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44A1C" w14:textId="0E1C39CF" w:rsidR="004C4444" w:rsidRPr="00AC7221" w:rsidRDefault="00356188" w:rsidP="00BA6775">
      <w:pPr>
        <w:pStyle w:val="Standard"/>
        <w:rPr>
          <w:sz w:val="24"/>
          <w:szCs w:val="24"/>
        </w:rPr>
      </w:pPr>
      <w:bookmarkStart w:id="0" w:name="_GoBack"/>
      <w:bookmarkEnd w:id="0"/>
      <w:r w:rsidRPr="00AC7221">
        <w:rPr>
          <w:sz w:val="24"/>
          <w:szCs w:val="24"/>
        </w:rPr>
        <w:t xml:space="preserve">Číslo smlouvy: </w:t>
      </w:r>
      <w:r w:rsidR="0038348E" w:rsidRPr="00AC7221">
        <w:rPr>
          <w:sz w:val="24"/>
          <w:szCs w:val="24"/>
        </w:rPr>
        <w:t>Půjčitele</w:t>
      </w:r>
      <w:r w:rsidR="00AC7221" w:rsidRPr="00AC7221">
        <w:rPr>
          <w:sz w:val="24"/>
          <w:szCs w:val="24"/>
        </w:rPr>
        <w:t xml:space="preserve">: </w:t>
      </w:r>
      <w:r w:rsidR="00AC7221" w:rsidRPr="00AC7221">
        <w:rPr>
          <w:b/>
          <w:bCs/>
          <w:color w:val="000000"/>
          <w:sz w:val="24"/>
          <w:szCs w:val="24"/>
        </w:rPr>
        <w:t xml:space="preserve"> </w:t>
      </w:r>
      <w:r w:rsidR="00AC7221" w:rsidRPr="00AC7221">
        <w:rPr>
          <w:bCs/>
          <w:color w:val="000000"/>
          <w:sz w:val="24"/>
          <w:szCs w:val="24"/>
        </w:rPr>
        <w:t>12/2021</w:t>
      </w:r>
    </w:p>
    <w:p w14:paraId="0809C641" w14:textId="030BFB31" w:rsidR="0038348E" w:rsidRPr="00AC7221" w:rsidRDefault="0038348E" w:rsidP="00BA6775">
      <w:pPr>
        <w:pStyle w:val="Standard"/>
        <w:rPr>
          <w:sz w:val="24"/>
          <w:szCs w:val="24"/>
        </w:rPr>
      </w:pPr>
      <w:r w:rsidRPr="00AC7221">
        <w:rPr>
          <w:sz w:val="24"/>
          <w:szCs w:val="24"/>
        </w:rPr>
        <w:t>Číslo smlouvy: Vypůjčitele Muz/</w:t>
      </w:r>
      <w:r w:rsidR="00BA6775" w:rsidRPr="00AC7221">
        <w:rPr>
          <w:sz w:val="24"/>
          <w:szCs w:val="24"/>
        </w:rPr>
        <w:t>140/2021</w:t>
      </w:r>
    </w:p>
    <w:p w14:paraId="5B6BEC23" w14:textId="77777777" w:rsidR="004C4444" w:rsidRDefault="00356188">
      <w:pPr>
        <w:suppressAutoHyphens w:val="0"/>
        <w:spacing w:before="120"/>
        <w:jc w:val="center"/>
        <w:textAlignment w:val="auto"/>
        <w:rPr>
          <w:rFonts w:eastAsia="Times New Roman" w:cs="Times New Roman"/>
          <w:b/>
          <w:sz w:val="32"/>
          <w:szCs w:val="32"/>
          <w:u w:val="single"/>
          <w:lang w:eastAsia="cs-CZ" w:bidi="ar-SA"/>
        </w:rPr>
      </w:pPr>
      <w:r>
        <w:rPr>
          <w:rFonts w:eastAsia="Times New Roman" w:cs="Times New Roman"/>
          <w:b/>
          <w:sz w:val="32"/>
          <w:szCs w:val="32"/>
          <w:u w:val="single"/>
          <w:lang w:eastAsia="cs-CZ" w:bidi="ar-SA"/>
        </w:rPr>
        <w:t>Smlouva o výpůjčce sbírkových předmětů ze sbírky VMG</w:t>
      </w:r>
    </w:p>
    <w:p w14:paraId="564EDDFE" w14:textId="77777777" w:rsidR="004C4444" w:rsidRDefault="004C4444">
      <w:pPr>
        <w:suppressAutoHyphens w:val="0"/>
        <w:jc w:val="center"/>
        <w:textAlignment w:val="auto"/>
      </w:pPr>
    </w:p>
    <w:p w14:paraId="2AA74CF7" w14:textId="77777777" w:rsidR="004C4444" w:rsidRDefault="00356188">
      <w:pPr>
        <w:suppressAutoHyphens w:val="0"/>
        <w:jc w:val="center"/>
        <w:textAlignment w:val="auto"/>
        <w:rPr>
          <w:rFonts w:eastAsia="Times New Roman" w:cs="Times New Roman"/>
          <w:kern w:val="0"/>
          <w:lang w:eastAsia="cs-CZ" w:bidi="ar-SA"/>
        </w:rPr>
      </w:pPr>
      <w:r>
        <w:rPr>
          <w:rFonts w:eastAsia="Times New Roman" w:cs="Times New Roman"/>
          <w:kern w:val="0"/>
          <w:lang w:eastAsia="cs-CZ" w:bidi="ar-SA"/>
        </w:rPr>
        <w:t>uzavřená podle § 2193 a násl. zákona č. 89/2012 Sb., občanský zákoník, ve znění</w:t>
      </w:r>
    </w:p>
    <w:p w14:paraId="6F406496" w14:textId="77777777" w:rsidR="004C4444" w:rsidRDefault="00356188">
      <w:pPr>
        <w:suppressAutoHyphens w:val="0"/>
        <w:jc w:val="center"/>
        <w:textAlignment w:val="auto"/>
        <w:rPr>
          <w:rFonts w:eastAsia="Times New Roman" w:cs="Times New Roman"/>
          <w:kern w:val="0"/>
          <w:lang w:eastAsia="cs-CZ" w:bidi="ar-SA"/>
        </w:rPr>
      </w:pPr>
      <w:r>
        <w:rPr>
          <w:rFonts w:eastAsia="Times New Roman" w:cs="Times New Roman"/>
          <w:kern w:val="0"/>
          <w:lang w:eastAsia="cs-CZ" w:bidi="ar-SA"/>
        </w:rPr>
        <w:t>pozdějších právních předpisů, mezi těmito smluvními stranami:</w:t>
      </w:r>
    </w:p>
    <w:p w14:paraId="145FCBED" w14:textId="77777777" w:rsidR="004C4444" w:rsidRDefault="004C4444">
      <w:pPr>
        <w:suppressAutoHyphens w:val="0"/>
        <w:jc w:val="center"/>
        <w:textAlignment w:val="auto"/>
        <w:rPr>
          <w:sz w:val="28"/>
          <w:szCs w:val="28"/>
        </w:rPr>
      </w:pPr>
    </w:p>
    <w:p w14:paraId="3A1EF946" w14:textId="77777777" w:rsidR="004C4444" w:rsidRPr="008F2285" w:rsidRDefault="00356188">
      <w:pPr>
        <w:pStyle w:val="Textbody"/>
        <w:numPr>
          <w:ilvl w:val="0"/>
          <w:numId w:val="24"/>
        </w:numPr>
        <w:ind w:left="568" w:hanging="284"/>
        <w:jc w:val="both"/>
      </w:pPr>
      <w:r w:rsidRPr="008F2285">
        <w:rPr>
          <w:b/>
        </w:rPr>
        <w:t>Půjčitel:</w:t>
      </w:r>
      <w:r w:rsidRPr="008F2285">
        <w:rPr>
          <w:b/>
        </w:rPr>
        <w:tab/>
      </w:r>
      <w:r w:rsidRPr="008F2285">
        <w:rPr>
          <w:b/>
        </w:rPr>
        <w:tab/>
      </w:r>
      <w:r w:rsidRPr="008F2285">
        <w:rPr>
          <w:b/>
        </w:rPr>
        <w:tab/>
        <w:t>Vlastivědné muzeum a galerie v České Lípě,</w:t>
      </w:r>
    </w:p>
    <w:p w14:paraId="514DB26B" w14:textId="77777777" w:rsidR="004C4444" w:rsidRPr="008F2285" w:rsidRDefault="00356188">
      <w:pPr>
        <w:pStyle w:val="Textbody"/>
        <w:ind w:left="3456" w:firstLine="84"/>
        <w:jc w:val="both"/>
      </w:pPr>
      <w:r w:rsidRPr="008F2285">
        <w:rPr>
          <w:b/>
        </w:rPr>
        <w:t>příspěvková organizace</w:t>
      </w:r>
      <w:r w:rsidRPr="008F2285">
        <w:t xml:space="preserve"> </w:t>
      </w:r>
      <w:r w:rsidRPr="008F2285">
        <w:rPr>
          <w:b/>
        </w:rPr>
        <w:t>Libereckého kraje</w:t>
      </w:r>
      <w:r w:rsidRPr="008F2285">
        <w:t xml:space="preserve"> (dále jen VMG)</w:t>
      </w:r>
    </w:p>
    <w:p w14:paraId="2CC2915B" w14:textId="13991EA0" w:rsidR="004C4444" w:rsidRPr="008F2285" w:rsidRDefault="00EA1926">
      <w:pPr>
        <w:pStyle w:val="Textbody"/>
        <w:ind w:left="624"/>
        <w:jc w:val="both"/>
      </w:pPr>
      <w:r w:rsidRPr="008F2285">
        <w:t>sídlo</w:t>
      </w:r>
      <w:r w:rsidR="00356188" w:rsidRPr="008F2285">
        <w:t xml:space="preserve">: </w:t>
      </w:r>
      <w:r w:rsidR="00356188" w:rsidRPr="008F2285">
        <w:tab/>
      </w:r>
      <w:r w:rsidR="00356188" w:rsidRPr="008F2285">
        <w:tab/>
      </w:r>
      <w:r w:rsidR="00356188" w:rsidRPr="008F2285">
        <w:tab/>
      </w:r>
      <w:r w:rsidRPr="008F2285">
        <w:tab/>
      </w:r>
      <w:r w:rsidR="00356188" w:rsidRPr="008F2285">
        <w:t>470 01 Česká Lípa, nám. Osvobození 297/1</w:t>
      </w:r>
    </w:p>
    <w:p w14:paraId="3F4F2BC5" w14:textId="7438903A" w:rsidR="004C4444" w:rsidRPr="008F2285" w:rsidRDefault="00EA1926">
      <w:pPr>
        <w:pStyle w:val="Textbody"/>
        <w:ind w:left="624"/>
        <w:jc w:val="both"/>
      </w:pPr>
      <w:r w:rsidRPr="008F2285">
        <w:t>zastoupené</w:t>
      </w:r>
      <w:r w:rsidR="00356188" w:rsidRPr="008F2285">
        <w:t>:</w:t>
      </w:r>
      <w:r w:rsidR="00356188" w:rsidRPr="008F2285">
        <w:tab/>
      </w:r>
      <w:r w:rsidR="00356188" w:rsidRPr="008F2285">
        <w:tab/>
      </w:r>
      <w:r w:rsidR="00356188" w:rsidRPr="008F2285">
        <w:tab/>
        <w:t>Ing. Zdeňkem Vitáčkem, ředitelem</w:t>
      </w:r>
    </w:p>
    <w:p w14:paraId="5B4F0AFE" w14:textId="3901F270" w:rsidR="004C4444" w:rsidRPr="008F2285" w:rsidRDefault="002D4A51">
      <w:pPr>
        <w:pStyle w:val="Textbody"/>
        <w:ind w:left="624"/>
        <w:jc w:val="both"/>
      </w:pPr>
      <w:r w:rsidRPr="008F2285">
        <w:t xml:space="preserve">odpovědný </w:t>
      </w:r>
      <w:r w:rsidR="00356188" w:rsidRPr="008F2285">
        <w:t>pracovník:</w:t>
      </w:r>
      <w:r w:rsidR="00356188" w:rsidRPr="008F2285">
        <w:tab/>
      </w:r>
      <w:r w:rsidR="00356188" w:rsidRPr="008F2285">
        <w:tab/>
        <w:t>Eva Schmidová, vedoucí oddělení správy sbírky</w:t>
      </w:r>
    </w:p>
    <w:p w14:paraId="026597BB" w14:textId="71B648B8" w:rsidR="004C4444" w:rsidRPr="008F2285" w:rsidRDefault="00356188" w:rsidP="008F2285">
      <w:pPr>
        <w:pStyle w:val="Textbody"/>
        <w:ind w:left="3456" w:firstLine="84"/>
        <w:jc w:val="both"/>
      </w:pPr>
      <w:r w:rsidRPr="008F2285">
        <w:t xml:space="preserve">Bc. Jana Fridrichová, vedoucí odd. Knihovního fondu a pobočky   </w:t>
      </w:r>
    </w:p>
    <w:p w14:paraId="0E7A922A" w14:textId="25FE1523" w:rsidR="004C4444" w:rsidRPr="008F2285" w:rsidRDefault="00947613" w:rsidP="008F2285">
      <w:pPr>
        <w:pStyle w:val="Textbody"/>
        <w:ind w:left="3372" w:firstLine="168"/>
        <w:jc w:val="both"/>
      </w:pPr>
      <w:r>
        <w:t>Památník K.H</w:t>
      </w:r>
      <w:r w:rsidR="00356188" w:rsidRPr="008F2285">
        <w:t xml:space="preserve">. Máchy v Doksech </w:t>
      </w:r>
    </w:p>
    <w:p w14:paraId="0F4615B4" w14:textId="1ABE85C9" w:rsidR="004C4444" w:rsidRPr="008F2285" w:rsidRDefault="00356188">
      <w:pPr>
        <w:pStyle w:val="Textbody"/>
        <w:ind w:left="624"/>
        <w:jc w:val="both"/>
      </w:pPr>
      <w:r w:rsidRPr="008F2285">
        <w:t>IČ</w:t>
      </w:r>
      <w:r w:rsidR="00EA1926" w:rsidRPr="008F2285">
        <w:t>O</w:t>
      </w:r>
      <w:r w:rsidRPr="008F2285">
        <w:t>:</w:t>
      </w:r>
      <w:r w:rsidRPr="008F2285">
        <w:tab/>
      </w:r>
      <w:r w:rsidRPr="008F2285">
        <w:tab/>
      </w:r>
      <w:r w:rsidRPr="008F2285">
        <w:tab/>
      </w:r>
      <w:r w:rsidRPr="008F2285">
        <w:tab/>
      </w:r>
      <w:r w:rsidR="00EA1926" w:rsidRPr="008F2285">
        <w:t>00</w:t>
      </w:r>
      <w:r w:rsidRPr="008F2285">
        <w:t>360198</w:t>
      </w:r>
    </w:p>
    <w:p w14:paraId="0EBB469A" w14:textId="77777777" w:rsidR="004C4444" w:rsidRPr="008F2285" w:rsidRDefault="00356188">
      <w:pPr>
        <w:pStyle w:val="Textbody"/>
        <w:ind w:left="624"/>
        <w:jc w:val="both"/>
      </w:pPr>
      <w:r w:rsidRPr="008F2285">
        <w:t>DIČ:</w:t>
      </w:r>
      <w:r w:rsidRPr="008F2285">
        <w:tab/>
      </w:r>
      <w:r w:rsidRPr="008F2285">
        <w:tab/>
      </w:r>
      <w:r w:rsidRPr="008F2285">
        <w:tab/>
      </w:r>
      <w:r w:rsidRPr="008F2285">
        <w:tab/>
        <w:t>CZ00360198</w:t>
      </w:r>
    </w:p>
    <w:p w14:paraId="41903BDD" w14:textId="38203FFD" w:rsidR="004C4444" w:rsidRPr="008F2285" w:rsidRDefault="00A53F43">
      <w:pPr>
        <w:pStyle w:val="Textbody"/>
        <w:ind w:left="624"/>
        <w:jc w:val="both"/>
      </w:pPr>
      <w:r w:rsidRPr="008F2285">
        <w:t>t</w:t>
      </w:r>
      <w:r w:rsidR="00356188" w:rsidRPr="008F2285">
        <w:t xml:space="preserve">elefon: 487 824 145, 487 521 489; </w:t>
      </w:r>
      <w:r w:rsidRPr="008F2285">
        <w:t>fax</w:t>
      </w:r>
      <w:r w:rsidR="00356188" w:rsidRPr="008F2285">
        <w:t xml:space="preserve">.: 487 824 146; </w:t>
      </w:r>
      <w:r w:rsidR="00EA1926" w:rsidRPr="008F2285">
        <w:t>e</w:t>
      </w:r>
      <w:r w:rsidR="00356188" w:rsidRPr="008F2285">
        <w:t xml:space="preserve">-mail: </w:t>
      </w:r>
      <w:hyperlink r:id="rId7" w:history="1">
        <w:r w:rsidR="00356188" w:rsidRPr="008F2285">
          <w:rPr>
            <w:rStyle w:val="Internetlink"/>
          </w:rPr>
          <w:t>muzeumcl@muzeumcl.cz</w:t>
        </w:r>
      </w:hyperlink>
      <w:r w:rsidR="00356188" w:rsidRPr="008F2285">
        <w:t>.</w:t>
      </w:r>
    </w:p>
    <w:p w14:paraId="555576C9" w14:textId="3753EF41" w:rsidR="004C4444" w:rsidRPr="008F2285" w:rsidRDefault="00FA371F" w:rsidP="00FA371F">
      <w:pPr>
        <w:suppressAutoHyphens w:val="0"/>
        <w:spacing w:before="120"/>
        <w:ind w:left="284" w:firstLine="340"/>
        <w:jc w:val="both"/>
        <w:textAlignment w:val="auto"/>
        <w:rPr>
          <w:rFonts w:eastAsia="Times New Roman" w:cs="Times New Roman"/>
          <w:kern w:val="0"/>
          <w:lang w:eastAsia="cs-CZ" w:bidi="ar-SA"/>
        </w:rPr>
      </w:pPr>
      <w:r w:rsidRPr="008F2285">
        <w:rPr>
          <w:rFonts w:eastAsia="Times New Roman" w:cs="Times New Roman"/>
          <w:kern w:val="0"/>
          <w:lang w:eastAsia="cs-CZ" w:bidi="ar-SA"/>
        </w:rPr>
        <w:t>(</w:t>
      </w:r>
      <w:r w:rsidR="00356188" w:rsidRPr="008F2285">
        <w:rPr>
          <w:rFonts w:eastAsia="Times New Roman" w:cs="Times New Roman"/>
          <w:kern w:val="0"/>
          <w:lang w:eastAsia="cs-CZ" w:bidi="ar-SA"/>
        </w:rPr>
        <w:t>dále jen „půjčitel“</w:t>
      </w:r>
      <w:r w:rsidRPr="008F2285">
        <w:rPr>
          <w:rFonts w:eastAsia="Times New Roman" w:cs="Times New Roman"/>
          <w:kern w:val="0"/>
          <w:lang w:eastAsia="cs-CZ" w:bidi="ar-SA"/>
        </w:rPr>
        <w:t>)</w:t>
      </w:r>
    </w:p>
    <w:p w14:paraId="4ABACD44" w14:textId="77777777" w:rsidR="004C4444" w:rsidRPr="008F2285" w:rsidRDefault="00356188">
      <w:pPr>
        <w:suppressAutoHyphens w:val="0"/>
        <w:spacing w:before="120"/>
        <w:ind w:left="284"/>
        <w:jc w:val="center"/>
        <w:textAlignment w:val="auto"/>
        <w:rPr>
          <w:rFonts w:eastAsia="Times New Roman" w:cs="Times New Roman"/>
          <w:kern w:val="0"/>
          <w:lang w:eastAsia="cs-CZ" w:bidi="ar-SA"/>
        </w:rPr>
      </w:pPr>
      <w:r w:rsidRPr="008F2285">
        <w:rPr>
          <w:rFonts w:eastAsia="Times New Roman" w:cs="Times New Roman"/>
          <w:kern w:val="0"/>
          <w:lang w:eastAsia="cs-CZ" w:bidi="ar-SA"/>
        </w:rPr>
        <w:t>a</w:t>
      </w:r>
    </w:p>
    <w:p w14:paraId="7B619825" w14:textId="77777777" w:rsidR="004C4444" w:rsidRPr="008F2285" w:rsidRDefault="004C4444">
      <w:pPr>
        <w:suppressAutoHyphens w:val="0"/>
        <w:textAlignment w:val="auto"/>
        <w:rPr>
          <w:rFonts w:eastAsia="Times New Roman" w:cs="Times New Roman"/>
          <w:kern w:val="0"/>
          <w:lang w:eastAsia="cs-CZ" w:bidi="ar-SA"/>
        </w:rPr>
      </w:pPr>
    </w:p>
    <w:p w14:paraId="6A16B99A" w14:textId="36558C96" w:rsidR="004C4444" w:rsidRPr="008F2285" w:rsidRDefault="00FA371F">
      <w:pPr>
        <w:pStyle w:val="Textbody"/>
        <w:numPr>
          <w:ilvl w:val="0"/>
          <w:numId w:val="12"/>
        </w:numPr>
        <w:ind w:left="568" w:hanging="284"/>
        <w:jc w:val="both"/>
      </w:pPr>
      <w:r w:rsidRPr="008F2285">
        <w:rPr>
          <w:b/>
          <w:color w:val="auto"/>
        </w:rPr>
        <w:t>Vypůjčitel:</w:t>
      </w:r>
      <w:r w:rsidR="008F2285" w:rsidRPr="008F2285">
        <w:rPr>
          <w:b/>
          <w:color w:val="auto"/>
        </w:rPr>
        <w:tab/>
      </w:r>
      <w:r w:rsidR="008F2285" w:rsidRPr="008F2285">
        <w:rPr>
          <w:b/>
          <w:color w:val="auto"/>
        </w:rPr>
        <w:tab/>
      </w:r>
      <w:r w:rsidR="008F2285" w:rsidRPr="008F2285">
        <w:rPr>
          <w:b/>
          <w:color w:val="auto"/>
        </w:rPr>
        <w:tab/>
      </w:r>
      <w:r w:rsidR="00356188" w:rsidRPr="008F2285">
        <w:rPr>
          <w:b/>
          <w:color w:val="auto"/>
        </w:rPr>
        <w:t>Muzeum hlavního města Prahy,</w:t>
      </w:r>
    </w:p>
    <w:p w14:paraId="04DB3406" w14:textId="1ECCBA8D" w:rsidR="004C4444" w:rsidRPr="008F2285" w:rsidRDefault="00356188" w:rsidP="00FA371F">
      <w:pPr>
        <w:pStyle w:val="Odstavecseseznamem"/>
        <w:ind w:left="3334" w:firstLine="206"/>
      </w:pPr>
      <w:r w:rsidRPr="008F2285">
        <w:rPr>
          <w:rFonts w:cs="Times New Roman"/>
          <w:b/>
          <w:bCs/>
          <w:sz w:val="22"/>
          <w:szCs w:val="22"/>
        </w:rPr>
        <w:t>příspěvková organizace hlavního města Prahy</w:t>
      </w:r>
      <w:r w:rsidRPr="008F2285">
        <w:rPr>
          <w:b/>
        </w:rPr>
        <w:tab/>
      </w:r>
      <w:r w:rsidRPr="008F2285">
        <w:rPr>
          <w:b/>
          <w:color w:val="FF0000"/>
        </w:rPr>
        <w:tab/>
      </w:r>
      <w:r w:rsidRPr="008F2285">
        <w:rPr>
          <w:b/>
          <w:color w:val="FF0000"/>
        </w:rPr>
        <w:tab/>
      </w:r>
    </w:p>
    <w:p w14:paraId="68676CF2" w14:textId="24B5BE9D" w:rsidR="004C4444" w:rsidRPr="008F2285" w:rsidRDefault="00EA1926" w:rsidP="00FA371F">
      <w:pPr>
        <w:ind w:firstLine="624"/>
        <w:rPr>
          <w:rFonts w:cs="Times New Roman"/>
        </w:rPr>
      </w:pPr>
      <w:r w:rsidRPr="008F2285">
        <w:rPr>
          <w:rFonts w:cs="Times New Roman"/>
        </w:rPr>
        <w:t>sídlo</w:t>
      </w:r>
      <w:r w:rsidR="00356188" w:rsidRPr="008F2285">
        <w:rPr>
          <w:rFonts w:cs="Times New Roman"/>
        </w:rPr>
        <w:t>:</w:t>
      </w:r>
      <w:r w:rsidR="00356188" w:rsidRPr="008F2285">
        <w:rPr>
          <w:rFonts w:cs="Times New Roman"/>
        </w:rPr>
        <w:tab/>
        <w:t xml:space="preserve"> </w:t>
      </w:r>
      <w:r w:rsidR="008F2285" w:rsidRPr="008F2285">
        <w:rPr>
          <w:rFonts w:cs="Times New Roman"/>
        </w:rPr>
        <w:tab/>
      </w:r>
      <w:r w:rsidR="008F2285" w:rsidRPr="008F2285">
        <w:rPr>
          <w:rFonts w:cs="Times New Roman"/>
        </w:rPr>
        <w:tab/>
      </w:r>
      <w:r w:rsidR="008F2285" w:rsidRPr="008F2285">
        <w:rPr>
          <w:rFonts w:cs="Times New Roman"/>
        </w:rPr>
        <w:tab/>
      </w:r>
      <w:r w:rsidR="00356188" w:rsidRPr="008F2285">
        <w:rPr>
          <w:rFonts w:cs="Times New Roman"/>
        </w:rPr>
        <w:t>Kožná 475/1, 110 01 Praha 1</w:t>
      </w:r>
      <w:r w:rsidRPr="008F2285">
        <w:rPr>
          <w:rFonts w:cs="Times New Roman"/>
        </w:rPr>
        <w:t xml:space="preserve"> -Staré Město</w:t>
      </w:r>
    </w:p>
    <w:p w14:paraId="62CB648A" w14:textId="6C8C1673" w:rsidR="004C4444" w:rsidRPr="008F2285" w:rsidRDefault="008F2285" w:rsidP="008F2285">
      <w:pPr>
        <w:ind w:firstLine="624"/>
        <w:rPr>
          <w:rFonts w:cs="Times New Roman"/>
        </w:rPr>
      </w:pPr>
      <w:r w:rsidRPr="008F2285">
        <w:rPr>
          <w:rFonts w:cs="Times New Roman"/>
        </w:rPr>
        <w:t>zastoupené:</w:t>
      </w:r>
      <w:r w:rsidRPr="008F2285">
        <w:rPr>
          <w:rFonts w:cs="Times New Roman"/>
        </w:rPr>
        <w:tab/>
      </w:r>
      <w:r w:rsidRPr="008F2285">
        <w:rPr>
          <w:rFonts w:cs="Times New Roman"/>
        </w:rPr>
        <w:tab/>
      </w:r>
      <w:r w:rsidRPr="008F2285">
        <w:rPr>
          <w:rFonts w:cs="Times New Roman"/>
        </w:rPr>
        <w:tab/>
      </w:r>
      <w:r w:rsidR="00356188" w:rsidRPr="008F2285">
        <w:rPr>
          <w:rFonts w:cs="Times New Roman"/>
        </w:rPr>
        <w:t>PhDr. Zuzanou Strnadovou, ředitelkou muzea</w:t>
      </w:r>
    </w:p>
    <w:p w14:paraId="2FDD002A" w14:textId="6A30500D" w:rsidR="004C4444" w:rsidRPr="008F2285" w:rsidRDefault="00EA1926" w:rsidP="008F2285">
      <w:pPr>
        <w:ind w:firstLine="624"/>
        <w:rPr>
          <w:rFonts w:cs="Times New Roman"/>
        </w:rPr>
      </w:pPr>
      <w:r w:rsidRPr="008F2285">
        <w:rPr>
          <w:rFonts w:cs="Times New Roman"/>
        </w:rPr>
        <w:t xml:space="preserve">odpovědný </w:t>
      </w:r>
      <w:r w:rsidR="00356188" w:rsidRPr="008F2285">
        <w:rPr>
          <w:rFonts w:cs="Times New Roman"/>
        </w:rPr>
        <w:t>pracovník:</w:t>
      </w:r>
      <w:r w:rsidR="00356188" w:rsidRPr="008F2285">
        <w:rPr>
          <w:rFonts w:cs="Times New Roman"/>
        </w:rPr>
        <w:tab/>
      </w:r>
      <w:r w:rsidR="00356188" w:rsidRPr="008F2285">
        <w:rPr>
          <w:rFonts w:cs="Times New Roman"/>
        </w:rPr>
        <w:tab/>
        <w:t>Miroslava Dvořáčková, produkční výstavy</w:t>
      </w:r>
    </w:p>
    <w:p w14:paraId="4C5C12AA" w14:textId="55AFB3BF" w:rsidR="004C4444" w:rsidRPr="008F2285" w:rsidRDefault="00356188" w:rsidP="008F2285">
      <w:pPr>
        <w:ind w:firstLine="624"/>
        <w:rPr>
          <w:rFonts w:cs="Times New Roman"/>
        </w:rPr>
      </w:pPr>
      <w:r w:rsidRPr="008F2285">
        <w:rPr>
          <w:rFonts w:cs="Times New Roman"/>
        </w:rPr>
        <w:t>IČ</w:t>
      </w:r>
      <w:r w:rsidR="00EA1926" w:rsidRPr="008F2285">
        <w:rPr>
          <w:rFonts w:cs="Times New Roman"/>
        </w:rPr>
        <w:t>O</w:t>
      </w:r>
      <w:r w:rsidRPr="008F2285">
        <w:rPr>
          <w:rFonts w:cs="Times New Roman"/>
        </w:rPr>
        <w:t>:</w:t>
      </w:r>
      <w:r w:rsidRPr="008F2285">
        <w:rPr>
          <w:rFonts w:cs="Times New Roman"/>
        </w:rPr>
        <w:tab/>
      </w:r>
      <w:r w:rsidRPr="008F2285">
        <w:rPr>
          <w:rFonts w:cs="Times New Roman"/>
        </w:rPr>
        <w:tab/>
      </w:r>
      <w:r w:rsidRPr="008F2285">
        <w:rPr>
          <w:rFonts w:cs="Times New Roman"/>
        </w:rPr>
        <w:tab/>
      </w:r>
      <w:r w:rsidRPr="008F2285">
        <w:rPr>
          <w:rFonts w:cs="Times New Roman"/>
        </w:rPr>
        <w:tab/>
        <w:t>00064432</w:t>
      </w:r>
    </w:p>
    <w:p w14:paraId="0344E192" w14:textId="1CB548CB" w:rsidR="004C4444" w:rsidRPr="008F2285" w:rsidRDefault="00356188" w:rsidP="008F2285">
      <w:pPr>
        <w:ind w:firstLine="624"/>
        <w:rPr>
          <w:rFonts w:cs="Times New Roman"/>
        </w:rPr>
      </w:pPr>
      <w:r w:rsidRPr="008F2285">
        <w:rPr>
          <w:rFonts w:cs="Times New Roman"/>
        </w:rPr>
        <w:t>DIČ:</w:t>
      </w:r>
      <w:r w:rsidRPr="008F2285">
        <w:rPr>
          <w:rFonts w:cs="Times New Roman"/>
        </w:rPr>
        <w:tab/>
      </w:r>
      <w:r w:rsidRPr="008F2285">
        <w:rPr>
          <w:rFonts w:cs="Times New Roman"/>
        </w:rPr>
        <w:tab/>
      </w:r>
      <w:r w:rsidRPr="008F2285">
        <w:rPr>
          <w:rFonts w:cs="Times New Roman"/>
        </w:rPr>
        <w:tab/>
      </w:r>
      <w:r w:rsidR="008F2285" w:rsidRPr="008F2285">
        <w:rPr>
          <w:rFonts w:cs="Times New Roman"/>
        </w:rPr>
        <w:tab/>
      </w:r>
      <w:r w:rsidRPr="008F2285">
        <w:rPr>
          <w:rFonts w:cs="Times New Roman"/>
        </w:rPr>
        <w:t>CZ00064432</w:t>
      </w:r>
    </w:p>
    <w:p w14:paraId="01256821" w14:textId="77777777" w:rsidR="008F2285" w:rsidRDefault="00A53F43" w:rsidP="008F2285">
      <w:pPr>
        <w:ind w:firstLine="624"/>
      </w:pPr>
      <w:r w:rsidRPr="008F2285">
        <w:rPr>
          <w:rFonts w:cs="Times New Roman"/>
        </w:rPr>
        <w:t xml:space="preserve">telefon </w:t>
      </w:r>
      <w:r w:rsidR="00356188" w:rsidRPr="008F2285">
        <w:rPr>
          <w:rFonts w:cs="Times New Roman"/>
        </w:rPr>
        <w:t>a další kontakty:</w:t>
      </w:r>
      <w:r w:rsidR="00356188" w:rsidRPr="008F2285">
        <w:rPr>
          <w:rFonts w:cs="Times New Roman"/>
        </w:rPr>
        <w:tab/>
      </w:r>
      <w:r w:rsidR="00356188" w:rsidRPr="008F2285">
        <w:t>+420 </w:t>
      </w:r>
      <w:r w:rsidR="00EA1926" w:rsidRPr="008F2285">
        <w:t>221012911</w:t>
      </w:r>
      <w:r w:rsidR="00356188" w:rsidRPr="008F2285">
        <w:t xml:space="preserve">, </w:t>
      </w:r>
      <w:r w:rsidR="00EA1926" w:rsidRPr="008F2285">
        <w:t>e</w:t>
      </w:r>
      <w:r w:rsidR="00356188" w:rsidRPr="008F2285">
        <w:t xml:space="preserve">-mail: </w:t>
      </w:r>
      <w:hyperlink r:id="rId8" w:history="1">
        <w:r w:rsidR="00EA1926" w:rsidRPr="008F2285">
          <w:rPr>
            <w:rStyle w:val="Hypertextovodkaz"/>
          </w:rPr>
          <w:t>muzeum@muzeumprahy.cz</w:t>
        </w:r>
      </w:hyperlink>
    </w:p>
    <w:p w14:paraId="338CC954" w14:textId="62375E31" w:rsidR="004C4444" w:rsidRPr="008F2285" w:rsidRDefault="00FA371F" w:rsidP="008F2285">
      <w:pPr>
        <w:ind w:firstLine="624"/>
      </w:pPr>
      <w:r w:rsidRPr="008F2285">
        <w:rPr>
          <w:rFonts w:eastAsia="Times New Roman" w:cs="Times New Roman"/>
          <w:kern w:val="0"/>
          <w:lang w:eastAsia="cs-CZ" w:bidi="ar-SA"/>
        </w:rPr>
        <w:t>(</w:t>
      </w:r>
      <w:r w:rsidR="00356188" w:rsidRPr="008F2285">
        <w:rPr>
          <w:rFonts w:eastAsia="Times New Roman" w:cs="Times New Roman"/>
          <w:kern w:val="0"/>
          <w:lang w:eastAsia="cs-CZ" w:bidi="ar-SA"/>
        </w:rPr>
        <w:t>dále jen „vypůjčitel“</w:t>
      </w:r>
      <w:r w:rsidRPr="008F2285">
        <w:rPr>
          <w:rFonts w:eastAsia="Times New Roman" w:cs="Times New Roman"/>
          <w:kern w:val="0"/>
          <w:lang w:eastAsia="cs-CZ" w:bidi="ar-SA"/>
        </w:rPr>
        <w:t>)</w:t>
      </w:r>
    </w:p>
    <w:p w14:paraId="5BF2D999" w14:textId="1A5BD10E" w:rsidR="00EA1926" w:rsidRPr="008F2285" w:rsidRDefault="00EA1926">
      <w:pPr>
        <w:suppressAutoHyphens w:val="0"/>
        <w:spacing w:before="120"/>
        <w:ind w:left="284"/>
        <w:jc w:val="both"/>
        <w:textAlignment w:val="auto"/>
        <w:rPr>
          <w:rFonts w:eastAsia="Times New Roman" w:cs="Times New Roman"/>
          <w:kern w:val="0"/>
          <w:lang w:eastAsia="cs-CZ" w:bidi="ar-SA"/>
        </w:rPr>
      </w:pPr>
      <w:r w:rsidRPr="008F2285">
        <w:rPr>
          <w:rFonts w:eastAsia="Times New Roman" w:cs="Times New Roman"/>
          <w:kern w:val="0"/>
          <w:lang w:eastAsia="cs-CZ" w:bidi="ar-SA"/>
        </w:rPr>
        <w:t>(půjčitel a vypůjčitel dále společně jen „smluvní strany“)</w:t>
      </w:r>
    </w:p>
    <w:p w14:paraId="3B147A73" w14:textId="77777777" w:rsidR="004C4444" w:rsidRPr="008F2285" w:rsidRDefault="004C4444">
      <w:pPr>
        <w:suppressAutoHyphens w:val="0"/>
        <w:spacing w:before="120"/>
        <w:ind w:left="284"/>
        <w:jc w:val="both"/>
        <w:textAlignment w:val="auto"/>
        <w:rPr>
          <w:rFonts w:eastAsia="Times New Roman" w:cs="Times New Roman"/>
          <w:kern w:val="0"/>
          <w:lang w:eastAsia="cs-CZ" w:bidi="ar-SA"/>
        </w:rPr>
      </w:pPr>
    </w:p>
    <w:p w14:paraId="5788EC2A" w14:textId="21EDA714" w:rsidR="004C4444" w:rsidRPr="00FA371F" w:rsidRDefault="00EA1926" w:rsidP="00FA371F">
      <w:pPr>
        <w:suppressAutoHyphens w:val="0"/>
        <w:overflowPunct w:val="0"/>
        <w:autoSpaceDE w:val="0"/>
        <w:ind w:left="284"/>
        <w:jc w:val="both"/>
        <w:rPr>
          <w:rFonts w:eastAsia="Times New Roman" w:cs="Times New Roman"/>
          <w:b/>
          <w:kern w:val="0"/>
          <w:sz w:val="28"/>
          <w:szCs w:val="28"/>
          <w:u w:val="single"/>
          <w:lang w:eastAsia="cs-CZ" w:bidi="ar-SA"/>
        </w:rPr>
      </w:pPr>
      <w:r w:rsidRPr="008F2285">
        <w:rPr>
          <w:rFonts w:eastAsia="Times New Roman" w:cs="Times New Roman"/>
          <w:kern w:val="0"/>
          <w:lang w:eastAsia="cs-CZ" w:bidi="ar-SA"/>
        </w:rPr>
        <w:t>uzavírají níže uvedeného dne, měsíce a roku v souladu s právními předpisy platnými a účinnými na území České republiky tuto smlouvu o výpůjčce:</w:t>
      </w:r>
    </w:p>
    <w:p w14:paraId="3AD8F015" w14:textId="77777777" w:rsidR="004C4444" w:rsidRPr="00FA371F" w:rsidRDefault="00356188">
      <w:pPr>
        <w:suppressAutoHyphens w:val="0"/>
        <w:overflowPunct w:val="0"/>
        <w:autoSpaceDE w:val="0"/>
        <w:ind w:left="567" w:right="113"/>
        <w:jc w:val="center"/>
      </w:pPr>
      <w:r w:rsidRPr="00FA371F">
        <w:rPr>
          <w:rFonts w:eastAsia="Times New Roman" w:cs="Times New Roman"/>
          <w:b/>
          <w:kern w:val="0"/>
          <w:szCs w:val="20"/>
          <w:u w:val="single"/>
          <w:lang w:eastAsia="cs-CZ" w:bidi="ar-SA"/>
        </w:rPr>
        <w:t>Úvodní ustanovení</w:t>
      </w:r>
    </w:p>
    <w:p w14:paraId="3DF678A3" w14:textId="26E999A7" w:rsidR="004C4444" w:rsidRDefault="00356188" w:rsidP="009538FB">
      <w:pPr>
        <w:widowControl/>
        <w:suppressAutoHyphens w:val="0"/>
        <w:spacing w:before="120"/>
        <w:ind w:left="340"/>
        <w:jc w:val="both"/>
        <w:textAlignment w:val="auto"/>
        <w:rPr>
          <w:rFonts w:eastAsia="Times New Roman" w:cs="Times New Roman"/>
          <w:kern w:val="0"/>
          <w:lang w:eastAsia="cs-CZ" w:bidi="ar-SA"/>
        </w:rPr>
      </w:pPr>
      <w:r w:rsidRPr="00FA371F">
        <w:rPr>
          <w:rFonts w:eastAsia="Times New Roman" w:cs="Times New Roman"/>
          <w:kern w:val="0"/>
          <w:lang w:eastAsia="cs-CZ" w:bidi="ar-SA"/>
        </w:rPr>
        <w:t>Smluvní strany prohlašují, že identifikační údaje specifikující smluvní strany jsou v souladu s právní skutečností v době uzavření smlouvy. Smluvní strany se zavazují, že z</w:t>
      </w:r>
      <w:r>
        <w:rPr>
          <w:rFonts w:eastAsia="Times New Roman" w:cs="Times New Roman"/>
          <w:kern w:val="0"/>
          <w:lang w:eastAsia="cs-CZ" w:bidi="ar-SA"/>
        </w:rPr>
        <w:t>měny dotčených údajů písemně oznámí druhé smluvní straně bez zbytečného odkladu. Při změně identifikačních údajů smluvních stran není nutné uzavírat ke smlouvě dodatek, jedině že o to požádá jedna ze smluvních stran.</w:t>
      </w:r>
    </w:p>
    <w:p w14:paraId="6AB8732F" w14:textId="77777777" w:rsidR="009538FB" w:rsidRDefault="009538FB" w:rsidP="009538FB">
      <w:pPr>
        <w:widowControl/>
        <w:suppressAutoHyphens w:val="0"/>
        <w:spacing w:before="120"/>
        <w:ind w:left="340"/>
        <w:jc w:val="both"/>
        <w:textAlignment w:val="auto"/>
        <w:rPr>
          <w:rFonts w:eastAsia="Times New Roman" w:cs="Times New Roman"/>
          <w:kern w:val="0"/>
          <w:lang w:eastAsia="cs-CZ" w:bidi="ar-SA"/>
        </w:rPr>
      </w:pPr>
    </w:p>
    <w:p w14:paraId="28187295" w14:textId="77777777" w:rsidR="004C4444" w:rsidRDefault="00356188">
      <w:pPr>
        <w:suppressAutoHyphens w:val="0"/>
        <w:ind w:left="567" w:right="113"/>
        <w:jc w:val="center"/>
        <w:textAlignment w:val="auto"/>
        <w:rPr>
          <w:rFonts w:eastAsia="Times New Roman" w:cs="Times New Roman"/>
          <w:b/>
          <w:kern w:val="0"/>
          <w:lang w:eastAsia="cs-CZ" w:bidi="ar-SA"/>
        </w:rPr>
      </w:pPr>
      <w:r>
        <w:rPr>
          <w:rFonts w:eastAsia="Times New Roman" w:cs="Times New Roman"/>
          <w:b/>
          <w:kern w:val="0"/>
          <w:lang w:eastAsia="cs-CZ" w:bidi="ar-SA"/>
        </w:rPr>
        <w:t>Článek I.</w:t>
      </w:r>
    </w:p>
    <w:p w14:paraId="4CF07414" w14:textId="77777777" w:rsidR="004C4444" w:rsidRDefault="00356188">
      <w:pPr>
        <w:suppressAutoHyphens w:val="0"/>
        <w:ind w:left="567" w:right="113"/>
        <w:jc w:val="center"/>
        <w:textAlignment w:val="auto"/>
        <w:rPr>
          <w:rFonts w:eastAsia="Times New Roman" w:cs="Times New Roman"/>
          <w:b/>
          <w:kern w:val="0"/>
          <w:u w:val="single"/>
          <w:lang w:eastAsia="cs-CZ" w:bidi="ar-SA"/>
        </w:rPr>
      </w:pPr>
      <w:r>
        <w:rPr>
          <w:rFonts w:eastAsia="Times New Roman" w:cs="Times New Roman"/>
          <w:b/>
          <w:kern w:val="0"/>
          <w:u w:val="single"/>
          <w:lang w:eastAsia="cs-CZ" w:bidi="ar-SA"/>
        </w:rPr>
        <w:t>Předmět smlouvy a účel výpůjčky</w:t>
      </w:r>
    </w:p>
    <w:p w14:paraId="3FA1F4B7" w14:textId="77777777" w:rsidR="004C4444" w:rsidRDefault="00356188" w:rsidP="009F6998">
      <w:pPr>
        <w:pStyle w:val="Odstavecseseznamem"/>
        <w:widowControl/>
        <w:numPr>
          <w:ilvl w:val="0"/>
          <w:numId w:val="34"/>
        </w:numPr>
        <w:suppressAutoHyphens w:val="0"/>
        <w:spacing w:before="80"/>
        <w:ind w:right="113"/>
        <w:jc w:val="both"/>
        <w:textAlignment w:val="auto"/>
      </w:pPr>
      <w:r w:rsidRPr="009F6998">
        <w:rPr>
          <w:rFonts w:eastAsia="Times New Roman" w:cs="Times New Roman"/>
          <w:bCs/>
          <w:kern w:val="0"/>
          <w:lang w:eastAsia="cs-CZ" w:bidi="ar-SA"/>
        </w:rPr>
        <w:t xml:space="preserve">Půjčitel prohlašuje, že je dle zřizovací listiny pověřeným správcem sbírky, která je zapsána dle paragrafu 5 odst. 1 zákona č. 122/2000 Sb. v CES pod číslem OMČ/002-04-12/080002 a je v majetku Libereckého kraje. </w:t>
      </w:r>
      <w:r>
        <w:t>Sbírkový předmět je vypůjčený ze sbírky VMG, společenskovědného sbírkového fondu, oborové skupiny výtvarná díla.</w:t>
      </w:r>
    </w:p>
    <w:p w14:paraId="2757C95E" w14:textId="77777777" w:rsidR="009538FB" w:rsidRDefault="00F90463" w:rsidP="00F90463">
      <w:pPr>
        <w:widowControl/>
        <w:suppressAutoHyphens w:val="0"/>
        <w:spacing w:before="80"/>
        <w:ind w:right="113"/>
        <w:jc w:val="both"/>
        <w:textAlignment w:val="auto"/>
        <w:rPr>
          <w:b/>
        </w:rPr>
      </w:pPr>
      <w:r>
        <w:rPr>
          <w:b/>
        </w:rPr>
        <w:t xml:space="preserve">             </w:t>
      </w:r>
      <w:r w:rsidR="00356188" w:rsidRPr="00F90463">
        <w:rPr>
          <w:b/>
        </w:rPr>
        <w:t>Plastika</w:t>
      </w:r>
      <w:r w:rsidR="009F6998" w:rsidRPr="00F90463">
        <w:rPr>
          <w:b/>
        </w:rPr>
        <w:t xml:space="preserve"> </w:t>
      </w:r>
      <w:r w:rsidR="00356188" w:rsidRPr="00F90463">
        <w:rPr>
          <w:b/>
        </w:rPr>
        <w:t>V-3327 Milan Knobloch: busta K. H. Máchy (bro</w:t>
      </w:r>
      <w:r w:rsidR="009538FB">
        <w:rPr>
          <w:b/>
        </w:rPr>
        <w:t xml:space="preserve">nzový odlitek), dále jen „předmět </w:t>
      </w:r>
    </w:p>
    <w:p w14:paraId="0337E253" w14:textId="1BCA9D90" w:rsidR="004C4444" w:rsidRPr="009538FB" w:rsidRDefault="009538FB" w:rsidP="00F90463">
      <w:pPr>
        <w:widowControl/>
        <w:suppressAutoHyphens w:val="0"/>
        <w:spacing w:before="80"/>
        <w:ind w:right="113"/>
        <w:jc w:val="both"/>
        <w:textAlignment w:val="auto"/>
        <w:rPr>
          <w:b/>
        </w:rPr>
      </w:pPr>
      <w:r>
        <w:rPr>
          <w:b/>
        </w:rPr>
        <w:t xml:space="preserve">             výpůjčky“.</w:t>
      </w:r>
    </w:p>
    <w:p w14:paraId="11F22E6C" w14:textId="6A47E1BF" w:rsidR="004C4444" w:rsidRPr="00A53F43" w:rsidRDefault="00356188" w:rsidP="009F6998">
      <w:pPr>
        <w:pStyle w:val="Odstavecseseznamem"/>
        <w:widowControl/>
        <w:numPr>
          <w:ilvl w:val="0"/>
          <w:numId w:val="34"/>
        </w:numPr>
        <w:suppressAutoHyphens w:val="0"/>
        <w:spacing w:before="80"/>
        <w:ind w:right="113"/>
        <w:jc w:val="both"/>
        <w:textAlignment w:val="auto"/>
      </w:pPr>
      <w:r>
        <w:t>Půjčitel na základě této smlouvy přenechává vypůjčiteli předmět výpůjčky k bezplatnému a dočasné-mu užívání</w:t>
      </w:r>
      <w:r w:rsidR="00EA1926">
        <w:t xml:space="preserve"> za účelem jeho zpřístupnění veřejnosti vystavením na výstavě </w:t>
      </w:r>
      <w:r w:rsidR="000012C8">
        <w:t>s názvem</w:t>
      </w:r>
      <w:r w:rsidR="00EA1926">
        <w:t xml:space="preserve">: </w:t>
      </w:r>
      <w:r w:rsidR="00EA1926" w:rsidRPr="00EA1926">
        <w:t>"Město jako přízrak – Jaroslav Foglar a jeho pražské inspirace“ (Stínadla)</w:t>
      </w:r>
      <w:r w:rsidR="00EA1926">
        <w:t>, kterou pořádá</w:t>
      </w:r>
      <w:r w:rsidR="00EA1926" w:rsidRPr="00EA1926">
        <w:t xml:space="preserve"> v termínu od 3.9.2021 do 4.9.2022</w:t>
      </w:r>
      <w:r w:rsidR="00912419">
        <w:t xml:space="preserve">, (dále jen „výstava“). Výstava se uskuteční </w:t>
      </w:r>
      <w:r w:rsidR="00EA1926">
        <w:t>v</w:t>
      </w:r>
      <w:r w:rsidR="00912419">
        <w:t>e výstavním prostoru v</w:t>
      </w:r>
      <w:r w:rsidR="00EA1926">
        <w:t> objektu, který má půjčitel svěřený do své správ</w:t>
      </w:r>
      <w:r w:rsidR="009538FB">
        <w:t>y.</w:t>
      </w:r>
      <w:r>
        <w:t xml:space="preserve"> </w:t>
      </w:r>
      <w:r w:rsidRPr="00A53F43">
        <w:t>Půjčitel půjčuje předmět výpůjčky vypůjčiteli a vypůjčitel předmět výpůjčky do výpůjčky přijímá.</w:t>
      </w:r>
    </w:p>
    <w:p w14:paraId="72CFEC7B" w14:textId="77777777" w:rsidR="004C4444" w:rsidRDefault="00356188" w:rsidP="009F6998">
      <w:pPr>
        <w:pStyle w:val="Odstavecseseznamem"/>
        <w:widowControl/>
        <w:numPr>
          <w:ilvl w:val="0"/>
          <w:numId w:val="34"/>
        </w:numPr>
        <w:suppressAutoHyphens w:val="0"/>
        <w:spacing w:before="80"/>
        <w:ind w:right="113"/>
        <w:jc w:val="both"/>
        <w:textAlignment w:val="auto"/>
      </w:pPr>
      <w:r>
        <w:t>Změna účelu výpůjčky není přípustná.</w:t>
      </w:r>
    </w:p>
    <w:p w14:paraId="2DB016E2" w14:textId="77777777" w:rsidR="004C4444" w:rsidRDefault="00356188" w:rsidP="009F6998">
      <w:pPr>
        <w:pStyle w:val="Odstavecseseznamem"/>
        <w:widowControl/>
        <w:numPr>
          <w:ilvl w:val="0"/>
          <w:numId w:val="34"/>
        </w:numPr>
        <w:suppressAutoHyphens w:val="0"/>
        <w:spacing w:before="80"/>
        <w:ind w:right="113"/>
        <w:jc w:val="both"/>
        <w:textAlignment w:val="auto"/>
      </w:pPr>
      <w:r>
        <w:t>Vypůjčitel má právo předmět výpůjčky užívat způsobem přiměřeným povaze předmětu výpůjčky.</w:t>
      </w:r>
      <w:r w:rsidRPr="009F6998">
        <w:rPr>
          <w:rFonts w:eastAsia="Times New Roman" w:cs="Times New Roman"/>
          <w:kern w:val="0"/>
          <w:lang w:eastAsia="cs-CZ" w:bidi="ar-SA"/>
        </w:rPr>
        <w:t xml:space="preserve"> Vypůjčitel se zavazuje </w:t>
      </w:r>
      <w:r w:rsidRPr="009F6998">
        <w:rPr>
          <w:rFonts w:eastAsia="Times New Roman" w:cs="Times New Roman"/>
          <w:kern w:val="0"/>
          <w:szCs w:val="20"/>
          <w:lang w:eastAsia="cs-CZ" w:bidi="ar-SA"/>
        </w:rPr>
        <w:t xml:space="preserve">užívat předmět výpůjčky řádně a v souladu s účelem, ke kterému se předmět </w:t>
      </w:r>
      <w:r>
        <w:t>výpůjčky</w:t>
      </w:r>
      <w:r w:rsidRPr="009F6998">
        <w:rPr>
          <w:rFonts w:eastAsia="Times New Roman" w:cs="Times New Roman"/>
          <w:kern w:val="0"/>
          <w:szCs w:val="20"/>
          <w:lang w:eastAsia="cs-CZ" w:bidi="ar-SA"/>
        </w:rPr>
        <w:t xml:space="preserve"> užívá.</w:t>
      </w:r>
      <w:r w:rsidRPr="009F6998">
        <w:rPr>
          <w:rFonts w:eastAsia="Times New Roman" w:cs="Times New Roman"/>
          <w:kern w:val="0"/>
          <w:lang w:eastAsia="cs-CZ" w:bidi="ar-SA"/>
        </w:rPr>
        <w:t xml:space="preserve"> Vypůjčitel prohlašuje, že je poučen, jak předmět výpůjčky řádně užívat.</w:t>
      </w:r>
    </w:p>
    <w:p w14:paraId="576A9AAA" w14:textId="7989E5C6" w:rsidR="004C4444" w:rsidRDefault="00356188" w:rsidP="009F6998">
      <w:pPr>
        <w:pStyle w:val="Odstavecseseznamem"/>
        <w:widowControl/>
        <w:numPr>
          <w:ilvl w:val="0"/>
          <w:numId w:val="34"/>
        </w:numPr>
        <w:suppressAutoHyphens w:val="0"/>
        <w:spacing w:before="80"/>
        <w:ind w:right="113"/>
        <w:jc w:val="both"/>
        <w:textAlignment w:val="auto"/>
      </w:pPr>
      <w:r w:rsidRPr="009F6998">
        <w:rPr>
          <w:rFonts w:eastAsia="Times New Roman" w:cs="Times New Roman"/>
          <w:kern w:val="0"/>
          <w:lang w:eastAsia="cs-CZ" w:bidi="ar-SA"/>
        </w:rPr>
        <w:t xml:space="preserve">Podpisem </w:t>
      </w:r>
      <w:r w:rsidR="00912419" w:rsidRPr="009F6998">
        <w:rPr>
          <w:rFonts w:eastAsia="Times New Roman" w:cs="Times New Roman"/>
          <w:kern w:val="0"/>
          <w:lang w:eastAsia="cs-CZ" w:bidi="ar-SA"/>
        </w:rPr>
        <w:t>Předávacího protokolu, který je</w:t>
      </w:r>
      <w:r w:rsidR="009F6998">
        <w:rPr>
          <w:rFonts w:eastAsia="Times New Roman" w:cs="Times New Roman"/>
          <w:kern w:val="0"/>
          <w:lang w:eastAsia="cs-CZ" w:bidi="ar-SA"/>
        </w:rPr>
        <w:t xml:space="preserve"> p</w:t>
      </w:r>
      <w:r w:rsidR="002D4A51" w:rsidRPr="009F6998">
        <w:rPr>
          <w:rFonts w:eastAsia="Times New Roman" w:cs="Times New Roman"/>
          <w:kern w:val="0"/>
          <w:lang w:eastAsia="cs-CZ" w:bidi="ar-SA"/>
        </w:rPr>
        <w:t xml:space="preserve">řílohou č.1 </w:t>
      </w:r>
      <w:r w:rsidR="00A53F43" w:rsidRPr="009F6998">
        <w:rPr>
          <w:rFonts w:eastAsia="Times New Roman" w:cs="Times New Roman"/>
          <w:kern w:val="0"/>
          <w:lang w:eastAsia="cs-CZ" w:bidi="ar-SA"/>
        </w:rPr>
        <w:t>a nedílnou</w:t>
      </w:r>
      <w:r w:rsidR="00912419" w:rsidRPr="009F6998">
        <w:rPr>
          <w:rFonts w:eastAsia="Times New Roman" w:cs="Times New Roman"/>
          <w:kern w:val="0"/>
          <w:lang w:eastAsia="cs-CZ" w:bidi="ar-SA"/>
        </w:rPr>
        <w:t xml:space="preserve"> součástí </w:t>
      </w:r>
      <w:r w:rsidRPr="009F6998">
        <w:rPr>
          <w:rFonts w:eastAsia="Times New Roman" w:cs="Times New Roman"/>
          <w:kern w:val="0"/>
          <w:lang w:eastAsia="cs-CZ" w:bidi="ar-SA"/>
        </w:rPr>
        <w:t>této smlouvy potvrzuje vypůjčitel převzetí předmětu výpůjčky včetně dokladů nutných k řádnému užívání.</w:t>
      </w:r>
    </w:p>
    <w:p w14:paraId="2FBC5F4C" w14:textId="77777777" w:rsidR="004C4444" w:rsidRDefault="004C4444">
      <w:pPr>
        <w:suppressAutoHyphens w:val="0"/>
        <w:ind w:left="567" w:right="113"/>
        <w:jc w:val="both"/>
        <w:textAlignment w:val="auto"/>
        <w:rPr>
          <w:rFonts w:eastAsia="Times New Roman" w:cs="Times New Roman"/>
          <w:b/>
          <w:kern w:val="0"/>
          <w:lang w:eastAsia="cs-CZ" w:bidi="ar-SA"/>
        </w:rPr>
      </w:pPr>
    </w:p>
    <w:p w14:paraId="68A0C3E5" w14:textId="77777777" w:rsidR="004C4444" w:rsidRDefault="00356188">
      <w:pPr>
        <w:pStyle w:val="Nadpis2"/>
        <w:spacing w:before="0" w:after="0"/>
        <w:ind w:left="567" w:right="113"/>
        <w:jc w:val="center"/>
        <w:rPr>
          <w:rFonts w:ascii="Times New Roman" w:hAnsi="Times New Roman" w:cs="Times New Roman"/>
          <w:i w:val="0"/>
          <w:sz w:val="24"/>
          <w:szCs w:val="24"/>
        </w:rPr>
      </w:pPr>
      <w:r>
        <w:rPr>
          <w:rFonts w:ascii="Times New Roman" w:hAnsi="Times New Roman" w:cs="Times New Roman"/>
          <w:i w:val="0"/>
          <w:sz w:val="24"/>
          <w:szCs w:val="24"/>
        </w:rPr>
        <w:t>Článek II.</w:t>
      </w:r>
    </w:p>
    <w:p w14:paraId="7A88077F" w14:textId="77777777" w:rsidR="004C4444" w:rsidRDefault="00356188">
      <w:pPr>
        <w:pStyle w:val="Nadpis2"/>
        <w:spacing w:before="0" w:after="0"/>
        <w:ind w:left="567" w:right="113"/>
        <w:jc w:val="center"/>
      </w:pPr>
      <w:r>
        <w:rPr>
          <w:rFonts w:ascii="Times New Roman" w:hAnsi="Times New Roman" w:cs="Times New Roman"/>
          <w:i w:val="0"/>
          <w:sz w:val="24"/>
          <w:szCs w:val="24"/>
          <w:u w:val="single"/>
        </w:rPr>
        <w:t>Doba výpůjčky</w:t>
      </w:r>
    </w:p>
    <w:p w14:paraId="4F949523" w14:textId="66A238F6" w:rsidR="004C4444" w:rsidRPr="000012C8" w:rsidRDefault="00356188">
      <w:pPr>
        <w:pStyle w:val="Odstavecseseznamem"/>
        <w:widowControl/>
        <w:numPr>
          <w:ilvl w:val="0"/>
          <w:numId w:val="26"/>
        </w:numPr>
        <w:spacing w:before="80"/>
        <w:ind w:left="340" w:firstLine="0"/>
        <w:jc w:val="both"/>
        <w:textAlignment w:val="auto"/>
        <w:rPr>
          <w:b/>
          <w:bCs/>
        </w:rPr>
      </w:pPr>
      <w:r w:rsidRPr="000012C8">
        <w:rPr>
          <w:rFonts w:cs="Times New Roman"/>
          <w:szCs w:val="24"/>
        </w:rPr>
        <w:t xml:space="preserve">Tato smlouva se uzavírá na dobu určitou </w:t>
      </w:r>
      <w:r w:rsidRPr="000012C8">
        <w:rPr>
          <w:rFonts w:cs="Times New Roman"/>
          <w:b/>
          <w:bCs/>
          <w:szCs w:val="24"/>
        </w:rPr>
        <w:t xml:space="preserve">ode dne </w:t>
      </w:r>
      <w:r w:rsidR="002D4A51" w:rsidRPr="000012C8">
        <w:rPr>
          <w:rFonts w:cs="Times New Roman"/>
          <w:b/>
          <w:bCs/>
          <w:szCs w:val="24"/>
        </w:rPr>
        <w:t xml:space="preserve">nabytí </w:t>
      </w:r>
      <w:r w:rsidR="00A53F43" w:rsidRPr="000012C8">
        <w:rPr>
          <w:rFonts w:cs="Times New Roman"/>
          <w:b/>
          <w:bCs/>
          <w:szCs w:val="24"/>
        </w:rPr>
        <w:t xml:space="preserve">její </w:t>
      </w:r>
      <w:r w:rsidR="002D4A51" w:rsidRPr="000012C8">
        <w:rPr>
          <w:rFonts w:cs="Times New Roman"/>
          <w:b/>
          <w:bCs/>
          <w:szCs w:val="24"/>
        </w:rPr>
        <w:t xml:space="preserve">účinnosti </w:t>
      </w:r>
      <w:r w:rsidRPr="000012C8">
        <w:rPr>
          <w:rFonts w:cs="Times New Roman"/>
          <w:b/>
          <w:bCs/>
          <w:szCs w:val="24"/>
        </w:rPr>
        <w:t>do 30. 9. 2022</w:t>
      </w:r>
      <w:r w:rsidR="00912419" w:rsidRPr="000012C8">
        <w:rPr>
          <w:rFonts w:cs="Times New Roman"/>
          <w:b/>
          <w:bCs/>
          <w:szCs w:val="24"/>
        </w:rPr>
        <w:t>.</w:t>
      </w:r>
    </w:p>
    <w:p w14:paraId="122A3F40" w14:textId="315767A5" w:rsidR="004C4444" w:rsidRPr="00A53F43" w:rsidRDefault="00356188">
      <w:pPr>
        <w:pStyle w:val="Odstavecseseznamem"/>
        <w:widowControl/>
        <w:numPr>
          <w:ilvl w:val="0"/>
          <w:numId w:val="26"/>
        </w:numPr>
        <w:spacing w:before="80"/>
        <w:ind w:left="680" w:hanging="340"/>
        <w:jc w:val="both"/>
        <w:textAlignment w:val="auto"/>
        <w:rPr>
          <w:rFonts w:cs="Times New Roman"/>
          <w:szCs w:val="24"/>
        </w:rPr>
      </w:pPr>
      <w:r w:rsidRPr="00A53F43">
        <w:rPr>
          <w:rFonts w:cs="Times New Roman"/>
          <w:szCs w:val="24"/>
        </w:rPr>
        <w:t xml:space="preserve">Podpisem </w:t>
      </w:r>
      <w:r w:rsidR="002D4A51" w:rsidRPr="00A53F43">
        <w:rPr>
          <w:rFonts w:cs="Times New Roman"/>
          <w:szCs w:val="24"/>
        </w:rPr>
        <w:t xml:space="preserve">Předávacího protokolu </w:t>
      </w:r>
      <w:r w:rsidRPr="00A53F43">
        <w:rPr>
          <w:rFonts w:cs="Times New Roman"/>
          <w:szCs w:val="24"/>
        </w:rPr>
        <w:t xml:space="preserve">potvrzuje vypůjčitel převzetí předmětu výpůjčky včetně dokladů nutných k řádnému užívání. Mezi stranami této smlouvy je nepochybné, že nebezpečí škody a nahodilé zkázy přešlo na vypůjčitele </w:t>
      </w:r>
      <w:r w:rsidR="00912419" w:rsidRPr="00A53F43">
        <w:rPr>
          <w:rFonts w:cs="Times New Roman"/>
          <w:szCs w:val="24"/>
        </w:rPr>
        <w:t>až v den</w:t>
      </w:r>
      <w:r w:rsidRPr="00A53F43">
        <w:rPr>
          <w:rFonts w:cs="Times New Roman"/>
          <w:szCs w:val="24"/>
        </w:rPr>
        <w:t xml:space="preserve"> fyzického předání předmětu výpůjčky vypůjčiteli.</w:t>
      </w:r>
    </w:p>
    <w:p w14:paraId="79C9446D" w14:textId="77777777" w:rsidR="004C4444" w:rsidRDefault="00356188">
      <w:pPr>
        <w:pStyle w:val="Odstavecseseznamem"/>
        <w:widowControl/>
        <w:numPr>
          <w:ilvl w:val="0"/>
          <w:numId w:val="26"/>
        </w:numPr>
        <w:spacing w:before="80"/>
        <w:ind w:left="680" w:hanging="340"/>
        <w:jc w:val="both"/>
        <w:textAlignment w:val="auto"/>
        <w:rPr>
          <w:rFonts w:cs="Times New Roman"/>
          <w:szCs w:val="24"/>
        </w:rPr>
      </w:pPr>
      <w:r>
        <w:rPr>
          <w:rFonts w:cs="Times New Roman"/>
          <w:szCs w:val="24"/>
        </w:rPr>
        <w:t>Vypůjčitel má právo vrátit předmět výpůjčky předčasně, kdyby však z toho vznikly půjčiteli obtíže, nemůže věc vrátit bez jeho souhlasu.</w:t>
      </w:r>
    </w:p>
    <w:p w14:paraId="3953030F" w14:textId="77777777" w:rsidR="004C4444" w:rsidRDefault="00356188">
      <w:pPr>
        <w:pStyle w:val="Odstavecseseznamem"/>
        <w:widowControl/>
        <w:numPr>
          <w:ilvl w:val="0"/>
          <w:numId w:val="26"/>
        </w:numPr>
        <w:spacing w:before="80"/>
        <w:ind w:left="680" w:hanging="340"/>
        <w:jc w:val="both"/>
        <w:textAlignment w:val="auto"/>
        <w:rPr>
          <w:rFonts w:cs="Times New Roman"/>
          <w:szCs w:val="24"/>
        </w:rPr>
      </w:pPr>
      <w:r>
        <w:rPr>
          <w:rFonts w:cs="Times New Roman"/>
          <w:szCs w:val="24"/>
        </w:rPr>
        <w:t>Užije-li vypůjčitel předmět výpůjčky v rozporu se smlouvou (např. neplní své povinnosti dle této smlouvy, neužívá předmět výpůjčky řádně a v souladu s účelem výpůjčky), může se půjčitel domáhat předčasného vrácení předmětu výpůjčky.</w:t>
      </w:r>
    </w:p>
    <w:p w14:paraId="40A91ADC" w14:textId="77777777" w:rsidR="004C4444" w:rsidRDefault="00356188">
      <w:pPr>
        <w:pStyle w:val="Odstavecseseznamem"/>
        <w:widowControl/>
        <w:numPr>
          <w:ilvl w:val="0"/>
          <w:numId w:val="26"/>
        </w:numPr>
        <w:spacing w:before="80"/>
        <w:ind w:left="680" w:hanging="340"/>
        <w:jc w:val="both"/>
        <w:textAlignment w:val="auto"/>
        <w:rPr>
          <w:rFonts w:cs="Times New Roman"/>
          <w:szCs w:val="24"/>
        </w:rPr>
      </w:pPr>
      <w:r>
        <w:rPr>
          <w:rFonts w:cs="Times New Roman"/>
          <w:szCs w:val="24"/>
        </w:rPr>
        <w:t>Poruší-li vypůjčitel jakoukoli povinnost v souvislosti s užíváním předmětu výpůjčky, je půjčitel oprávněn požadovat okamžité vrácení předmětu výpůjčky.</w:t>
      </w:r>
    </w:p>
    <w:p w14:paraId="6389C786" w14:textId="133E73CB" w:rsidR="00912419" w:rsidRPr="000012C8" w:rsidRDefault="00356188" w:rsidP="00A53F43">
      <w:pPr>
        <w:pStyle w:val="Odstavecseseznamem"/>
        <w:widowControl/>
        <w:numPr>
          <w:ilvl w:val="0"/>
          <w:numId w:val="26"/>
        </w:numPr>
        <w:spacing w:before="80"/>
        <w:ind w:left="680" w:hanging="340"/>
        <w:jc w:val="both"/>
        <w:textAlignment w:val="auto"/>
        <w:rPr>
          <w:rFonts w:cs="Times New Roman"/>
          <w:szCs w:val="24"/>
        </w:rPr>
      </w:pPr>
      <w:r>
        <w:rPr>
          <w:rFonts w:cs="Times New Roman"/>
          <w:szCs w:val="24"/>
        </w:rPr>
        <w:t>Půjčitel je oprávněn požadovat okamžité vrácení předmětu výpůjčky i v případě, že předmět výpůjčky nevyhnutelně potřebuje z důvodu, který nemohl při uzavření smlouvy předvídat.</w:t>
      </w:r>
      <w:r w:rsidR="00912419" w:rsidRPr="00912419">
        <w:rPr>
          <w:rFonts w:ascii="Calibri" w:hAnsi="Calibri"/>
          <w:color w:val="000000"/>
        </w:rPr>
        <w:t xml:space="preserve"> </w:t>
      </w:r>
      <w:r w:rsidR="00912419" w:rsidRPr="000012C8">
        <w:rPr>
          <w:rFonts w:cs="Times New Roman"/>
          <w:szCs w:val="24"/>
        </w:rPr>
        <w:t xml:space="preserve">Učiní tak ale jednostrannou písemnou výzvou, nejméně 10 dnů před požadovaným vrácením. V takovém případě není půjčitel povinen uhradit vypůjčiteli případnou škodu či náklady s tím spojené.   </w:t>
      </w:r>
    </w:p>
    <w:p w14:paraId="49DDCC3F" w14:textId="77777777" w:rsidR="004C4444" w:rsidRDefault="004C4444">
      <w:pPr>
        <w:suppressAutoHyphens w:val="0"/>
        <w:ind w:left="567" w:right="113"/>
        <w:jc w:val="center"/>
        <w:textAlignment w:val="auto"/>
        <w:rPr>
          <w:rFonts w:eastAsia="Times New Roman" w:cs="Times New Roman"/>
          <w:b/>
          <w:kern w:val="0"/>
          <w:lang w:eastAsia="cs-CZ" w:bidi="ar-SA"/>
        </w:rPr>
      </w:pPr>
    </w:p>
    <w:p w14:paraId="797D52F7" w14:textId="07EDD0E3" w:rsidR="004C4444" w:rsidRDefault="00FA371F" w:rsidP="009538FB">
      <w:pPr>
        <w:suppressAutoHyphens w:val="0"/>
        <w:rPr>
          <w:rFonts w:eastAsia="Times New Roman" w:cs="Times New Roman"/>
          <w:b/>
          <w:kern w:val="0"/>
          <w:lang w:eastAsia="cs-CZ" w:bidi="ar-SA"/>
        </w:rPr>
      </w:pPr>
      <w:r>
        <w:rPr>
          <w:rFonts w:eastAsia="Times New Roman" w:cs="Times New Roman"/>
          <w:b/>
          <w:kern w:val="0"/>
          <w:lang w:eastAsia="cs-CZ" w:bidi="ar-SA"/>
        </w:rPr>
        <w:br w:type="page"/>
      </w:r>
    </w:p>
    <w:p w14:paraId="3371E595" w14:textId="77777777" w:rsidR="004C4444" w:rsidRDefault="00356188">
      <w:pPr>
        <w:suppressAutoHyphens w:val="0"/>
        <w:ind w:left="567" w:right="113"/>
        <w:jc w:val="center"/>
        <w:textAlignment w:val="auto"/>
        <w:rPr>
          <w:rFonts w:eastAsia="Times New Roman" w:cs="Times New Roman"/>
          <w:b/>
          <w:kern w:val="0"/>
          <w:lang w:eastAsia="cs-CZ" w:bidi="ar-SA"/>
        </w:rPr>
      </w:pPr>
      <w:r>
        <w:rPr>
          <w:rFonts w:eastAsia="Times New Roman" w:cs="Times New Roman"/>
          <w:b/>
          <w:kern w:val="0"/>
          <w:lang w:eastAsia="cs-CZ" w:bidi="ar-SA"/>
        </w:rPr>
        <w:lastRenderedPageBreak/>
        <w:t>Článek III.</w:t>
      </w:r>
    </w:p>
    <w:p w14:paraId="33814245" w14:textId="77777777" w:rsidR="004C4444" w:rsidRDefault="00356188">
      <w:pPr>
        <w:suppressAutoHyphens w:val="0"/>
        <w:ind w:left="567" w:right="113"/>
        <w:jc w:val="center"/>
        <w:textAlignment w:val="auto"/>
      </w:pPr>
      <w:r>
        <w:rPr>
          <w:rFonts w:eastAsia="Times New Roman" w:cs="Times New Roman"/>
          <w:b/>
          <w:kern w:val="0"/>
          <w:u w:val="single"/>
          <w:lang w:eastAsia="cs-CZ" w:bidi="ar-SA"/>
        </w:rPr>
        <w:t>Povinnosti vypůjčitele</w:t>
      </w:r>
    </w:p>
    <w:p w14:paraId="00D8334D" w14:textId="100AC7EF" w:rsidR="004C4444" w:rsidRDefault="00356188">
      <w:pPr>
        <w:pStyle w:val="Odstavecseseznamem"/>
        <w:widowControl/>
        <w:numPr>
          <w:ilvl w:val="0"/>
          <w:numId w:val="27"/>
        </w:numPr>
        <w:suppressAutoHyphens w:val="0"/>
        <w:spacing w:before="120"/>
        <w:ind w:left="680" w:hanging="340"/>
        <w:jc w:val="both"/>
        <w:textAlignment w:val="auto"/>
      </w:pPr>
      <w:r>
        <w:rPr>
          <w:rFonts w:eastAsia="Times New Roman" w:cs="Times New Roman"/>
          <w:kern w:val="0"/>
          <w:lang w:eastAsia="cs-CZ" w:bidi="ar-SA"/>
        </w:rPr>
        <w:t xml:space="preserve">Vypůjčitel se zavazuje chránit předmět výpůjčky před poškozením, ztrátou nebo zničením a vrátit               půjčiteli předmět výpůjčky v místě jeho sídla ve stavu, v jakém ho převzal, s přihlédnutím k obvyklému opotřebení. O vrácení </w:t>
      </w:r>
      <w:r w:rsidR="00912419">
        <w:rPr>
          <w:rFonts w:eastAsia="Times New Roman" w:cs="Times New Roman"/>
          <w:kern w:val="0"/>
          <w:lang w:eastAsia="cs-CZ" w:bidi="ar-SA"/>
        </w:rPr>
        <w:t>sepíšou</w:t>
      </w:r>
      <w:r>
        <w:rPr>
          <w:rFonts w:eastAsia="Times New Roman" w:cs="Times New Roman"/>
          <w:kern w:val="0"/>
          <w:lang w:eastAsia="cs-CZ" w:bidi="ar-SA"/>
        </w:rPr>
        <w:t xml:space="preserve"> smluvní strany </w:t>
      </w:r>
      <w:r w:rsidR="002D4A51">
        <w:rPr>
          <w:rFonts w:eastAsia="Times New Roman" w:cs="Times New Roman"/>
          <w:kern w:val="0"/>
          <w:lang w:eastAsia="cs-CZ" w:bidi="ar-SA"/>
        </w:rPr>
        <w:t>P</w:t>
      </w:r>
      <w:r>
        <w:rPr>
          <w:rFonts w:eastAsia="Times New Roman" w:cs="Times New Roman"/>
          <w:kern w:val="0"/>
          <w:lang w:eastAsia="cs-CZ" w:bidi="ar-SA"/>
        </w:rPr>
        <w:t>ředávací protokol.</w:t>
      </w:r>
    </w:p>
    <w:p w14:paraId="0134C979" w14:textId="77777777" w:rsidR="004C4444" w:rsidRDefault="00356188">
      <w:pPr>
        <w:pStyle w:val="Odstavecseseznamem"/>
        <w:widowControl/>
        <w:numPr>
          <w:ilvl w:val="0"/>
          <w:numId w:val="27"/>
        </w:numPr>
        <w:suppressAutoHyphens w:val="0"/>
        <w:spacing w:before="12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Obvyklé náklady spojené s užíváním předmětu výpůjčky nese vypůjčitel ze svého.</w:t>
      </w:r>
    </w:p>
    <w:p w14:paraId="6121D8C9" w14:textId="34727D00" w:rsidR="004C4444" w:rsidRDefault="00356188">
      <w:pPr>
        <w:pStyle w:val="Odstavecseseznamem"/>
        <w:widowControl/>
        <w:numPr>
          <w:ilvl w:val="0"/>
          <w:numId w:val="27"/>
        </w:numPr>
        <w:suppressAutoHyphens w:val="0"/>
        <w:spacing w:before="12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Přepravu předmětu výpůjčky na místo určení a zpět do místa určeného půjčitelem obstarává a hradí vypůjč</w:t>
      </w:r>
      <w:r w:rsidR="00912419">
        <w:rPr>
          <w:rFonts w:eastAsia="Times New Roman" w:cs="Times New Roman"/>
          <w:kern w:val="0"/>
          <w:lang w:eastAsia="cs-CZ" w:bidi="ar-SA"/>
        </w:rPr>
        <w:t>itel</w:t>
      </w:r>
      <w:r>
        <w:rPr>
          <w:rFonts w:eastAsia="Times New Roman" w:cs="Times New Roman"/>
          <w:kern w:val="0"/>
          <w:lang w:eastAsia="cs-CZ" w:bidi="ar-SA"/>
        </w:rPr>
        <w:t xml:space="preserve"> na svůj náklad a nebezpečí. O způsobu balení a přepravy věcí na místo určení a zpět rozhodne půjč</w:t>
      </w:r>
      <w:r w:rsidR="00912419">
        <w:rPr>
          <w:rFonts w:eastAsia="Times New Roman" w:cs="Times New Roman"/>
          <w:kern w:val="0"/>
          <w:lang w:eastAsia="cs-CZ" w:bidi="ar-SA"/>
        </w:rPr>
        <w:t>itel</w:t>
      </w:r>
      <w:r>
        <w:rPr>
          <w:rFonts w:eastAsia="Times New Roman" w:cs="Times New Roman"/>
          <w:kern w:val="0"/>
          <w:lang w:eastAsia="cs-CZ" w:bidi="ar-SA"/>
        </w:rPr>
        <w:t>.</w:t>
      </w:r>
    </w:p>
    <w:p w14:paraId="6A867457" w14:textId="66AC259A" w:rsidR="004C4444" w:rsidRDefault="00356188">
      <w:pPr>
        <w:pStyle w:val="Odstavecseseznamem"/>
        <w:widowControl/>
        <w:numPr>
          <w:ilvl w:val="0"/>
          <w:numId w:val="27"/>
        </w:numPr>
        <w:suppressAutoHyphens w:val="0"/>
        <w:spacing w:before="12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Transport předmět</w:t>
      </w:r>
      <w:r w:rsidR="002D4A51">
        <w:rPr>
          <w:rFonts w:eastAsia="Times New Roman" w:cs="Times New Roman"/>
          <w:kern w:val="0"/>
          <w:lang w:eastAsia="cs-CZ" w:bidi="ar-SA"/>
        </w:rPr>
        <w:t xml:space="preserve">u výpůjčky </w:t>
      </w:r>
      <w:r>
        <w:rPr>
          <w:rFonts w:eastAsia="Times New Roman" w:cs="Times New Roman"/>
          <w:kern w:val="0"/>
          <w:lang w:eastAsia="cs-CZ" w:bidi="ar-SA"/>
        </w:rPr>
        <w:t>musí být doprovázen odpovědným pracovníkem vypůjčitele, příp. jinými bezpečnostními složkami, zajištěnými vypůjčitelem na jeho náklad a nebezpečí.</w:t>
      </w:r>
    </w:p>
    <w:p w14:paraId="432A0C9D" w14:textId="77777777" w:rsidR="004C4444" w:rsidRDefault="00356188">
      <w:pPr>
        <w:pStyle w:val="Odstavecseseznamem"/>
        <w:widowControl/>
        <w:numPr>
          <w:ilvl w:val="0"/>
          <w:numId w:val="27"/>
        </w:numPr>
        <w:suppressAutoHyphens w:val="0"/>
        <w:spacing w:before="120"/>
        <w:ind w:left="680" w:hanging="340"/>
        <w:jc w:val="both"/>
        <w:textAlignment w:val="auto"/>
      </w:pPr>
      <w:r>
        <w:rPr>
          <w:rFonts w:eastAsia="Times New Roman" w:cs="Times New Roman"/>
          <w:kern w:val="0"/>
          <w:lang w:eastAsia="cs-CZ" w:bidi="ar-SA"/>
        </w:rPr>
        <w:t>Na předmětu výpůjčky, nebudou prováděny žádné změny nebo úpravy včetně konzervace a restaurování. Pokud účel výpůjčky vyžaduje jakýkoli zásah na předmětech (např. chemicko-fyzikální způsoby vědeckého zkoumání, určení materiálu, vyrámování obrazů, vyjmutí grafik z paspart apod.) nebo chce-li vypůjčitel provést konzervaci a restaurování na svůj náklad, musí o to požádat předem půjčitele            v písemné žádosti, v níž bude přesně uveden důvod a způsob zásahu. Jakýkoli zásah lze provést jen na základě zvláštní písemné dohody mezi oběma smluvními stranami, přičemž půjčitel si vyhrazuje právo souhlas neudělit.</w:t>
      </w:r>
    </w:p>
    <w:p w14:paraId="3F32C92A" w14:textId="77777777" w:rsidR="004C4444" w:rsidRDefault="00356188">
      <w:pPr>
        <w:pStyle w:val="Odstavecseseznamem"/>
        <w:widowControl/>
        <w:numPr>
          <w:ilvl w:val="0"/>
          <w:numId w:val="27"/>
        </w:numPr>
        <w:suppressAutoHyphens w:val="0"/>
        <w:spacing w:before="120"/>
        <w:ind w:left="680" w:hanging="340"/>
        <w:jc w:val="both"/>
        <w:textAlignment w:val="auto"/>
      </w:pPr>
      <w:r>
        <w:rPr>
          <w:rFonts w:eastAsia="Times New Roman" w:cs="Times New Roman"/>
          <w:kern w:val="0"/>
          <w:lang w:eastAsia="cs-CZ" w:bidi="ar-SA"/>
        </w:rPr>
        <w:t>Předmět výpůjčky bude umístěn v prostředí odpovídajícím jeho významu a stavu, při vhodných bezpečnostních, klimatických a dalších opatřeních, aby nedošlo k jeho poškození, znehodnocení, zkáze nebo ztrátě. Podmínky stanoví půjčitel.</w:t>
      </w:r>
    </w:p>
    <w:p w14:paraId="1A5C19D7" w14:textId="18FB7049" w:rsidR="004C4444" w:rsidRDefault="00356188">
      <w:pPr>
        <w:pStyle w:val="Odstavecseseznamem"/>
        <w:widowControl/>
        <w:numPr>
          <w:ilvl w:val="0"/>
          <w:numId w:val="27"/>
        </w:numPr>
        <w:suppressAutoHyphens w:val="0"/>
        <w:spacing w:before="120"/>
        <w:ind w:left="680" w:hanging="340"/>
        <w:jc w:val="both"/>
        <w:textAlignment w:val="auto"/>
      </w:pPr>
      <w:r>
        <w:rPr>
          <w:rFonts w:eastAsia="Times New Roman" w:cs="Times New Roman"/>
          <w:kern w:val="0"/>
          <w:lang w:eastAsia="cs-CZ" w:bidi="ar-SA"/>
        </w:rPr>
        <w:t xml:space="preserve">Vypůjčitel není oprávněn bez písemného souhlasu půjčitele předmět výpůjčky přenechat k užívání jiné osobě. Jakákoli </w:t>
      </w:r>
      <w:r w:rsidR="000012C8">
        <w:rPr>
          <w:rFonts w:eastAsia="Times New Roman" w:cs="Times New Roman"/>
          <w:kern w:val="0"/>
          <w:lang w:eastAsia="cs-CZ" w:bidi="ar-SA"/>
        </w:rPr>
        <w:t>jiná,</w:t>
      </w:r>
      <w:r>
        <w:rPr>
          <w:rFonts w:eastAsia="Times New Roman" w:cs="Times New Roman"/>
          <w:kern w:val="0"/>
          <w:lang w:eastAsia="cs-CZ" w:bidi="ar-SA"/>
        </w:rPr>
        <w:t xml:space="preserve"> než touto smlouvou stanovená manipulace s předměty je vázána na předchozí písemný souhlas půjčitele.</w:t>
      </w:r>
    </w:p>
    <w:p w14:paraId="5A580ED1" w14:textId="77777777" w:rsidR="004C4444" w:rsidRDefault="00356188">
      <w:pPr>
        <w:pStyle w:val="Odstavecseseznamem"/>
        <w:widowControl/>
        <w:numPr>
          <w:ilvl w:val="0"/>
          <w:numId w:val="27"/>
        </w:numPr>
        <w:suppressAutoHyphens w:val="0"/>
        <w:spacing w:before="120"/>
        <w:ind w:left="680" w:hanging="340"/>
        <w:jc w:val="both"/>
        <w:textAlignment w:val="auto"/>
      </w:pPr>
      <w:r>
        <w:rPr>
          <w:rFonts w:eastAsia="Times New Roman" w:cs="Times New Roman"/>
          <w:kern w:val="0"/>
          <w:lang w:eastAsia="cs-CZ" w:bidi="ar-SA"/>
        </w:rPr>
        <w:t>Předmět výpůjčky nebude bez předchozího písemného souhlasu půjčitele fotografován, filmován a nebudou z něho pořizovány kopie, odlitky a další. Fotografování expozice s umístěnými předměty se řídí dle podmínek vypůjčitele.</w:t>
      </w:r>
    </w:p>
    <w:p w14:paraId="7F3D4D3A" w14:textId="77777777" w:rsidR="004C4444" w:rsidRDefault="00356188">
      <w:pPr>
        <w:pStyle w:val="Odstavecseseznamem"/>
        <w:widowControl/>
        <w:numPr>
          <w:ilvl w:val="0"/>
          <w:numId w:val="27"/>
        </w:numPr>
        <w:suppressAutoHyphens w:val="0"/>
        <w:spacing w:before="12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Vypůjčitel umožní půjčiteli kontrolu plnění této smlouvy na místě umístění předmětu výpůjčky.</w:t>
      </w:r>
    </w:p>
    <w:p w14:paraId="6DC89A16" w14:textId="073C01ED" w:rsidR="004C4444" w:rsidRPr="00A53F43" w:rsidRDefault="00356188">
      <w:pPr>
        <w:pStyle w:val="Odstavecseseznamem"/>
        <w:widowControl/>
        <w:numPr>
          <w:ilvl w:val="0"/>
          <w:numId w:val="27"/>
        </w:numPr>
        <w:suppressAutoHyphens w:val="0"/>
        <w:spacing w:before="120"/>
        <w:ind w:left="680" w:hanging="340"/>
        <w:jc w:val="both"/>
        <w:textAlignment w:val="auto"/>
      </w:pPr>
      <w:r w:rsidRPr="00A53F43">
        <w:rPr>
          <w:rFonts w:eastAsia="Times New Roman" w:cs="Times New Roman"/>
          <w:kern w:val="0"/>
          <w:lang w:eastAsia="cs-CZ" w:bidi="ar-SA"/>
        </w:rPr>
        <w:t xml:space="preserve">Vypůjčitel je povinen po </w:t>
      </w:r>
      <w:r w:rsidR="002D4A51" w:rsidRPr="00A53F43">
        <w:rPr>
          <w:rFonts w:eastAsia="Times New Roman" w:cs="Times New Roman"/>
          <w:kern w:val="0"/>
          <w:lang w:eastAsia="cs-CZ" w:bidi="ar-SA"/>
        </w:rPr>
        <w:t xml:space="preserve">mít po </w:t>
      </w:r>
      <w:r w:rsidRPr="00A53F43">
        <w:rPr>
          <w:rFonts w:eastAsia="Times New Roman" w:cs="Times New Roman"/>
          <w:kern w:val="0"/>
          <w:lang w:eastAsia="cs-CZ" w:bidi="ar-SA"/>
        </w:rPr>
        <w:t>celou dobu</w:t>
      </w:r>
      <w:r w:rsidR="002D4A51" w:rsidRPr="00A53F43">
        <w:rPr>
          <w:rFonts w:eastAsia="Times New Roman" w:cs="Times New Roman"/>
          <w:kern w:val="0"/>
          <w:lang w:eastAsia="cs-CZ" w:bidi="ar-SA"/>
        </w:rPr>
        <w:t xml:space="preserve"> trvání</w:t>
      </w:r>
      <w:r w:rsidRPr="00FA371F">
        <w:rPr>
          <w:rFonts w:eastAsia="Times New Roman" w:cs="Times New Roman"/>
          <w:kern w:val="0"/>
          <w:lang w:eastAsia="cs-CZ" w:bidi="ar-SA"/>
        </w:rPr>
        <w:t xml:space="preserve"> </w:t>
      </w:r>
      <w:r w:rsidR="00F03F33" w:rsidRPr="00A53F43">
        <w:rPr>
          <w:rFonts w:eastAsia="Times New Roman" w:cs="Times New Roman"/>
          <w:kern w:val="0"/>
          <w:lang w:eastAsia="cs-CZ" w:bidi="ar-SA"/>
        </w:rPr>
        <w:t xml:space="preserve">výpůjčky </w:t>
      </w:r>
      <w:r w:rsidRPr="00A53F43">
        <w:rPr>
          <w:rFonts w:eastAsia="Times New Roman" w:cs="Times New Roman"/>
          <w:kern w:val="0"/>
          <w:lang w:eastAsia="cs-CZ" w:bidi="ar-SA"/>
        </w:rPr>
        <w:t>a všech převozů předmět</w:t>
      </w:r>
      <w:r w:rsidR="002D4A51" w:rsidRPr="00A53F43">
        <w:rPr>
          <w:rFonts w:eastAsia="Times New Roman" w:cs="Times New Roman"/>
          <w:kern w:val="0"/>
          <w:lang w:eastAsia="cs-CZ" w:bidi="ar-SA"/>
        </w:rPr>
        <w:t>u</w:t>
      </w:r>
      <w:r w:rsidRPr="00A53F43">
        <w:rPr>
          <w:rFonts w:eastAsia="Times New Roman" w:cs="Times New Roman"/>
          <w:kern w:val="0"/>
          <w:lang w:eastAsia="cs-CZ" w:bidi="ar-SA"/>
        </w:rPr>
        <w:t xml:space="preserve"> výpůjčky </w:t>
      </w:r>
      <w:r w:rsidR="002D4A51" w:rsidRPr="00A53F43">
        <w:rPr>
          <w:rFonts w:eastAsia="Times New Roman" w:cs="Times New Roman"/>
          <w:kern w:val="0"/>
          <w:lang w:eastAsia="cs-CZ" w:bidi="ar-SA"/>
        </w:rPr>
        <w:t>platně uzavřenou pojistnou smlouvu</w:t>
      </w:r>
      <w:r w:rsidRPr="00A53F43">
        <w:rPr>
          <w:rFonts w:eastAsia="Times New Roman" w:cs="Times New Roman"/>
          <w:kern w:val="0"/>
          <w:lang w:eastAsia="cs-CZ" w:bidi="ar-SA"/>
        </w:rPr>
        <w:t>, a to proti všem rizikům</w:t>
      </w:r>
      <w:r w:rsidRPr="00A53F43">
        <w:rPr>
          <w:rFonts w:eastAsia="Times New Roman" w:cs="Times New Roman"/>
          <w:b/>
          <w:kern w:val="0"/>
          <w:lang w:eastAsia="cs-CZ" w:bidi="ar-SA"/>
        </w:rPr>
        <w:t>,</w:t>
      </w:r>
      <w:r w:rsidRPr="00A53F43">
        <w:rPr>
          <w:rFonts w:eastAsia="Times New Roman" w:cs="Times New Roman"/>
          <w:color w:val="FF0000"/>
          <w:kern w:val="0"/>
          <w:lang w:eastAsia="cs-CZ" w:bidi="ar-SA"/>
        </w:rPr>
        <w:t xml:space="preserve"> </w:t>
      </w:r>
      <w:r w:rsidRPr="00A53F43">
        <w:rPr>
          <w:rFonts w:eastAsia="Times New Roman" w:cs="Times New Roman"/>
          <w:kern w:val="0"/>
          <w:lang w:eastAsia="cs-CZ" w:bidi="ar-SA"/>
        </w:rPr>
        <w:t>včetně přírodních katastrof a klimatických vlivů</w:t>
      </w:r>
      <w:r w:rsidRPr="00A53F43">
        <w:rPr>
          <w:rFonts w:eastAsia="Times New Roman" w:cs="Times New Roman"/>
          <w:b/>
          <w:kern w:val="0"/>
          <w:lang w:eastAsia="cs-CZ" w:bidi="ar-SA"/>
        </w:rPr>
        <w:t>,</w:t>
      </w:r>
      <w:r w:rsidRPr="00A53F43">
        <w:rPr>
          <w:rFonts w:eastAsia="Times New Roman" w:cs="Times New Roman"/>
          <w:kern w:val="0"/>
          <w:lang w:eastAsia="cs-CZ" w:bidi="ar-SA"/>
        </w:rPr>
        <w:t xml:space="preserve"> na pojistn</w:t>
      </w:r>
      <w:r w:rsidR="002D4A51" w:rsidRPr="00A53F43">
        <w:rPr>
          <w:rFonts w:eastAsia="Times New Roman" w:cs="Times New Roman"/>
          <w:kern w:val="0"/>
          <w:lang w:eastAsia="cs-CZ" w:bidi="ar-SA"/>
        </w:rPr>
        <w:t>ou hodnotu předmětu výpůjčky uvedenou v této smlouvě</w:t>
      </w:r>
      <w:r w:rsidRPr="00A53F43">
        <w:rPr>
          <w:rFonts w:eastAsia="Times New Roman" w:cs="Times New Roman"/>
          <w:kern w:val="0"/>
          <w:lang w:eastAsia="cs-CZ" w:bidi="ar-SA"/>
        </w:rPr>
        <w:t>.</w:t>
      </w:r>
    </w:p>
    <w:p w14:paraId="43CC2D1C" w14:textId="405B2957" w:rsidR="004C4444" w:rsidRPr="00E47980" w:rsidRDefault="00356188">
      <w:pPr>
        <w:pStyle w:val="Odstavecseseznamem"/>
        <w:widowControl/>
        <w:numPr>
          <w:ilvl w:val="0"/>
          <w:numId w:val="27"/>
        </w:numPr>
        <w:suppressAutoHyphens w:val="0"/>
        <w:spacing w:before="120"/>
        <w:ind w:left="680" w:hanging="340"/>
        <w:jc w:val="both"/>
        <w:textAlignment w:val="auto"/>
        <w:rPr>
          <w:rFonts w:eastAsia="Times New Roman" w:cs="Times New Roman"/>
          <w:kern w:val="0"/>
          <w:lang w:eastAsia="cs-CZ" w:bidi="ar-SA"/>
        </w:rPr>
      </w:pPr>
      <w:r w:rsidRPr="00E47980">
        <w:rPr>
          <w:rFonts w:eastAsia="Times New Roman" w:cs="Times New Roman"/>
          <w:kern w:val="0"/>
          <w:lang w:eastAsia="cs-CZ" w:bidi="ar-SA"/>
        </w:rPr>
        <w:t>Pojistka, jako písemný doklad o uzavření pojištění, musí být vypůjčovatelem zaslána tak, aby jej půjčovatel obdržel nejméně deset dnů před sjednaným započetím lhůty výpůjčky. Před obdržením pojistky nelze předměty vydat k balení a transportu.</w:t>
      </w:r>
    </w:p>
    <w:p w14:paraId="0AEB7367" w14:textId="77777777" w:rsidR="004C4444" w:rsidRDefault="00356188">
      <w:pPr>
        <w:pStyle w:val="Odstavecseseznamem"/>
        <w:widowControl/>
        <w:numPr>
          <w:ilvl w:val="0"/>
          <w:numId w:val="27"/>
        </w:numPr>
        <w:suppressAutoHyphens w:val="0"/>
        <w:spacing w:before="120"/>
        <w:ind w:left="680" w:hanging="340"/>
        <w:jc w:val="both"/>
        <w:textAlignment w:val="auto"/>
        <w:rPr>
          <w:rFonts w:eastAsia="Times New Roman" w:cs="Times New Roman"/>
          <w:kern w:val="0"/>
          <w:lang w:eastAsia="cs-CZ" w:bidi="ar-SA"/>
        </w:rPr>
      </w:pPr>
      <w:r w:rsidRPr="00E47980">
        <w:rPr>
          <w:rFonts w:eastAsia="Times New Roman" w:cs="Times New Roman"/>
          <w:kern w:val="0"/>
          <w:lang w:eastAsia="cs-CZ" w:bidi="ar-SA"/>
        </w:rPr>
        <w:t>V případě, že se jedná o dlouhodobé vypůjčení</w:t>
      </w:r>
      <w:r>
        <w:rPr>
          <w:rFonts w:eastAsia="Times New Roman" w:cs="Times New Roman"/>
          <w:kern w:val="0"/>
          <w:lang w:eastAsia="cs-CZ" w:bidi="ar-SA"/>
        </w:rPr>
        <w:t xml:space="preserve"> předmětu výpůjčky ve stálých expozicích a dlouhodobých výstavách, kdy se jedná o pravidelné prodlužování výpůjčních smluv a kdy je předmět výpůjčky vystavený u vypůjčitele pojištěn v rámci jeho platných pojistných smluv, předmět výpůjčky nemusí být pojištěn, vypůjčitel se však zavazuje svá práva vypůjčitele vykonávat řádně, zejména zajistí pro umístění a užívání předmětu výpůjčky taková opatření, aby se předešlo poškození, znehodnocení či ztrátě předmětu výpůjčky. V případě škody na předmětu výpůjčky se zavazuje plně nahradit škodu, která by na předmětu výpůjčky vznikla jakýmkoliv způsobem od okamžiku převzetí předmětu výpůjčky až do jeho vrácení půjčiteli.</w:t>
      </w:r>
    </w:p>
    <w:p w14:paraId="05B6DCEF" w14:textId="77777777" w:rsidR="004C4444" w:rsidRDefault="00356188">
      <w:pPr>
        <w:pStyle w:val="Odstavecseseznamem"/>
        <w:widowControl/>
        <w:numPr>
          <w:ilvl w:val="0"/>
          <w:numId w:val="27"/>
        </w:numPr>
        <w:suppressAutoHyphens w:val="0"/>
        <w:spacing w:before="120"/>
        <w:ind w:left="680" w:hanging="340"/>
        <w:jc w:val="both"/>
        <w:textAlignment w:val="auto"/>
      </w:pPr>
      <w:r>
        <w:rPr>
          <w:rFonts w:eastAsia="Times New Roman" w:cs="Times New Roman"/>
          <w:kern w:val="0"/>
          <w:lang w:eastAsia="cs-CZ" w:bidi="ar-SA"/>
        </w:rPr>
        <w:lastRenderedPageBreak/>
        <w:t>Vypůjčitel je povinen po celou dobu výpůjčky a transportu zajistit ochranu a bezpečnost předmětu výpůjčky. Vypůjčitel vždy odpovídá za poškození, zkázu nebo ztrátu předmětu výpůjčky v plné výši po celou dobu výpůjčky, včetně převozů, bez ohledu na příčiny, okolnosti či původce jejich vzniku. Výše náhrady škody je odvozena od pojistné ceny předmětu výpůjčky stanovené půjčitelem. V případě poškození, rozsah poškození a náhrady stanoví půjčitel, maximálně však do výše pojistné ceny předmětu.</w:t>
      </w:r>
    </w:p>
    <w:p w14:paraId="53467E3C" w14:textId="77777777" w:rsidR="004C4444" w:rsidRDefault="00356188">
      <w:pPr>
        <w:pStyle w:val="Odstavecseseznamem"/>
        <w:widowControl/>
        <w:numPr>
          <w:ilvl w:val="0"/>
          <w:numId w:val="27"/>
        </w:numPr>
        <w:suppressAutoHyphens w:val="0"/>
        <w:spacing w:before="12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Výpůjčku lze opakovaně prodloužit, vypůjčitel však musí o prodloužení výpůjčky písemně nebo osobně požádat půjčitele nejméně 30 dnů před termínem ukončení výpůjčky. U dlouhodobých výpůjček se smlouva každoročně obnovuje na základě žádosti vypůjčitele nebo po dohodě obou smluvních stran. Jestliže na základě písemné žádosti vypůjčitele bude vrácena jen část předmětu výpůjčky, rozhodne půjčitel, zda bude na nenavrácené předměty vyhotovena nová smlouva nebo se doplní záznamy smlouvy původní písemným dodatkem.</w:t>
      </w:r>
    </w:p>
    <w:p w14:paraId="5265B397" w14:textId="5C06EFF4" w:rsidR="004C4444" w:rsidRDefault="00356188">
      <w:pPr>
        <w:pStyle w:val="Odstavecseseznamem"/>
        <w:widowControl/>
        <w:numPr>
          <w:ilvl w:val="0"/>
          <w:numId w:val="27"/>
        </w:numPr>
        <w:suppressAutoHyphens w:val="0"/>
        <w:spacing w:before="12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 xml:space="preserve">V odůvodněných případech bude zajištěn odborný dohled půjčitele po dobu přepravy a </w:t>
      </w:r>
      <w:r w:rsidR="00F03F33">
        <w:rPr>
          <w:rFonts w:eastAsia="Times New Roman" w:cs="Times New Roman"/>
          <w:kern w:val="0"/>
          <w:lang w:eastAsia="cs-CZ" w:bidi="ar-SA"/>
        </w:rPr>
        <w:t xml:space="preserve">výpůjčky </w:t>
      </w:r>
      <w:r>
        <w:rPr>
          <w:rFonts w:eastAsia="Times New Roman" w:cs="Times New Roman"/>
          <w:kern w:val="0"/>
          <w:lang w:eastAsia="cs-CZ" w:bidi="ar-SA"/>
        </w:rPr>
        <w:t>na náklad vypůjčitele.</w:t>
      </w:r>
    </w:p>
    <w:p w14:paraId="22A781FF" w14:textId="77777777" w:rsidR="004C4444" w:rsidRDefault="00356188">
      <w:pPr>
        <w:pStyle w:val="Odstavecseseznamem"/>
        <w:widowControl/>
        <w:numPr>
          <w:ilvl w:val="0"/>
          <w:numId w:val="27"/>
        </w:numPr>
        <w:suppressAutoHyphens w:val="0"/>
        <w:spacing w:before="12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Vypůjčitel odpovídá za předmět výpůjčky od okamžiku převzetí odpovědným pracovníkem vypůjčitele do okamžiku převzetí odpovědným pracovníkem půjčitele.</w:t>
      </w:r>
    </w:p>
    <w:p w14:paraId="2D017332" w14:textId="2CF179CE" w:rsidR="004C4444" w:rsidRPr="009538FB" w:rsidRDefault="00356188" w:rsidP="009538FB">
      <w:pPr>
        <w:pStyle w:val="Odstavecseseznamem"/>
        <w:widowControl/>
        <w:numPr>
          <w:ilvl w:val="0"/>
          <w:numId w:val="27"/>
        </w:numPr>
        <w:suppressAutoHyphens w:val="0"/>
        <w:spacing w:before="12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V případě, že by došlo k jakékoliv změně stavu, poškození, zničení nebo ztrátě předmětu výpůjčky, musí vypůjčitel neprodleně informovat půjčitele. Další postup pak určí půjčitel.</w:t>
      </w:r>
    </w:p>
    <w:p w14:paraId="2BAD14E4" w14:textId="77777777" w:rsidR="004C4444" w:rsidRDefault="004C4444">
      <w:pPr>
        <w:suppressAutoHyphens w:val="0"/>
        <w:overflowPunct w:val="0"/>
        <w:autoSpaceDE w:val="0"/>
        <w:jc w:val="center"/>
        <w:rPr>
          <w:rFonts w:eastAsia="Times New Roman" w:cs="Times New Roman"/>
          <w:b/>
          <w:kern w:val="0"/>
          <w:szCs w:val="20"/>
          <w:lang w:eastAsia="cs-CZ" w:bidi="ar-SA"/>
        </w:rPr>
      </w:pPr>
    </w:p>
    <w:p w14:paraId="2A072C7F" w14:textId="77777777" w:rsidR="004C4444" w:rsidRDefault="00356188">
      <w:pPr>
        <w:suppressAutoHyphens w:val="0"/>
        <w:overflowPunct w:val="0"/>
        <w:autoSpaceDE w:val="0"/>
        <w:jc w:val="center"/>
        <w:rPr>
          <w:rFonts w:eastAsia="Times New Roman" w:cs="Times New Roman"/>
          <w:b/>
          <w:kern w:val="0"/>
          <w:szCs w:val="20"/>
          <w:lang w:eastAsia="cs-CZ" w:bidi="ar-SA"/>
        </w:rPr>
      </w:pPr>
      <w:r>
        <w:rPr>
          <w:rFonts w:eastAsia="Times New Roman" w:cs="Times New Roman"/>
          <w:b/>
          <w:kern w:val="0"/>
          <w:szCs w:val="20"/>
          <w:lang w:eastAsia="cs-CZ" w:bidi="ar-SA"/>
        </w:rPr>
        <w:t>Článek IV.</w:t>
      </w:r>
    </w:p>
    <w:p w14:paraId="7042CA6B" w14:textId="77777777" w:rsidR="004C4444" w:rsidRDefault="00356188">
      <w:pPr>
        <w:suppressAutoHyphens w:val="0"/>
        <w:overflowPunct w:val="0"/>
        <w:autoSpaceDE w:val="0"/>
        <w:jc w:val="center"/>
        <w:rPr>
          <w:rFonts w:eastAsia="Times New Roman" w:cs="Times New Roman"/>
          <w:b/>
          <w:kern w:val="0"/>
          <w:szCs w:val="20"/>
          <w:u w:val="single"/>
          <w:lang w:eastAsia="cs-CZ" w:bidi="ar-SA"/>
        </w:rPr>
      </w:pPr>
      <w:r>
        <w:rPr>
          <w:rFonts w:eastAsia="Times New Roman" w:cs="Times New Roman"/>
          <w:b/>
          <w:kern w:val="0"/>
          <w:szCs w:val="20"/>
          <w:u w:val="single"/>
          <w:lang w:eastAsia="cs-CZ" w:bidi="ar-SA"/>
        </w:rPr>
        <w:t>Zástupci smluvních stran a doručování písemností</w:t>
      </w:r>
    </w:p>
    <w:p w14:paraId="4D5C533F" w14:textId="77777777" w:rsidR="004C4444" w:rsidRPr="00FA371F" w:rsidRDefault="00356188">
      <w:pPr>
        <w:widowControl/>
        <w:numPr>
          <w:ilvl w:val="0"/>
          <w:numId w:val="28"/>
        </w:numPr>
        <w:suppressAutoHyphens w:val="0"/>
        <w:overflowPunct w:val="0"/>
        <w:autoSpaceDE w:val="0"/>
        <w:spacing w:before="40"/>
        <w:ind w:left="680" w:hanging="340"/>
        <w:jc w:val="both"/>
        <w:textAlignment w:val="auto"/>
        <w:rPr>
          <w:rFonts w:eastAsia="Times New Roman" w:cs="Times New Roman"/>
          <w:kern w:val="0"/>
          <w:szCs w:val="20"/>
          <w:lang w:eastAsia="cs-CZ" w:bidi="ar-SA"/>
        </w:rPr>
      </w:pPr>
      <w:r w:rsidRPr="00FA371F">
        <w:rPr>
          <w:rFonts w:eastAsia="Times New Roman" w:cs="Times New Roman"/>
          <w:kern w:val="0"/>
          <w:szCs w:val="20"/>
          <w:lang w:eastAsia="cs-CZ" w:bidi="ar-SA"/>
        </w:rPr>
        <w:t>Ve věcech plnění této smlouvy je zástupcem a kontaktní osobou na straně půjčitele:</w:t>
      </w:r>
    </w:p>
    <w:p w14:paraId="69F272C6" w14:textId="152CB499" w:rsidR="004C4444" w:rsidRPr="00FA371F" w:rsidRDefault="00356188" w:rsidP="00FA371F">
      <w:pPr>
        <w:pStyle w:val="Odstavecseseznamem"/>
        <w:widowControl/>
        <w:numPr>
          <w:ilvl w:val="0"/>
          <w:numId w:val="32"/>
        </w:numPr>
        <w:suppressAutoHyphens w:val="0"/>
        <w:overflowPunct w:val="0"/>
        <w:autoSpaceDE w:val="0"/>
        <w:spacing w:before="40"/>
        <w:ind w:right="113"/>
        <w:jc w:val="both"/>
        <w:textAlignment w:val="auto"/>
      </w:pPr>
      <w:r w:rsidRPr="00FA371F">
        <w:rPr>
          <w:rFonts w:eastAsia="Times New Roman" w:cs="Times New Roman"/>
          <w:kern w:val="0"/>
          <w:szCs w:val="20"/>
          <w:lang w:eastAsia="cs-CZ" w:bidi="ar-SA"/>
        </w:rPr>
        <w:t>Eva Schmid</w:t>
      </w:r>
      <w:r w:rsidR="009538FB">
        <w:rPr>
          <w:rFonts w:eastAsia="Times New Roman" w:cs="Times New Roman"/>
          <w:kern w:val="0"/>
          <w:szCs w:val="20"/>
          <w:lang w:eastAsia="cs-CZ" w:bidi="ar-SA"/>
        </w:rPr>
        <w:t>ová</w:t>
      </w:r>
    </w:p>
    <w:p w14:paraId="1529FC6F" w14:textId="31996282" w:rsidR="004C4444" w:rsidRPr="00FA371F" w:rsidRDefault="00356188" w:rsidP="00FA371F">
      <w:pPr>
        <w:pStyle w:val="Odstavecseseznamem"/>
        <w:widowControl/>
        <w:numPr>
          <w:ilvl w:val="0"/>
          <w:numId w:val="32"/>
        </w:numPr>
        <w:suppressAutoHyphens w:val="0"/>
        <w:overflowPunct w:val="0"/>
        <w:autoSpaceDE w:val="0"/>
        <w:spacing w:before="40"/>
        <w:ind w:right="113"/>
        <w:jc w:val="both"/>
        <w:textAlignment w:val="auto"/>
      </w:pPr>
      <w:r w:rsidRPr="00FA371F">
        <w:rPr>
          <w:rStyle w:val="Internetlink"/>
          <w:color w:val="auto"/>
          <w:u w:val="none"/>
        </w:rPr>
        <w:t>Bc. Jana Fridrich</w:t>
      </w:r>
      <w:r w:rsidR="009538FB">
        <w:rPr>
          <w:rStyle w:val="Internetlink"/>
          <w:color w:val="auto"/>
          <w:u w:val="none"/>
        </w:rPr>
        <w:t>ová</w:t>
      </w:r>
    </w:p>
    <w:p w14:paraId="06C5F463" w14:textId="77777777" w:rsidR="004C4444" w:rsidRPr="00FA371F" w:rsidRDefault="00356188" w:rsidP="00FA371F">
      <w:pPr>
        <w:widowControl/>
        <w:numPr>
          <w:ilvl w:val="0"/>
          <w:numId w:val="28"/>
        </w:numPr>
        <w:suppressAutoHyphens w:val="0"/>
        <w:overflowPunct w:val="0"/>
        <w:autoSpaceDE w:val="0"/>
        <w:spacing w:before="40"/>
        <w:ind w:left="680" w:hanging="340"/>
        <w:jc w:val="both"/>
        <w:textAlignment w:val="auto"/>
        <w:rPr>
          <w:rFonts w:eastAsia="Times New Roman" w:cs="Times New Roman"/>
          <w:kern w:val="0"/>
          <w:szCs w:val="20"/>
          <w:lang w:eastAsia="cs-CZ" w:bidi="ar-SA"/>
        </w:rPr>
      </w:pPr>
      <w:r w:rsidRPr="00FA371F">
        <w:rPr>
          <w:rFonts w:eastAsia="Times New Roman" w:cs="Times New Roman"/>
          <w:kern w:val="0"/>
          <w:szCs w:val="20"/>
          <w:lang w:eastAsia="cs-CZ" w:bidi="ar-SA"/>
        </w:rPr>
        <w:t>Ve věcech plnění této smlouvy je zástupcem a kontaktní osobou na straně vypůjčitele:</w:t>
      </w:r>
    </w:p>
    <w:p w14:paraId="0C10C4B8" w14:textId="1F7879D9" w:rsidR="004C4444" w:rsidRPr="009538FB" w:rsidRDefault="009538FB" w:rsidP="009538FB">
      <w:pPr>
        <w:pStyle w:val="Odstavecseseznamem"/>
        <w:widowControl/>
        <w:numPr>
          <w:ilvl w:val="0"/>
          <w:numId w:val="32"/>
        </w:numPr>
        <w:suppressAutoHyphens w:val="0"/>
        <w:overflowPunct w:val="0"/>
        <w:autoSpaceDE w:val="0"/>
        <w:spacing w:before="40"/>
        <w:ind w:right="113"/>
        <w:jc w:val="both"/>
        <w:textAlignment w:val="auto"/>
        <w:rPr>
          <w:rFonts w:eastAsia="Times New Roman" w:cs="Times New Roman"/>
          <w:kern w:val="0"/>
          <w:szCs w:val="20"/>
          <w:lang w:eastAsia="cs-CZ" w:bidi="ar-SA"/>
        </w:rPr>
      </w:pPr>
      <w:r>
        <w:rPr>
          <w:rFonts w:eastAsia="Times New Roman" w:cs="Times New Roman"/>
          <w:kern w:val="0"/>
          <w:szCs w:val="20"/>
          <w:lang w:eastAsia="cs-CZ" w:bidi="ar-SA"/>
        </w:rPr>
        <w:t>Miroslava Dvořáčková</w:t>
      </w:r>
    </w:p>
    <w:p w14:paraId="0C0DC67B" w14:textId="77777777" w:rsidR="004C4444" w:rsidRDefault="00356188">
      <w:pPr>
        <w:widowControl/>
        <w:numPr>
          <w:ilvl w:val="0"/>
          <w:numId w:val="28"/>
        </w:numPr>
        <w:suppressAutoHyphens w:val="0"/>
        <w:overflowPunct w:val="0"/>
        <w:autoSpaceDE w:val="0"/>
        <w:spacing w:before="40"/>
        <w:ind w:left="680" w:hanging="340"/>
        <w:jc w:val="both"/>
        <w:textAlignment w:val="auto"/>
      </w:pPr>
      <w:r>
        <w:rPr>
          <w:rFonts w:eastAsia="Times New Roman" w:cs="Times New Roman"/>
          <w:kern w:val="0"/>
          <w:lang w:eastAsia="cs-CZ" w:bidi="ar-SA"/>
        </w:rPr>
        <w:t xml:space="preserve">Určení zástupci smluvních stran jednají za smluvní strany ve všech věcech souvisejících s plněním této smlouvy, zejména podepisují zápisy z jednání smluvních stran a </w:t>
      </w:r>
      <w:r>
        <w:rPr>
          <w:rFonts w:eastAsia="Times New Roman" w:cs="Times New Roman"/>
          <w:kern w:val="0"/>
          <w:szCs w:val="20"/>
          <w:lang w:eastAsia="cs-CZ" w:bidi="ar-SA"/>
        </w:rPr>
        <w:t>předávací protokol</w:t>
      </w:r>
      <w:r>
        <w:rPr>
          <w:rFonts w:eastAsia="Times New Roman" w:cs="Times New Roman"/>
          <w:kern w:val="0"/>
          <w:lang w:eastAsia="cs-CZ" w:bidi="ar-SA"/>
        </w:rPr>
        <w:t>. Určený zástupce půjčitele též vykonává kontrolu vypůjčitele při užívání předmětu výpůjčky.</w:t>
      </w:r>
    </w:p>
    <w:p w14:paraId="07841BC7" w14:textId="77777777" w:rsidR="004C4444" w:rsidRDefault="00356188">
      <w:pPr>
        <w:widowControl/>
        <w:numPr>
          <w:ilvl w:val="0"/>
          <w:numId w:val="28"/>
        </w:numPr>
        <w:suppressAutoHyphens w:val="0"/>
        <w:overflowPunct w:val="0"/>
        <w:autoSpaceDE w:val="0"/>
        <w:spacing w:before="4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Změna určení výše uvedených zástupců smluvních stran nevyžaduje změnu této smlouvy. Smluvní strana, o jejíhož zástupce jde, je však povinna takovou změnu bez zbytečného odkladu písemně sdělit druhé smluvní straně.</w:t>
      </w:r>
    </w:p>
    <w:p w14:paraId="722A5285" w14:textId="11305742" w:rsidR="004C4444" w:rsidRDefault="00356188">
      <w:pPr>
        <w:widowControl/>
        <w:numPr>
          <w:ilvl w:val="0"/>
          <w:numId w:val="28"/>
        </w:numPr>
        <w:suppressAutoHyphens w:val="0"/>
        <w:overflowPunct w:val="0"/>
        <w:autoSpaceDE w:val="0"/>
        <w:spacing w:before="4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Kromě jiných způsobů komunikace dohodnutých mezi stranami se za účinné považují osobní doručování, doručování doporučenou poštou, datovou schránkou či elektronickou poštou. Pro doručování platí kontaktní údaje smluvních stran a jejích zástupců uvedené v této smlouvě nebo kontaktní údaje, které si smluvní strany po uzavření této smlouvy písemně oznámily.</w:t>
      </w:r>
    </w:p>
    <w:p w14:paraId="5CAC9F1E" w14:textId="3F1CBE88" w:rsidR="004C4444" w:rsidRDefault="00356188">
      <w:pPr>
        <w:widowControl/>
        <w:numPr>
          <w:ilvl w:val="0"/>
          <w:numId w:val="28"/>
        </w:numPr>
        <w:suppressAutoHyphens w:val="0"/>
        <w:overflowPunct w:val="0"/>
        <w:autoSpaceDE w:val="0"/>
        <w:spacing w:before="40"/>
        <w:ind w:left="680" w:hanging="340"/>
        <w:jc w:val="both"/>
        <w:textAlignment w:val="auto"/>
        <w:rPr>
          <w:rFonts w:eastAsia="Times New Roman" w:cs="Times New Roman"/>
          <w:kern w:val="0"/>
          <w:lang w:eastAsia="cs-CZ" w:bidi="ar-SA"/>
        </w:rPr>
      </w:pPr>
      <w:r>
        <w:rPr>
          <w:rFonts w:eastAsia="Times New Roman" w:cs="Times New Roman"/>
          <w:kern w:val="0"/>
          <w:lang w:eastAsia="cs-CZ" w:bidi="ar-SA"/>
        </w:rPr>
        <w:t>Oznámení správně adresovaná se považují za uskutečněná v případě osobního doručování anebo doručování doporučenou poštou okamžikem doručení či elektronickou poštou okamžikem obdržení potvrzení o doručení od protistrany při použití stejného komunikačního kanálu.</w:t>
      </w:r>
    </w:p>
    <w:p w14:paraId="5AA8655D" w14:textId="14CF219C" w:rsidR="004C4444" w:rsidRDefault="004C4444">
      <w:pPr>
        <w:suppressAutoHyphens w:val="0"/>
        <w:jc w:val="both"/>
        <w:textAlignment w:val="auto"/>
        <w:rPr>
          <w:rFonts w:eastAsia="Times New Roman" w:cs="Times New Roman"/>
          <w:b/>
          <w:kern w:val="0"/>
          <w:u w:val="single"/>
          <w:lang w:eastAsia="cs-CZ" w:bidi="ar-SA"/>
        </w:rPr>
      </w:pPr>
    </w:p>
    <w:p w14:paraId="09458977" w14:textId="77777777" w:rsidR="004C4444" w:rsidRDefault="00356188">
      <w:pPr>
        <w:suppressAutoHyphens w:val="0"/>
        <w:jc w:val="center"/>
        <w:textAlignment w:val="auto"/>
        <w:rPr>
          <w:rFonts w:eastAsia="Times New Roman" w:cs="Times New Roman"/>
          <w:b/>
          <w:kern w:val="0"/>
          <w:lang w:eastAsia="cs-CZ" w:bidi="ar-SA"/>
        </w:rPr>
      </w:pPr>
      <w:r>
        <w:rPr>
          <w:rFonts w:eastAsia="Times New Roman" w:cs="Times New Roman"/>
          <w:b/>
          <w:kern w:val="0"/>
          <w:lang w:eastAsia="cs-CZ" w:bidi="ar-SA"/>
        </w:rPr>
        <w:t>Článek V.</w:t>
      </w:r>
    </w:p>
    <w:p w14:paraId="4BB74431" w14:textId="77777777" w:rsidR="004C4444" w:rsidRDefault="00356188">
      <w:pPr>
        <w:pStyle w:val="Odstavecseseznamem"/>
        <w:suppressAutoHyphens w:val="0"/>
        <w:ind w:left="0"/>
        <w:jc w:val="center"/>
        <w:textAlignment w:val="auto"/>
      </w:pPr>
      <w:r>
        <w:rPr>
          <w:rFonts w:eastAsia="Times New Roman" w:cs="Times New Roman"/>
          <w:b/>
          <w:kern w:val="0"/>
          <w:u w:val="single"/>
          <w:lang w:eastAsia="cs-CZ" w:bidi="ar-SA"/>
        </w:rPr>
        <w:t>Závěrečná ustanovení</w:t>
      </w:r>
    </w:p>
    <w:p w14:paraId="50BFDAD9" w14:textId="74BF7DBD" w:rsidR="004C4444" w:rsidRPr="000012C8"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rPr>
          <w:rFonts w:eastAsia="Times New Roman" w:cs="Times New Roman"/>
          <w:kern w:val="0"/>
          <w:szCs w:val="20"/>
          <w:lang w:eastAsia="cs-CZ" w:bidi="ar-SA"/>
        </w:rPr>
      </w:pPr>
      <w:r>
        <w:rPr>
          <w:rFonts w:eastAsia="Times New Roman" w:cs="Times New Roman"/>
          <w:kern w:val="0"/>
          <w:szCs w:val="20"/>
          <w:lang w:eastAsia="cs-CZ" w:bidi="ar-SA"/>
        </w:rPr>
        <w:t xml:space="preserve">Není-li v této smlouvě ujednáno jinak, vztahuje se </w:t>
      </w:r>
      <w:r w:rsidRPr="000012C8">
        <w:rPr>
          <w:rFonts w:eastAsia="Times New Roman" w:cs="Times New Roman"/>
          <w:kern w:val="0"/>
          <w:szCs w:val="20"/>
          <w:lang w:eastAsia="cs-CZ" w:bidi="ar-SA"/>
        </w:rPr>
        <w:t>na vztahy z ní vyplývající občanský zákoník</w:t>
      </w:r>
      <w:r w:rsidR="00A53F43" w:rsidRPr="000012C8">
        <w:rPr>
          <w:rFonts w:eastAsia="Times New Roman" w:cs="Times New Roman"/>
          <w:kern w:val="0"/>
          <w:szCs w:val="20"/>
          <w:lang w:eastAsia="cs-CZ" w:bidi="ar-SA"/>
        </w:rPr>
        <w:t xml:space="preserve"> v platném a účinném znění</w:t>
      </w:r>
      <w:r w:rsidRPr="000012C8">
        <w:rPr>
          <w:rFonts w:eastAsia="Times New Roman" w:cs="Times New Roman"/>
          <w:kern w:val="0"/>
          <w:szCs w:val="20"/>
          <w:lang w:eastAsia="cs-CZ" w:bidi="ar-SA"/>
        </w:rPr>
        <w:t>.</w:t>
      </w:r>
    </w:p>
    <w:p w14:paraId="6B3BA8DF" w14:textId="77777777" w:rsidR="004C4444"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pPr>
      <w:r>
        <w:rPr>
          <w:rFonts w:eastAsia="Times New Roman" w:cs="Times New Roman"/>
          <w:kern w:val="0"/>
          <w:szCs w:val="20"/>
          <w:lang w:eastAsia="cs-CZ" w:bidi="ar-SA"/>
        </w:rPr>
        <w:t>Tuto smlouvu je možno měnit pouze písemně na základě vzestupně číslovaných dodatků</w:t>
      </w:r>
      <w:r>
        <w:rPr>
          <w:rFonts w:eastAsia="Times New Roman" w:cs="Times New Roman"/>
          <w:b/>
          <w:kern w:val="0"/>
          <w:szCs w:val="20"/>
          <w:lang w:eastAsia="cs-CZ" w:bidi="ar-SA"/>
        </w:rPr>
        <w:t>,</w:t>
      </w:r>
      <w:r>
        <w:rPr>
          <w:rFonts w:eastAsia="Times New Roman" w:cs="Times New Roman"/>
          <w:kern w:val="0"/>
          <w:szCs w:val="20"/>
          <w:lang w:eastAsia="cs-CZ" w:bidi="ar-SA"/>
        </w:rPr>
        <w:t xml:space="preserve"> a to prostřednictvím osob oprávněných k uzavření této smlouvy.</w:t>
      </w:r>
    </w:p>
    <w:p w14:paraId="6ACA5E62" w14:textId="77777777" w:rsidR="004C4444"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pPr>
      <w:r>
        <w:rPr>
          <w:rFonts w:eastAsia="Times New Roman" w:cs="Times New Roman"/>
          <w:kern w:val="0"/>
          <w:szCs w:val="20"/>
          <w:lang w:eastAsia="cs-CZ" w:bidi="ar-SA"/>
        </w:rPr>
        <w:lastRenderedPageBreak/>
        <w:t>Půjčitel souhlasí s publikováním informací předmětu výpůjčky v propagačních tiskovinách</w:t>
      </w:r>
      <w:r>
        <w:rPr>
          <w:rFonts w:eastAsia="Times New Roman" w:cs="Times New Roman"/>
          <w:b/>
          <w:kern w:val="0"/>
          <w:szCs w:val="20"/>
          <w:lang w:eastAsia="cs-CZ" w:bidi="ar-SA"/>
        </w:rPr>
        <w:t>,</w:t>
      </w:r>
      <w:r>
        <w:rPr>
          <w:rFonts w:eastAsia="Times New Roman" w:cs="Times New Roman"/>
          <w:kern w:val="0"/>
          <w:szCs w:val="20"/>
          <w:lang w:eastAsia="cs-CZ" w:bidi="ar-SA"/>
        </w:rPr>
        <w:t xml:space="preserve"> souvisejících s účelem výpůjčky. Při publikování je vypůjčitel povinen uvádět vždy plný název půjčitele tak, jak je uveden v této smlouvě.  </w:t>
      </w:r>
    </w:p>
    <w:p w14:paraId="7093BAAD" w14:textId="2647D064" w:rsidR="004C4444"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rPr>
          <w:rFonts w:eastAsia="Times New Roman" w:cs="Times New Roman"/>
          <w:kern w:val="0"/>
          <w:szCs w:val="20"/>
          <w:lang w:eastAsia="cs-CZ" w:bidi="ar-SA"/>
        </w:rPr>
      </w:pPr>
      <w:r>
        <w:rPr>
          <w:rFonts w:eastAsia="Times New Roman" w:cs="Times New Roman"/>
          <w:kern w:val="0"/>
          <w:szCs w:val="20"/>
          <w:lang w:eastAsia="cs-CZ" w:bidi="ar-SA"/>
        </w:rPr>
        <w:t>Vypůjčitel se zavazuje, že zašle půjčiteli pro účely dokumentace 2 plakáty a 2 pozvánky na výstavu či expozici, na kterých bude předmět výpůjčky instalován.</w:t>
      </w:r>
    </w:p>
    <w:p w14:paraId="6E6D8065" w14:textId="77777777" w:rsidR="004C4444"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pPr>
      <w:r>
        <w:rPr>
          <w:rFonts w:eastAsia="Times New Roman" w:cs="Times New Roman"/>
          <w:kern w:val="0"/>
          <w:szCs w:val="20"/>
          <w:lang w:eastAsia="cs-CZ" w:bidi="ar-SA"/>
        </w:rPr>
        <w:t>Vypůjčitel je povinen předmět výpůjčky vrátit půjčiteli neprodleně po uplynutí doby platnosti této smlouvy o výpůjčce. Pokud tak neučiní, může půjčitel po vypůjčiteli požadovat náhradu vzniklé škody.</w:t>
      </w:r>
    </w:p>
    <w:p w14:paraId="79E3A523" w14:textId="77777777" w:rsidR="004C4444"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rPr>
          <w:rFonts w:eastAsia="Times New Roman" w:cs="Times New Roman"/>
          <w:kern w:val="0"/>
          <w:szCs w:val="20"/>
          <w:lang w:eastAsia="cs-CZ" w:bidi="ar-SA"/>
        </w:rPr>
      </w:pPr>
      <w:r>
        <w:rPr>
          <w:rFonts w:eastAsia="Times New Roman" w:cs="Times New Roman"/>
          <w:kern w:val="0"/>
          <w:szCs w:val="20"/>
          <w:lang w:eastAsia="cs-CZ" w:bidi="ar-SA"/>
        </w:rPr>
        <w:t>Vystavený předmět výpůjčky je vypůjčitel povinen opatřit textem: „Předmět půjčilo Vlastivědné muzeum a galerie v České Lípě, p. o. Libereckého kraje“.</w:t>
      </w:r>
    </w:p>
    <w:p w14:paraId="2D43390F" w14:textId="6E74640C" w:rsidR="004C4444" w:rsidRPr="00F03F33" w:rsidRDefault="00356188" w:rsidP="00F03F33">
      <w:pPr>
        <w:pStyle w:val="Odstavecseseznamem"/>
        <w:widowControl/>
        <w:numPr>
          <w:ilvl w:val="0"/>
          <w:numId w:val="30"/>
        </w:numPr>
        <w:tabs>
          <w:tab w:val="left" w:pos="-681"/>
          <w:tab w:val="left" w:pos="-397"/>
        </w:tabs>
        <w:suppressAutoHyphens w:val="0"/>
        <w:overflowPunct w:val="0"/>
        <w:autoSpaceDE w:val="0"/>
        <w:spacing w:before="40"/>
        <w:jc w:val="both"/>
        <w:textAlignment w:val="auto"/>
        <w:rPr>
          <w:rFonts w:eastAsia="Times New Roman" w:cs="Times New Roman"/>
          <w:kern w:val="0"/>
          <w:szCs w:val="20"/>
          <w:lang w:eastAsia="cs-CZ" w:bidi="ar-SA"/>
        </w:rPr>
      </w:pPr>
      <w:r w:rsidRPr="00F03F33">
        <w:rPr>
          <w:rFonts w:eastAsia="Times New Roman" w:cs="Times New Roman"/>
          <w:kern w:val="0"/>
          <w:szCs w:val="20"/>
          <w:lang w:eastAsia="cs-CZ" w:bidi="ar-SA"/>
        </w:rPr>
        <w:t>Nedílnou součástí této smlouvy</w:t>
      </w:r>
      <w:r w:rsidR="00F03F33" w:rsidRPr="00F03F33">
        <w:rPr>
          <w:rFonts w:eastAsia="Times New Roman" w:cs="Times New Roman"/>
          <w:kern w:val="0"/>
          <w:szCs w:val="20"/>
          <w:lang w:eastAsia="cs-CZ" w:bidi="ar-SA"/>
        </w:rPr>
        <w:t xml:space="preserve"> </w:t>
      </w:r>
      <w:r w:rsidR="002D4A51" w:rsidRPr="00F03F33">
        <w:rPr>
          <w:rFonts w:eastAsia="Times New Roman" w:cs="Times New Roman"/>
          <w:kern w:val="0"/>
          <w:szCs w:val="20"/>
          <w:lang w:eastAsia="cs-CZ" w:bidi="ar-SA"/>
        </w:rPr>
        <w:t>je Příloha</w:t>
      </w:r>
      <w:r w:rsidR="00F03F33" w:rsidRPr="00F03F33">
        <w:rPr>
          <w:rFonts w:eastAsia="Times New Roman" w:cs="Times New Roman"/>
          <w:kern w:val="0"/>
          <w:szCs w:val="20"/>
          <w:lang w:eastAsia="cs-CZ" w:bidi="ar-SA"/>
        </w:rPr>
        <w:t xml:space="preserve"> č. 1</w:t>
      </w:r>
      <w:r w:rsidR="00F03F33">
        <w:rPr>
          <w:rFonts w:eastAsia="Times New Roman" w:cs="Times New Roman"/>
          <w:kern w:val="0"/>
          <w:szCs w:val="20"/>
          <w:lang w:eastAsia="cs-CZ" w:bidi="ar-SA"/>
        </w:rPr>
        <w:t xml:space="preserve"> - </w:t>
      </w:r>
      <w:r w:rsidR="00F03F33" w:rsidRPr="00F03F33">
        <w:rPr>
          <w:rFonts w:eastAsia="Times New Roman" w:cs="Times New Roman"/>
          <w:kern w:val="0"/>
          <w:szCs w:val="20"/>
          <w:lang w:eastAsia="cs-CZ" w:bidi="ar-SA"/>
        </w:rPr>
        <w:t>Soupis předmětů výpůjčky a protokol o vypůjčení</w:t>
      </w:r>
      <w:r w:rsidRPr="00F03F33">
        <w:rPr>
          <w:rFonts w:eastAsia="Times New Roman" w:cs="Times New Roman"/>
          <w:kern w:val="0"/>
          <w:szCs w:val="20"/>
          <w:lang w:eastAsia="cs-CZ" w:bidi="ar-SA"/>
        </w:rPr>
        <w:t>.</w:t>
      </w:r>
    </w:p>
    <w:p w14:paraId="06F0CC58" w14:textId="77777777" w:rsidR="004C4444"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rPr>
          <w:rFonts w:eastAsia="Times New Roman" w:cs="Times New Roman"/>
          <w:kern w:val="0"/>
          <w:szCs w:val="20"/>
          <w:lang w:eastAsia="cs-CZ" w:bidi="ar-SA"/>
        </w:rPr>
      </w:pPr>
      <w:r>
        <w:rPr>
          <w:rFonts w:eastAsia="Times New Roman" w:cs="Times New Roman"/>
          <w:kern w:val="0"/>
          <w:szCs w:val="20"/>
          <w:lang w:eastAsia="cs-CZ" w:bidi="ar-SA"/>
        </w:rPr>
        <w:t>Smlouvu lze měnit jen po vzájemné dohodě obou smluvních stran formou písemného dodatku, který se po podpisu stává nedílnou součástí této smlouvy.</w:t>
      </w:r>
    </w:p>
    <w:p w14:paraId="5EDC01EA" w14:textId="77777777" w:rsidR="004C4444"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pPr>
      <w:r>
        <w:rPr>
          <w:rFonts w:eastAsia="Times New Roman" w:cs="Times New Roman"/>
          <w:kern w:val="0"/>
          <w:szCs w:val="20"/>
          <w:lang w:eastAsia="cs-CZ" w:bidi="ar-SA"/>
        </w:rPr>
        <w:t xml:space="preserve">Vypůjčitel bere na vědomí, že smlouva bude uveřejněna dle Zákona o registru smluv č.340/2015 Sb. v registru smluv, </w:t>
      </w:r>
      <w:r>
        <w:rPr>
          <w:rFonts w:eastAsia="Times New Roman" w:cs="Times New Roman"/>
          <w:b/>
          <w:kern w:val="0"/>
          <w:szCs w:val="20"/>
          <w:u w:val="single"/>
          <w:lang w:eastAsia="cs-CZ" w:bidi="ar-SA"/>
        </w:rPr>
        <w:t>zveřejnění zajistí půjčitel</w:t>
      </w:r>
      <w:r>
        <w:rPr>
          <w:rFonts w:eastAsia="Times New Roman" w:cs="Times New Roman"/>
          <w:kern w:val="0"/>
          <w:szCs w:val="20"/>
          <w:lang w:eastAsia="cs-CZ" w:bidi="ar-SA"/>
        </w:rPr>
        <w:t>.</w:t>
      </w:r>
    </w:p>
    <w:p w14:paraId="394265D2" w14:textId="11EF06CE" w:rsidR="004C4444"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rPr>
          <w:rFonts w:eastAsia="Times New Roman" w:cs="Times New Roman"/>
          <w:kern w:val="0"/>
          <w:szCs w:val="20"/>
          <w:lang w:eastAsia="cs-CZ" w:bidi="ar-SA"/>
        </w:rPr>
      </w:pPr>
      <w:r>
        <w:rPr>
          <w:rFonts w:eastAsia="Times New Roman" w:cs="Times New Roman"/>
          <w:kern w:val="0"/>
          <w:szCs w:val="20"/>
          <w:lang w:eastAsia="cs-CZ" w:bidi="ar-SA"/>
        </w:rPr>
        <w:t xml:space="preserve">Smlouva nabývá platnosti dnem podpisu obou </w:t>
      </w:r>
      <w:r w:rsidR="00F03F33">
        <w:rPr>
          <w:rFonts w:eastAsia="Times New Roman" w:cs="Times New Roman"/>
          <w:kern w:val="0"/>
          <w:szCs w:val="20"/>
          <w:lang w:eastAsia="cs-CZ" w:bidi="ar-SA"/>
        </w:rPr>
        <w:t xml:space="preserve">smluvních </w:t>
      </w:r>
      <w:r>
        <w:rPr>
          <w:rFonts w:eastAsia="Times New Roman" w:cs="Times New Roman"/>
          <w:kern w:val="0"/>
          <w:szCs w:val="20"/>
          <w:lang w:eastAsia="cs-CZ" w:bidi="ar-SA"/>
        </w:rPr>
        <w:t>stran</w:t>
      </w:r>
      <w:r w:rsidR="00F03F33">
        <w:rPr>
          <w:rFonts w:eastAsia="Times New Roman" w:cs="Times New Roman"/>
          <w:kern w:val="0"/>
          <w:szCs w:val="20"/>
          <w:lang w:eastAsia="cs-CZ" w:bidi="ar-SA"/>
        </w:rPr>
        <w:t xml:space="preserve"> a účinnosti dnem její registrace v registru smluv</w:t>
      </w:r>
      <w:r>
        <w:rPr>
          <w:rFonts w:eastAsia="Times New Roman" w:cs="Times New Roman"/>
          <w:kern w:val="0"/>
          <w:szCs w:val="20"/>
          <w:lang w:eastAsia="cs-CZ" w:bidi="ar-SA"/>
        </w:rPr>
        <w:t>.</w:t>
      </w:r>
    </w:p>
    <w:p w14:paraId="4348EDC6" w14:textId="2AA2B23D" w:rsidR="004C4444"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rPr>
          <w:rFonts w:eastAsia="Times New Roman" w:cs="Times New Roman"/>
          <w:kern w:val="0"/>
          <w:szCs w:val="20"/>
          <w:lang w:eastAsia="cs-CZ" w:bidi="ar-SA"/>
        </w:rPr>
      </w:pPr>
      <w:r>
        <w:rPr>
          <w:rFonts w:eastAsia="Times New Roman" w:cs="Times New Roman"/>
          <w:kern w:val="0"/>
          <w:szCs w:val="20"/>
          <w:lang w:eastAsia="cs-CZ" w:bidi="ar-SA"/>
        </w:rPr>
        <w:t xml:space="preserve">Tato smlouva je vyhotovena ve </w:t>
      </w:r>
      <w:r w:rsidR="00F03F33">
        <w:rPr>
          <w:rFonts w:eastAsia="Times New Roman" w:cs="Times New Roman"/>
          <w:kern w:val="0"/>
          <w:szCs w:val="20"/>
          <w:lang w:eastAsia="cs-CZ" w:bidi="ar-SA"/>
        </w:rPr>
        <w:t xml:space="preserve">třech </w:t>
      </w:r>
      <w:r>
        <w:rPr>
          <w:rFonts w:eastAsia="Times New Roman" w:cs="Times New Roman"/>
          <w:kern w:val="0"/>
          <w:szCs w:val="20"/>
          <w:lang w:eastAsia="cs-CZ" w:bidi="ar-SA"/>
        </w:rPr>
        <w:t xml:space="preserve">stejnopisech, které mají platnost a závaznost originálu. </w:t>
      </w:r>
      <w:r w:rsidR="00F03F33">
        <w:rPr>
          <w:rFonts w:eastAsia="Times New Roman" w:cs="Times New Roman"/>
          <w:kern w:val="0"/>
          <w:szCs w:val="20"/>
          <w:lang w:eastAsia="cs-CZ" w:bidi="ar-SA"/>
        </w:rPr>
        <w:t>Dva výtisky obdrží vypůjčitel a jeden půjčitel.</w:t>
      </w:r>
    </w:p>
    <w:p w14:paraId="5FD69F84" w14:textId="77777777" w:rsidR="004C4444" w:rsidRDefault="00356188">
      <w:pPr>
        <w:pStyle w:val="Odstavecseseznamem"/>
        <w:widowControl/>
        <w:numPr>
          <w:ilvl w:val="0"/>
          <w:numId w:val="30"/>
        </w:numPr>
        <w:tabs>
          <w:tab w:val="left" w:pos="-681"/>
          <w:tab w:val="left" w:pos="-397"/>
        </w:tabs>
        <w:suppressAutoHyphens w:val="0"/>
        <w:overflowPunct w:val="0"/>
        <w:autoSpaceDE w:val="0"/>
        <w:spacing w:before="40"/>
        <w:ind w:left="680" w:hanging="340"/>
        <w:jc w:val="both"/>
        <w:textAlignment w:val="auto"/>
        <w:rPr>
          <w:rFonts w:eastAsia="Times New Roman" w:cs="Times New Roman"/>
          <w:kern w:val="0"/>
          <w:szCs w:val="20"/>
          <w:lang w:eastAsia="cs-CZ" w:bidi="ar-SA"/>
        </w:rPr>
      </w:pPr>
      <w:bookmarkStart w:id="1" w:name="OLE_LINK1"/>
      <w:r>
        <w:rPr>
          <w:rFonts w:eastAsia="Times New Roman" w:cs="Times New Roman"/>
          <w:kern w:val="0"/>
          <w:szCs w:val="20"/>
          <w:lang w:eastAsia="cs-CZ" w:bidi="ar-SA"/>
        </w:rPr>
        <w:t>Smluvní strany prohlašují, že souhlasí s textem této smlouvy a že ji uzavřely na základě svobodné vůle</w:t>
      </w:r>
      <w:bookmarkEnd w:id="1"/>
      <w:r>
        <w:rPr>
          <w:rFonts w:eastAsia="Times New Roman" w:cs="Times New Roman"/>
          <w:kern w:val="0"/>
          <w:szCs w:val="20"/>
          <w:lang w:eastAsia="cs-CZ" w:bidi="ar-SA"/>
        </w:rPr>
        <w:t>.</w:t>
      </w:r>
    </w:p>
    <w:p w14:paraId="47B27BF2" w14:textId="77777777" w:rsidR="004C4444" w:rsidRDefault="004C4444">
      <w:pPr>
        <w:widowControl/>
        <w:tabs>
          <w:tab w:val="left" w:pos="-681"/>
          <w:tab w:val="left" w:pos="-397"/>
        </w:tabs>
        <w:suppressAutoHyphens w:val="0"/>
        <w:overflowPunct w:val="0"/>
        <w:autoSpaceDE w:val="0"/>
        <w:ind w:left="284" w:right="113"/>
        <w:jc w:val="both"/>
        <w:textAlignment w:val="auto"/>
        <w:rPr>
          <w:rFonts w:eastAsia="Times New Roman" w:cs="Times New Roman"/>
          <w:kern w:val="0"/>
          <w:szCs w:val="20"/>
          <w:lang w:eastAsia="cs-CZ" w:bidi="ar-SA"/>
        </w:rPr>
      </w:pPr>
    </w:p>
    <w:p w14:paraId="2549C975" w14:textId="77777777" w:rsidR="004C4444" w:rsidRDefault="004C4444">
      <w:pPr>
        <w:widowControl/>
        <w:tabs>
          <w:tab w:val="left" w:pos="-681"/>
          <w:tab w:val="left" w:pos="-397"/>
        </w:tabs>
        <w:suppressAutoHyphens w:val="0"/>
        <w:overflowPunct w:val="0"/>
        <w:autoSpaceDE w:val="0"/>
        <w:jc w:val="both"/>
        <w:textAlignment w:val="auto"/>
        <w:rPr>
          <w:rFonts w:eastAsia="Times New Roman" w:cs="Times New Roman"/>
          <w:kern w:val="0"/>
          <w:szCs w:val="20"/>
          <w:lang w:eastAsia="cs-CZ" w:bidi="ar-SA"/>
        </w:rPr>
      </w:pPr>
    </w:p>
    <w:p w14:paraId="1AC25F7A" w14:textId="77777777" w:rsidR="004C4444" w:rsidRDefault="00356188">
      <w:pPr>
        <w:pStyle w:val="Textbody"/>
        <w:jc w:val="center"/>
        <w:rPr>
          <w:b/>
        </w:rPr>
      </w:pPr>
      <w:r>
        <w:rPr>
          <w:b/>
        </w:rPr>
        <w:t>VI.</w:t>
      </w:r>
    </w:p>
    <w:p w14:paraId="2DD59A39" w14:textId="77777777" w:rsidR="004C4444" w:rsidRDefault="00356188">
      <w:pPr>
        <w:pStyle w:val="Textbody"/>
        <w:jc w:val="center"/>
        <w:rPr>
          <w:b/>
          <w:u w:val="single"/>
        </w:rPr>
      </w:pPr>
      <w:r>
        <w:rPr>
          <w:b/>
          <w:u w:val="single"/>
        </w:rPr>
        <w:t>Podpisy smluvních stran</w:t>
      </w:r>
    </w:p>
    <w:p w14:paraId="768A3A72" w14:textId="77777777" w:rsidR="004C4444" w:rsidRDefault="004C4444">
      <w:pPr>
        <w:pStyle w:val="Textbody"/>
        <w:jc w:val="both"/>
        <w:rPr>
          <w:b/>
        </w:rPr>
      </w:pPr>
    </w:p>
    <w:p w14:paraId="679E995D" w14:textId="76D5E3DD" w:rsidR="004C4444" w:rsidRDefault="00356188" w:rsidP="00E47980">
      <w:pPr>
        <w:pStyle w:val="Textbody"/>
        <w:ind w:firstLine="708"/>
        <w:jc w:val="both"/>
      </w:pPr>
      <w:r>
        <w:t>V České Lípě dne:</w:t>
      </w:r>
      <w:r w:rsidR="009538FB">
        <w:t xml:space="preserve"> 14. 7. 2021</w:t>
      </w:r>
      <w:r w:rsidR="009538FB">
        <w:tab/>
      </w:r>
      <w:r w:rsidR="009538FB">
        <w:tab/>
      </w:r>
      <w:r w:rsidR="009538FB">
        <w:tab/>
        <w:t xml:space="preserve">            </w:t>
      </w:r>
      <w:r>
        <w:rPr>
          <w:bCs/>
        </w:rPr>
        <w:t>V</w:t>
      </w:r>
      <w:r w:rsidR="00F03F33">
        <w:rPr>
          <w:bCs/>
        </w:rPr>
        <w:t xml:space="preserve"> Praze </w:t>
      </w:r>
      <w:r>
        <w:rPr>
          <w:bCs/>
        </w:rPr>
        <w:t>dne:</w:t>
      </w:r>
      <w:r w:rsidR="009538FB">
        <w:rPr>
          <w:bCs/>
        </w:rPr>
        <w:t xml:space="preserve"> 9. 7. 2021</w:t>
      </w:r>
      <w:r>
        <w:rPr>
          <w:bCs/>
        </w:rPr>
        <w:t xml:space="preserve">  </w:t>
      </w:r>
    </w:p>
    <w:p w14:paraId="4A6E7E02" w14:textId="77777777" w:rsidR="004C4444" w:rsidRDefault="004C4444">
      <w:pPr>
        <w:pStyle w:val="Textbody"/>
        <w:jc w:val="both"/>
      </w:pPr>
    </w:p>
    <w:p w14:paraId="0BE4FF9A" w14:textId="77777777" w:rsidR="004C4444" w:rsidRDefault="004C4444">
      <w:pPr>
        <w:pStyle w:val="Textbody"/>
        <w:jc w:val="both"/>
      </w:pPr>
    </w:p>
    <w:p w14:paraId="0BA22A54" w14:textId="23937ECB" w:rsidR="00A53F43" w:rsidRDefault="00A53F43" w:rsidP="00E47980">
      <w:pPr>
        <w:pStyle w:val="Textbody"/>
        <w:ind w:firstLine="708"/>
        <w:jc w:val="both"/>
        <w:rPr>
          <w:b/>
          <w:bCs/>
        </w:rPr>
      </w:pPr>
      <w:r>
        <w:rPr>
          <w:b/>
          <w:bCs/>
        </w:rPr>
        <w:t>Za Půjčitele</w:t>
      </w:r>
      <w:r w:rsidR="00FA371F">
        <w:rPr>
          <w:b/>
          <w:bCs/>
        </w:rPr>
        <w:tab/>
      </w:r>
      <w:r w:rsidR="00FA371F">
        <w:rPr>
          <w:b/>
          <w:bCs/>
        </w:rPr>
        <w:tab/>
      </w:r>
      <w:r w:rsidR="009538FB">
        <w:rPr>
          <w:b/>
          <w:bCs/>
        </w:rPr>
        <w:tab/>
      </w:r>
      <w:r w:rsidR="009538FB">
        <w:rPr>
          <w:b/>
          <w:bCs/>
        </w:rPr>
        <w:tab/>
      </w:r>
      <w:r w:rsidR="009538FB">
        <w:rPr>
          <w:b/>
          <w:bCs/>
        </w:rPr>
        <w:tab/>
      </w:r>
      <w:r w:rsidR="009538FB">
        <w:rPr>
          <w:b/>
          <w:bCs/>
        </w:rPr>
        <w:tab/>
        <w:t xml:space="preserve">            </w:t>
      </w:r>
      <w:r>
        <w:rPr>
          <w:b/>
          <w:bCs/>
        </w:rPr>
        <w:t>Za Vypůjčitele:</w:t>
      </w:r>
    </w:p>
    <w:p w14:paraId="6B2E677F" w14:textId="77777777" w:rsidR="004C4444" w:rsidRDefault="004C4444">
      <w:pPr>
        <w:pStyle w:val="Textbody"/>
        <w:jc w:val="both"/>
      </w:pPr>
    </w:p>
    <w:p w14:paraId="6E4567F3" w14:textId="77777777" w:rsidR="004C4444" w:rsidRDefault="004C4444">
      <w:pPr>
        <w:pStyle w:val="Textbody"/>
        <w:jc w:val="both"/>
      </w:pPr>
    </w:p>
    <w:p w14:paraId="77B1B602" w14:textId="77777777" w:rsidR="004C4444" w:rsidRDefault="004C4444">
      <w:pPr>
        <w:pStyle w:val="Textbody"/>
        <w:jc w:val="both"/>
      </w:pPr>
    </w:p>
    <w:p w14:paraId="77A057BF" w14:textId="77777777" w:rsidR="004C4444" w:rsidRDefault="004C4444">
      <w:pPr>
        <w:pStyle w:val="Textbody"/>
        <w:jc w:val="both"/>
      </w:pPr>
    </w:p>
    <w:p w14:paraId="5D531F50" w14:textId="77777777" w:rsidR="004C4444" w:rsidRDefault="004C4444">
      <w:pPr>
        <w:pStyle w:val="Textbody"/>
        <w:jc w:val="both"/>
      </w:pPr>
    </w:p>
    <w:p w14:paraId="58E533AD" w14:textId="4E766387" w:rsidR="004C4444" w:rsidRDefault="00356188" w:rsidP="00E47980">
      <w:pPr>
        <w:pStyle w:val="Textbody"/>
        <w:ind w:firstLine="708"/>
      </w:pPr>
      <w:r>
        <w:t>…………………………………………</w:t>
      </w:r>
      <w:r>
        <w:tab/>
      </w:r>
      <w:r>
        <w:tab/>
      </w:r>
      <w:r w:rsidR="00E47980">
        <w:tab/>
      </w:r>
      <w:r>
        <w:t>……….………………………………</w:t>
      </w:r>
    </w:p>
    <w:p w14:paraId="2AD3FAF1" w14:textId="2ED5195F" w:rsidR="004C4444" w:rsidRPr="00FA371F" w:rsidRDefault="00A53F43" w:rsidP="00E47980">
      <w:pPr>
        <w:pStyle w:val="Standard"/>
        <w:ind w:firstLine="708"/>
        <w:jc w:val="both"/>
        <w:rPr>
          <w:b/>
          <w:bCs/>
          <w:sz w:val="24"/>
          <w:szCs w:val="24"/>
        </w:rPr>
      </w:pPr>
      <w:r w:rsidRPr="00FA371F">
        <w:rPr>
          <w:b/>
          <w:bCs/>
          <w:sz w:val="24"/>
          <w:szCs w:val="24"/>
        </w:rPr>
        <w:t>Vlastivědné muzeum a galerie v České Lípě</w:t>
      </w:r>
      <w:r w:rsidRPr="00FA371F">
        <w:rPr>
          <w:b/>
          <w:bCs/>
          <w:sz w:val="24"/>
          <w:szCs w:val="24"/>
        </w:rPr>
        <w:tab/>
      </w:r>
      <w:r w:rsidRPr="00FA371F">
        <w:rPr>
          <w:b/>
          <w:bCs/>
          <w:sz w:val="24"/>
          <w:szCs w:val="24"/>
        </w:rPr>
        <w:tab/>
        <w:t>Muzeum hlavního města prahy</w:t>
      </w:r>
    </w:p>
    <w:p w14:paraId="214EAC18" w14:textId="200302A3" w:rsidR="004C4444" w:rsidRPr="00FA371F" w:rsidRDefault="00947613" w:rsidP="00E47980">
      <w:pPr>
        <w:pStyle w:val="Standard"/>
        <w:ind w:firstLine="708"/>
        <w:jc w:val="both"/>
        <w:rPr>
          <w:sz w:val="24"/>
          <w:szCs w:val="24"/>
        </w:rPr>
      </w:pPr>
      <w:r>
        <w:rPr>
          <w:sz w:val="24"/>
          <w:szCs w:val="24"/>
        </w:rPr>
        <w:t xml:space="preserve">               Ing. Zdeněk Vitáček</w:t>
      </w:r>
      <w:r>
        <w:rPr>
          <w:sz w:val="24"/>
          <w:szCs w:val="24"/>
        </w:rPr>
        <w:tab/>
      </w:r>
      <w:r>
        <w:rPr>
          <w:sz w:val="24"/>
          <w:szCs w:val="24"/>
        </w:rPr>
        <w:tab/>
      </w:r>
      <w:r>
        <w:rPr>
          <w:sz w:val="24"/>
          <w:szCs w:val="24"/>
        </w:rPr>
        <w:tab/>
      </w:r>
      <w:r>
        <w:rPr>
          <w:sz w:val="24"/>
          <w:szCs w:val="24"/>
        </w:rPr>
        <w:tab/>
        <w:t xml:space="preserve">      </w:t>
      </w:r>
      <w:r w:rsidR="00A53F43" w:rsidRPr="00FA371F">
        <w:rPr>
          <w:sz w:val="24"/>
          <w:szCs w:val="24"/>
        </w:rPr>
        <w:t>PhDr. Zuzana Strnadová</w:t>
      </w:r>
    </w:p>
    <w:p w14:paraId="622CE591" w14:textId="69A17792" w:rsidR="004C4444" w:rsidRPr="00FA371F" w:rsidRDefault="00947613" w:rsidP="00E47980">
      <w:pPr>
        <w:pStyle w:val="Standard"/>
        <w:ind w:firstLine="708"/>
        <w:jc w:val="both"/>
        <w:rPr>
          <w:sz w:val="24"/>
          <w:szCs w:val="24"/>
        </w:rPr>
      </w:pPr>
      <w:r>
        <w:rPr>
          <w:sz w:val="24"/>
          <w:szCs w:val="24"/>
        </w:rPr>
        <w:t xml:space="preserve">           ředitel VMG v České Lípě</w:t>
      </w:r>
      <w:r>
        <w:rPr>
          <w:sz w:val="24"/>
          <w:szCs w:val="24"/>
        </w:rPr>
        <w:tab/>
      </w:r>
      <w:r>
        <w:rPr>
          <w:sz w:val="24"/>
          <w:szCs w:val="24"/>
        </w:rPr>
        <w:tab/>
      </w:r>
      <w:r>
        <w:rPr>
          <w:sz w:val="24"/>
          <w:szCs w:val="24"/>
        </w:rPr>
        <w:tab/>
      </w:r>
      <w:r>
        <w:rPr>
          <w:sz w:val="24"/>
          <w:szCs w:val="24"/>
        </w:rPr>
        <w:tab/>
        <w:t xml:space="preserve">               </w:t>
      </w:r>
      <w:r w:rsidR="00A53F43" w:rsidRPr="00FA371F">
        <w:rPr>
          <w:sz w:val="24"/>
          <w:szCs w:val="24"/>
        </w:rPr>
        <w:t>ředitelka</w:t>
      </w:r>
    </w:p>
    <w:p w14:paraId="6F6FC523" w14:textId="77777777" w:rsidR="004C4444" w:rsidRDefault="004C4444">
      <w:pPr>
        <w:pStyle w:val="Standard"/>
        <w:jc w:val="both"/>
      </w:pPr>
    </w:p>
    <w:p w14:paraId="2DEACB46" w14:textId="77777777" w:rsidR="004C4444" w:rsidRDefault="004C4444">
      <w:pPr>
        <w:pStyle w:val="Standard"/>
        <w:jc w:val="both"/>
      </w:pPr>
    </w:p>
    <w:p w14:paraId="23850423" w14:textId="77777777" w:rsidR="004C4444" w:rsidRDefault="004C4444">
      <w:pPr>
        <w:pStyle w:val="Standard"/>
        <w:jc w:val="both"/>
      </w:pPr>
    </w:p>
    <w:p w14:paraId="40FC8609" w14:textId="77777777" w:rsidR="004C4444" w:rsidRDefault="004C4444">
      <w:pPr>
        <w:pStyle w:val="Standard"/>
        <w:jc w:val="both"/>
      </w:pPr>
    </w:p>
    <w:p w14:paraId="32AEE083" w14:textId="77777777" w:rsidR="004C4444" w:rsidRDefault="004C4444">
      <w:pPr>
        <w:pStyle w:val="Standard"/>
        <w:jc w:val="both"/>
      </w:pPr>
    </w:p>
    <w:p w14:paraId="767A5551" w14:textId="1A5B2FD7" w:rsidR="004C4444" w:rsidRDefault="004C4444">
      <w:pPr>
        <w:pStyle w:val="Standard"/>
        <w:jc w:val="both"/>
      </w:pPr>
    </w:p>
    <w:p w14:paraId="3746F84A" w14:textId="51AE4D16" w:rsidR="009538FB" w:rsidRDefault="009538FB">
      <w:pPr>
        <w:pStyle w:val="Standard"/>
        <w:jc w:val="both"/>
      </w:pPr>
    </w:p>
    <w:p w14:paraId="26D0311E" w14:textId="434066AC" w:rsidR="009538FB" w:rsidRDefault="009538FB">
      <w:pPr>
        <w:pStyle w:val="Standard"/>
        <w:jc w:val="both"/>
      </w:pPr>
    </w:p>
    <w:p w14:paraId="18AFA75C" w14:textId="69D17176" w:rsidR="009538FB" w:rsidRDefault="009538FB">
      <w:pPr>
        <w:pStyle w:val="Standard"/>
        <w:jc w:val="both"/>
      </w:pPr>
    </w:p>
    <w:p w14:paraId="22FAB70D" w14:textId="5B1E832A" w:rsidR="009538FB" w:rsidRDefault="009538FB">
      <w:pPr>
        <w:pStyle w:val="Standard"/>
        <w:jc w:val="both"/>
      </w:pPr>
    </w:p>
    <w:p w14:paraId="3C9AC816" w14:textId="31230E36" w:rsidR="009538FB" w:rsidRDefault="009538FB">
      <w:pPr>
        <w:pStyle w:val="Standard"/>
        <w:jc w:val="both"/>
      </w:pPr>
    </w:p>
    <w:p w14:paraId="28E502D0" w14:textId="77777777" w:rsidR="009538FB" w:rsidRDefault="009538FB">
      <w:pPr>
        <w:pStyle w:val="Standard"/>
        <w:jc w:val="both"/>
      </w:pPr>
    </w:p>
    <w:p w14:paraId="27661F5B" w14:textId="5BD0BA3E" w:rsidR="004C4444" w:rsidRDefault="004C4444">
      <w:pPr>
        <w:widowControl/>
        <w:jc w:val="both"/>
      </w:pPr>
    </w:p>
    <w:sectPr w:rsidR="004C4444">
      <w:footerReference w:type="default" r:id="rId9"/>
      <w:headerReference w:type="first" r:id="rId10"/>
      <w:pgSz w:w="12240" w:h="15840"/>
      <w:pgMar w:top="993" w:right="900" w:bottom="708" w:left="851" w:header="70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2F54C" w14:textId="77777777" w:rsidR="00B9498E" w:rsidRDefault="00B9498E">
      <w:r>
        <w:separator/>
      </w:r>
    </w:p>
  </w:endnote>
  <w:endnote w:type="continuationSeparator" w:id="0">
    <w:p w14:paraId="697B4AE9" w14:textId="77777777" w:rsidR="00B9498E" w:rsidRDefault="00B9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5C79" w14:textId="77777777" w:rsidR="00845B88" w:rsidRDefault="00B9498E">
    <w:pPr>
      <w:pStyle w:val="Zpat"/>
      <w:jc w:val="center"/>
    </w:pPr>
  </w:p>
  <w:p w14:paraId="28244927" w14:textId="3A28EB2A" w:rsidR="00845B88" w:rsidRDefault="00356188">
    <w:pPr>
      <w:pStyle w:val="Zpat"/>
      <w:jc w:val="center"/>
    </w:pPr>
    <w:r>
      <w:fldChar w:fldCharType="begin"/>
    </w:r>
    <w:r>
      <w:instrText xml:space="preserve"> PAGE </w:instrText>
    </w:r>
    <w:r>
      <w:fldChar w:fldCharType="separate"/>
    </w:r>
    <w:r w:rsidR="00F632B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ADF21" w14:textId="77777777" w:rsidR="00B9498E" w:rsidRDefault="00B9498E">
      <w:r>
        <w:rPr>
          <w:color w:val="000000"/>
        </w:rPr>
        <w:separator/>
      </w:r>
    </w:p>
  </w:footnote>
  <w:footnote w:type="continuationSeparator" w:id="0">
    <w:p w14:paraId="60AC0A1E" w14:textId="77777777" w:rsidR="00B9498E" w:rsidRDefault="00B9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07AC3" w14:textId="77777777" w:rsidR="00845B88" w:rsidRDefault="00356188">
    <w:pPr>
      <w:pStyle w:val="Zhlav"/>
    </w:pPr>
    <w:r>
      <w:rPr>
        <w:noProof/>
        <w:lang w:eastAsia="cs-CZ"/>
      </w:rPr>
      <mc:AlternateContent>
        <mc:Choice Requires="wps">
          <w:drawing>
            <wp:anchor distT="0" distB="0" distL="114300" distR="114300" simplePos="0" relativeHeight="251659264" behindDoc="1" locked="0" layoutInCell="1" allowOverlap="1" wp14:anchorId="7093D7FF" wp14:editId="72D25608">
              <wp:simplePos x="0" y="0"/>
              <wp:positionH relativeFrom="column">
                <wp:posOffset>1793156</wp:posOffset>
              </wp:positionH>
              <wp:positionV relativeFrom="paragraph">
                <wp:posOffset>464039</wp:posOffset>
              </wp:positionV>
              <wp:extent cx="4954905" cy="1047116"/>
              <wp:effectExtent l="0" t="0" r="0" b="634"/>
              <wp:wrapNone/>
              <wp:docPr id="1" name="Rámec2"/>
              <wp:cNvGraphicFramePr/>
              <a:graphic xmlns:a="http://schemas.openxmlformats.org/drawingml/2006/main">
                <a:graphicData uri="http://schemas.microsoft.com/office/word/2010/wordprocessingShape">
                  <wps:wsp>
                    <wps:cNvSpPr txBox="1"/>
                    <wps:spPr>
                      <a:xfrm>
                        <a:off x="0" y="0"/>
                        <a:ext cx="4954905" cy="1047116"/>
                      </a:xfrm>
                      <a:prstGeom prst="rect">
                        <a:avLst/>
                      </a:prstGeom>
                      <a:noFill/>
                      <a:ln>
                        <a:noFill/>
                        <a:prstDash/>
                      </a:ln>
                    </wps:spPr>
                    <wps:txbx>
                      <w:txbxContent>
                        <w:p w14:paraId="1368A1EB" w14:textId="77777777" w:rsidR="00845B88" w:rsidRDefault="00356188">
                          <w:pPr>
                            <w:pStyle w:val="Textbody"/>
                            <w:rPr>
                              <w:b/>
                              <w:caps/>
                              <w:sz w:val="36"/>
                            </w:rPr>
                          </w:pPr>
                          <w:r>
                            <w:rPr>
                              <w:b/>
                              <w:caps/>
                              <w:sz w:val="36"/>
                            </w:rPr>
                            <w:t>vlastivědné muzeum a galerie</w:t>
                          </w:r>
                        </w:p>
                        <w:p w14:paraId="301876FC" w14:textId="77777777" w:rsidR="00845B88" w:rsidRDefault="00356188">
                          <w:pPr>
                            <w:pStyle w:val="Standard"/>
                          </w:pPr>
                          <w:r>
                            <w:rPr>
                              <w:b/>
                              <w:caps/>
                              <w:sz w:val="36"/>
                            </w:rPr>
                            <w:t>v české lípě</w:t>
                          </w:r>
                          <w:r>
                            <w:rPr>
                              <w:caps/>
                              <w:sz w:val="36"/>
                            </w:rPr>
                            <w:t xml:space="preserve"> </w:t>
                          </w:r>
                          <w:r>
                            <w:rPr>
                              <w:caps/>
                              <w:sz w:val="28"/>
                            </w:rPr>
                            <w:t xml:space="preserve">náměstí osvobození </w:t>
                          </w:r>
                          <w:r>
                            <w:rPr>
                              <w:sz w:val="28"/>
                            </w:rPr>
                            <w:t xml:space="preserve"> 297/1</w:t>
                          </w:r>
                        </w:p>
                        <w:p w14:paraId="35996762" w14:textId="77777777" w:rsidR="00845B88" w:rsidRDefault="00356188">
                          <w:pPr>
                            <w:pStyle w:val="Standard"/>
                          </w:pPr>
                          <w:r>
                            <w:rPr>
                              <w:sz w:val="24"/>
                              <w:szCs w:val="24"/>
                            </w:rPr>
                            <w:t>Příspěvková organizace Libereckého kraje</w:t>
                          </w:r>
                        </w:p>
                        <w:p w14:paraId="591FD92A" w14:textId="77777777" w:rsidR="00845B88" w:rsidRDefault="00356188">
                          <w:pPr>
                            <w:pStyle w:val="Standard"/>
                            <w:rPr>
                              <w:sz w:val="24"/>
                              <w:szCs w:val="24"/>
                            </w:rPr>
                          </w:pPr>
                          <w:r>
                            <w:rPr>
                              <w:sz w:val="24"/>
                              <w:szCs w:val="24"/>
                            </w:rPr>
                            <w:t>Používaná zkratka VMG</w:t>
                          </w:r>
                        </w:p>
                      </w:txbxContent>
                    </wps:txbx>
                    <wps:bodyPr vert="horz" wrap="square" lIns="100803" tIns="55083" rIns="100803" bIns="55083" anchor="t" anchorCtr="0" compatLnSpc="0">
                      <a:noAutofit/>
                    </wps:bodyPr>
                  </wps:wsp>
                </a:graphicData>
              </a:graphic>
            </wp:anchor>
          </w:drawing>
        </mc:Choice>
        <mc:Fallback>
          <w:pict>
            <v:shapetype w14:anchorId="7093D7FF" id="_x0000_t202" coordsize="21600,21600" o:spt="202" path="m,l,21600r21600,l21600,xe">
              <v:stroke joinstyle="miter"/>
              <v:path gradientshapeok="t" o:connecttype="rect"/>
            </v:shapetype>
            <v:shape id="Rámec2" o:spid="_x0000_s1026" type="#_x0000_t202" style="position:absolute;margin-left:141.2pt;margin-top:36.55pt;width:390.15pt;height:82.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" filled="f" stroked="f">
              <v:textbox inset="2.80008mm,1.53008mm,2.80008mm,1.53008mm">
                <w:txbxContent>
                  <w:p w14:paraId="1368A1EB" w14:textId="77777777" w:rsidR="00845B88" w:rsidRDefault="00356188">
                    <w:pPr>
                      <w:pStyle w:val="Textbody"/>
                      <w:rPr>
                        <w:b/>
                        <w:caps/>
                        <w:sz w:val="36"/>
                      </w:rPr>
                    </w:pPr>
                    <w:r>
                      <w:rPr>
                        <w:b/>
                        <w:caps/>
                        <w:sz w:val="36"/>
                      </w:rPr>
                      <w:t>vlastivědné muzeum a galerie</w:t>
                    </w:r>
                  </w:p>
                  <w:p w14:paraId="301876FC" w14:textId="77777777" w:rsidR="00845B88" w:rsidRDefault="00356188">
                    <w:pPr>
                      <w:pStyle w:val="Standard"/>
                    </w:pPr>
                    <w:r>
                      <w:rPr>
                        <w:b/>
                        <w:caps/>
                        <w:sz w:val="36"/>
                      </w:rPr>
                      <w:t>v české lípě</w:t>
                    </w:r>
                    <w:r>
                      <w:rPr>
                        <w:caps/>
                        <w:sz w:val="36"/>
                      </w:rPr>
                      <w:t xml:space="preserve"> </w:t>
                    </w:r>
                    <w:r>
                      <w:rPr>
                        <w:caps/>
                        <w:sz w:val="28"/>
                      </w:rPr>
                      <w:t xml:space="preserve">náměstí osvobození </w:t>
                    </w:r>
                    <w:r>
                      <w:rPr>
                        <w:sz w:val="28"/>
                      </w:rPr>
                      <w:t xml:space="preserve"> 297/1</w:t>
                    </w:r>
                  </w:p>
                  <w:p w14:paraId="35996762" w14:textId="77777777" w:rsidR="00845B88" w:rsidRDefault="00356188">
                    <w:pPr>
                      <w:pStyle w:val="Standard"/>
                    </w:pPr>
                    <w:r>
                      <w:rPr>
                        <w:sz w:val="24"/>
                        <w:szCs w:val="24"/>
                      </w:rPr>
                      <w:t>Příspěvková organizace Libereckého kraje</w:t>
                    </w:r>
                  </w:p>
                  <w:p w14:paraId="591FD92A" w14:textId="77777777" w:rsidR="00845B88" w:rsidRDefault="00356188">
                    <w:pPr>
                      <w:pStyle w:val="Standard"/>
                      <w:rPr>
                        <w:sz w:val="24"/>
                        <w:szCs w:val="24"/>
                      </w:rPr>
                    </w:pPr>
                    <w:r>
                      <w:rPr>
                        <w:sz w:val="24"/>
                        <w:szCs w:val="24"/>
                      </w:rPr>
                      <w:t>Používaná zkratka VMG</w:t>
                    </w:r>
                  </w:p>
                </w:txbxContent>
              </v:textbox>
            </v:shape>
          </w:pict>
        </mc:Fallback>
      </mc:AlternateContent>
    </w:r>
    <w:r>
      <w:rPr>
        <w:noProof/>
        <w:lang w:eastAsia="cs-CZ"/>
      </w:rPr>
      <w:drawing>
        <wp:inline distT="0" distB="0" distL="0" distR="0" wp14:anchorId="0A3B6F9D" wp14:editId="25359382">
          <wp:extent cx="1774795" cy="1722235"/>
          <wp:effectExtent l="0" t="0" r="0" b="0"/>
          <wp:docPr id="2" name="VMaG C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774795" cy="172223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BDD"/>
    <w:multiLevelType w:val="multilevel"/>
    <w:tmpl w:val="16529712"/>
    <w:styleLink w:val="WW8Num10"/>
    <w:lvl w:ilvl="0">
      <w:start w:val="1"/>
      <w:numFmt w:val="decimal"/>
      <w:lvlText w:val="%1."/>
      <w:lvlJc w:val="left"/>
      <w:pPr>
        <w:ind w:left="648" w:hanging="648"/>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F732DB"/>
    <w:multiLevelType w:val="multilevel"/>
    <w:tmpl w:val="764A86C6"/>
    <w:styleLink w:val="WW8Num11"/>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02460F"/>
    <w:multiLevelType w:val="multilevel"/>
    <w:tmpl w:val="BC268C60"/>
    <w:styleLink w:val="WW8Num20"/>
    <w:lvl w:ilvl="0">
      <w:start w:val="1"/>
      <w:numFmt w:val="decimal"/>
      <w:lvlText w:val="%1."/>
      <w:lvlJc w:val="left"/>
      <w:pPr>
        <w:ind w:left="648" w:hanging="64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F51320"/>
    <w:multiLevelType w:val="multilevel"/>
    <w:tmpl w:val="AD4A6C96"/>
    <w:styleLink w:val="WW8Num61"/>
    <w:lvl w:ilvl="0">
      <w:start w:val="1"/>
      <w:numFmt w:val="decimal"/>
      <w:lvlText w:val="%1"/>
      <w:lvlJc w:val="left"/>
      <w:pPr>
        <w:ind w:left="720" w:hanging="360"/>
      </w:pPr>
      <w:rPr>
        <w:b/>
        <w:bCs/>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2BF6735"/>
    <w:multiLevelType w:val="multilevel"/>
    <w:tmpl w:val="3CC6FC4A"/>
    <w:styleLink w:val="WW8Num13"/>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6195F1F"/>
    <w:multiLevelType w:val="multilevel"/>
    <w:tmpl w:val="EDD21C9A"/>
    <w:styleLink w:val="WW8Num8"/>
    <w:lvl w:ilvl="0">
      <w:start w:val="1"/>
      <w:numFmt w:val="decimal"/>
      <w:lvlText w:val="%1."/>
      <w:lvlJc w:val="left"/>
      <w:pPr>
        <w:ind w:left="744" w:hanging="360"/>
      </w:p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6" w15:restartNumberingAfterBreak="0">
    <w:nsid w:val="18620FD0"/>
    <w:multiLevelType w:val="multilevel"/>
    <w:tmpl w:val="8F120A4E"/>
    <w:styleLink w:val="WW8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B21496"/>
    <w:multiLevelType w:val="multilevel"/>
    <w:tmpl w:val="ED8A7CF0"/>
    <w:styleLink w:val="WW8Num2"/>
    <w:lvl w:ilvl="0">
      <w:start w:val="1"/>
      <w:numFmt w:val="decimal"/>
      <w:lvlText w:val="%1."/>
      <w:lvlJc w:val="left"/>
      <w:pPr>
        <w:ind w:left="1032" w:hanging="648"/>
      </w:p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8" w15:restartNumberingAfterBreak="0">
    <w:nsid w:val="21073CC6"/>
    <w:multiLevelType w:val="multilevel"/>
    <w:tmpl w:val="753C21B8"/>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000663"/>
    <w:multiLevelType w:val="multilevel"/>
    <w:tmpl w:val="49548C6A"/>
    <w:styleLink w:val="WW8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65671C4"/>
    <w:multiLevelType w:val="hybridMultilevel"/>
    <w:tmpl w:val="7D9077CE"/>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2855102E"/>
    <w:multiLevelType w:val="multilevel"/>
    <w:tmpl w:val="E59627FC"/>
    <w:lvl w:ilvl="0">
      <w:start w:val="1"/>
      <w:numFmt w:val="decimal"/>
      <w:lvlText w:val="%1."/>
      <w:lvlJc w:val="left"/>
      <w:pPr>
        <w:ind w:left="927"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89F1F8D"/>
    <w:multiLevelType w:val="multilevel"/>
    <w:tmpl w:val="45809156"/>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3B84A3B"/>
    <w:multiLevelType w:val="multilevel"/>
    <w:tmpl w:val="93B4E93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6BD2E63"/>
    <w:multiLevelType w:val="multilevel"/>
    <w:tmpl w:val="7CCAC2FA"/>
    <w:styleLink w:val="WW8Num18"/>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B3100F4"/>
    <w:multiLevelType w:val="multilevel"/>
    <w:tmpl w:val="86980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FC4410"/>
    <w:multiLevelType w:val="multilevel"/>
    <w:tmpl w:val="D91A613C"/>
    <w:styleLink w:val="WW8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E86131"/>
    <w:multiLevelType w:val="multilevel"/>
    <w:tmpl w:val="CE0649FA"/>
    <w:lvl w:ilvl="0">
      <w:start w:val="1"/>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8" w15:restartNumberingAfterBreak="0">
    <w:nsid w:val="41341EC5"/>
    <w:multiLevelType w:val="multilevel"/>
    <w:tmpl w:val="435EDF0A"/>
    <w:styleLink w:val="WW8Num19"/>
    <w:lvl w:ilvl="0">
      <w:start w:val="1"/>
      <w:numFmt w:val="decimal"/>
      <w:lvlText w:val="%1."/>
      <w:lvlJc w:val="left"/>
      <w:pPr>
        <w:ind w:left="360" w:hanging="360"/>
      </w:p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19" w15:restartNumberingAfterBreak="0">
    <w:nsid w:val="48E2489A"/>
    <w:multiLevelType w:val="multilevel"/>
    <w:tmpl w:val="FE2C690A"/>
    <w:styleLink w:val="WW8Num7"/>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0" w15:restartNumberingAfterBreak="0">
    <w:nsid w:val="4D1C64FA"/>
    <w:multiLevelType w:val="multilevel"/>
    <w:tmpl w:val="3A345F14"/>
    <w:styleLink w:val="WW8Num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741F84"/>
    <w:multiLevelType w:val="multilevel"/>
    <w:tmpl w:val="68D4F5BE"/>
    <w:styleLink w:val="WW8Num15"/>
    <w:lvl w:ilvl="0">
      <w:start w:val="1"/>
      <w:numFmt w:val="decimal"/>
      <w:lvlText w:val="%1."/>
      <w:lvlJc w:val="left"/>
      <w:pPr>
        <w:ind w:left="648" w:hanging="64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922786"/>
    <w:multiLevelType w:val="hybridMultilevel"/>
    <w:tmpl w:val="DE4A65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EE56A9"/>
    <w:multiLevelType w:val="multilevel"/>
    <w:tmpl w:val="A1B07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B43B4C"/>
    <w:multiLevelType w:val="multilevel"/>
    <w:tmpl w:val="1FC668DA"/>
    <w:styleLink w:val="WW8Num9"/>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73A750D"/>
    <w:multiLevelType w:val="multilevel"/>
    <w:tmpl w:val="86F28314"/>
    <w:styleLink w:val="WW8Num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8EC6527"/>
    <w:multiLevelType w:val="multilevel"/>
    <w:tmpl w:val="C5640948"/>
    <w:styleLink w:val="WW8Num22"/>
    <w:lvl w:ilvl="0">
      <w:start w:val="1"/>
      <w:numFmt w:val="decimal"/>
      <w:lvlText w:val="%1."/>
      <w:lvlJc w:val="left"/>
      <w:pPr>
        <w:ind w:left="106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7" w15:restartNumberingAfterBreak="0">
    <w:nsid w:val="698D22DA"/>
    <w:multiLevelType w:val="hybridMultilevel"/>
    <w:tmpl w:val="5726E5CC"/>
    <w:lvl w:ilvl="0" w:tplc="67DCE3D0">
      <w:start w:val="1"/>
      <w:numFmt w:val="decimal"/>
      <w:lvlText w:val="%1."/>
      <w:lvlJc w:val="left"/>
      <w:pPr>
        <w:tabs>
          <w:tab w:val="num" w:pos="360"/>
        </w:tabs>
        <w:ind w:left="360" w:hanging="360"/>
      </w:pPr>
      <w:rPr>
        <w:rFonts w:ascii="Calibri" w:hAnsi="Calibri"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D540A07"/>
    <w:multiLevelType w:val="multilevel"/>
    <w:tmpl w:val="E402CBD2"/>
    <w:styleLink w:val="WW8Num2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76BA1898"/>
    <w:multiLevelType w:val="multilevel"/>
    <w:tmpl w:val="6B2AADC2"/>
    <w:styleLink w:val="WW8Num6"/>
    <w:lvl w:ilvl="0">
      <w:start w:val="1"/>
      <w:numFmt w:val="decimal"/>
      <w:lvlText w:val="%1"/>
      <w:lvlJc w:val="left"/>
      <w:pPr>
        <w:ind w:left="720" w:hanging="360"/>
      </w:pPr>
      <w:rPr>
        <w:b/>
        <w:bCs/>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8D12A98"/>
    <w:multiLevelType w:val="multilevel"/>
    <w:tmpl w:val="7826B1FA"/>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A932A9F"/>
    <w:multiLevelType w:val="multilevel"/>
    <w:tmpl w:val="8EA856F6"/>
    <w:styleLink w:val="WW8Num17"/>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B007581"/>
    <w:multiLevelType w:val="multilevel"/>
    <w:tmpl w:val="6A70B5F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9"/>
  </w:num>
  <w:num w:numId="3">
    <w:abstractNumId w:val="7"/>
  </w:num>
  <w:num w:numId="4">
    <w:abstractNumId w:val="16"/>
  </w:num>
  <w:num w:numId="5">
    <w:abstractNumId w:val="20"/>
  </w:num>
  <w:num w:numId="6">
    <w:abstractNumId w:val="32"/>
  </w:num>
  <w:num w:numId="7">
    <w:abstractNumId w:val="29"/>
  </w:num>
  <w:num w:numId="8">
    <w:abstractNumId w:val="19"/>
  </w:num>
  <w:num w:numId="9">
    <w:abstractNumId w:val="5"/>
  </w:num>
  <w:num w:numId="10">
    <w:abstractNumId w:val="24"/>
  </w:num>
  <w:num w:numId="11">
    <w:abstractNumId w:val="0"/>
  </w:num>
  <w:num w:numId="12">
    <w:abstractNumId w:val="1"/>
  </w:num>
  <w:num w:numId="13">
    <w:abstractNumId w:val="25"/>
  </w:num>
  <w:num w:numId="14">
    <w:abstractNumId w:val="4"/>
  </w:num>
  <w:num w:numId="15">
    <w:abstractNumId w:val="6"/>
  </w:num>
  <w:num w:numId="16">
    <w:abstractNumId w:val="21"/>
  </w:num>
  <w:num w:numId="17">
    <w:abstractNumId w:val="8"/>
  </w:num>
  <w:num w:numId="18">
    <w:abstractNumId w:val="31"/>
  </w:num>
  <w:num w:numId="19">
    <w:abstractNumId w:val="14"/>
  </w:num>
  <w:num w:numId="20">
    <w:abstractNumId w:val="18"/>
  </w:num>
  <w:num w:numId="21">
    <w:abstractNumId w:val="2"/>
  </w:num>
  <w:num w:numId="22">
    <w:abstractNumId w:val="28"/>
  </w:num>
  <w:num w:numId="23">
    <w:abstractNumId w:val="26"/>
  </w:num>
  <w:num w:numId="24">
    <w:abstractNumId w:val="1"/>
    <w:lvlOverride w:ilvl="0">
      <w:startOverride w:val="1"/>
    </w:lvlOverride>
  </w:num>
  <w:num w:numId="25">
    <w:abstractNumId w:val="17"/>
  </w:num>
  <w:num w:numId="26">
    <w:abstractNumId w:val="13"/>
  </w:num>
  <w:num w:numId="27">
    <w:abstractNumId w:val="23"/>
  </w:num>
  <w:num w:numId="28">
    <w:abstractNumId w:val="15"/>
  </w:num>
  <w:num w:numId="29">
    <w:abstractNumId w:val="30"/>
  </w:num>
  <w:num w:numId="30">
    <w:abstractNumId w:val="11"/>
  </w:num>
  <w:num w:numId="31">
    <w:abstractNumId w:val="27"/>
  </w:num>
  <w:num w:numId="32">
    <w:abstractNumId w:val="12"/>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44"/>
    <w:rsid w:val="000012C8"/>
    <w:rsid w:val="002D4A51"/>
    <w:rsid w:val="00337582"/>
    <w:rsid w:val="00356188"/>
    <w:rsid w:val="0038348E"/>
    <w:rsid w:val="004C4444"/>
    <w:rsid w:val="004F38F7"/>
    <w:rsid w:val="0060212A"/>
    <w:rsid w:val="006B60D0"/>
    <w:rsid w:val="008F2285"/>
    <w:rsid w:val="00912419"/>
    <w:rsid w:val="00947613"/>
    <w:rsid w:val="009538FB"/>
    <w:rsid w:val="009F6998"/>
    <w:rsid w:val="00A53F43"/>
    <w:rsid w:val="00AC06E7"/>
    <w:rsid w:val="00AC7221"/>
    <w:rsid w:val="00B70D68"/>
    <w:rsid w:val="00B9498E"/>
    <w:rsid w:val="00BA6775"/>
    <w:rsid w:val="00C44346"/>
    <w:rsid w:val="00DB0C6E"/>
    <w:rsid w:val="00E47980"/>
    <w:rsid w:val="00E5072B"/>
    <w:rsid w:val="00EA1926"/>
    <w:rsid w:val="00F03F33"/>
    <w:rsid w:val="00F632B0"/>
    <w:rsid w:val="00F90463"/>
    <w:rsid w:val="00FA37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1BA3"/>
  <w15:docId w15:val="{46B82853-4EDC-4649-B77F-65FFE301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paragraph" w:styleId="Nadpis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Nadpis2">
    <w:name w:val="heading 2"/>
    <w:basedOn w:val="Standard"/>
    <w:next w:val="Standard"/>
    <w:uiPriority w:val="9"/>
    <w:unhideWhenUsed/>
    <w:qFormat/>
    <w:pPr>
      <w:keepNext/>
      <w:spacing w:before="240" w:after="60"/>
      <w:outlineLvl w:val="1"/>
    </w:pPr>
    <w:rPr>
      <w:rFonts w:ascii="Arial" w:eastAsia="Arial" w:hAnsi="Arial" w:cs="Arial"/>
      <w:b/>
      <w:bCs/>
      <w:i/>
      <w:iCs/>
      <w:sz w:val="28"/>
      <w:szCs w:val="28"/>
    </w:rPr>
  </w:style>
  <w:style w:type="paragraph" w:styleId="Nadpis3">
    <w:name w:val="heading 3"/>
    <w:basedOn w:val="Standard"/>
    <w:next w:val="Standard"/>
    <w:uiPriority w:val="9"/>
    <w:semiHidden/>
    <w:unhideWhenUsed/>
    <w:qFormat/>
    <w:pPr>
      <w:keepNext/>
      <w:spacing w:before="240" w:after="60"/>
      <w:outlineLvl w:val="2"/>
    </w:pPr>
    <w:rPr>
      <w:rFonts w:ascii="Arial" w:eastAsia="Arial" w:hAnsi="Arial" w:cs="Arial"/>
      <w:b/>
      <w:bCs/>
      <w:sz w:val="26"/>
      <w:szCs w:val="26"/>
    </w:rPr>
  </w:style>
  <w:style w:type="paragraph" w:styleId="Nadpis4">
    <w:name w:val="heading 4"/>
    <w:basedOn w:val="Normln"/>
    <w:next w:val="Normln"/>
    <w:uiPriority w:val="9"/>
    <w:semiHidden/>
    <w:unhideWhenUsed/>
    <w:qFormat/>
    <w:pPr>
      <w:keepNext/>
      <w:keepLines/>
      <w:spacing w:before="40"/>
      <w:outlineLvl w:val="3"/>
    </w:pPr>
    <w:rPr>
      <w:rFonts w:ascii="Calibri Light" w:eastAsia="Times New Roman" w:hAnsi="Calibri Light" w:cs="Calibri Light"/>
      <w:i/>
      <w:iCs/>
      <w:color w:val="2E74B5"/>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rPr>
      <w:color w:val="000000"/>
      <w:sz w:val="24"/>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Framecontents">
    <w:name w:val="Frame contents"/>
    <w:basedOn w:val="Textbody"/>
  </w:style>
  <w:style w:type="paragraph" w:styleId="Textkomente">
    <w:name w:val="annotation text"/>
    <w:basedOn w:val="Normln"/>
    <w:link w:val="TextkomenteChar1"/>
    <w:rPr>
      <w:sz w:val="20"/>
      <w:szCs w:val="18"/>
    </w:rPr>
  </w:style>
  <w:style w:type="paragraph" w:styleId="Textbubliny">
    <w:name w:val="Balloon Text"/>
    <w:basedOn w:val="Normln"/>
    <w:rPr>
      <w:rFonts w:ascii="Segoe UI" w:eastAsia="Segoe UI" w:hAnsi="Segoe UI" w:cs="Segoe UI"/>
      <w:sz w:val="18"/>
      <w:szCs w:val="16"/>
    </w:rPr>
  </w:style>
  <w:style w:type="paragraph" w:styleId="Odstavecseseznamem">
    <w:name w:val="List Paragraph"/>
    <w:basedOn w:val="Normln"/>
    <w:pPr>
      <w:ind w:left="720"/>
    </w:pPr>
    <w:rPr>
      <w:szCs w:val="21"/>
    </w:rPr>
  </w:style>
  <w:style w:type="paragraph" w:styleId="Zkladntext">
    <w:name w:val="Body Text"/>
    <w:basedOn w:val="Normln"/>
    <w:pPr>
      <w:widowControl/>
      <w:suppressAutoHyphens w:val="0"/>
      <w:textAlignment w:val="auto"/>
    </w:pPr>
    <w:rPr>
      <w:rFonts w:eastAsia="Times New Roman" w:cs="Times New Roman"/>
      <w:color w:val="000000"/>
      <w:kern w:val="0"/>
      <w:szCs w:val="20"/>
      <w:lang w:eastAsia="cs-CZ" w:bidi="ar-SA"/>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eastAsia="Wingdings" w:hAnsi="Wingdings" w:cs="Wingdings"/>
    </w:rPr>
  </w:style>
  <w:style w:type="character" w:customStyle="1" w:styleId="WW8Num7z1">
    <w:name w:val="WW8Num7z1"/>
    <w:rPr>
      <w:rFonts w:ascii="Courier New" w:eastAsia="Courier New" w:hAnsi="Courier New" w:cs="Courier New"/>
    </w:rPr>
  </w:style>
  <w:style w:type="character" w:customStyle="1" w:styleId="WW8Num7z3">
    <w:name w:val="WW8Num7z3"/>
    <w:rPr>
      <w:rFonts w:ascii="Symbol" w:eastAsia="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val="0"/>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styleId="slostrnky">
    <w:name w:val="page number"/>
    <w:basedOn w:val="Standardnpsmoodstavce"/>
  </w:style>
  <w:style w:type="character" w:customStyle="1" w:styleId="Internetlink">
    <w:name w:val="Internet link"/>
    <w:basedOn w:val="Standardnpsmoodstavce"/>
    <w:rPr>
      <w:color w:val="0000FF"/>
      <w:u w:val="single"/>
    </w:rPr>
  </w:style>
  <w:style w:type="character" w:customStyle="1" w:styleId="TextkomenteChar">
    <w:name w:val="Text komentáře Char"/>
    <w:basedOn w:val="Standardnpsmoodstavce"/>
    <w:rPr>
      <w:sz w:val="20"/>
      <w:szCs w:val="18"/>
    </w:rPr>
  </w:style>
  <w:style w:type="character" w:styleId="Odkaznakoment">
    <w:name w:val="annotation reference"/>
    <w:rPr>
      <w:sz w:val="16"/>
      <w:szCs w:val="16"/>
    </w:rPr>
  </w:style>
  <w:style w:type="character" w:customStyle="1" w:styleId="TextbublinyChar">
    <w:name w:val="Text bubliny Char"/>
    <w:basedOn w:val="Standardnpsmoodstavce"/>
    <w:rPr>
      <w:rFonts w:ascii="Segoe UI" w:eastAsia="Segoe UI" w:hAnsi="Segoe UI" w:cs="Segoe UI"/>
      <w:sz w:val="18"/>
      <w:szCs w:val="16"/>
    </w:rPr>
  </w:style>
  <w:style w:type="character" w:customStyle="1" w:styleId="st">
    <w:name w:val="st"/>
    <w:basedOn w:val="Standardnpsmoodstavce"/>
  </w:style>
  <w:style w:type="character" w:styleId="Zdraznn">
    <w:name w:val="Emphasis"/>
    <w:basedOn w:val="Standardnpsmoodstavce"/>
    <w:rPr>
      <w:i/>
      <w:iCs/>
    </w:rPr>
  </w:style>
  <w:style w:type="character" w:customStyle="1" w:styleId="Nadpis4Char">
    <w:name w:val="Nadpis 4 Char"/>
    <w:basedOn w:val="Standardnpsmoodstavce"/>
    <w:rPr>
      <w:rFonts w:ascii="Calibri Light" w:eastAsia="Times New Roman" w:hAnsi="Calibri Light" w:cs="Calibri Light"/>
      <w:i/>
      <w:iCs/>
      <w:color w:val="2E74B5"/>
      <w:szCs w:val="21"/>
    </w:rPr>
  </w:style>
  <w:style w:type="character" w:styleId="Hypertextovodkaz">
    <w:name w:val="Hyperlink"/>
    <w:basedOn w:val="Standardnpsmoodstavce"/>
    <w:rPr>
      <w:color w:val="0563C1"/>
      <w:u w:val="single"/>
    </w:rPr>
  </w:style>
  <w:style w:type="character" w:customStyle="1" w:styleId="text">
    <w:name w:val="text"/>
    <w:basedOn w:val="Standardnpsmoodstavce"/>
  </w:style>
  <w:style w:type="character" w:customStyle="1" w:styleId="ZkladntextChar">
    <w:name w:val="Základní text Char"/>
    <w:basedOn w:val="Standardnpsmoodstavce"/>
    <w:rPr>
      <w:rFonts w:eastAsia="Times New Roman" w:cs="Times New Roman"/>
      <w:color w:val="000000"/>
      <w:kern w:val="0"/>
      <w:szCs w:val="20"/>
      <w:lang w:eastAsia="cs-CZ" w:bidi="ar-SA"/>
    </w:rPr>
  </w:style>
  <w:style w:type="character" w:customStyle="1" w:styleId="ZpatChar">
    <w:name w:val="Zápatí Char"/>
    <w:basedOn w:val="Standardnpsmoodstavce"/>
    <w:rPr>
      <w:rFonts w:eastAsia="Times New Roman" w:cs="Times New Roman"/>
      <w:sz w:val="20"/>
      <w:szCs w:val="20"/>
      <w:lang w:bidi="ar-SA"/>
    </w:rPr>
  </w:style>
  <w:style w:type="character" w:customStyle="1" w:styleId="UnresolvedMention">
    <w:name w:val="Unresolved Mention"/>
    <w:basedOn w:val="Standardnpsmoodstavce"/>
    <w:rPr>
      <w:color w:val="605E5C"/>
      <w:shd w:val="clear" w:color="auto" w:fill="E1DFDD"/>
    </w:rPr>
  </w:style>
  <w:style w:type="paragraph" w:styleId="Pedmtkomente">
    <w:name w:val="annotation subject"/>
    <w:basedOn w:val="Textkomente"/>
    <w:next w:val="Textkomente"/>
    <w:link w:val="PedmtkomenteChar"/>
    <w:uiPriority w:val="99"/>
    <w:semiHidden/>
    <w:unhideWhenUsed/>
    <w:rsid w:val="00A53F43"/>
    <w:rPr>
      <w:b/>
      <w:bCs/>
    </w:rPr>
  </w:style>
  <w:style w:type="character" w:customStyle="1" w:styleId="TextkomenteChar1">
    <w:name w:val="Text komentáře Char1"/>
    <w:basedOn w:val="Standardnpsmoodstavce"/>
    <w:link w:val="Textkomente"/>
    <w:rsid w:val="00A53F43"/>
    <w:rPr>
      <w:sz w:val="20"/>
      <w:szCs w:val="18"/>
    </w:rPr>
  </w:style>
  <w:style w:type="character" w:customStyle="1" w:styleId="PedmtkomenteChar">
    <w:name w:val="Předmět komentáře Char"/>
    <w:basedOn w:val="TextkomenteChar1"/>
    <w:link w:val="Pedmtkomente"/>
    <w:uiPriority w:val="99"/>
    <w:semiHidden/>
    <w:rsid w:val="00A53F43"/>
    <w:rPr>
      <w:b/>
      <w:bCs/>
      <w:sz w:val="20"/>
      <w:szCs w:val="18"/>
    </w:rPr>
  </w:style>
  <w:style w:type="numbering" w:customStyle="1" w:styleId="WW8Num61">
    <w:name w:val="WW8Num61"/>
    <w:basedOn w:val="Bezseznamu"/>
    <w:pPr>
      <w:numPr>
        <w:numId w:val="1"/>
      </w:numPr>
    </w:pPr>
  </w:style>
  <w:style w:type="numbering" w:customStyle="1" w:styleId="WW8Num1">
    <w:name w:val="WW8Num1"/>
    <w:basedOn w:val="Bezseznamu"/>
    <w:pPr>
      <w:numPr>
        <w:numId w:val="2"/>
      </w:numPr>
    </w:pPr>
  </w:style>
  <w:style w:type="numbering" w:customStyle="1" w:styleId="WW8Num2">
    <w:name w:val="WW8Num2"/>
    <w:basedOn w:val="Bezseznamu"/>
    <w:pPr>
      <w:numPr>
        <w:numId w:val="3"/>
      </w:numPr>
    </w:pPr>
  </w:style>
  <w:style w:type="numbering" w:customStyle="1" w:styleId="WW8Num3">
    <w:name w:val="WW8Num3"/>
    <w:basedOn w:val="Bezseznamu"/>
    <w:pPr>
      <w:numPr>
        <w:numId w:val="4"/>
      </w:numPr>
    </w:pPr>
  </w:style>
  <w:style w:type="numbering" w:customStyle="1" w:styleId="WW8Num4">
    <w:name w:val="WW8Num4"/>
    <w:basedOn w:val="Bezseznamu"/>
    <w:pPr>
      <w:numPr>
        <w:numId w:val="5"/>
      </w:numPr>
    </w:pPr>
  </w:style>
  <w:style w:type="numbering" w:customStyle="1" w:styleId="WW8Num5">
    <w:name w:val="WW8Num5"/>
    <w:basedOn w:val="Bezseznamu"/>
    <w:pPr>
      <w:numPr>
        <w:numId w:val="6"/>
      </w:numPr>
    </w:pPr>
  </w:style>
  <w:style w:type="numbering" w:customStyle="1" w:styleId="WW8Num6">
    <w:name w:val="WW8Num6"/>
    <w:basedOn w:val="Bezseznamu"/>
    <w:pPr>
      <w:numPr>
        <w:numId w:val="7"/>
      </w:numPr>
    </w:pPr>
  </w:style>
  <w:style w:type="numbering" w:customStyle="1" w:styleId="WW8Num7">
    <w:name w:val="WW8Num7"/>
    <w:basedOn w:val="Bezseznamu"/>
    <w:pPr>
      <w:numPr>
        <w:numId w:val="8"/>
      </w:numPr>
    </w:pPr>
  </w:style>
  <w:style w:type="numbering" w:customStyle="1" w:styleId="WW8Num8">
    <w:name w:val="WW8Num8"/>
    <w:basedOn w:val="Bezseznamu"/>
    <w:pPr>
      <w:numPr>
        <w:numId w:val="9"/>
      </w:numPr>
    </w:pPr>
  </w:style>
  <w:style w:type="numbering" w:customStyle="1" w:styleId="WW8Num9">
    <w:name w:val="WW8Num9"/>
    <w:basedOn w:val="Bezseznamu"/>
    <w:pPr>
      <w:numPr>
        <w:numId w:val="10"/>
      </w:numPr>
    </w:pPr>
  </w:style>
  <w:style w:type="numbering" w:customStyle="1" w:styleId="WW8Num10">
    <w:name w:val="WW8Num10"/>
    <w:basedOn w:val="Bezseznamu"/>
    <w:pPr>
      <w:numPr>
        <w:numId w:val="11"/>
      </w:numPr>
    </w:pPr>
  </w:style>
  <w:style w:type="numbering" w:customStyle="1" w:styleId="WW8Num11">
    <w:name w:val="WW8Num11"/>
    <w:basedOn w:val="Bezseznamu"/>
    <w:pPr>
      <w:numPr>
        <w:numId w:val="12"/>
      </w:numPr>
    </w:pPr>
  </w:style>
  <w:style w:type="numbering" w:customStyle="1" w:styleId="WW8Num12">
    <w:name w:val="WW8Num12"/>
    <w:basedOn w:val="Bezseznamu"/>
    <w:pPr>
      <w:numPr>
        <w:numId w:val="13"/>
      </w:numPr>
    </w:pPr>
  </w:style>
  <w:style w:type="numbering" w:customStyle="1" w:styleId="WW8Num13">
    <w:name w:val="WW8Num13"/>
    <w:basedOn w:val="Bezseznamu"/>
    <w:pPr>
      <w:numPr>
        <w:numId w:val="14"/>
      </w:numPr>
    </w:pPr>
  </w:style>
  <w:style w:type="numbering" w:customStyle="1" w:styleId="WW8Num14">
    <w:name w:val="WW8Num14"/>
    <w:basedOn w:val="Bezseznamu"/>
    <w:pPr>
      <w:numPr>
        <w:numId w:val="15"/>
      </w:numPr>
    </w:pPr>
  </w:style>
  <w:style w:type="numbering" w:customStyle="1" w:styleId="WW8Num15">
    <w:name w:val="WW8Num15"/>
    <w:basedOn w:val="Bezseznamu"/>
    <w:pPr>
      <w:numPr>
        <w:numId w:val="16"/>
      </w:numPr>
    </w:pPr>
  </w:style>
  <w:style w:type="numbering" w:customStyle="1" w:styleId="WW8Num16">
    <w:name w:val="WW8Num16"/>
    <w:basedOn w:val="Bezseznamu"/>
    <w:pPr>
      <w:numPr>
        <w:numId w:val="17"/>
      </w:numPr>
    </w:pPr>
  </w:style>
  <w:style w:type="numbering" w:customStyle="1" w:styleId="WW8Num17">
    <w:name w:val="WW8Num17"/>
    <w:basedOn w:val="Bezseznamu"/>
    <w:pPr>
      <w:numPr>
        <w:numId w:val="18"/>
      </w:numPr>
    </w:pPr>
  </w:style>
  <w:style w:type="numbering" w:customStyle="1" w:styleId="WW8Num18">
    <w:name w:val="WW8Num18"/>
    <w:basedOn w:val="Bezseznamu"/>
    <w:pPr>
      <w:numPr>
        <w:numId w:val="19"/>
      </w:numPr>
    </w:pPr>
  </w:style>
  <w:style w:type="numbering" w:customStyle="1" w:styleId="WW8Num19">
    <w:name w:val="WW8Num19"/>
    <w:basedOn w:val="Bezseznamu"/>
    <w:pPr>
      <w:numPr>
        <w:numId w:val="20"/>
      </w:numPr>
    </w:pPr>
  </w:style>
  <w:style w:type="numbering" w:customStyle="1" w:styleId="WW8Num20">
    <w:name w:val="WW8Num20"/>
    <w:basedOn w:val="Bezseznamu"/>
    <w:pPr>
      <w:numPr>
        <w:numId w:val="21"/>
      </w:numPr>
    </w:pPr>
  </w:style>
  <w:style w:type="numbering" w:customStyle="1" w:styleId="WW8Num21">
    <w:name w:val="WW8Num21"/>
    <w:basedOn w:val="Bezseznamu"/>
    <w:pPr>
      <w:numPr>
        <w:numId w:val="22"/>
      </w:numPr>
    </w:pPr>
  </w:style>
  <w:style w:type="numbering" w:customStyle="1" w:styleId="WW8Num22">
    <w:name w:val="WW8Num22"/>
    <w:basedOn w:val="Bezseznamu"/>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ckova@muzeumprahy.cz" TargetMode="External"/><Relationship Id="rId3" Type="http://schemas.openxmlformats.org/officeDocument/2006/relationships/settings" Target="settings.xml"/><Relationship Id="rId7" Type="http://schemas.openxmlformats.org/officeDocument/2006/relationships/hyperlink" Target="mailto:muzeumcl@muzeumc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1897</Words>
  <Characters>11197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pronájmu nebytových prostor</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pronájmu nebytových prostor</dc:title>
  <dc:creator>Slabý J.</dc:creator>
  <cp:lastModifiedBy>Gabriela Mothejzíková</cp:lastModifiedBy>
  <cp:revision>2</cp:revision>
  <cp:lastPrinted>2019-01-10T15:46:00Z</cp:lastPrinted>
  <dcterms:created xsi:type="dcterms:W3CDTF">2021-07-15T09:36:00Z</dcterms:created>
  <dcterms:modified xsi:type="dcterms:W3CDTF">2021-07-15T09:36:00Z</dcterms:modified>
</cp:coreProperties>
</file>