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37" w:rsidRDefault="009C5517" w:rsidP="00792161">
      <w:pPr>
        <w:widowControl w:val="0"/>
        <w:tabs>
          <w:tab w:val="center" w:pos="4820"/>
        </w:tabs>
      </w:pPr>
      <w:r>
        <w:rPr>
          <w:noProof/>
        </w:rPr>
        <w:drawing>
          <wp:anchor distT="0" distB="0" distL="114300" distR="114300" simplePos="0" relativeHeight="251657728" behindDoc="1" locked="0" layoutInCell="1" allowOverlap="1" wp14:anchorId="062A2753" wp14:editId="1A334F15">
            <wp:simplePos x="0" y="0"/>
            <wp:positionH relativeFrom="column">
              <wp:posOffset>-105410</wp:posOffset>
            </wp:positionH>
            <wp:positionV relativeFrom="paragraph">
              <wp:posOffset>-183515</wp:posOffset>
            </wp:positionV>
            <wp:extent cx="6229350" cy="533400"/>
            <wp:effectExtent l="0" t="0" r="0" b="0"/>
            <wp:wrapNone/>
            <wp:docPr id="46" name="obrázek 46" descr="Embex logo znak_linka telefo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mbex logo znak_linka telefon a"/>
                    <pic:cNvPicPr>
                      <a:picLocks noChangeAspect="1" noChangeArrowheads="1"/>
                    </pic:cNvPicPr>
                  </pic:nvPicPr>
                  <pic:blipFill>
                    <a:blip r:embed="rId8"/>
                    <a:srcRect/>
                    <a:stretch>
                      <a:fillRect/>
                    </a:stretch>
                  </pic:blipFill>
                  <pic:spPr bwMode="auto">
                    <a:xfrm>
                      <a:off x="0" y="0"/>
                      <a:ext cx="6229350" cy="533400"/>
                    </a:xfrm>
                    <a:prstGeom prst="rect">
                      <a:avLst/>
                    </a:prstGeom>
                    <a:noFill/>
                    <a:ln w="9525">
                      <a:noFill/>
                      <a:miter lim="800000"/>
                      <a:headEnd/>
                      <a:tailEnd/>
                    </a:ln>
                  </pic:spPr>
                </pic:pic>
              </a:graphicData>
            </a:graphic>
            <wp14:sizeRelH relativeFrom="margin">
              <wp14:pctWidth>0</wp14:pctWidth>
            </wp14:sizeRelH>
          </wp:anchor>
        </w:drawing>
      </w:r>
      <w:r w:rsidR="00792161">
        <w:t xml:space="preserve">                                                              </w:t>
      </w:r>
    </w:p>
    <w:p w:rsidR="00FA5837" w:rsidRDefault="00FA5837">
      <w:pPr>
        <w:widowControl w:val="0"/>
        <w:tabs>
          <w:tab w:val="center" w:pos="4820"/>
        </w:tabs>
        <w:jc w:val="both"/>
      </w:pPr>
    </w:p>
    <w:p w:rsidR="0039350F" w:rsidRPr="00DC0C82" w:rsidRDefault="00FA5837" w:rsidP="00B64764">
      <w:pPr>
        <w:widowControl w:val="0"/>
        <w:tabs>
          <w:tab w:val="center" w:pos="4820"/>
        </w:tabs>
        <w:jc w:val="both"/>
        <w:rPr>
          <w:b/>
          <w:sz w:val="14"/>
        </w:rPr>
      </w:pPr>
      <w:r w:rsidRPr="00DC0C82">
        <w:rPr>
          <w:b/>
          <w:sz w:val="14"/>
        </w:rPr>
        <w:tab/>
      </w:r>
    </w:p>
    <w:p w:rsidR="00ED3618" w:rsidRPr="00DC0C82" w:rsidRDefault="00ED3618" w:rsidP="00ED3618">
      <w:pPr>
        <w:rPr>
          <w:rFonts w:asciiTheme="minorHAnsi" w:hAnsiTheme="minorHAnsi" w:cs="Tahoma"/>
          <w:b/>
          <w:color w:val="C00000"/>
          <w:sz w:val="52"/>
          <w:szCs w:val="44"/>
        </w:rPr>
      </w:pPr>
      <w:r w:rsidRPr="00DC0C82">
        <w:rPr>
          <w:rFonts w:asciiTheme="minorHAnsi" w:hAnsiTheme="minorHAnsi" w:cs="Tahoma"/>
          <w:b/>
          <w:color w:val="C00000"/>
          <w:sz w:val="52"/>
          <w:szCs w:val="44"/>
        </w:rPr>
        <w:t>SMLOUVA</w:t>
      </w:r>
    </w:p>
    <w:p w:rsidR="00ED3618" w:rsidRPr="00864807" w:rsidRDefault="00ED3618" w:rsidP="00ED3618">
      <w:pPr>
        <w:rPr>
          <w:rFonts w:asciiTheme="minorHAnsi" w:hAnsiTheme="minorHAnsi" w:cs="Tahoma"/>
          <w:b/>
          <w:color w:val="C00000"/>
          <w:sz w:val="52"/>
          <w:szCs w:val="44"/>
        </w:rPr>
      </w:pPr>
      <w:r w:rsidRPr="00DC0C82">
        <w:rPr>
          <w:rFonts w:asciiTheme="minorHAnsi" w:hAnsiTheme="minorHAnsi" w:cs="Arial"/>
          <w:b/>
          <w:color w:val="808080" w:themeColor="background1" w:themeShade="80"/>
          <w:sz w:val="40"/>
          <w:szCs w:val="44"/>
        </w:rPr>
        <w:t xml:space="preserve">o poskytování tiskových služeb č. </w:t>
      </w:r>
      <w:r w:rsidR="006D16D7">
        <w:rPr>
          <w:rFonts w:asciiTheme="minorHAnsi" w:hAnsiTheme="minorHAnsi" w:cs="Tahoma"/>
          <w:b/>
          <w:color w:val="C00000"/>
          <w:sz w:val="52"/>
          <w:szCs w:val="44"/>
        </w:rPr>
        <w:t>2</w:t>
      </w:r>
      <w:r w:rsidR="00136DF8">
        <w:rPr>
          <w:rFonts w:asciiTheme="minorHAnsi" w:hAnsiTheme="minorHAnsi" w:cs="Tahoma"/>
          <w:b/>
          <w:color w:val="C00000"/>
          <w:sz w:val="52"/>
          <w:szCs w:val="44"/>
        </w:rPr>
        <w:t>11</w:t>
      </w:r>
      <w:r w:rsidR="000C1F8E">
        <w:rPr>
          <w:rFonts w:asciiTheme="minorHAnsi" w:hAnsiTheme="minorHAnsi" w:cs="Tahoma"/>
          <w:b/>
          <w:color w:val="C00000"/>
          <w:sz w:val="52"/>
          <w:szCs w:val="44"/>
        </w:rPr>
        <w:t>9</w:t>
      </w:r>
    </w:p>
    <w:p w:rsidR="004032DA" w:rsidRDefault="004032DA" w:rsidP="004032DA">
      <w:pPr>
        <w:ind w:right="140" w:hanging="142"/>
        <w:jc w:val="center"/>
        <w:rPr>
          <w:rFonts w:ascii="Verdana" w:hAnsi="Verdana"/>
          <w:color w:val="808080" w:themeColor="background1" w:themeShade="80"/>
          <w:sz w:val="28"/>
        </w:rPr>
      </w:pPr>
      <w:r w:rsidRPr="004032DA">
        <w:rPr>
          <w:rFonts w:ascii="Verdana" w:hAnsi="Verdana"/>
          <w:color w:val="808080" w:themeColor="background1" w:themeShade="80"/>
          <w:sz w:val="28"/>
        </w:rPr>
        <w:t>*********************************</w:t>
      </w:r>
      <w:r>
        <w:rPr>
          <w:rFonts w:ascii="Verdana" w:hAnsi="Verdana"/>
          <w:color w:val="808080" w:themeColor="background1" w:themeShade="80"/>
          <w:sz w:val="28"/>
        </w:rPr>
        <w:t>*********************</w:t>
      </w:r>
    </w:p>
    <w:p w:rsidR="00214623" w:rsidRPr="00FA71DE" w:rsidRDefault="00214623" w:rsidP="00AF4206">
      <w:pPr>
        <w:pStyle w:val="Odstavecseseznamem"/>
        <w:numPr>
          <w:ilvl w:val="0"/>
          <w:numId w:val="3"/>
        </w:numPr>
        <w:tabs>
          <w:tab w:val="left" w:pos="567"/>
        </w:tabs>
        <w:autoSpaceDE w:val="0"/>
        <w:autoSpaceDN w:val="0"/>
        <w:adjustRightInd w:val="0"/>
        <w:ind w:left="-142" w:firstLine="0"/>
        <w:jc w:val="both"/>
        <w:rPr>
          <w:rFonts w:ascii="Tahoma" w:hAnsi="Tahoma" w:cs="Tahoma"/>
          <w:b/>
          <w:bCs/>
          <w:color w:val="000000"/>
          <w:szCs w:val="16"/>
        </w:rPr>
      </w:pPr>
      <w:r w:rsidRPr="00FA71DE">
        <w:rPr>
          <w:rFonts w:ascii="Tahoma" w:hAnsi="Tahoma" w:cs="Tahoma"/>
          <w:b/>
          <w:bCs/>
          <w:color w:val="000000"/>
          <w:szCs w:val="16"/>
        </w:rPr>
        <w:t>SMLUVNÍ STRANY</w:t>
      </w:r>
    </w:p>
    <w:p w:rsidR="00AC4E2F" w:rsidRPr="009877DD" w:rsidRDefault="00AC4E2F" w:rsidP="00AC4E2F">
      <w:pPr>
        <w:rPr>
          <w:sz w:val="10"/>
        </w:rPr>
      </w:pPr>
    </w:p>
    <w:tbl>
      <w:tblPr>
        <w:tblpPr w:leftFromText="141" w:rightFromText="141" w:vertAnchor="text" w:horzAnchor="margin" w:tblpY="3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826"/>
        <w:gridCol w:w="2047"/>
        <w:gridCol w:w="2826"/>
      </w:tblGrid>
      <w:tr w:rsidR="007E1D3E" w:rsidRPr="00AC4E2F" w:rsidTr="00214623">
        <w:trPr>
          <w:trHeight w:val="537"/>
        </w:trPr>
        <w:tc>
          <w:tcPr>
            <w:tcW w:w="2048" w:type="dxa"/>
            <w:shd w:val="clear" w:color="auto" w:fill="E6E6E6"/>
            <w:vAlign w:val="center"/>
          </w:tcPr>
          <w:p w:rsidR="007E1D3E" w:rsidRPr="00AC4E2F" w:rsidRDefault="00214623" w:rsidP="007E1D3E">
            <w:pPr>
              <w:rPr>
                <w:rFonts w:ascii="Verdana" w:hAnsi="Verdana" w:cs="Tahoma"/>
                <w:b/>
                <w:color w:val="000000"/>
                <w:sz w:val="16"/>
                <w:szCs w:val="16"/>
              </w:rPr>
            </w:pPr>
            <w:r>
              <w:rPr>
                <w:rFonts w:ascii="Verdana" w:hAnsi="Verdana" w:cs="Tahoma"/>
                <w:b/>
                <w:color w:val="000000"/>
                <w:sz w:val="16"/>
                <w:szCs w:val="16"/>
              </w:rPr>
              <w:t>Dodavatel</w:t>
            </w:r>
            <w:r w:rsidR="007E1D3E" w:rsidRPr="00AC4E2F">
              <w:rPr>
                <w:rFonts w:ascii="Verdana" w:hAnsi="Verdana" w:cs="Tahoma"/>
                <w:b/>
                <w:color w:val="000000"/>
                <w:sz w:val="16"/>
                <w:szCs w:val="16"/>
              </w:rPr>
              <w:t>:</w:t>
            </w:r>
          </w:p>
        </w:tc>
        <w:tc>
          <w:tcPr>
            <w:tcW w:w="2826" w:type="dxa"/>
            <w:vAlign w:val="center"/>
          </w:tcPr>
          <w:p w:rsidR="007E1D3E" w:rsidRPr="00AC4E2F" w:rsidRDefault="007E1D3E" w:rsidP="007E1D3E">
            <w:pPr>
              <w:rPr>
                <w:rFonts w:ascii="Verdana" w:hAnsi="Verdana" w:cs="Tahoma"/>
                <w:color w:val="000000"/>
                <w:sz w:val="16"/>
                <w:szCs w:val="16"/>
              </w:rPr>
            </w:pPr>
            <w:r>
              <w:rPr>
                <w:rFonts w:ascii="Verdana" w:hAnsi="Verdana" w:cs="Tahoma"/>
                <w:b/>
                <w:color w:val="000000"/>
                <w:sz w:val="16"/>
                <w:szCs w:val="16"/>
              </w:rPr>
              <w:t xml:space="preserve">embex s.r.o. </w:t>
            </w:r>
          </w:p>
        </w:tc>
        <w:tc>
          <w:tcPr>
            <w:tcW w:w="2047" w:type="dxa"/>
            <w:shd w:val="clear" w:color="auto" w:fill="E6E6E6"/>
            <w:vAlign w:val="center"/>
          </w:tcPr>
          <w:p w:rsidR="007E1D3E" w:rsidRPr="00AC4E2F" w:rsidRDefault="00214623" w:rsidP="007E1D3E">
            <w:pPr>
              <w:rPr>
                <w:rFonts w:ascii="Verdana" w:hAnsi="Verdana" w:cs="Tahoma"/>
                <w:b/>
                <w:color w:val="000000"/>
                <w:sz w:val="16"/>
                <w:szCs w:val="16"/>
              </w:rPr>
            </w:pPr>
            <w:r>
              <w:rPr>
                <w:rFonts w:ascii="Verdana" w:hAnsi="Verdana" w:cs="Tahoma"/>
                <w:b/>
                <w:color w:val="000000"/>
                <w:sz w:val="16"/>
                <w:szCs w:val="16"/>
              </w:rPr>
              <w:t>Odběratel</w:t>
            </w:r>
            <w:r w:rsidR="007E1D3E" w:rsidRPr="00AC4E2F">
              <w:rPr>
                <w:rFonts w:ascii="Verdana" w:hAnsi="Verdana" w:cs="Tahoma"/>
                <w:b/>
                <w:color w:val="000000"/>
                <w:sz w:val="16"/>
                <w:szCs w:val="16"/>
              </w:rPr>
              <w:t>:</w:t>
            </w:r>
          </w:p>
        </w:tc>
        <w:tc>
          <w:tcPr>
            <w:tcW w:w="2826" w:type="dxa"/>
            <w:vAlign w:val="center"/>
          </w:tcPr>
          <w:p w:rsidR="007E1D3E" w:rsidRPr="00AC4E2F" w:rsidRDefault="000C1F8E" w:rsidP="007E1D3E">
            <w:pPr>
              <w:rPr>
                <w:rFonts w:ascii="Verdana" w:hAnsi="Verdana" w:cs="Tahoma"/>
                <w:b/>
                <w:color w:val="000000"/>
                <w:sz w:val="16"/>
                <w:szCs w:val="16"/>
              </w:rPr>
            </w:pPr>
            <w:r w:rsidRPr="000C1F8E">
              <w:rPr>
                <w:rFonts w:ascii="Verdana" w:hAnsi="Verdana" w:cs="Tahoma"/>
                <w:b/>
                <w:color w:val="000000"/>
                <w:sz w:val="16"/>
                <w:szCs w:val="16"/>
              </w:rPr>
              <w:t>Muzeum Novojičínska, příspěvková organizace</w:t>
            </w:r>
          </w:p>
        </w:tc>
      </w:tr>
      <w:tr w:rsidR="007E1D3E" w:rsidRPr="00AC4E2F" w:rsidTr="00214623">
        <w:trPr>
          <w:trHeight w:hRule="exact" w:val="510"/>
        </w:trPr>
        <w:tc>
          <w:tcPr>
            <w:tcW w:w="2048" w:type="dxa"/>
            <w:shd w:val="clear" w:color="auto" w:fill="E6E6E6"/>
            <w:vAlign w:val="center"/>
          </w:tcPr>
          <w:p w:rsidR="007E1D3E" w:rsidRPr="00AC4E2F" w:rsidRDefault="007E1D3E" w:rsidP="007E1D3E">
            <w:pPr>
              <w:rPr>
                <w:rFonts w:ascii="Verdana" w:hAnsi="Verdana" w:cs="Tahoma"/>
                <w:b/>
                <w:color w:val="000000"/>
                <w:sz w:val="16"/>
                <w:szCs w:val="16"/>
              </w:rPr>
            </w:pPr>
            <w:r w:rsidRPr="00AC4E2F">
              <w:rPr>
                <w:rFonts w:ascii="Verdana" w:hAnsi="Verdana" w:cs="Tahoma"/>
                <w:b/>
                <w:color w:val="000000"/>
                <w:sz w:val="16"/>
                <w:szCs w:val="16"/>
              </w:rPr>
              <w:t>Sídlo:</w:t>
            </w:r>
          </w:p>
        </w:tc>
        <w:tc>
          <w:tcPr>
            <w:tcW w:w="2826" w:type="dxa"/>
            <w:vAlign w:val="center"/>
          </w:tcPr>
          <w:p w:rsidR="009877DD" w:rsidRDefault="007E1D3E" w:rsidP="007E1D3E">
            <w:pPr>
              <w:rPr>
                <w:rFonts w:ascii="Verdana" w:hAnsi="Verdana" w:cs="Tahoma"/>
                <w:color w:val="000000"/>
                <w:sz w:val="16"/>
                <w:szCs w:val="16"/>
              </w:rPr>
            </w:pPr>
            <w:r>
              <w:rPr>
                <w:rFonts w:ascii="Verdana" w:hAnsi="Verdana" w:cs="Tahoma"/>
                <w:color w:val="000000"/>
                <w:sz w:val="16"/>
                <w:szCs w:val="16"/>
              </w:rPr>
              <w:t>40. pluku 1351</w:t>
            </w:r>
            <w:r w:rsidRPr="00AC4E2F">
              <w:rPr>
                <w:rFonts w:ascii="Verdana" w:hAnsi="Verdana" w:cs="Tahoma"/>
                <w:color w:val="000000"/>
                <w:sz w:val="16"/>
                <w:szCs w:val="16"/>
              </w:rPr>
              <w:t xml:space="preserve">, </w:t>
            </w:r>
          </w:p>
          <w:p w:rsidR="007E1D3E" w:rsidRPr="00AC4E2F" w:rsidRDefault="007E1D3E" w:rsidP="007E1D3E">
            <w:pPr>
              <w:rPr>
                <w:rFonts w:ascii="Verdana" w:hAnsi="Verdana" w:cs="Tahoma"/>
                <w:color w:val="000000"/>
                <w:sz w:val="16"/>
                <w:szCs w:val="16"/>
              </w:rPr>
            </w:pPr>
            <w:r>
              <w:rPr>
                <w:rFonts w:ascii="Verdana" w:hAnsi="Verdana" w:cs="Tahoma"/>
                <w:color w:val="000000"/>
                <w:sz w:val="16"/>
                <w:szCs w:val="16"/>
              </w:rPr>
              <w:t>757 01</w:t>
            </w:r>
            <w:r w:rsidR="009877DD">
              <w:rPr>
                <w:rFonts w:ascii="Verdana" w:hAnsi="Verdana" w:cs="Tahoma"/>
                <w:color w:val="000000"/>
                <w:sz w:val="16"/>
                <w:szCs w:val="16"/>
              </w:rPr>
              <w:t xml:space="preserve"> </w:t>
            </w:r>
            <w:r>
              <w:rPr>
                <w:rFonts w:ascii="Verdana" w:hAnsi="Verdana" w:cs="Tahoma"/>
                <w:color w:val="000000"/>
                <w:sz w:val="16"/>
                <w:szCs w:val="16"/>
              </w:rPr>
              <w:t>Valašské Meziříčí</w:t>
            </w:r>
          </w:p>
        </w:tc>
        <w:tc>
          <w:tcPr>
            <w:tcW w:w="2047" w:type="dxa"/>
            <w:shd w:val="clear" w:color="auto" w:fill="E6E6E6"/>
            <w:vAlign w:val="center"/>
          </w:tcPr>
          <w:p w:rsidR="007E1D3E" w:rsidRPr="00AC4E2F" w:rsidRDefault="007E1D3E" w:rsidP="007E1D3E">
            <w:pPr>
              <w:rPr>
                <w:rFonts w:ascii="Verdana" w:hAnsi="Verdana" w:cs="Tahoma"/>
                <w:b/>
                <w:color w:val="000000"/>
                <w:sz w:val="16"/>
                <w:szCs w:val="16"/>
              </w:rPr>
            </w:pPr>
            <w:r w:rsidRPr="00AC4E2F">
              <w:rPr>
                <w:rFonts w:ascii="Verdana" w:hAnsi="Verdana" w:cs="Tahoma"/>
                <w:b/>
                <w:color w:val="000000"/>
                <w:sz w:val="16"/>
                <w:szCs w:val="16"/>
              </w:rPr>
              <w:t>Sídlo:</w:t>
            </w:r>
          </w:p>
        </w:tc>
        <w:tc>
          <w:tcPr>
            <w:tcW w:w="2826" w:type="dxa"/>
            <w:vAlign w:val="center"/>
          </w:tcPr>
          <w:p w:rsidR="000B4E91" w:rsidRPr="000B4E91" w:rsidRDefault="000C1F8E" w:rsidP="000B4E91">
            <w:pPr>
              <w:rPr>
                <w:rFonts w:ascii="Verdana" w:hAnsi="Verdana" w:cs="Tahoma"/>
                <w:color w:val="000000"/>
                <w:sz w:val="16"/>
                <w:szCs w:val="16"/>
              </w:rPr>
            </w:pPr>
            <w:r w:rsidRPr="000C1F8E">
              <w:rPr>
                <w:rFonts w:ascii="Verdana" w:hAnsi="Verdana" w:cs="Tahoma"/>
                <w:color w:val="000000"/>
                <w:sz w:val="16"/>
                <w:szCs w:val="16"/>
              </w:rPr>
              <w:t>28. října 51/12</w:t>
            </w:r>
            <w:r w:rsidR="000B4E91" w:rsidRPr="000B4E91">
              <w:rPr>
                <w:rFonts w:ascii="Verdana" w:hAnsi="Verdana" w:cs="Tahoma"/>
                <w:color w:val="000000"/>
                <w:sz w:val="16"/>
                <w:szCs w:val="16"/>
              </w:rPr>
              <w:t xml:space="preserve"> </w:t>
            </w:r>
          </w:p>
          <w:p w:rsidR="00557975" w:rsidRPr="00AC4E2F" w:rsidRDefault="000C1F8E" w:rsidP="000B4E91">
            <w:pPr>
              <w:rPr>
                <w:rFonts w:ascii="Verdana" w:hAnsi="Verdana" w:cs="Tahoma"/>
                <w:color w:val="000000"/>
                <w:sz w:val="16"/>
                <w:szCs w:val="16"/>
              </w:rPr>
            </w:pPr>
            <w:r w:rsidRPr="000C1F8E">
              <w:rPr>
                <w:rFonts w:ascii="Verdana" w:hAnsi="Verdana" w:cs="Tahoma"/>
                <w:color w:val="000000"/>
                <w:sz w:val="16"/>
                <w:szCs w:val="16"/>
              </w:rPr>
              <w:t>741 11 Nový Jičín</w:t>
            </w:r>
          </w:p>
        </w:tc>
      </w:tr>
      <w:tr w:rsidR="007E1D3E" w:rsidRPr="00AC4E2F" w:rsidTr="00214623">
        <w:trPr>
          <w:trHeight w:val="361"/>
        </w:trPr>
        <w:tc>
          <w:tcPr>
            <w:tcW w:w="2048" w:type="dxa"/>
            <w:shd w:val="clear" w:color="auto" w:fill="E6E6E6"/>
            <w:vAlign w:val="center"/>
          </w:tcPr>
          <w:p w:rsidR="007E1D3E" w:rsidRPr="00AC4E2F" w:rsidRDefault="00AF6A07" w:rsidP="007E1D3E">
            <w:pPr>
              <w:rPr>
                <w:rFonts w:ascii="Verdana" w:hAnsi="Verdana" w:cs="Tahoma"/>
                <w:b/>
                <w:color w:val="000000"/>
                <w:sz w:val="16"/>
                <w:szCs w:val="16"/>
              </w:rPr>
            </w:pPr>
            <w:r>
              <w:rPr>
                <w:rFonts w:ascii="Verdana" w:hAnsi="Verdana" w:cs="Tahoma"/>
                <w:b/>
                <w:color w:val="000000"/>
                <w:sz w:val="16"/>
                <w:szCs w:val="16"/>
              </w:rPr>
              <w:t>IČ</w:t>
            </w:r>
            <w:r w:rsidR="00A45B6E">
              <w:rPr>
                <w:rFonts w:ascii="Verdana" w:hAnsi="Verdana" w:cs="Tahoma"/>
                <w:b/>
                <w:color w:val="000000"/>
                <w:sz w:val="16"/>
                <w:szCs w:val="16"/>
              </w:rPr>
              <w:t>:</w:t>
            </w:r>
          </w:p>
        </w:tc>
        <w:tc>
          <w:tcPr>
            <w:tcW w:w="2826" w:type="dxa"/>
            <w:vAlign w:val="center"/>
          </w:tcPr>
          <w:p w:rsidR="007E1D3E" w:rsidRPr="00AC4E2F" w:rsidRDefault="007E1D3E" w:rsidP="007E1D3E">
            <w:pPr>
              <w:rPr>
                <w:rFonts w:ascii="Verdana" w:hAnsi="Verdana" w:cs="Tahoma"/>
                <w:color w:val="000000"/>
                <w:sz w:val="16"/>
                <w:szCs w:val="16"/>
              </w:rPr>
            </w:pPr>
            <w:r>
              <w:rPr>
                <w:rFonts w:ascii="Verdana" w:hAnsi="Verdana" w:cs="Tahoma"/>
                <w:color w:val="000000"/>
                <w:sz w:val="16"/>
                <w:szCs w:val="16"/>
              </w:rPr>
              <w:t>28593499</w:t>
            </w:r>
          </w:p>
        </w:tc>
        <w:tc>
          <w:tcPr>
            <w:tcW w:w="2047" w:type="dxa"/>
            <w:shd w:val="clear" w:color="auto" w:fill="E6E6E6"/>
            <w:vAlign w:val="center"/>
          </w:tcPr>
          <w:p w:rsidR="007E1D3E" w:rsidRPr="00AC4E2F" w:rsidRDefault="00AF6A07" w:rsidP="00A45B6E">
            <w:pPr>
              <w:rPr>
                <w:rFonts w:ascii="Verdana" w:hAnsi="Verdana" w:cs="Tahoma"/>
                <w:b/>
                <w:color w:val="000000"/>
                <w:sz w:val="16"/>
                <w:szCs w:val="16"/>
              </w:rPr>
            </w:pPr>
            <w:r>
              <w:rPr>
                <w:rFonts w:ascii="Verdana" w:hAnsi="Verdana" w:cs="Tahoma"/>
                <w:b/>
                <w:color w:val="000000"/>
                <w:sz w:val="16"/>
                <w:szCs w:val="16"/>
              </w:rPr>
              <w:t>IČ</w:t>
            </w:r>
            <w:r w:rsidR="00A45B6E">
              <w:rPr>
                <w:rFonts w:ascii="Verdana" w:hAnsi="Verdana" w:cs="Tahoma"/>
                <w:b/>
                <w:color w:val="000000"/>
                <w:sz w:val="16"/>
                <w:szCs w:val="16"/>
              </w:rPr>
              <w:t>:</w:t>
            </w:r>
          </w:p>
        </w:tc>
        <w:tc>
          <w:tcPr>
            <w:tcW w:w="2826" w:type="dxa"/>
            <w:vAlign w:val="center"/>
          </w:tcPr>
          <w:p w:rsidR="007E1D3E" w:rsidRPr="00AC4E2F" w:rsidRDefault="000C1F8E" w:rsidP="007E1D3E">
            <w:pPr>
              <w:rPr>
                <w:rFonts w:ascii="Verdana" w:hAnsi="Verdana" w:cs="Tahoma"/>
                <w:color w:val="000000"/>
                <w:sz w:val="16"/>
                <w:szCs w:val="16"/>
              </w:rPr>
            </w:pPr>
            <w:r w:rsidRPr="000C1F8E">
              <w:rPr>
                <w:rFonts w:ascii="Verdana" w:hAnsi="Verdana" w:cs="Tahoma"/>
                <w:color w:val="000000"/>
                <w:sz w:val="16"/>
                <w:szCs w:val="16"/>
              </w:rPr>
              <w:t>00096296</w:t>
            </w:r>
          </w:p>
        </w:tc>
      </w:tr>
      <w:tr w:rsidR="007E1D3E" w:rsidRPr="00AC4E2F" w:rsidTr="00214623">
        <w:trPr>
          <w:trHeight w:val="357"/>
        </w:trPr>
        <w:tc>
          <w:tcPr>
            <w:tcW w:w="2048" w:type="dxa"/>
            <w:shd w:val="clear" w:color="auto" w:fill="E6E6E6"/>
            <w:vAlign w:val="center"/>
          </w:tcPr>
          <w:p w:rsidR="007E1D3E" w:rsidRPr="00AC4E2F" w:rsidRDefault="00ED3618" w:rsidP="007E1D3E">
            <w:pPr>
              <w:rPr>
                <w:rFonts w:ascii="Verdana" w:hAnsi="Verdana" w:cs="Tahoma"/>
                <w:b/>
                <w:color w:val="000000"/>
                <w:sz w:val="16"/>
                <w:szCs w:val="16"/>
              </w:rPr>
            </w:pPr>
            <w:r>
              <w:rPr>
                <w:rFonts w:ascii="Verdana" w:hAnsi="Verdana" w:cs="Tahoma"/>
                <w:b/>
                <w:color w:val="000000"/>
                <w:sz w:val="16"/>
                <w:szCs w:val="16"/>
              </w:rPr>
              <w:t>DIČ:</w:t>
            </w:r>
          </w:p>
        </w:tc>
        <w:tc>
          <w:tcPr>
            <w:tcW w:w="2826" w:type="dxa"/>
            <w:vAlign w:val="center"/>
          </w:tcPr>
          <w:p w:rsidR="007E1D3E" w:rsidRPr="00AC4E2F" w:rsidRDefault="00ED3618" w:rsidP="00AF6A07">
            <w:pPr>
              <w:rPr>
                <w:rFonts w:ascii="Verdana" w:hAnsi="Verdana" w:cs="Tahoma"/>
                <w:color w:val="000000"/>
                <w:sz w:val="16"/>
                <w:szCs w:val="16"/>
              </w:rPr>
            </w:pPr>
            <w:r>
              <w:rPr>
                <w:rFonts w:ascii="Verdana" w:hAnsi="Verdana" w:cs="Tahoma"/>
                <w:color w:val="000000"/>
                <w:sz w:val="16"/>
                <w:szCs w:val="16"/>
              </w:rPr>
              <w:t>CZ28593499</w:t>
            </w:r>
          </w:p>
        </w:tc>
        <w:tc>
          <w:tcPr>
            <w:tcW w:w="2047" w:type="dxa"/>
            <w:shd w:val="clear" w:color="auto" w:fill="E6E6E6"/>
            <w:vAlign w:val="center"/>
          </w:tcPr>
          <w:p w:rsidR="007E1D3E" w:rsidRPr="00AC4E2F" w:rsidRDefault="00ED3618" w:rsidP="007E1D3E">
            <w:pPr>
              <w:rPr>
                <w:rFonts w:ascii="Verdana" w:hAnsi="Verdana" w:cs="Tahoma"/>
                <w:b/>
                <w:color w:val="000000"/>
                <w:sz w:val="16"/>
                <w:szCs w:val="16"/>
              </w:rPr>
            </w:pPr>
            <w:r>
              <w:rPr>
                <w:rFonts w:ascii="Verdana" w:hAnsi="Verdana" w:cs="Tahoma"/>
                <w:b/>
                <w:color w:val="000000"/>
                <w:sz w:val="16"/>
                <w:szCs w:val="16"/>
              </w:rPr>
              <w:t>DIČ:</w:t>
            </w:r>
          </w:p>
        </w:tc>
        <w:tc>
          <w:tcPr>
            <w:tcW w:w="2826" w:type="dxa"/>
            <w:vAlign w:val="center"/>
          </w:tcPr>
          <w:p w:rsidR="007E1D3E" w:rsidRPr="00ED3618" w:rsidRDefault="000C1F8E" w:rsidP="00AF6A07">
            <w:pPr>
              <w:rPr>
                <w:rFonts w:ascii="Verdana" w:hAnsi="Verdana" w:cs="Tahoma"/>
                <w:color w:val="000000"/>
                <w:sz w:val="16"/>
                <w:szCs w:val="16"/>
              </w:rPr>
            </w:pPr>
            <w:r w:rsidRPr="000C1F8E">
              <w:rPr>
                <w:rFonts w:ascii="Verdana" w:hAnsi="Verdana" w:cs="Tahoma"/>
                <w:color w:val="000000"/>
                <w:sz w:val="16"/>
                <w:szCs w:val="16"/>
              </w:rPr>
              <w:t>CZ00096296</w:t>
            </w:r>
          </w:p>
        </w:tc>
      </w:tr>
      <w:tr w:rsidR="00C70C69" w:rsidRPr="00AC4E2F" w:rsidTr="00214623">
        <w:trPr>
          <w:trHeight w:hRule="exact" w:val="510"/>
        </w:trPr>
        <w:tc>
          <w:tcPr>
            <w:tcW w:w="2048" w:type="dxa"/>
            <w:shd w:val="clear" w:color="auto" w:fill="E6E6E6"/>
            <w:vAlign w:val="center"/>
          </w:tcPr>
          <w:p w:rsidR="00C70C69" w:rsidRDefault="00C70C69" w:rsidP="00C70C69">
            <w:pPr>
              <w:rPr>
                <w:rFonts w:ascii="Verdana" w:hAnsi="Verdana" w:cs="Tahoma"/>
                <w:b/>
                <w:color w:val="000000"/>
                <w:sz w:val="16"/>
                <w:szCs w:val="16"/>
              </w:rPr>
            </w:pPr>
            <w:r>
              <w:rPr>
                <w:rFonts w:ascii="Verdana" w:hAnsi="Verdana" w:cs="Tahoma"/>
                <w:b/>
                <w:color w:val="000000"/>
                <w:sz w:val="16"/>
                <w:szCs w:val="16"/>
              </w:rPr>
              <w:t>Registrace v OR:</w:t>
            </w:r>
          </w:p>
        </w:tc>
        <w:tc>
          <w:tcPr>
            <w:tcW w:w="2826" w:type="dxa"/>
            <w:vAlign w:val="center"/>
          </w:tcPr>
          <w:p w:rsidR="00C70C69" w:rsidRDefault="00C70C69" w:rsidP="00C70C69">
            <w:pPr>
              <w:rPr>
                <w:rFonts w:ascii="Verdana" w:hAnsi="Verdana" w:cs="Tahoma"/>
                <w:color w:val="000000"/>
                <w:sz w:val="16"/>
                <w:szCs w:val="16"/>
              </w:rPr>
            </w:pPr>
            <w:r>
              <w:rPr>
                <w:rFonts w:ascii="Verdana" w:hAnsi="Verdana" w:cs="Tahoma"/>
                <w:color w:val="000000"/>
                <w:sz w:val="16"/>
                <w:szCs w:val="16"/>
              </w:rPr>
              <w:t xml:space="preserve">Krajský soud Ostrava, </w:t>
            </w:r>
          </w:p>
          <w:p w:rsidR="00C70C69" w:rsidRPr="00AC4E2F" w:rsidRDefault="00C70C69" w:rsidP="00C70C69">
            <w:pPr>
              <w:rPr>
                <w:rFonts w:ascii="Verdana" w:hAnsi="Verdana" w:cs="Tahoma"/>
                <w:color w:val="000000"/>
                <w:sz w:val="16"/>
                <w:szCs w:val="16"/>
              </w:rPr>
            </w:pPr>
            <w:r>
              <w:rPr>
                <w:rFonts w:ascii="Verdana" w:hAnsi="Verdana" w:cs="Tahoma"/>
                <w:color w:val="000000"/>
                <w:sz w:val="16"/>
                <w:szCs w:val="16"/>
              </w:rPr>
              <w:t>oddíl C, vložka 33527</w:t>
            </w:r>
          </w:p>
        </w:tc>
        <w:tc>
          <w:tcPr>
            <w:tcW w:w="2047" w:type="dxa"/>
            <w:shd w:val="clear" w:color="auto" w:fill="E6E6E6"/>
            <w:vAlign w:val="center"/>
          </w:tcPr>
          <w:p w:rsidR="00C70C69" w:rsidRDefault="00C70C69" w:rsidP="00C70C69">
            <w:pPr>
              <w:rPr>
                <w:rFonts w:ascii="Verdana" w:hAnsi="Verdana" w:cs="Tahoma"/>
                <w:b/>
                <w:color w:val="000000"/>
                <w:sz w:val="16"/>
                <w:szCs w:val="16"/>
              </w:rPr>
            </w:pPr>
            <w:r>
              <w:rPr>
                <w:rFonts w:ascii="Verdana" w:hAnsi="Verdana" w:cs="Tahoma"/>
                <w:b/>
                <w:color w:val="000000"/>
                <w:sz w:val="16"/>
                <w:szCs w:val="16"/>
              </w:rPr>
              <w:t>Registrace v OR:</w:t>
            </w:r>
          </w:p>
        </w:tc>
        <w:tc>
          <w:tcPr>
            <w:tcW w:w="2826" w:type="dxa"/>
            <w:vAlign w:val="center"/>
          </w:tcPr>
          <w:p w:rsidR="00C70C69" w:rsidRPr="00AC4E2F" w:rsidRDefault="000C1F8E" w:rsidP="005432F0">
            <w:pPr>
              <w:rPr>
                <w:rFonts w:ascii="Verdana" w:hAnsi="Verdana" w:cs="Tahoma"/>
                <w:color w:val="000000"/>
                <w:sz w:val="16"/>
                <w:szCs w:val="16"/>
              </w:rPr>
            </w:pPr>
            <w:r w:rsidRPr="000C1F8E">
              <w:rPr>
                <w:rFonts w:ascii="Verdana" w:hAnsi="Verdana" w:cs="Tahoma"/>
                <w:color w:val="000000"/>
                <w:sz w:val="16"/>
                <w:szCs w:val="16"/>
              </w:rPr>
              <w:t>Pr 893 vedená u Krajského soudu v Ostravě</w:t>
            </w:r>
          </w:p>
        </w:tc>
      </w:tr>
      <w:tr w:rsidR="00C70C69" w:rsidRPr="00AC4E2F" w:rsidTr="00214623">
        <w:trPr>
          <w:trHeight w:hRule="exact" w:val="510"/>
        </w:trPr>
        <w:tc>
          <w:tcPr>
            <w:tcW w:w="2048" w:type="dxa"/>
            <w:shd w:val="clear" w:color="auto" w:fill="E6E6E6"/>
            <w:vAlign w:val="center"/>
          </w:tcPr>
          <w:p w:rsidR="00C70C69" w:rsidRDefault="00C70C69" w:rsidP="00C70C69">
            <w:pPr>
              <w:rPr>
                <w:rFonts w:ascii="Verdana" w:hAnsi="Verdana" w:cs="Tahoma"/>
                <w:b/>
                <w:color w:val="000000"/>
                <w:sz w:val="16"/>
                <w:szCs w:val="16"/>
              </w:rPr>
            </w:pPr>
            <w:r>
              <w:rPr>
                <w:rFonts w:ascii="Verdana" w:hAnsi="Verdana" w:cs="Tahoma"/>
                <w:b/>
                <w:color w:val="000000"/>
                <w:sz w:val="16"/>
                <w:szCs w:val="16"/>
              </w:rPr>
              <w:t>Bankovní spojení:</w:t>
            </w:r>
          </w:p>
        </w:tc>
        <w:tc>
          <w:tcPr>
            <w:tcW w:w="2826" w:type="dxa"/>
            <w:vAlign w:val="center"/>
          </w:tcPr>
          <w:p w:rsidR="00C70C69" w:rsidRDefault="00C70C69" w:rsidP="00C70C69">
            <w:pPr>
              <w:rPr>
                <w:rFonts w:ascii="Verdana" w:hAnsi="Verdana" w:cs="Tahoma"/>
                <w:color w:val="000000"/>
                <w:sz w:val="16"/>
                <w:szCs w:val="16"/>
              </w:rPr>
            </w:pPr>
            <w:r>
              <w:rPr>
                <w:rFonts w:ascii="Verdana" w:hAnsi="Verdana" w:cs="Tahoma"/>
                <w:color w:val="000000"/>
                <w:sz w:val="16"/>
                <w:szCs w:val="16"/>
              </w:rPr>
              <w:t>Komerční banka a.s.,</w:t>
            </w:r>
          </w:p>
          <w:p w:rsidR="00C70C69" w:rsidRPr="00AC4E2F" w:rsidRDefault="00C70C69" w:rsidP="00C70C69">
            <w:pPr>
              <w:rPr>
                <w:rFonts w:ascii="Verdana" w:hAnsi="Verdana" w:cs="Tahoma"/>
                <w:color w:val="000000"/>
                <w:sz w:val="16"/>
                <w:szCs w:val="16"/>
              </w:rPr>
            </w:pPr>
            <w:r>
              <w:rPr>
                <w:rFonts w:ascii="Verdana" w:hAnsi="Verdana" w:cs="Tahoma"/>
                <w:color w:val="000000"/>
                <w:sz w:val="16"/>
                <w:szCs w:val="16"/>
              </w:rPr>
              <w:t>č.ú: 43-5436830227/0100</w:t>
            </w:r>
          </w:p>
        </w:tc>
        <w:tc>
          <w:tcPr>
            <w:tcW w:w="2047" w:type="dxa"/>
            <w:shd w:val="clear" w:color="auto" w:fill="E6E6E6"/>
            <w:vAlign w:val="center"/>
          </w:tcPr>
          <w:p w:rsidR="00C70C69" w:rsidRDefault="00C70C69" w:rsidP="00C70C69">
            <w:pPr>
              <w:rPr>
                <w:rFonts w:ascii="Verdana" w:hAnsi="Verdana" w:cs="Tahoma"/>
                <w:b/>
                <w:color w:val="000000"/>
                <w:sz w:val="16"/>
                <w:szCs w:val="16"/>
              </w:rPr>
            </w:pPr>
            <w:r>
              <w:rPr>
                <w:rFonts w:ascii="Verdana" w:hAnsi="Verdana" w:cs="Tahoma"/>
                <w:b/>
                <w:color w:val="000000"/>
                <w:sz w:val="16"/>
                <w:szCs w:val="16"/>
              </w:rPr>
              <w:t>Bankovní spojení:</w:t>
            </w:r>
          </w:p>
        </w:tc>
        <w:tc>
          <w:tcPr>
            <w:tcW w:w="2826" w:type="dxa"/>
            <w:vAlign w:val="center"/>
          </w:tcPr>
          <w:p w:rsidR="00C70C69" w:rsidRPr="00ED3618" w:rsidRDefault="000C1F8E" w:rsidP="005D329B">
            <w:pPr>
              <w:rPr>
                <w:rFonts w:ascii="Verdana" w:hAnsi="Verdana"/>
                <w:bCs/>
                <w:color w:val="000000" w:themeColor="text1"/>
                <w:sz w:val="16"/>
              </w:rPr>
            </w:pPr>
            <w:r w:rsidRPr="000C1F8E">
              <w:rPr>
                <w:rFonts w:ascii="Verdana" w:hAnsi="Verdana"/>
                <w:bCs/>
                <w:color w:val="000000" w:themeColor="text1"/>
                <w:sz w:val="16"/>
              </w:rPr>
              <w:t>KB Nový Jičín</w:t>
            </w:r>
            <w:r>
              <w:rPr>
                <w:rFonts w:ascii="Verdana" w:hAnsi="Verdana"/>
                <w:bCs/>
                <w:color w:val="000000" w:themeColor="text1"/>
                <w:sz w:val="16"/>
              </w:rPr>
              <w:t>, č.ú.:</w:t>
            </w:r>
            <w:r w:rsidRPr="000C1F8E">
              <w:rPr>
                <w:rFonts w:ascii="Verdana" w:hAnsi="Verdana"/>
                <w:bCs/>
                <w:color w:val="000000" w:themeColor="text1"/>
                <w:sz w:val="16"/>
              </w:rPr>
              <w:t xml:space="preserve"> 836801/0100</w:t>
            </w:r>
          </w:p>
        </w:tc>
      </w:tr>
      <w:tr w:rsidR="00C70C69" w:rsidRPr="00AC4E2F" w:rsidTr="00625EA4">
        <w:trPr>
          <w:trHeight w:hRule="exact" w:val="454"/>
        </w:trPr>
        <w:tc>
          <w:tcPr>
            <w:tcW w:w="2048" w:type="dxa"/>
            <w:shd w:val="clear" w:color="auto" w:fill="E6E6E6"/>
            <w:vAlign w:val="center"/>
          </w:tcPr>
          <w:p w:rsidR="00C70C69" w:rsidRPr="00AC4E2F" w:rsidRDefault="00C70C69" w:rsidP="00C70C69">
            <w:pPr>
              <w:rPr>
                <w:rFonts w:ascii="Verdana" w:hAnsi="Verdana" w:cs="Tahoma"/>
                <w:b/>
                <w:color w:val="000000"/>
                <w:sz w:val="16"/>
                <w:szCs w:val="16"/>
              </w:rPr>
            </w:pPr>
            <w:r>
              <w:rPr>
                <w:rFonts w:ascii="Verdana" w:hAnsi="Verdana" w:cs="Tahoma"/>
                <w:b/>
                <w:color w:val="000000"/>
                <w:sz w:val="16"/>
                <w:szCs w:val="16"/>
              </w:rPr>
              <w:t>Odpovědná osoba:</w:t>
            </w:r>
          </w:p>
        </w:tc>
        <w:tc>
          <w:tcPr>
            <w:tcW w:w="2826" w:type="dxa"/>
            <w:vAlign w:val="center"/>
          </w:tcPr>
          <w:p w:rsidR="00C70C69" w:rsidRPr="00AC4E2F" w:rsidRDefault="000E7650" w:rsidP="00C70C69">
            <w:pPr>
              <w:rPr>
                <w:rFonts w:ascii="Verdana" w:hAnsi="Verdana" w:cs="Tahoma"/>
                <w:color w:val="000000"/>
                <w:sz w:val="16"/>
                <w:szCs w:val="16"/>
              </w:rPr>
            </w:pPr>
            <w:r>
              <w:rPr>
                <w:rFonts w:ascii="Verdana" w:hAnsi="Verdana" w:cs="Tahoma"/>
                <w:color w:val="000000"/>
                <w:sz w:val="16"/>
                <w:szCs w:val="16"/>
              </w:rPr>
              <w:t>Martin Baratka</w:t>
            </w:r>
            <w:r w:rsidR="0066771D">
              <w:rPr>
                <w:rFonts w:ascii="Verdana" w:hAnsi="Verdana" w:cs="Tahoma"/>
                <w:color w:val="000000"/>
                <w:sz w:val="16"/>
                <w:szCs w:val="16"/>
              </w:rPr>
              <w:t>, jednatel</w:t>
            </w:r>
          </w:p>
        </w:tc>
        <w:tc>
          <w:tcPr>
            <w:tcW w:w="2047" w:type="dxa"/>
            <w:shd w:val="clear" w:color="auto" w:fill="E6E6E6"/>
            <w:vAlign w:val="center"/>
          </w:tcPr>
          <w:p w:rsidR="00C70C69" w:rsidRPr="00AC4E2F" w:rsidRDefault="00C70C69" w:rsidP="00C70C69">
            <w:pPr>
              <w:rPr>
                <w:rFonts w:ascii="Verdana" w:hAnsi="Verdana" w:cs="Tahoma"/>
                <w:b/>
                <w:color w:val="000000"/>
                <w:sz w:val="16"/>
                <w:szCs w:val="16"/>
              </w:rPr>
            </w:pPr>
            <w:r>
              <w:rPr>
                <w:rFonts w:ascii="Verdana" w:hAnsi="Verdana" w:cs="Tahoma"/>
                <w:b/>
                <w:color w:val="000000"/>
                <w:sz w:val="16"/>
                <w:szCs w:val="16"/>
              </w:rPr>
              <w:t>Odpovědná osoba:</w:t>
            </w:r>
          </w:p>
        </w:tc>
        <w:tc>
          <w:tcPr>
            <w:tcW w:w="2826" w:type="dxa"/>
            <w:vAlign w:val="center"/>
          </w:tcPr>
          <w:p w:rsidR="00C70C69" w:rsidRPr="00864807" w:rsidRDefault="000C1F8E" w:rsidP="0035757E">
            <w:pPr>
              <w:rPr>
                <w:rFonts w:ascii="Verdana" w:hAnsi="Verdana" w:cs="Tahoma"/>
                <w:color w:val="000000"/>
                <w:sz w:val="16"/>
                <w:szCs w:val="16"/>
              </w:rPr>
            </w:pPr>
            <w:r w:rsidRPr="000C1F8E">
              <w:rPr>
                <w:rFonts w:ascii="Verdana" w:hAnsi="Verdana" w:cs="Tahoma"/>
                <w:color w:val="000000"/>
                <w:sz w:val="16"/>
                <w:szCs w:val="16"/>
              </w:rPr>
              <w:t>PhDr. Zdeněk Orlita, PhD.</w:t>
            </w:r>
            <w:r w:rsidR="000B4E91" w:rsidRPr="000B4E91">
              <w:rPr>
                <w:rFonts w:ascii="Verdana" w:hAnsi="Verdana" w:cs="Tahoma"/>
                <w:color w:val="000000"/>
                <w:sz w:val="16"/>
                <w:szCs w:val="16"/>
              </w:rPr>
              <w:t>, ředitel</w:t>
            </w:r>
          </w:p>
        </w:tc>
      </w:tr>
      <w:tr w:rsidR="00C70C69" w:rsidRPr="00AC4E2F" w:rsidTr="00214623">
        <w:trPr>
          <w:trHeight w:val="353"/>
        </w:trPr>
        <w:tc>
          <w:tcPr>
            <w:tcW w:w="2048" w:type="dxa"/>
            <w:shd w:val="clear" w:color="auto" w:fill="E6E6E6"/>
            <w:vAlign w:val="center"/>
          </w:tcPr>
          <w:p w:rsidR="00C70C69" w:rsidRPr="00AC4E2F" w:rsidRDefault="00C70C69" w:rsidP="00C70C69">
            <w:pPr>
              <w:rPr>
                <w:rFonts w:ascii="Verdana" w:hAnsi="Verdana" w:cs="Tahoma"/>
                <w:b/>
                <w:color w:val="000000"/>
                <w:sz w:val="16"/>
                <w:szCs w:val="16"/>
              </w:rPr>
            </w:pPr>
            <w:r>
              <w:rPr>
                <w:rFonts w:ascii="Verdana" w:hAnsi="Verdana" w:cs="Tahoma"/>
                <w:color w:val="000000"/>
                <w:sz w:val="16"/>
                <w:szCs w:val="16"/>
              </w:rPr>
              <w:t>GSM:</w:t>
            </w:r>
          </w:p>
        </w:tc>
        <w:tc>
          <w:tcPr>
            <w:tcW w:w="2826" w:type="dxa"/>
            <w:vAlign w:val="center"/>
          </w:tcPr>
          <w:p w:rsidR="00C70C69" w:rsidRPr="00AC4E2F" w:rsidRDefault="00F35FAD" w:rsidP="00E52858">
            <w:pPr>
              <w:rPr>
                <w:rFonts w:ascii="Verdana" w:hAnsi="Verdana" w:cs="Tahoma"/>
                <w:color w:val="000000"/>
                <w:sz w:val="16"/>
                <w:szCs w:val="16"/>
              </w:rPr>
            </w:pPr>
            <w:r>
              <w:rPr>
                <w:rFonts w:ascii="Verdana" w:hAnsi="Verdana" w:cs="Tahoma"/>
                <w:color w:val="000000"/>
                <w:sz w:val="16"/>
                <w:szCs w:val="16"/>
              </w:rPr>
              <w:t>xxxxxxxxxxxxxxxxxxx</w:t>
            </w:r>
          </w:p>
        </w:tc>
        <w:tc>
          <w:tcPr>
            <w:tcW w:w="2047" w:type="dxa"/>
            <w:shd w:val="clear" w:color="auto" w:fill="E6E6E6"/>
            <w:vAlign w:val="center"/>
          </w:tcPr>
          <w:p w:rsidR="00C70C69" w:rsidRPr="00AC4E2F" w:rsidRDefault="00C70C69" w:rsidP="00C70C69">
            <w:pPr>
              <w:rPr>
                <w:rFonts w:ascii="Verdana" w:hAnsi="Verdana" w:cs="Tahoma"/>
                <w:b/>
                <w:color w:val="000000"/>
                <w:sz w:val="16"/>
                <w:szCs w:val="16"/>
              </w:rPr>
            </w:pPr>
            <w:r>
              <w:rPr>
                <w:rFonts w:ascii="Verdana" w:hAnsi="Verdana" w:cs="Tahoma"/>
                <w:color w:val="000000"/>
                <w:sz w:val="16"/>
                <w:szCs w:val="16"/>
              </w:rPr>
              <w:t>TEL:</w:t>
            </w:r>
          </w:p>
        </w:tc>
        <w:tc>
          <w:tcPr>
            <w:tcW w:w="2826" w:type="dxa"/>
            <w:vAlign w:val="center"/>
          </w:tcPr>
          <w:p w:rsidR="00C70C69" w:rsidRPr="00AC4E2F" w:rsidRDefault="00F35FAD" w:rsidP="000C1F8E">
            <w:pPr>
              <w:rPr>
                <w:rFonts w:ascii="Verdana" w:hAnsi="Verdana" w:cs="Tahoma"/>
                <w:color w:val="000000"/>
                <w:sz w:val="16"/>
                <w:szCs w:val="16"/>
              </w:rPr>
            </w:pPr>
            <w:r>
              <w:rPr>
                <w:rFonts w:ascii="Verdana" w:hAnsi="Verdana" w:cs="Tahoma"/>
                <w:color w:val="000000"/>
                <w:sz w:val="16"/>
                <w:szCs w:val="16"/>
              </w:rPr>
              <w:t>xxxxxxxxxxxxxxxxx</w:t>
            </w:r>
          </w:p>
        </w:tc>
      </w:tr>
      <w:tr w:rsidR="00C70C69" w:rsidRPr="00AC4E2F" w:rsidTr="00214623">
        <w:trPr>
          <w:trHeight w:val="345"/>
        </w:trPr>
        <w:tc>
          <w:tcPr>
            <w:tcW w:w="2048" w:type="dxa"/>
            <w:shd w:val="clear" w:color="auto" w:fill="E6E6E6"/>
            <w:vAlign w:val="center"/>
          </w:tcPr>
          <w:p w:rsidR="00C70C69" w:rsidRPr="00AC4E2F" w:rsidRDefault="00C70C69" w:rsidP="00C70C69">
            <w:pPr>
              <w:rPr>
                <w:rFonts w:ascii="Verdana" w:hAnsi="Verdana" w:cs="Tahoma"/>
                <w:b/>
                <w:color w:val="000000"/>
                <w:sz w:val="16"/>
                <w:szCs w:val="16"/>
              </w:rPr>
            </w:pPr>
            <w:r>
              <w:rPr>
                <w:rFonts w:ascii="Verdana" w:hAnsi="Verdana" w:cs="Tahoma"/>
                <w:color w:val="000000"/>
                <w:sz w:val="16"/>
                <w:szCs w:val="16"/>
              </w:rPr>
              <w:t>E-MAIL:</w:t>
            </w:r>
          </w:p>
        </w:tc>
        <w:tc>
          <w:tcPr>
            <w:tcW w:w="2826" w:type="dxa"/>
            <w:vAlign w:val="center"/>
          </w:tcPr>
          <w:p w:rsidR="00C70C69" w:rsidRPr="00AC4E2F" w:rsidRDefault="00A510F6" w:rsidP="00E52858">
            <w:pPr>
              <w:ind w:right="-144"/>
              <w:rPr>
                <w:rFonts w:ascii="Verdana" w:hAnsi="Verdana" w:cs="Tahoma"/>
                <w:color w:val="000000"/>
                <w:sz w:val="16"/>
                <w:szCs w:val="16"/>
              </w:rPr>
            </w:pPr>
            <w:hyperlink r:id="rId9" w:history="1">
              <w:r w:rsidR="00E52858" w:rsidRPr="00EA1326">
                <w:rPr>
                  <w:rStyle w:val="Hypertextovodkaz"/>
                  <w:rFonts w:ascii="Verdana" w:hAnsi="Verdana" w:cs="Tahoma"/>
                  <w:sz w:val="16"/>
                  <w:szCs w:val="16"/>
                </w:rPr>
                <w:t>embex@embex.cz</w:t>
              </w:r>
            </w:hyperlink>
            <w:r w:rsidR="00C70C69">
              <w:rPr>
                <w:rFonts w:ascii="Verdana" w:hAnsi="Verdana" w:cs="Tahoma"/>
                <w:color w:val="000000"/>
                <w:sz w:val="16"/>
                <w:szCs w:val="16"/>
              </w:rPr>
              <w:t xml:space="preserve"> </w:t>
            </w:r>
          </w:p>
        </w:tc>
        <w:tc>
          <w:tcPr>
            <w:tcW w:w="2047" w:type="dxa"/>
            <w:shd w:val="clear" w:color="auto" w:fill="E6E6E6"/>
            <w:vAlign w:val="center"/>
          </w:tcPr>
          <w:p w:rsidR="00C70C69" w:rsidRPr="00AC4E2F" w:rsidRDefault="00C70C69" w:rsidP="00C70C69">
            <w:pPr>
              <w:rPr>
                <w:rFonts w:ascii="Verdana" w:hAnsi="Verdana" w:cs="Tahoma"/>
                <w:b/>
                <w:color w:val="000000"/>
                <w:sz w:val="16"/>
                <w:szCs w:val="16"/>
              </w:rPr>
            </w:pPr>
            <w:r>
              <w:rPr>
                <w:rFonts w:ascii="Verdana" w:hAnsi="Verdana" w:cs="Tahoma"/>
                <w:color w:val="000000"/>
                <w:sz w:val="16"/>
                <w:szCs w:val="16"/>
              </w:rPr>
              <w:t>E-MAIL:</w:t>
            </w:r>
          </w:p>
        </w:tc>
        <w:tc>
          <w:tcPr>
            <w:tcW w:w="2826" w:type="dxa"/>
            <w:vAlign w:val="center"/>
          </w:tcPr>
          <w:p w:rsidR="00C70C69" w:rsidRPr="000E7650" w:rsidRDefault="000C1F8E" w:rsidP="0035757E">
            <w:pPr>
              <w:ind w:right="-144"/>
              <w:rPr>
                <w:rFonts w:ascii="Verdana" w:hAnsi="Verdana" w:cs="Tahoma"/>
                <w:sz w:val="16"/>
                <w:szCs w:val="16"/>
              </w:rPr>
            </w:pPr>
            <w:r w:rsidRPr="000C1F8E">
              <w:rPr>
                <w:rFonts w:ascii="Verdana" w:hAnsi="Verdana" w:cs="Tahoma"/>
                <w:sz w:val="16"/>
                <w:szCs w:val="16"/>
              </w:rPr>
              <w:t>sekretariat@muzeumnj.cz</w:t>
            </w:r>
          </w:p>
        </w:tc>
      </w:tr>
    </w:tbl>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BE5FFD" w:rsidRPr="00864807" w:rsidRDefault="00BE5FFD" w:rsidP="00BE5FFD">
      <w:pPr>
        <w:pStyle w:val="Odstavecseseznamem"/>
        <w:tabs>
          <w:tab w:val="left" w:pos="567"/>
        </w:tabs>
        <w:autoSpaceDE w:val="0"/>
        <w:autoSpaceDN w:val="0"/>
        <w:adjustRightInd w:val="0"/>
        <w:ind w:left="-142"/>
        <w:jc w:val="both"/>
        <w:rPr>
          <w:rFonts w:ascii="Tahoma" w:hAnsi="Tahoma" w:cs="Tahoma"/>
          <w:b/>
          <w:bCs/>
          <w:color w:val="000000"/>
          <w:sz w:val="10"/>
          <w:szCs w:val="10"/>
        </w:rPr>
      </w:pPr>
    </w:p>
    <w:p w:rsidR="00ED3618" w:rsidRPr="00FA71DE" w:rsidRDefault="00ED3618" w:rsidP="00AF4206">
      <w:pPr>
        <w:pStyle w:val="Odstavecseseznamem"/>
        <w:numPr>
          <w:ilvl w:val="0"/>
          <w:numId w:val="3"/>
        </w:numPr>
        <w:tabs>
          <w:tab w:val="left" w:pos="567"/>
        </w:tabs>
        <w:autoSpaceDE w:val="0"/>
        <w:autoSpaceDN w:val="0"/>
        <w:adjustRightInd w:val="0"/>
        <w:ind w:left="-142" w:firstLine="0"/>
        <w:jc w:val="both"/>
        <w:rPr>
          <w:rFonts w:ascii="Tahoma" w:hAnsi="Tahoma" w:cs="Tahoma"/>
          <w:b/>
          <w:bCs/>
          <w:color w:val="000000"/>
          <w:szCs w:val="16"/>
        </w:rPr>
      </w:pPr>
      <w:r w:rsidRPr="00FA71DE">
        <w:rPr>
          <w:rFonts w:ascii="Tahoma" w:hAnsi="Tahoma" w:cs="Tahoma"/>
          <w:b/>
          <w:bCs/>
          <w:color w:val="000000"/>
          <w:szCs w:val="16"/>
        </w:rPr>
        <w:t>PŘEDMĚT SMLOUVY</w:t>
      </w:r>
    </w:p>
    <w:p w:rsidR="00214623" w:rsidRPr="00BE5FFD" w:rsidRDefault="000759D9" w:rsidP="00BE5FFD">
      <w:pPr>
        <w:tabs>
          <w:tab w:val="left" w:pos="567"/>
        </w:tabs>
        <w:ind w:left="-142" w:right="140"/>
        <w:jc w:val="both"/>
        <w:rPr>
          <w:rFonts w:ascii="Tahoma" w:hAnsi="Tahoma" w:cs="Tahoma"/>
          <w:color w:val="000000"/>
          <w:sz w:val="10"/>
          <w:szCs w:val="10"/>
        </w:rPr>
      </w:pPr>
      <w:r>
        <w:rPr>
          <w:rFonts w:ascii="Tahoma" w:hAnsi="Tahoma" w:cs="Tahoma"/>
          <w:color w:val="000000"/>
          <w:sz w:val="18"/>
          <w:szCs w:val="18"/>
        </w:rPr>
        <w:tab/>
      </w:r>
    </w:p>
    <w:p w:rsidR="00052A9A" w:rsidRPr="00DA36DB" w:rsidRDefault="000759D9" w:rsidP="00AF4206">
      <w:pPr>
        <w:pStyle w:val="Odstavecseseznamem"/>
        <w:numPr>
          <w:ilvl w:val="1"/>
          <w:numId w:val="3"/>
        </w:numPr>
        <w:tabs>
          <w:tab w:val="left" w:pos="567"/>
        </w:tabs>
        <w:ind w:left="-142" w:right="140" w:firstLine="0"/>
        <w:jc w:val="both"/>
        <w:rPr>
          <w:rFonts w:ascii="Tahoma" w:hAnsi="Tahoma" w:cs="Tahoma"/>
          <w:b/>
          <w:color w:val="000000"/>
          <w:szCs w:val="18"/>
        </w:rPr>
      </w:pPr>
      <w:r>
        <w:rPr>
          <w:rFonts w:ascii="Tahoma" w:hAnsi="Tahoma" w:cs="Tahoma"/>
          <w:b/>
          <w:color w:val="000000"/>
          <w:szCs w:val="18"/>
        </w:rPr>
        <w:t>KONFIGURACE ZAŘÍZENÍ</w:t>
      </w: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4"/>
        <w:gridCol w:w="1971"/>
        <w:gridCol w:w="2818"/>
      </w:tblGrid>
      <w:tr w:rsidR="009918D0" w:rsidRPr="009918D0" w:rsidTr="00C95D9E">
        <w:trPr>
          <w:cantSplit/>
          <w:trHeight w:hRule="exact" w:val="397"/>
        </w:trPr>
        <w:tc>
          <w:tcPr>
            <w:tcW w:w="2507" w:type="pct"/>
            <w:tcBorders>
              <w:bottom w:val="single" w:sz="4" w:space="0" w:color="auto"/>
            </w:tcBorders>
            <w:shd w:val="clear" w:color="auto" w:fill="C00000"/>
            <w:vAlign w:val="center"/>
          </w:tcPr>
          <w:p w:rsidR="009918D0" w:rsidRPr="009918D0" w:rsidRDefault="00864807" w:rsidP="009918D0">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0759D9">
              <w:rPr>
                <w:rFonts w:cs="Tahoma"/>
                <w:b/>
                <w:color w:val="FFFFFF" w:themeColor="background1"/>
                <w:sz w:val="18"/>
                <w:szCs w:val="18"/>
              </w:rPr>
              <w:t>POPIS ZBOŽÍ</w:t>
            </w:r>
          </w:p>
        </w:tc>
        <w:tc>
          <w:tcPr>
            <w:tcW w:w="1026" w:type="pct"/>
            <w:tcBorders>
              <w:bottom w:val="single" w:sz="4" w:space="0" w:color="auto"/>
            </w:tcBorders>
            <w:shd w:val="clear" w:color="auto" w:fill="C00000"/>
            <w:vAlign w:val="center"/>
          </w:tcPr>
          <w:p w:rsidR="009918D0" w:rsidRPr="009918D0" w:rsidRDefault="009918D0" w:rsidP="00C95D9E">
            <w:pPr>
              <w:pStyle w:val="MyQtextvtabulce"/>
              <w:spacing w:before="100" w:beforeAutospacing="1" w:after="100" w:afterAutospacing="1"/>
              <w:jc w:val="center"/>
              <w:rPr>
                <w:rFonts w:cs="Tahoma"/>
                <w:b/>
                <w:color w:val="FFFFFF" w:themeColor="background1"/>
                <w:sz w:val="18"/>
                <w:szCs w:val="18"/>
              </w:rPr>
            </w:pPr>
            <w:r w:rsidRPr="009918D0">
              <w:rPr>
                <w:rFonts w:cs="Tahoma"/>
                <w:b/>
                <w:color w:val="FFFFFF" w:themeColor="background1"/>
                <w:sz w:val="18"/>
                <w:szCs w:val="18"/>
              </w:rPr>
              <w:t>PART NUMBER</w:t>
            </w:r>
          </w:p>
        </w:tc>
        <w:tc>
          <w:tcPr>
            <w:tcW w:w="1467" w:type="pct"/>
            <w:tcBorders>
              <w:bottom w:val="single" w:sz="4" w:space="0" w:color="auto"/>
            </w:tcBorders>
            <w:shd w:val="clear" w:color="auto" w:fill="C00000"/>
            <w:vAlign w:val="center"/>
          </w:tcPr>
          <w:p w:rsidR="009918D0" w:rsidRPr="009918D0" w:rsidRDefault="009918D0" w:rsidP="00C95D9E">
            <w:pPr>
              <w:pStyle w:val="MyQtextvtabulce"/>
              <w:spacing w:before="100" w:beforeAutospacing="1" w:after="100" w:afterAutospacing="1"/>
              <w:jc w:val="center"/>
              <w:rPr>
                <w:rFonts w:cs="Tahoma"/>
                <w:b/>
                <w:color w:val="FFFFFF" w:themeColor="background1"/>
                <w:sz w:val="18"/>
                <w:szCs w:val="18"/>
              </w:rPr>
            </w:pPr>
            <w:r w:rsidRPr="009918D0">
              <w:rPr>
                <w:rFonts w:cs="Tahoma"/>
                <w:b/>
                <w:color w:val="FFFFFF" w:themeColor="background1"/>
                <w:sz w:val="18"/>
                <w:szCs w:val="18"/>
              </w:rPr>
              <w:t>VÝROBNÍ ČÍSLO</w:t>
            </w:r>
          </w:p>
        </w:tc>
      </w:tr>
      <w:tr w:rsidR="00C95D9E" w:rsidRPr="009918D0" w:rsidTr="00C95D9E">
        <w:trPr>
          <w:cantSplit/>
          <w:trHeight w:hRule="exact" w:val="397"/>
        </w:trPr>
        <w:tc>
          <w:tcPr>
            <w:tcW w:w="2507" w:type="pct"/>
            <w:shd w:val="clear" w:color="auto" w:fill="auto"/>
            <w:vAlign w:val="center"/>
          </w:tcPr>
          <w:p w:rsidR="00C95D9E" w:rsidRPr="00864807" w:rsidRDefault="00864807" w:rsidP="00C42F92">
            <w:pPr>
              <w:pStyle w:val="MyQtextvtabulce"/>
              <w:spacing w:before="100" w:beforeAutospacing="1" w:after="100" w:afterAutospacing="1"/>
              <w:jc w:val="left"/>
              <w:rPr>
                <w:rFonts w:cs="Tahoma"/>
                <w:b/>
                <w:color w:val="000000" w:themeColor="text1"/>
                <w:sz w:val="18"/>
                <w:szCs w:val="16"/>
              </w:rPr>
            </w:pPr>
            <w:r w:rsidRPr="00864807">
              <w:rPr>
                <w:rFonts w:cs="Tahoma"/>
                <w:b/>
                <w:color w:val="000000" w:themeColor="text1"/>
                <w:sz w:val="18"/>
                <w:szCs w:val="16"/>
              </w:rPr>
              <w:t xml:space="preserve"> </w:t>
            </w:r>
            <w:r w:rsidR="002A0B60">
              <w:t xml:space="preserve"> </w:t>
            </w:r>
            <w:r w:rsidR="00F3478A">
              <w:t xml:space="preserve"> </w:t>
            </w:r>
            <w:r w:rsidR="0089331F">
              <w:t xml:space="preserve"> </w:t>
            </w:r>
            <w:r w:rsidR="00C42F92" w:rsidRPr="00C42F92">
              <w:rPr>
                <w:rFonts w:cs="Tahoma"/>
                <w:b/>
                <w:color w:val="000000" w:themeColor="text1"/>
                <w:sz w:val="18"/>
                <w:szCs w:val="16"/>
              </w:rPr>
              <w:t>Canon iR ADVANCE DX C3725i</w:t>
            </w:r>
          </w:p>
        </w:tc>
        <w:tc>
          <w:tcPr>
            <w:tcW w:w="1026" w:type="pct"/>
            <w:shd w:val="clear" w:color="auto" w:fill="auto"/>
            <w:vAlign w:val="center"/>
          </w:tcPr>
          <w:p w:rsidR="00C95D9E" w:rsidRPr="00864807" w:rsidRDefault="00C95D9E" w:rsidP="00C95D9E">
            <w:pPr>
              <w:pStyle w:val="MyQtextvtabulce"/>
              <w:spacing w:before="100" w:beforeAutospacing="1" w:after="100" w:afterAutospacing="1"/>
              <w:jc w:val="center"/>
              <w:rPr>
                <w:rFonts w:cs="Tahoma"/>
                <w:b/>
                <w:color w:val="000000" w:themeColor="text1"/>
                <w:sz w:val="18"/>
                <w:szCs w:val="16"/>
              </w:rPr>
            </w:pPr>
          </w:p>
        </w:tc>
        <w:tc>
          <w:tcPr>
            <w:tcW w:w="1467" w:type="pct"/>
            <w:shd w:val="clear" w:color="auto" w:fill="auto"/>
            <w:vAlign w:val="center"/>
          </w:tcPr>
          <w:p w:rsidR="00C95D9E" w:rsidRPr="00A81C43" w:rsidRDefault="000B4170" w:rsidP="00C42F92">
            <w:pPr>
              <w:pStyle w:val="MyQtextvtabulce"/>
              <w:spacing w:before="100" w:beforeAutospacing="1" w:after="100" w:afterAutospacing="1"/>
              <w:jc w:val="center"/>
              <w:rPr>
                <w:rFonts w:cs="Tahoma"/>
                <w:b/>
                <w:color w:val="000000" w:themeColor="text1"/>
                <w:sz w:val="18"/>
                <w:szCs w:val="16"/>
              </w:rPr>
            </w:pPr>
            <w:r w:rsidRPr="000B4170">
              <w:rPr>
                <w:rFonts w:cs="Tahoma"/>
                <w:b/>
                <w:color w:val="000000" w:themeColor="text1"/>
                <w:sz w:val="18"/>
                <w:szCs w:val="16"/>
              </w:rPr>
              <w:t>22E29781</w:t>
            </w:r>
          </w:p>
        </w:tc>
      </w:tr>
      <w:tr w:rsidR="00C95D9E" w:rsidRPr="009918D0" w:rsidTr="00C95D9E">
        <w:trPr>
          <w:cantSplit/>
          <w:trHeight w:hRule="exact" w:val="397"/>
        </w:trPr>
        <w:tc>
          <w:tcPr>
            <w:tcW w:w="2507" w:type="pct"/>
            <w:shd w:val="clear" w:color="auto" w:fill="auto"/>
            <w:vAlign w:val="center"/>
          </w:tcPr>
          <w:p w:rsidR="00C95D9E" w:rsidRPr="00864807" w:rsidRDefault="00864807" w:rsidP="00CF08C6">
            <w:pPr>
              <w:pStyle w:val="MyQtextvtabulce"/>
              <w:spacing w:before="100" w:beforeAutospacing="1" w:after="100" w:afterAutospacing="1"/>
              <w:jc w:val="left"/>
              <w:rPr>
                <w:rFonts w:cs="Tahoma"/>
                <w:b/>
                <w:color w:val="000000" w:themeColor="text1"/>
                <w:sz w:val="18"/>
                <w:szCs w:val="16"/>
              </w:rPr>
            </w:pPr>
            <w:r>
              <w:rPr>
                <w:rFonts w:cs="Tahoma"/>
                <w:b/>
                <w:color w:val="000000" w:themeColor="text1"/>
                <w:sz w:val="18"/>
                <w:szCs w:val="16"/>
              </w:rPr>
              <w:t xml:space="preserve"> </w:t>
            </w:r>
            <w:r w:rsidR="002A0B60">
              <w:t xml:space="preserve"> </w:t>
            </w:r>
            <w:r w:rsidR="00F3478A">
              <w:t xml:space="preserve"> </w:t>
            </w:r>
            <w:r w:rsidR="00332D67">
              <w:t xml:space="preserve"> </w:t>
            </w:r>
            <w:r w:rsidR="00C42F92" w:rsidRPr="00C42F92">
              <w:rPr>
                <w:b/>
                <w:sz w:val="18"/>
              </w:rPr>
              <w:t>Canon DADF BA1</w:t>
            </w:r>
          </w:p>
        </w:tc>
        <w:tc>
          <w:tcPr>
            <w:tcW w:w="1026" w:type="pct"/>
            <w:shd w:val="clear" w:color="auto" w:fill="auto"/>
            <w:vAlign w:val="center"/>
          </w:tcPr>
          <w:p w:rsidR="00C95D9E" w:rsidRPr="00864807" w:rsidRDefault="00C95D9E" w:rsidP="002A0B60">
            <w:pPr>
              <w:pStyle w:val="MyQtextvtabulce"/>
              <w:spacing w:before="100" w:beforeAutospacing="1" w:after="100" w:afterAutospacing="1"/>
              <w:jc w:val="center"/>
              <w:rPr>
                <w:rFonts w:cs="Tahoma"/>
                <w:b/>
                <w:color w:val="000000" w:themeColor="text1"/>
                <w:sz w:val="18"/>
                <w:szCs w:val="16"/>
              </w:rPr>
            </w:pPr>
          </w:p>
        </w:tc>
        <w:tc>
          <w:tcPr>
            <w:tcW w:w="1467" w:type="pct"/>
            <w:shd w:val="clear" w:color="auto" w:fill="auto"/>
            <w:vAlign w:val="center"/>
          </w:tcPr>
          <w:p w:rsidR="00C95D9E" w:rsidRPr="00864807" w:rsidRDefault="00C95D9E" w:rsidP="00C95D9E">
            <w:pPr>
              <w:pStyle w:val="MyQtextvtabulce"/>
              <w:spacing w:before="100" w:beforeAutospacing="1" w:after="100" w:afterAutospacing="1"/>
              <w:jc w:val="center"/>
              <w:rPr>
                <w:rFonts w:cs="Tahoma"/>
                <w:b/>
                <w:color w:val="000000" w:themeColor="text1"/>
                <w:sz w:val="18"/>
                <w:szCs w:val="16"/>
              </w:rPr>
            </w:pPr>
          </w:p>
        </w:tc>
      </w:tr>
      <w:tr w:rsidR="00C95D9E" w:rsidRPr="009918D0" w:rsidTr="00C95D9E">
        <w:trPr>
          <w:cantSplit/>
          <w:trHeight w:hRule="exact" w:val="397"/>
        </w:trPr>
        <w:tc>
          <w:tcPr>
            <w:tcW w:w="2507" w:type="pct"/>
            <w:shd w:val="clear" w:color="auto" w:fill="auto"/>
            <w:vAlign w:val="center"/>
          </w:tcPr>
          <w:p w:rsidR="00C95D9E" w:rsidRPr="00864807" w:rsidRDefault="00196A82" w:rsidP="00CF08C6">
            <w:pPr>
              <w:pStyle w:val="MyQtextvtabulce"/>
              <w:spacing w:before="100" w:beforeAutospacing="1" w:after="100" w:afterAutospacing="1"/>
              <w:jc w:val="left"/>
              <w:rPr>
                <w:rFonts w:cs="Tahoma"/>
                <w:b/>
                <w:color w:val="000000" w:themeColor="text1"/>
                <w:sz w:val="18"/>
                <w:szCs w:val="16"/>
              </w:rPr>
            </w:pPr>
            <w:r>
              <w:rPr>
                <w:rFonts w:cs="Tahoma"/>
                <w:b/>
                <w:color w:val="000000" w:themeColor="text1"/>
                <w:sz w:val="18"/>
                <w:szCs w:val="16"/>
              </w:rPr>
              <w:t xml:space="preserve"> </w:t>
            </w:r>
            <w:r w:rsidR="000E7650">
              <w:t xml:space="preserve"> </w:t>
            </w:r>
            <w:r w:rsidR="00F3478A">
              <w:t xml:space="preserve"> </w:t>
            </w:r>
            <w:r w:rsidR="0089331F">
              <w:t xml:space="preserve"> </w:t>
            </w:r>
            <w:r w:rsidR="0089331F" w:rsidRPr="0089331F">
              <w:rPr>
                <w:rFonts w:cs="Tahoma"/>
                <w:b/>
                <w:color w:val="000000" w:themeColor="text1"/>
                <w:sz w:val="18"/>
                <w:szCs w:val="16"/>
              </w:rPr>
              <w:t>Podstavec S2</w:t>
            </w:r>
          </w:p>
        </w:tc>
        <w:tc>
          <w:tcPr>
            <w:tcW w:w="1026" w:type="pct"/>
            <w:shd w:val="clear" w:color="auto" w:fill="auto"/>
            <w:vAlign w:val="center"/>
          </w:tcPr>
          <w:p w:rsidR="00C95D9E" w:rsidRPr="00864807" w:rsidRDefault="00C95D9E" w:rsidP="00C95D9E">
            <w:pPr>
              <w:pStyle w:val="MyQtextvtabulce"/>
              <w:spacing w:before="100" w:beforeAutospacing="1" w:after="100" w:afterAutospacing="1"/>
              <w:jc w:val="center"/>
              <w:rPr>
                <w:rFonts w:cs="Tahoma"/>
                <w:b/>
                <w:color w:val="000000" w:themeColor="text1"/>
                <w:sz w:val="18"/>
                <w:szCs w:val="16"/>
              </w:rPr>
            </w:pPr>
          </w:p>
        </w:tc>
        <w:tc>
          <w:tcPr>
            <w:tcW w:w="1467" w:type="pct"/>
            <w:shd w:val="clear" w:color="auto" w:fill="auto"/>
            <w:vAlign w:val="center"/>
          </w:tcPr>
          <w:p w:rsidR="00C95D9E" w:rsidRPr="00864807" w:rsidRDefault="00C95D9E" w:rsidP="00C95D9E">
            <w:pPr>
              <w:pStyle w:val="MyQtextvtabulce"/>
              <w:spacing w:before="100" w:beforeAutospacing="1" w:after="100" w:afterAutospacing="1"/>
              <w:jc w:val="center"/>
              <w:rPr>
                <w:rFonts w:cs="Tahoma"/>
                <w:b/>
                <w:color w:val="000000" w:themeColor="text1"/>
                <w:sz w:val="18"/>
                <w:szCs w:val="16"/>
              </w:rPr>
            </w:pPr>
          </w:p>
        </w:tc>
      </w:tr>
    </w:tbl>
    <w:p w:rsidR="00052A9A" w:rsidRDefault="00052A9A" w:rsidP="00052A9A">
      <w:pPr>
        <w:pStyle w:val="Odstavecseseznamem"/>
        <w:ind w:left="218" w:right="140"/>
        <w:jc w:val="both"/>
        <w:rPr>
          <w:rFonts w:ascii="Tahoma" w:hAnsi="Tahoma" w:cs="Tahoma"/>
          <w:b/>
          <w:color w:val="000000"/>
          <w:sz w:val="18"/>
          <w:szCs w:val="18"/>
        </w:rPr>
      </w:pPr>
    </w:p>
    <w:p w:rsidR="00214623" w:rsidRPr="00DA36DB" w:rsidRDefault="009918D0" w:rsidP="00AF4206">
      <w:pPr>
        <w:pStyle w:val="Odstavecseseznamem"/>
        <w:numPr>
          <w:ilvl w:val="1"/>
          <w:numId w:val="3"/>
        </w:numPr>
        <w:tabs>
          <w:tab w:val="left" w:pos="567"/>
        </w:tabs>
        <w:ind w:left="0" w:right="140" w:hanging="142"/>
        <w:jc w:val="both"/>
        <w:rPr>
          <w:rFonts w:ascii="Tahoma" w:hAnsi="Tahoma" w:cs="Tahoma"/>
          <w:b/>
          <w:color w:val="000000"/>
          <w:szCs w:val="18"/>
        </w:rPr>
      </w:pPr>
      <w:r w:rsidRPr="00DA36DB">
        <w:rPr>
          <w:rFonts w:ascii="Tahoma" w:hAnsi="Tahoma" w:cs="Tahoma"/>
          <w:b/>
          <w:color w:val="000000"/>
          <w:szCs w:val="18"/>
        </w:rPr>
        <w:t>PODMÍNKY SMLOUVY</w:t>
      </w:r>
    </w:p>
    <w:p w:rsidR="00C95D9E" w:rsidRPr="00C95D9E" w:rsidRDefault="00C95D9E" w:rsidP="00C95D9E">
      <w:pPr>
        <w:pStyle w:val="Odstavecseseznamem"/>
        <w:ind w:left="218" w:right="140"/>
        <w:jc w:val="both"/>
        <w:rPr>
          <w:rFonts w:ascii="Tahoma" w:hAnsi="Tahoma" w:cs="Tahoma"/>
          <w:b/>
          <w:color w:val="000000"/>
          <w:sz w:val="6"/>
          <w:szCs w:val="6"/>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C0" w:firstRow="0" w:lastRow="1" w:firstColumn="1" w:lastColumn="1" w:noHBand="0" w:noVBand="0"/>
      </w:tblPr>
      <w:tblGrid>
        <w:gridCol w:w="4815"/>
        <w:gridCol w:w="1972"/>
        <w:gridCol w:w="2816"/>
      </w:tblGrid>
      <w:tr w:rsidR="009918D0" w:rsidRPr="00707CC6" w:rsidTr="00573CCD">
        <w:trPr>
          <w:trHeight w:val="284"/>
        </w:trPr>
        <w:tc>
          <w:tcPr>
            <w:tcW w:w="2507" w:type="pct"/>
            <w:tcBorders>
              <w:bottom w:val="single" w:sz="4" w:space="0" w:color="auto"/>
            </w:tcBorders>
            <w:shd w:val="clear" w:color="auto" w:fill="FFFFFF"/>
          </w:tcPr>
          <w:p w:rsidR="009918D0" w:rsidRPr="00474EE1" w:rsidRDefault="00655169" w:rsidP="00DA36DB">
            <w:pPr>
              <w:pStyle w:val="MyQtextvtabulce"/>
              <w:rPr>
                <w:b/>
                <w:sz w:val="18"/>
              </w:rPr>
            </w:pPr>
            <w:r>
              <w:rPr>
                <w:b/>
                <w:sz w:val="18"/>
              </w:rPr>
              <w:t xml:space="preserve"> </w:t>
            </w:r>
            <w:r w:rsidR="009918D0" w:rsidRPr="00474EE1">
              <w:rPr>
                <w:b/>
                <w:sz w:val="18"/>
              </w:rPr>
              <w:t xml:space="preserve">Doba trvání smlouvy </w:t>
            </w:r>
            <w:r w:rsidR="009918D0" w:rsidRPr="00BE5FFD">
              <w:rPr>
                <w:sz w:val="18"/>
              </w:rPr>
              <w:t>(od data instalace)</w:t>
            </w:r>
            <w:r w:rsidR="009918D0" w:rsidRPr="00474EE1">
              <w:rPr>
                <w:b/>
                <w:sz w:val="18"/>
              </w:rPr>
              <w:t xml:space="preserve">: </w:t>
            </w:r>
            <w:r w:rsidR="009918D0" w:rsidRPr="00474EE1">
              <w:rPr>
                <w:b/>
                <w:sz w:val="18"/>
              </w:rPr>
              <w:tab/>
            </w:r>
          </w:p>
        </w:tc>
        <w:tc>
          <w:tcPr>
            <w:tcW w:w="2493" w:type="pct"/>
            <w:gridSpan w:val="2"/>
            <w:shd w:val="clear" w:color="auto" w:fill="auto"/>
          </w:tcPr>
          <w:p w:rsidR="009918D0" w:rsidRPr="00736CB1" w:rsidRDefault="0089331F" w:rsidP="0089331F">
            <w:pPr>
              <w:pStyle w:val="MyQtextvtabulce"/>
              <w:jc w:val="right"/>
              <w:rPr>
                <w:b/>
              </w:rPr>
            </w:pPr>
            <w:r>
              <w:rPr>
                <w:rFonts w:cs="Tahoma"/>
                <w:sz w:val="18"/>
                <w:szCs w:val="18"/>
              </w:rPr>
              <w:fldChar w:fldCharType="begin">
                <w:ffData>
                  <w:name w:val=""/>
                  <w:enabled/>
                  <w:calcOnExit w:val="0"/>
                  <w:checkBox>
                    <w:sizeAuto/>
                    <w:default w:val="0"/>
                  </w:checkBox>
                </w:ffData>
              </w:fldChar>
            </w:r>
            <w:r>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Pr>
                <w:rFonts w:cs="Tahoma"/>
                <w:sz w:val="18"/>
                <w:szCs w:val="18"/>
              </w:rPr>
              <w:fldChar w:fldCharType="end"/>
            </w:r>
            <w:r w:rsidR="00AB5388" w:rsidRPr="00DC34E4">
              <w:rPr>
                <w:rFonts w:cs="Tahoma"/>
                <w:sz w:val="18"/>
                <w:szCs w:val="18"/>
              </w:rPr>
              <w:t xml:space="preserve"> </w:t>
            </w:r>
            <w:r w:rsidR="000E7650">
              <w:rPr>
                <w:rFonts w:cs="Tahoma"/>
                <w:b/>
                <w:szCs w:val="16"/>
              </w:rPr>
              <w:t>neurčito</w:t>
            </w:r>
            <w:r w:rsidR="00AB5388" w:rsidRPr="00D55707">
              <w:rPr>
                <w:rFonts w:cs="Tahoma"/>
                <w:sz w:val="18"/>
                <w:szCs w:val="16"/>
              </w:rPr>
              <w:t xml:space="preserve">  </w:t>
            </w:r>
            <w:r w:rsidR="0035757E">
              <w:rPr>
                <w:rFonts w:cs="Tahoma"/>
                <w:sz w:val="18"/>
                <w:szCs w:val="18"/>
              </w:rPr>
              <w:fldChar w:fldCharType="begin">
                <w:ffData>
                  <w:name w:val=""/>
                  <w:enabled/>
                  <w:calcOnExit w:val="0"/>
                  <w:checkBox>
                    <w:sizeAuto/>
                    <w:default w:val="0"/>
                  </w:checkBox>
                </w:ffData>
              </w:fldChar>
            </w:r>
            <w:r w:rsidR="0035757E">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35757E">
              <w:rPr>
                <w:rFonts w:cs="Tahoma"/>
                <w:sz w:val="18"/>
                <w:szCs w:val="18"/>
              </w:rPr>
              <w:fldChar w:fldCharType="end"/>
            </w:r>
            <w:r w:rsidR="00AB5388" w:rsidRPr="00DC34E4">
              <w:rPr>
                <w:rFonts w:cs="Tahoma"/>
                <w:sz w:val="18"/>
                <w:szCs w:val="18"/>
              </w:rPr>
              <w:t xml:space="preserve"> </w:t>
            </w:r>
            <w:r w:rsidR="00AB5388" w:rsidRPr="00AB5388">
              <w:rPr>
                <w:rFonts w:cs="Tahoma"/>
                <w:b/>
                <w:szCs w:val="16"/>
              </w:rPr>
              <w:t>36 měsíců</w:t>
            </w:r>
            <w:r w:rsidR="00AB5388" w:rsidRPr="00D55707">
              <w:rPr>
                <w:rFonts w:cs="Tahoma"/>
                <w:sz w:val="18"/>
                <w:szCs w:val="16"/>
              </w:rPr>
              <w:t xml:space="preserve">  </w:t>
            </w:r>
            <w:r>
              <w:rPr>
                <w:rFonts w:cs="Tahoma"/>
                <w:sz w:val="18"/>
                <w:szCs w:val="18"/>
              </w:rPr>
              <w:fldChar w:fldCharType="begin">
                <w:ffData>
                  <w:name w:val=""/>
                  <w:enabled/>
                  <w:calcOnExit w:val="0"/>
                  <w:checkBox>
                    <w:sizeAuto/>
                    <w:default w:val="1"/>
                  </w:checkBox>
                </w:ffData>
              </w:fldChar>
            </w:r>
            <w:r>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Pr>
                <w:rFonts w:cs="Tahoma"/>
                <w:sz w:val="18"/>
                <w:szCs w:val="18"/>
              </w:rPr>
              <w:fldChar w:fldCharType="end"/>
            </w:r>
            <w:r w:rsidR="00AB5388" w:rsidRPr="00DC34E4">
              <w:rPr>
                <w:rFonts w:cs="Tahoma"/>
                <w:sz w:val="18"/>
                <w:szCs w:val="18"/>
              </w:rPr>
              <w:t xml:space="preserve"> </w:t>
            </w:r>
            <w:r w:rsidR="00AB5388" w:rsidRPr="00AB5388">
              <w:rPr>
                <w:rFonts w:cs="Tahoma"/>
                <w:b/>
                <w:szCs w:val="16"/>
              </w:rPr>
              <w:t>48 měsíců</w:t>
            </w:r>
            <w:r w:rsidR="000E3F9E">
              <w:rPr>
                <w:rFonts w:cs="Tahoma"/>
                <w:b/>
                <w:szCs w:val="16"/>
              </w:rPr>
              <w:t xml:space="preserve"> </w:t>
            </w:r>
            <w:r w:rsidR="00AB5388">
              <w:rPr>
                <w:b/>
              </w:rPr>
              <w:t xml:space="preserve"> </w:t>
            </w:r>
            <w:r w:rsidR="002A0B60">
              <w:rPr>
                <w:rFonts w:cs="Tahoma"/>
                <w:sz w:val="18"/>
                <w:szCs w:val="18"/>
              </w:rPr>
              <w:fldChar w:fldCharType="begin">
                <w:ffData>
                  <w:name w:val=""/>
                  <w:enabled/>
                  <w:calcOnExit w:val="0"/>
                  <w:checkBox>
                    <w:sizeAuto/>
                    <w:default w:val="0"/>
                  </w:checkBox>
                </w:ffData>
              </w:fldChar>
            </w:r>
            <w:r w:rsidR="002A0B60">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2A0B60">
              <w:rPr>
                <w:rFonts w:cs="Tahoma"/>
                <w:sz w:val="18"/>
                <w:szCs w:val="18"/>
              </w:rPr>
              <w:fldChar w:fldCharType="end"/>
            </w:r>
            <w:r w:rsidR="00AB5388">
              <w:rPr>
                <w:rFonts w:cs="Tahoma"/>
                <w:sz w:val="18"/>
                <w:szCs w:val="18"/>
              </w:rPr>
              <w:t xml:space="preserve"> </w:t>
            </w:r>
            <w:r w:rsidR="009918D0">
              <w:rPr>
                <w:b/>
              </w:rPr>
              <w:t>60</w:t>
            </w:r>
            <w:r w:rsidR="009918D0" w:rsidRPr="00736CB1">
              <w:rPr>
                <w:b/>
              </w:rPr>
              <w:t xml:space="preserve"> měsíců</w:t>
            </w:r>
          </w:p>
        </w:tc>
      </w:tr>
      <w:tr w:rsidR="009918D0" w:rsidRPr="00707CC6" w:rsidTr="009918D0">
        <w:trPr>
          <w:trHeight w:val="285"/>
        </w:trPr>
        <w:tc>
          <w:tcPr>
            <w:tcW w:w="2507" w:type="pct"/>
            <w:vMerge w:val="restart"/>
            <w:shd w:val="clear" w:color="auto" w:fill="FFFFFF"/>
          </w:tcPr>
          <w:p w:rsidR="009918D0" w:rsidRPr="00474EE1" w:rsidRDefault="00655169" w:rsidP="00DA36DB">
            <w:pPr>
              <w:pStyle w:val="MyQtextvtabulce"/>
              <w:rPr>
                <w:b/>
                <w:sz w:val="18"/>
              </w:rPr>
            </w:pPr>
            <w:r>
              <w:rPr>
                <w:b/>
                <w:sz w:val="18"/>
              </w:rPr>
              <w:t xml:space="preserve"> </w:t>
            </w:r>
            <w:r w:rsidR="005B4243" w:rsidRPr="00474EE1">
              <w:rPr>
                <w:b/>
                <w:sz w:val="18"/>
              </w:rPr>
              <w:t xml:space="preserve">Cena za </w:t>
            </w:r>
            <w:r w:rsidR="009918D0" w:rsidRPr="00474EE1">
              <w:rPr>
                <w:b/>
                <w:sz w:val="18"/>
              </w:rPr>
              <w:t>z</w:t>
            </w:r>
            <w:r w:rsidR="00573CCD" w:rsidRPr="00474EE1">
              <w:rPr>
                <w:b/>
                <w:sz w:val="18"/>
              </w:rPr>
              <w:t xml:space="preserve">hotovené </w:t>
            </w:r>
            <w:r w:rsidR="00AB5388" w:rsidRPr="00474EE1">
              <w:rPr>
                <w:b/>
                <w:sz w:val="18"/>
              </w:rPr>
              <w:t>stránky (tisky/</w:t>
            </w:r>
            <w:r w:rsidR="00573CCD" w:rsidRPr="00474EE1">
              <w:rPr>
                <w:b/>
                <w:sz w:val="18"/>
              </w:rPr>
              <w:t>kopie</w:t>
            </w:r>
            <w:r w:rsidR="00AB5388" w:rsidRPr="00474EE1">
              <w:rPr>
                <w:b/>
                <w:sz w:val="18"/>
              </w:rPr>
              <w:t>)</w:t>
            </w:r>
            <w:r w:rsidR="009918D0" w:rsidRPr="00474EE1">
              <w:rPr>
                <w:b/>
                <w:sz w:val="18"/>
              </w:rPr>
              <w:t>:</w:t>
            </w:r>
          </w:p>
          <w:p w:rsidR="005B4243" w:rsidRPr="00CC5E89" w:rsidRDefault="00CC5E89" w:rsidP="00573CCD">
            <w:pPr>
              <w:pStyle w:val="MyQtextvtabulce"/>
              <w:rPr>
                <w:rFonts w:cs="Tahoma"/>
                <w:szCs w:val="16"/>
              </w:rPr>
            </w:pPr>
            <w:r>
              <w:rPr>
                <w:rFonts w:cs="Tahoma"/>
                <w:sz w:val="18"/>
                <w:szCs w:val="18"/>
              </w:rPr>
              <w:t xml:space="preserve"> </w:t>
            </w:r>
            <w:r w:rsidRPr="00CC5E89">
              <w:rPr>
                <w:rFonts w:cs="Tahoma"/>
                <w:szCs w:val="16"/>
              </w:rPr>
              <w:t>(pokrytí 5%)</w:t>
            </w:r>
          </w:p>
        </w:tc>
        <w:tc>
          <w:tcPr>
            <w:tcW w:w="1027" w:type="pct"/>
            <w:shd w:val="clear" w:color="auto" w:fill="auto"/>
          </w:tcPr>
          <w:p w:rsidR="009918D0" w:rsidRPr="00474EE1" w:rsidRDefault="009918D0" w:rsidP="00DA36DB">
            <w:pPr>
              <w:pStyle w:val="MyQtextvtabulce"/>
              <w:rPr>
                <w:sz w:val="18"/>
              </w:rPr>
            </w:pPr>
            <w:r w:rsidRPr="00474EE1">
              <w:rPr>
                <w:sz w:val="18"/>
              </w:rPr>
              <w:t xml:space="preserve">ČB  </w:t>
            </w:r>
            <w:r w:rsidR="000E3F9E" w:rsidRPr="00474EE1">
              <w:rPr>
                <w:sz w:val="18"/>
              </w:rPr>
              <w:t xml:space="preserve">       </w:t>
            </w:r>
            <w:r w:rsidRPr="00474EE1">
              <w:rPr>
                <w:sz w:val="18"/>
              </w:rPr>
              <w:t>(formát A4)</w:t>
            </w:r>
          </w:p>
        </w:tc>
        <w:tc>
          <w:tcPr>
            <w:tcW w:w="1466" w:type="pct"/>
            <w:shd w:val="clear" w:color="auto" w:fill="auto"/>
          </w:tcPr>
          <w:p w:rsidR="009918D0" w:rsidRPr="00474EE1" w:rsidRDefault="009918D0" w:rsidP="00332D67">
            <w:pPr>
              <w:pStyle w:val="MyQtextvtabulce"/>
              <w:jc w:val="right"/>
              <w:rPr>
                <w:b/>
                <w:sz w:val="18"/>
              </w:rPr>
            </w:pPr>
            <w:r w:rsidRPr="00474EE1">
              <w:rPr>
                <w:b/>
                <w:sz w:val="18"/>
              </w:rPr>
              <w:t>0,</w:t>
            </w:r>
            <w:r w:rsidR="00332D67">
              <w:rPr>
                <w:b/>
                <w:sz w:val="18"/>
              </w:rPr>
              <w:t>19</w:t>
            </w:r>
            <w:r w:rsidR="005C4822">
              <w:rPr>
                <w:b/>
                <w:sz w:val="18"/>
              </w:rPr>
              <w:t xml:space="preserve"> </w:t>
            </w:r>
            <w:r w:rsidRPr="00474EE1">
              <w:rPr>
                <w:b/>
                <w:sz w:val="18"/>
              </w:rPr>
              <w:t>Kč</w:t>
            </w:r>
          </w:p>
        </w:tc>
      </w:tr>
      <w:tr w:rsidR="009918D0" w:rsidRPr="00707CC6" w:rsidTr="00573CCD">
        <w:trPr>
          <w:trHeight w:val="285"/>
        </w:trPr>
        <w:tc>
          <w:tcPr>
            <w:tcW w:w="2507" w:type="pct"/>
            <w:vMerge/>
            <w:tcBorders>
              <w:bottom w:val="nil"/>
            </w:tcBorders>
            <w:shd w:val="clear" w:color="auto" w:fill="FFFFFF"/>
          </w:tcPr>
          <w:p w:rsidR="009918D0" w:rsidRPr="00736CB1" w:rsidRDefault="009918D0" w:rsidP="00DA36DB">
            <w:pPr>
              <w:pStyle w:val="MyQtextvtabulce"/>
              <w:rPr>
                <w:b/>
              </w:rPr>
            </w:pPr>
          </w:p>
        </w:tc>
        <w:tc>
          <w:tcPr>
            <w:tcW w:w="1027" w:type="pct"/>
            <w:shd w:val="clear" w:color="auto" w:fill="auto"/>
          </w:tcPr>
          <w:p w:rsidR="009918D0" w:rsidRPr="00474EE1" w:rsidRDefault="009918D0" w:rsidP="00DA36DB">
            <w:pPr>
              <w:pStyle w:val="MyQtextvtabulce"/>
              <w:rPr>
                <w:sz w:val="18"/>
              </w:rPr>
            </w:pPr>
            <w:r w:rsidRPr="00474EE1">
              <w:rPr>
                <w:sz w:val="18"/>
              </w:rPr>
              <w:t xml:space="preserve">ČB  </w:t>
            </w:r>
            <w:r w:rsidR="000E3F9E" w:rsidRPr="00474EE1">
              <w:rPr>
                <w:sz w:val="18"/>
              </w:rPr>
              <w:t xml:space="preserve">       </w:t>
            </w:r>
            <w:r w:rsidRPr="00474EE1">
              <w:rPr>
                <w:sz w:val="18"/>
              </w:rPr>
              <w:t>(formát A3)</w:t>
            </w:r>
          </w:p>
        </w:tc>
        <w:tc>
          <w:tcPr>
            <w:tcW w:w="1466" w:type="pct"/>
            <w:shd w:val="clear" w:color="auto" w:fill="auto"/>
          </w:tcPr>
          <w:p w:rsidR="009918D0" w:rsidRPr="00474EE1" w:rsidRDefault="009918D0" w:rsidP="00D13AF6">
            <w:pPr>
              <w:pStyle w:val="MyQtextvtabulce"/>
              <w:jc w:val="right"/>
              <w:rPr>
                <w:b/>
                <w:sz w:val="18"/>
              </w:rPr>
            </w:pPr>
            <w:r w:rsidRPr="00474EE1">
              <w:rPr>
                <w:b/>
                <w:sz w:val="18"/>
              </w:rPr>
              <w:t>0,</w:t>
            </w:r>
            <w:r w:rsidR="00D13AF6">
              <w:rPr>
                <w:b/>
                <w:sz w:val="18"/>
              </w:rPr>
              <w:t>38</w:t>
            </w:r>
            <w:r w:rsidR="005C4822">
              <w:rPr>
                <w:b/>
                <w:sz w:val="18"/>
              </w:rPr>
              <w:t xml:space="preserve"> </w:t>
            </w:r>
            <w:r w:rsidRPr="00474EE1">
              <w:rPr>
                <w:b/>
                <w:sz w:val="18"/>
              </w:rPr>
              <w:t>Kč</w:t>
            </w:r>
          </w:p>
        </w:tc>
      </w:tr>
      <w:tr w:rsidR="00C95D9E" w:rsidRPr="00707CC6" w:rsidTr="00573CCD">
        <w:trPr>
          <w:trHeight w:val="285"/>
        </w:trPr>
        <w:tc>
          <w:tcPr>
            <w:tcW w:w="2507" w:type="pct"/>
            <w:tcBorders>
              <w:top w:val="nil"/>
              <w:left w:val="single" w:sz="4" w:space="0" w:color="auto"/>
              <w:bottom w:val="nil"/>
              <w:right w:val="single" w:sz="4" w:space="0" w:color="auto"/>
            </w:tcBorders>
            <w:shd w:val="clear" w:color="auto" w:fill="FFFFFF"/>
          </w:tcPr>
          <w:p w:rsidR="009918D0" w:rsidRPr="00573CCD" w:rsidRDefault="009918D0" w:rsidP="00DA36DB">
            <w:pPr>
              <w:pStyle w:val="MyQtextvtabulce"/>
              <w:rPr>
                <w:rFonts w:cs="Tahoma"/>
                <w:sz w:val="18"/>
                <w:szCs w:val="18"/>
              </w:rPr>
            </w:pPr>
          </w:p>
        </w:tc>
        <w:tc>
          <w:tcPr>
            <w:tcW w:w="1027" w:type="pct"/>
            <w:tcBorders>
              <w:left w:val="single" w:sz="4" w:space="0" w:color="auto"/>
            </w:tcBorders>
            <w:shd w:val="clear" w:color="auto" w:fill="auto"/>
          </w:tcPr>
          <w:p w:rsidR="009918D0" w:rsidRPr="00474EE1" w:rsidRDefault="009918D0" w:rsidP="00DA36DB">
            <w:pPr>
              <w:pStyle w:val="MyQtextvtabulce"/>
              <w:rPr>
                <w:sz w:val="18"/>
              </w:rPr>
            </w:pPr>
            <w:r w:rsidRPr="00474EE1">
              <w:rPr>
                <w:sz w:val="18"/>
              </w:rPr>
              <w:t>B</w:t>
            </w:r>
            <w:r w:rsidR="00C95D9E" w:rsidRPr="00474EE1">
              <w:rPr>
                <w:sz w:val="18"/>
              </w:rPr>
              <w:t>ARVA</w:t>
            </w:r>
            <w:r w:rsidR="000E3F9E" w:rsidRPr="00474EE1">
              <w:rPr>
                <w:sz w:val="18"/>
              </w:rPr>
              <w:t xml:space="preserve">   </w:t>
            </w:r>
            <w:r w:rsidRPr="00474EE1">
              <w:rPr>
                <w:sz w:val="18"/>
              </w:rPr>
              <w:t>(formát A4)</w:t>
            </w:r>
          </w:p>
        </w:tc>
        <w:tc>
          <w:tcPr>
            <w:tcW w:w="1466" w:type="pct"/>
            <w:shd w:val="clear" w:color="auto" w:fill="auto"/>
          </w:tcPr>
          <w:p w:rsidR="009918D0" w:rsidRPr="00474EE1" w:rsidRDefault="0035757E" w:rsidP="00C42F92">
            <w:pPr>
              <w:pStyle w:val="MyQtextvtabulce"/>
              <w:jc w:val="right"/>
              <w:rPr>
                <w:b/>
                <w:sz w:val="18"/>
              </w:rPr>
            </w:pPr>
            <w:r>
              <w:rPr>
                <w:b/>
                <w:sz w:val="18"/>
              </w:rPr>
              <w:t>1</w:t>
            </w:r>
            <w:r w:rsidR="00736447">
              <w:rPr>
                <w:b/>
                <w:sz w:val="18"/>
              </w:rPr>
              <w:t>,</w:t>
            </w:r>
            <w:r w:rsidR="00964553">
              <w:rPr>
                <w:b/>
                <w:sz w:val="18"/>
              </w:rPr>
              <w:t>0</w:t>
            </w:r>
            <w:r w:rsidR="00C42F92">
              <w:rPr>
                <w:b/>
                <w:sz w:val="18"/>
              </w:rPr>
              <w:t>5</w:t>
            </w:r>
            <w:r w:rsidR="009918D0" w:rsidRPr="00474EE1">
              <w:rPr>
                <w:b/>
                <w:sz w:val="18"/>
              </w:rPr>
              <w:t xml:space="preserve"> Kč</w:t>
            </w:r>
          </w:p>
        </w:tc>
      </w:tr>
      <w:tr w:rsidR="00C95D9E" w:rsidRPr="00707CC6" w:rsidTr="00573CCD">
        <w:trPr>
          <w:trHeight w:val="285"/>
        </w:trPr>
        <w:tc>
          <w:tcPr>
            <w:tcW w:w="2507" w:type="pct"/>
            <w:tcBorders>
              <w:top w:val="nil"/>
              <w:left w:val="single" w:sz="4" w:space="0" w:color="auto"/>
              <w:bottom w:val="single" w:sz="4" w:space="0" w:color="auto"/>
              <w:right w:val="single" w:sz="4" w:space="0" w:color="auto"/>
            </w:tcBorders>
            <w:shd w:val="clear" w:color="auto" w:fill="FFFFFF"/>
          </w:tcPr>
          <w:p w:rsidR="009918D0" w:rsidRPr="00573CCD" w:rsidRDefault="009918D0" w:rsidP="000E3F9E">
            <w:pPr>
              <w:pStyle w:val="MyQtextvtabulce"/>
              <w:rPr>
                <w:rFonts w:cs="Tahoma"/>
                <w:sz w:val="18"/>
                <w:szCs w:val="18"/>
              </w:rPr>
            </w:pPr>
          </w:p>
        </w:tc>
        <w:tc>
          <w:tcPr>
            <w:tcW w:w="1027" w:type="pct"/>
            <w:tcBorders>
              <w:left w:val="single" w:sz="4" w:space="0" w:color="auto"/>
              <w:bottom w:val="single" w:sz="4" w:space="0" w:color="auto"/>
            </w:tcBorders>
            <w:shd w:val="clear" w:color="auto" w:fill="auto"/>
          </w:tcPr>
          <w:p w:rsidR="009918D0" w:rsidRPr="00474EE1" w:rsidRDefault="009918D0" w:rsidP="00DA36DB">
            <w:pPr>
              <w:pStyle w:val="MyQtextvtabulce"/>
              <w:rPr>
                <w:sz w:val="18"/>
              </w:rPr>
            </w:pPr>
            <w:r w:rsidRPr="00474EE1">
              <w:rPr>
                <w:sz w:val="18"/>
              </w:rPr>
              <w:t>B</w:t>
            </w:r>
            <w:r w:rsidR="00C95D9E" w:rsidRPr="00474EE1">
              <w:rPr>
                <w:sz w:val="18"/>
              </w:rPr>
              <w:t>ARVA</w:t>
            </w:r>
            <w:r w:rsidRPr="00474EE1">
              <w:rPr>
                <w:sz w:val="18"/>
              </w:rPr>
              <w:t xml:space="preserve"> </w:t>
            </w:r>
            <w:r w:rsidR="000E3F9E" w:rsidRPr="00474EE1">
              <w:rPr>
                <w:sz w:val="18"/>
              </w:rPr>
              <w:t xml:space="preserve">  </w:t>
            </w:r>
            <w:r w:rsidRPr="00474EE1">
              <w:rPr>
                <w:sz w:val="18"/>
              </w:rPr>
              <w:t>(formát A3)</w:t>
            </w:r>
          </w:p>
        </w:tc>
        <w:tc>
          <w:tcPr>
            <w:tcW w:w="1466" w:type="pct"/>
            <w:tcBorders>
              <w:bottom w:val="single" w:sz="4" w:space="0" w:color="auto"/>
            </w:tcBorders>
            <w:shd w:val="clear" w:color="auto" w:fill="auto"/>
          </w:tcPr>
          <w:p w:rsidR="009918D0" w:rsidRPr="00474EE1" w:rsidRDefault="00F3478A" w:rsidP="00C42F92">
            <w:pPr>
              <w:pStyle w:val="MyQtextvtabulce"/>
              <w:jc w:val="right"/>
              <w:rPr>
                <w:b/>
                <w:sz w:val="18"/>
              </w:rPr>
            </w:pPr>
            <w:r>
              <w:rPr>
                <w:b/>
                <w:sz w:val="18"/>
              </w:rPr>
              <w:t>2</w:t>
            </w:r>
            <w:r w:rsidR="00B724CE">
              <w:rPr>
                <w:b/>
                <w:sz w:val="18"/>
              </w:rPr>
              <w:t>,</w:t>
            </w:r>
            <w:r w:rsidR="00964553">
              <w:rPr>
                <w:b/>
                <w:sz w:val="18"/>
              </w:rPr>
              <w:t>1</w:t>
            </w:r>
            <w:r w:rsidR="00C42F92">
              <w:rPr>
                <w:b/>
                <w:sz w:val="18"/>
              </w:rPr>
              <w:t>0</w:t>
            </w:r>
            <w:r w:rsidR="009918D0" w:rsidRPr="00474EE1">
              <w:rPr>
                <w:b/>
                <w:sz w:val="18"/>
              </w:rPr>
              <w:t xml:space="preserve"> Kč </w:t>
            </w:r>
          </w:p>
        </w:tc>
      </w:tr>
    </w:tbl>
    <w:p w:rsidR="009918D0" w:rsidRPr="00BE5FFD" w:rsidRDefault="009918D0" w:rsidP="009918D0">
      <w:pPr>
        <w:pStyle w:val="Odstavecseseznamem"/>
        <w:ind w:left="218" w:right="140"/>
        <w:jc w:val="both"/>
        <w:rPr>
          <w:rFonts w:ascii="Tahoma" w:hAnsi="Tahoma" w:cs="Tahoma"/>
          <w:color w:val="000000"/>
          <w:sz w:val="18"/>
          <w:szCs w:val="18"/>
        </w:rPr>
      </w:pPr>
    </w:p>
    <w:p w:rsidR="00C95D9E" w:rsidRPr="00DA36DB" w:rsidRDefault="009918D0" w:rsidP="00AF4206">
      <w:pPr>
        <w:pStyle w:val="Odstavecseseznamem"/>
        <w:numPr>
          <w:ilvl w:val="1"/>
          <w:numId w:val="3"/>
        </w:numPr>
        <w:tabs>
          <w:tab w:val="left" w:pos="567"/>
        </w:tabs>
        <w:ind w:left="-142" w:right="140" w:firstLine="0"/>
        <w:jc w:val="both"/>
        <w:rPr>
          <w:rFonts w:ascii="Tahoma" w:hAnsi="Tahoma" w:cs="Tahoma"/>
          <w:b/>
          <w:color w:val="000000"/>
          <w:szCs w:val="18"/>
        </w:rPr>
      </w:pPr>
      <w:r w:rsidRPr="00DA36DB">
        <w:rPr>
          <w:rFonts w:ascii="Tahoma" w:hAnsi="Tahoma" w:cs="Tahoma"/>
          <w:b/>
          <w:color w:val="000000"/>
          <w:szCs w:val="18"/>
        </w:rPr>
        <w:t>SPECIFIKACE SLUŽEB</w:t>
      </w:r>
    </w:p>
    <w:tbl>
      <w:tblPr>
        <w:tblpPr w:leftFromText="141" w:rightFromText="141"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48"/>
        <w:gridCol w:w="4819"/>
      </w:tblGrid>
      <w:tr w:rsidR="00C95D9E" w:rsidRPr="00736CB1" w:rsidTr="00BC6702">
        <w:trPr>
          <w:trHeight w:val="284"/>
        </w:trPr>
        <w:tc>
          <w:tcPr>
            <w:tcW w:w="4848" w:type="dxa"/>
            <w:shd w:val="clear" w:color="auto" w:fill="FFFFFF"/>
          </w:tcPr>
          <w:p w:rsidR="00C95D9E" w:rsidRPr="00474EE1" w:rsidRDefault="004337AC" w:rsidP="004337AC">
            <w:pPr>
              <w:pStyle w:val="MyQtextvtabulce"/>
              <w:rPr>
                <w:b/>
                <w:sz w:val="18"/>
                <w:szCs w:val="18"/>
              </w:rPr>
            </w:pPr>
            <w:r w:rsidRPr="00474EE1">
              <w:rPr>
                <w:b/>
                <w:sz w:val="18"/>
                <w:szCs w:val="18"/>
              </w:rPr>
              <w:t>Dodávky xerografického p</w:t>
            </w:r>
            <w:r w:rsidR="00C95D9E" w:rsidRPr="00474EE1">
              <w:rPr>
                <w:b/>
                <w:sz w:val="18"/>
                <w:szCs w:val="18"/>
              </w:rPr>
              <w:t>apír</w:t>
            </w:r>
            <w:r w:rsidRPr="00474EE1">
              <w:rPr>
                <w:b/>
                <w:sz w:val="18"/>
                <w:szCs w:val="18"/>
              </w:rPr>
              <w:t>u</w:t>
            </w:r>
            <w:r w:rsidR="00C95D9E" w:rsidRPr="00474EE1">
              <w:rPr>
                <w:b/>
                <w:sz w:val="18"/>
                <w:szCs w:val="18"/>
              </w:rPr>
              <w:t>:</w:t>
            </w:r>
          </w:p>
        </w:tc>
        <w:tc>
          <w:tcPr>
            <w:tcW w:w="4819" w:type="dxa"/>
            <w:shd w:val="clear" w:color="auto" w:fill="auto"/>
          </w:tcPr>
          <w:p w:rsidR="00C95D9E" w:rsidRPr="00474EE1" w:rsidRDefault="002A0B60" w:rsidP="002A0B60">
            <w:pPr>
              <w:pStyle w:val="MyQtextvtabulce"/>
              <w:rPr>
                <w:rFonts w:cs="Tahoma"/>
                <w:sz w:val="18"/>
                <w:szCs w:val="18"/>
              </w:rPr>
            </w:pPr>
            <w:r>
              <w:rPr>
                <w:rFonts w:cs="Tahoma"/>
                <w:sz w:val="18"/>
                <w:szCs w:val="18"/>
              </w:rPr>
              <w:fldChar w:fldCharType="begin">
                <w:ffData>
                  <w:name w:val=""/>
                  <w:enabled/>
                  <w:calcOnExit w:val="0"/>
                  <w:checkBox>
                    <w:sizeAuto/>
                    <w:default w:val="0"/>
                  </w:checkBox>
                </w:ffData>
              </w:fldChar>
            </w:r>
            <w:r>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Pr>
                <w:rFonts w:cs="Tahoma"/>
                <w:sz w:val="18"/>
                <w:szCs w:val="18"/>
              </w:rPr>
              <w:fldChar w:fldCharType="end"/>
            </w:r>
            <w:r w:rsidR="00D55707" w:rsidRPr="00474EE1">
              <w:rPr>
                <w:rFonts w:cs="Tahoma"/>
                <w:sz w:val="18"/>
                <w:szCs w:val="18"/>
              </w:rPr>
              <w:t xml:space="preserve"> </w:t>
            </w:r>
            <w:r w:rsidR="00D55707" w:rsidRPr="007F4CEA">
              <w:rPr>
                <w:rFonts w:cs="Tahoma"/>
                <w:sz w:val="18"/>
                <w:szCs w:val="18"/>
              </w:rPr>
              <w:t>ANO</w:t>
            </w:r>
            <w:r w:rsidR="00D55707" w:rsidRPr="00474EE1">
              <w:rPr>
                <w:rFonts w:cs="Tahoma"/>
                <w:sz w:val="18"/>
                <w:szCs w:val="18"/>
              </w:rPr>
              <w:t xml:space="preserve">  </w:t>
            </w:r>
            <w:r>
              <w:rPr>
                <w:rFonts w:cs="Tahoma"/>
                <w:sz w:val="18"/>
                <w:szCs w:val="18"/>
              </w:rPr>
              <w:fldChar w:fldCharType="begin">
                <w:ffData>
                  <w:name w:val=""/>
                  <w:enabled/>
                  <w:calcOnExit w:val="0"/>
                  <w:checkBox>
                    <w:sizeAuto/>
                    <w:default w:val="1"/>
                  </w:checkBox>
                </w:ffData>
              </w:fldChar>
            </w:r>
            <w:r>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Pr>
                <w:rFonts w:cs="Tahoma"/>
                <w:sz w:val="18"/>
                <w:szCs w:val="18"/>
              </w:rPr>
              <w:fldChar w:fldCharType="end"/>
            </w:r>
            <w:r w:rsidR="00D55707"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Tonerové náplně a spotřební materiál:</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Náhradní díly a servisní práce:</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Cestovné a dopravné:</w:t>
            </w:r>
          </w:p>
        </w:tc>
        <w:tc>
          <w:tcPr>
            <w:tcW w:w="4819" w:type="dxa"/>
            <w:shd w:val="clear" w:color="auto" w:fill="auto"/>
          </w:tcPr>
          <w:p w:rsidR="00C95D9E" w:rsidRPr="00474EE1" w:rsidRDefault="00D55707" w:rsidP="00DA36DB">
            <w:pPr>
              <w:pStyle w:val="MyQtextvtabulce"/>
              <w:rPr>
                <w:rFonts w:cs="Tahoma"/>
                <w:color w:val="000000"/>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Pracovní doba poskytování servisních služeb:</w:t>
            </w:r>
          </w:p>
        </w:tc>
        <w:tc>
          <w:tcPr>
            <w:tcW w:w="4819" w:type="dxa"/>
            <w:shd w:val="clear" w:color="auto" w:fill="auto"/>
          </w:tcPr>
          <w:p w:rsidR="00C95D9E" w:rsidRPr="00474EE1" w:rsidRDefault="00444CAA" w:rsidP="00DF77A1">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00C95D9E" w:rsidRPr="00474EE1">
              <w:rPr>
                <w:rFonts w:cs="Tahoma"/>
                <w:sz w:val="18"/>
                <w:szCs w:val="18"/>
              </w:rPr>
              <w:t xml:space="preserve">po-pá, </w:t>
            </w:r>
            <w:r w:rsidR="00DF77A1">
              <w:rPr>
                <w:rFonts w:cs="Tahoma"/>
                <w:sz w:val="18"/>
                <w:szCs w:val="18"/>
              </w:rPr>
              <w:t>7</w:t>
            </w:r>
            <w:r w:rsidR="00C95D9E" w:rsidRPr="00474EE1">
              <w:rPr>
                <w:rFonts w:cs="Tahoma"/>
                <w:sz w:val="18"/>
                <w:szCs w:val="18"/>
              </w:rPr>
              <w:t>:00-16:00</w:t>
            </w:r>
            <w:r w:rsidRPr="00474EE1">
              <w:rPr>
                <w:rFonts w:cs="Tahoma"/>
                <w:sz w:val="18"/>
                <w:szCs w:val="18"/>
              </w:rPr>
              <w:t xml:space="preserve">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000E3F9E" w:rsidRPr="00474EE1">
              <w:rPr>
                <w:rFonts w:cs="Tahoma"/>
                <w:sz w:val="18"/>
                <w:szCs w:val="18"/>
              </w:rPr>
              <w:t>rozšířená pracovní doba</w:t>
            </w:r>
          </w:p>
        </w:tc>
      </w:tr>
      <w:tr w:rsidR="00C95D9E" w:rsidRPr="00736CB1" w:rsidTr="00BC6702">
        <w:trPr>
          <w:trHeight w:val="284"/>
        </w:trPr>
        <w:tc>
          <w:tcPr>
            <w:tcW w:w="4848" w:type="dxa"/>
            <w:shd w:val="clear" w:color="auto" w:fill="FFFFFF"/>
          </w:tcPr>
          <w:p w:rsidR="00C95D9E" w:rsidRPr="00474EE1" w:rsidRDefault="000E3F9E" w:rsidP="000E3F9E">
            <w:pPr>
              <w:pStyle w:val="MyQtextvtabulce"/>
              <w:rPr>
                <w:b/>
                <w:sz w:val="18"/>
                <w:szCs w:val="18"/>
              </w:rPr>
            </w:pPr>
            <w:r w:rsidRPr="00474EE1">
              <w:rPr>
                <w:b/>
                <w:sz w:val="18"/>
                <w:szCs w:val="18"/>
              </w:rPr>
              <w:t>Reakční doba a příjezd servisního technika</w:t>
            </w:r>
            <w:r w:rsidR="00C95D9E" w:rsidRPr="00474EE1">
              <w:rPr>
                <w:b/>
                <w:sz w:val="18"/>
                <w:szCs w:val="18"/>
              </w:rPr>
              <w:t>:</w:t>
            </w:r>
          </w:p>
        </w:tc>
        <w:tc>
          <w:tcPr>
            <w:tcW w:w="4819" w:type="dxa"/>
            <w:shd w:val="clear" w:color="auto" w:fill="auto"/>
          </w:tcPr>
          <w:p w:rsidR="00C95D9E" w:rsidRPr="00474EE1" w:rsidRDefault="00D55707" w:rsidP="005432F0">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0"/>
                  </w:checkBox>
                </w:ffData>
              </w:fldChar>
            </w:r>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r w:rsidRPr="00474EE1">
              <w:rPr>
                <w:rFonts w:cs="Tahoma"/>
                <w:sz w:val="18"/>
                <w:szCs w:val="18"/>
              </w:rPr>
              <w:t xml:space="preserve">  do 4 hodin  </w:t>
            </w:r>
            <w:r w:rsidR="005432F0">
              <w:rPr>
                <w:rFonts w:cs="Tahoma"/>
                <w:sz w:val="18"/>
                <w:szCs w:val="18"/>
              </w:rPr>
              <w:fldChar w:fldCharType="begin">
                <w:ffData>
                  <w:name w:val=""/>
                  <w:enabled/>
                  <w:calcOnExit w:val="0"/>
                  <w:checkBox>
                    <w:sizeAuto/>
                    <w:default w:val="0"/>
                  </w:checkBox>
                </w:ffData>
              </w:fldChar>
            </w:r>
            <w:r w:rsidR="005432F0">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5432F0">
              <w:rPr>
                <w:rFonts w:cs="Tahoma"/>
                <w:sz w:val="18"/>
                <w:szCs w:val="18"/>
              </w:rPr>
              <w:fldChar w:fldCharType="end"/>
            </w:r>
            <w:r w:rsidRPr="00474EE1">
              <w:rPr>
                <w:rFonts w:cs="Tahoma"/>
                <w:sz w:val="18"/>
                <w:szCs w:val="18"/>
              </w:rPr>
              <w:t xml:space="preserve">  do 8 hodin  </w:t>
            </w:r>
            <w:r w:rsidR="005432F0">
              <w:rPr>
                <w:rFonts w:cs="Tahoma"/>
                <w:sz w:val="18"/>
                <w:szCs w:val="18"/>
              </w:rPr>
              <w:fldChar w:fldCharType="begin">
                <w:ffData>
                  <w:name w:val=""/>
                  <w:enabled/>
                  <w:calcOnExit w:val="0"/>
                  <w:checkBox>
                    <w:sizeAuto/>
                    <w:default w:val="1"/>
                  </w:checkBox>
                </w:ffData>
              </w:fldChar>
            </w:r>
            <w:r w:rsidR="005432F0">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5432F0">
              <w:rPr>
                <w:rFonts w:cs="Tahoma"/>
                <w:sz w:val="18"/>
                <w:szCs w:val="18"/>
              </w:rPr>
              <w:fldChar w:fldCharType="end"/>
            </w:r>
            <w:r w:rsidRPr="00474EE1">
              <w:rPr>
                <w:rFonts w:cs="Tahoma"/>
                <w:sz w:val="18"/>
                <w:szCs w:val="18"/>
              </w:rPr>
              <w:t xml:space="preserve">  do 16 hodin    </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Termín odstranění závady</w:t>
            </w:r>
            <w:r w:rsidR="00D55707" w:rsidRPr="00474EE1">
              <w:rPr>
                <w:b/>
                <w:sz w:val="18"/>
                <w:szCs w:val="18"/>
              </w:rPr>
              <w:t xml:space="preserve"> </w:t>
            </w:r>
            <w:r w:rsidR="00D55707" w:rsidRPr="00474EE1">
              <w:rPr>
                <w:sz w:val="18"/>
                <w:szCs w:val="18"/>
              </w:rPr>
              <w:t>(</w:t>
            </w:r>
            <w:r w:rsidR="00D55707" w:rsidRPr="00474EE1">
              <w:rPr>
                <w:rFonts w:cs="Tahoma"/>
                <w:sz w:val="18"/>
                <w:szCs w:val="18"/>
              </w:rPr>
              <w:t>od zahájení)</w:t>
            </w:r>
            <w:r w:rsidRPr="00474EE1">
              <w:rPr>
                <w:b/>
                <w:sz w:val="18"/>
                <w:szCs w:val="18"/>
              </w:rPr>
              <w:t>:</w:t>
            </w:r>
          </w:p>
        </w:tc>
        <w:tc>
          <w:tcPr>
            <w:tcW w:w="4819" w:type="dxa"/>
            <w:shd w:val="clear" w:color="auto" w:fill="auto"/>
          </w:tcPr>
          <w:p w:rsidR="00C95D9E" w:rsidRPr="00474EE1" w:rsidRDefault="00D55707" w:rsidP="005F22E4">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0"/>
                  </w:checkBox>
                </w:ffData>
              </w:fldChar>
            </w:r>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r w:rsidRPr="00474EE1">
              <w:rPr>
                <w:rFonts w:cs="Tahoma"/>
                <w:sz w:val="18"/>
                <w:szCs w:val="18"/>
              </w:rPr>
              <w:t xml:space="preserve">  do 24 hodin  </w:t>
            </w:r>
            <w:r w:rsidR="005F22E4">
              <w:rPr>
                <w:rFonts w:cs="Tahoma"/>
                <w:sz w:val="18"/>
                <w:szCs w:val="18"/>
              </w:rPr>
              <w:fldChar w:fldCharType="begin">
                <w:ffData>
                  <w:name w:val=""/>
                  <w:enabled/>
                  <w:calcOnExit w:val="0"/>
                  <w:checkBox>
                    <w:sizeAuto/>
                    <w:default w:val="1"/>
                  </w:checkBox>
                </w:ffData>
              </w:fldChar>
            </w:r>
            <w:r w:rsidR="005F22E4">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5F22E4">
              <w:rPr>
                <w:rFonts w:cs="Tahoma"/>
                <w:sz w:val="18"/>
                <w:szCs w:val="18"/>
              </w:rPr>
              <w:fldChar w:fldCharType="end"/>
            </w:r>
            <w:r w:rsidRPr="00474EE1">
              <w:rPr>
                <w:rFonts w:cs="Tahoma"/>
                <w:sz w:val="18"/>
                <w:szCs w:val="18"/>
              </w:rPr>
              <w:t xml:space="preserve">  do 48 hodin  </w:t>
            </w:r>
            <w:r w:rsidR="005F22E4">
              <w:rPr>
                <w:rFonts w:cs="Tahoma"/>
                <w:sz w:val="18"/>
                <w:szCs w:val="18"/>
              </w:rPr>
              <w:fldChar w:fldCharType="begin">
                <w:ffData>
                  <w:name w:val=""/>
                  <w:enabled/>
                  <w:calcOnExit w:val="0"/>
                  <w:checkBox>
                    <w:sizeAuto/>
                    <w:default w:val="0"/>
                  </w:checkBox>
                </w:ffData>
              </w:fldChar>
            </w:r>
            <w:r w:rsidR="005F22E4">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5F22E4">
              <w:rPr>
                <w:rFonts w:cs="Tahoma"/>
                <w:sz w:val="18"/>
                <w:szCs w:val="18"/>
              </w:rPr>
              <w:fldChar w:fldCharType="end"/>
            </w:r>
            <w:r w:rsidRPr="00474EE1">
              <w:rPr>
                <w:rFonts w:cs="Tahoma"/>
                <w:sz w:val="18"/>
                <w:szCs w:val="18"/>
              </w:rPr>
              <w:t xml:space="preserve">  do 72 hodin</w:t>
            </w:r>
            <w:r w:rsidR="00C95D9E" w:rsidRPr="00474EE1">
              <w:rPr>
                <w:rFonts w:cs="Tahoma"/>
                <w:sz w:val="18"/>
                <w:szCs w:val="18"/>
              </w:rPr>
              <w:t xml:space="preserve"> </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Perioda fakturace</w:t>
            </w:r>
            <w:r w:rsidR="00C72A73" w:rsidRPr="00474EE1">
              <w:rPr>
                <w:b/>
                <w:sz w:val="18"/>
                <w:szCs w:val="18"/>
              </w:rPr>
              <w:t xml:space="preserve"> </w:t>
            </w:r>
            <w:r w:rsidR="00C72A73" w:rsidRPr="00474EE1">
              <w:rPr>
                <w:sz w:val="18"/>
                <w:szCs w:val="18"/>
              </w:rPr>
              <w:t>(platebním převodem)</w:t>
            </w:r>
            <w:r w:rsidRPr="00474EE1">
              <w:rPr>
                <w:b/>
                <w:sz w:val="18"/>
                <w:szCs w:val="18"/>
              </w:rPr>
              <w:t>:</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1"/>
                  </w:checkBox>
                </w:ffData>
              </w:fldChar>
            </w:r>
            <w:bookmarkStart w:id="0" w:name="Zaškrtávací1"/>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bookmarkEnd w:id="0"/>
            <w:r w:rsidR="005B4243" w:rsidRPr="00474EE1">
              <w:rPr>
                <w:rFonts w:cs="Tahoma"/>
                <w:sz w:val="18"/>
                <w:szCs w:val="18"/>
              </w:rPr>
              <w:t xml:space="preserve"> měsíčně  </w:t>
            </w:r>
            <w:r w:rsidR="005B4243" w:rsidRPr="00474EE1">
              <w:rPr>
                <w:rFonts w:cs="Tahoma"/>
                <w:sz w:val="18"/>
                <w:szCs w:val="18"/>
              </w:rPr>
              <w:fldChar w:fldCharType="begin">
                <w:ffData>
                  <w:name w:val="Zaškrtávací2"/>
                  <w:enabled/>
                  <w:calcOnExit w:val="0"/>
                  <w:checkBox>
                    <w:sizeAuto/>
                    <w:default w:val="0"/>
                  </w:checkBox>
                </w:ffData>
              </w:fldChar>
            </w:r>
            <w:bookmarkStart w:id="1" w:name="Zaškrtávací2"/>
            <w:r w:rsidR="005B4243"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5B4243" w:rsidRPr="00474EE1">
              <w:rPr>
                <w:rFonts w:cs="Tahoma"/>
                <w:sz w:val="18"/>
                <w:szCs w:val="18"/>
              </w:rPr>
              <w:fldChar w:fldCharType="end"/>
            </w:r>
            <w:bookmarkEnd w:id="1"/>
            <w:r w:rsidR="005B4243" w:rsidRPr="00474EE1">
              <w:rPr>
                <w:rFonts w:cs="Tahoma"/>
                <w:sz w:val="18"/>
                <w:szCs w:val="18"/>
              </w:rPr>
              <w:t xml:space="preserve"> čtvrtletně  </w:t>
            </w:r>
            <w:r w:rsidR="005B4243" w:rsidRPr="00474EE1">
              <w:rPr>
                <w:rFonts w:cs="Tahoma"/>
                <w:sz w:val="18"/>
                <w:szCs w:val="18"/>
              </w:rPr>
              <w:fldChar w:fldCharType="begin">
                <w:ffData>
                  <w:name w:val="Zaškrtávací3"/>
                  <w:enabled/>
                  <w:calcOnExit w:val="0"/>
                  <w:checkBox>
                    <w:sizeAuto/>
                    <w:default w:val="0"/>
                  </w:checkBox>
                </w:ffData>
              </w:fldChar>
            </w:r>
            <w:bookmarkStart w:id="2" w:name="Zaškrtávací3"/>
            <w:r w:rsidR="005B4243"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5B4243" w:rsidRPr="00474EE1">
              <w:rPr>
                <w:rFonts w:cs="Tahoma"/>
                <w:sz w:val="18"/>
                <w:szCs w:val="18"/>
              </w:rPr>
              <w:fldChar w:fldCharType="end"/>
            </w:r>
            <w:bookmarkEnd w:id="2"/>
            <w:r w:rsidR="005B4243" w:rsidRPr="00474EE1">
              <w:rPr>
                <w:rFonts w:cs="Tahoma"/>
                <w:sz w:val="18"/>
                <w:szCs w:val="18"/>
              </w:rPr>
              <w:t xml:space="preserve"> pololetně  </w:t>
            </w:r>
            <w:r w:rsidR="005B4243" w:rsidRPr="00474EE1">
              <w:rPr>
                <w:rFonts w:cs="Tahoma"/>
                <w:sz w:val="18"/>
                <w:szCs w:val="18"/>
              </w:rPr>
              <w:fldChar w:fldCharType="begin">
                <w:ffData>
                  <w:name w:val="Zaškrtávací4"/>
                  <w:enabled/>
                  <w:calcOnExit w:val="0"/>
                  <w:checkBox>
                    <w:sizeAuto/>
                    <w:default w:val="0"/>
                  </w:checkBox>
                </w:ffData>
              </w:fldChar>
            </w:r>
            <w:bookmarkStart w:id="3" w:name="Zaškrtávací4"/>
            <w:r w:rsidR="005B4243"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5B4243" w:rsidRPr="00474EE1">
              <w:rPr>
                <w:rFonts w:cs="Tahoma"/>
                <w:sz w:val="18"/>
                <w:szCs w:val="18"/>
              </w:rPr>
              <w:fldChar w:fldCharType="end"/>
            </w:r>
            <w:bookmarkEnd w:id="3"/>
            <w:r w:rsidR="005B4243" w:rsidRPr="00474EE1">
              <w:rPr>
                <w:rFonts w:cs="Tahoma"/>
                <w:sz w:val="18"/>
                <w:szCs w:val="18"/>
              </w:rPr>
              <w:t xml:space="preserve"> ročně</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Splatnost faktur</w:t>
            </w:r>
            <w:r w:rsidR="00D55707" w:rsidRPr="00474EE1">
              <w:rPr>
                <w:b/>
                <w:sz w:val="18"/>
                <w:szCs w:val="18"/>
              </w:rPr>
              <w:t xml:space="preserve"> </w:t>
            </w:r>
            <w:r w:rsidR="00D55707" w:rsidRPr="00474EE1">
              <w:rPr>
                <w:sz w:val="18"/>
                <w:szCs w:val="18"/>
              </w:rPr>
              <w:t>(</w:t>
            </w:r>
            <w:r w:rsidR="00D55707" w:rsidRPr="00474EE1">
              <w:rPr>
                <w:rFonts w:cs="Tahoma"/>
                <w:sz w:val="18"/>
                <w:szCs w:val="18"/>
              </w:rPr>
              <w:t>od data vystavení)</w:t>
            </w:r>
            <w:r w:rsidRPr="00474EE1">
              <w:rPr>
                <w:b/>
                <w:sz w:val="18"/>
                <w:szCs w:val="18"/>
              </w:rPr>
              <w:t>:</w:t>
            </w:r>
          </w:p>
        </w:tc>
        <w:tc>
          <w:tcPr>
            <w:tcW w:w="4819" w:type="dxa"/>
            <w:shd w:val="clear" w:color="auto" w:fill="auto"/>
          </w:tcPr>
          <w:p w:rsidR="00C95D9E" w:rsidRPr="00474EE1" w:rsidRDefault="002A0B60" w:rsidP="002A0B60">
            <w:pPr>
              <w:pStyle w:val="MyQtextvtabulce"/>
              <w:rPr>
                <w:rFonts w:cs="Tahoma"/>
                <w:sz w:val="18"/>
                <w:szCs w:val="18"/>
              </w:rPr>
            </w:pPr>
            <w:r>
              <w:rPr>
                <w:rFonts w:cs="Tahoma"/>
                <w:sz w:val="18"/>
                <w:szCs w:val="18"/>
              </w:rPr>
              <w:fldChar w:fldCharType="begin">
                <w:ffData>
                  <w:name w:val=""/>
                  <w:enabled/>
                  <w:calcOnExit w:val="0"/>
                  <w:checkBox>
                    <w:sizeAuto/>
                    <w:default w:val="1"/>
                  </w:checkBox>
                </w:ffData>
              </w:fldChar>
            </w:r>
            <w:r>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Pr>
                <w:rFonts w:cs="Tahoma"/>
                <w:sz w:val="18"/>
                <w:szCs w:val="18"/>
              </w:rPr>
              <w:fldChar w:fldCharType="end"/>
            </w:r>
            <w:r w:rsidR="00D55707" w:rsidRPr="00474EE1">
              <w:rPr>
                <w:rFonts w:cs="Tahoma"/>
                <w:sz w:val="18"/>
                <w:szCs w:val="18"/>
              </w:rPr>
              <w:t xml:space="preserve"> 10 dnů  </w:t>
            </w:r>
            <w:r w:rsidR="00D55707" w:rsidRPr="00474EE1">
              <w:rPr>
                <w:rFonts w:cs="Tahoma"/>
                <w:sz w:val="18"/>
                <w:szCs w:val="18"/>
              </w:rPr>
              <w:fldChar w:fldCharType="begin">
                <w:ffData>
                  <w:name w:val="Zaškrtávací2"/>
                  <w:enabled/>
                  <w:calcOnExit w:val="0"/>
                  <w:checkBox>
                    <w:sizeAuto/>
                    <w:default w:val="0"/>
                  </w:checkBox>
                </w:ffData>
              </w:fldChar>
            </w:r>
            <w:r w:rsidR="00D55707"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D55707" w:rsidRPr="00474EE1">
              <w:rPr>
                <w:rFonts w:cs="Tahoma"/>
                <w:sz w:val="18"/>
                <w:szCs w:val="18"/>
              </w:rPr>
              <w:fldChar w:fldCharType="end"/>
            </w:r>
            <w:r w:rsidR="00D55707" w:rsidRPr="00474EE1">
              <w:rPr>
                <w:rFonts w:cs="Tahoma"/>
                <w:sz w:val="18"/>
                <w:szCs w:val="18"/>
              </w:rPr>
              <w:t xml:space="preserve"> 14 dnů  </w:t>
            </w:r>
            <w:r>
              <w:rPr>
                <w:rFonts w:cs="Tahoma"/>
                <w:sz w:val="18"/>
                <w:szCs w:val="18"/>
              </w:rPr>
              <w:fldChar w:fldCharType="begin">
                <w:ffData>
                  <w:name w:val=""/>
                  <w:enabled/>
                  <w:calcOnExit w:val="0"/>
                  <w:checkBox>
                    <w:sizeAuto/>
                    <w:default w:val="0"/>
                  </w:checkBox>
                </w:ffData>
              </w:fldChar>
            </w:r>
            <w:r>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Pr>
                <w:rFonts w:cs="Tahoma"/>
                <w:sz w:val="18"/>
                <w:szCs w:val="18"/>
              </w:rPr>
              <w:fldChar w:fldCharType="end"/>
            </w:r>
            <w:r w:rsidR="00D55707" w:rsidRPr="00474EE1">
              <w:rPr>
                <w:rFonts w:cs="Tahoma"/>
                <w:sz w:val="18"/>
                <w:szCs w:val="18"/>
              </w:rPr>
              <w:t xml:space="preserve"> 30 dnů  </w:t>
            </w:r>
            <w:r w:rsidR="00D55707" w:rsidRPr="00474EE1">
              <w:rPr>
                <w:rFonts w:cs="Tahoma"/>
                <w:sz w:val="18"/>
                <w:szCs w:val="18"/>
              </w:rPr>
              <w:fldChar w:fldCharType="begin">
                <w:ffData>
                  <w:name w:val="Zaškrtávací4"/>
                  <w:enabled/>
                  <w:calcOnExit w:val="0"/>
                  <w:checkBox>
                    <w:sizeAuto/>
                    <w:default w:val="0"/>
                  </w:checkBox>
                </w:ffData>
              </w:fldChar>
            </w:r>
            <w:r w:rsidR="00D55707"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D55707" w:rsidRPr="00474EE1">
              <w:rPr>
                <w:rFonts w:cs="Tahoma"/>
                <w:sz w:val="18"/>
                <w:szCs w:val="18"/>
              </w:rPr>
              <w:fldChar w:fldCharType="end"/>
            </w:r>
            <w:r w:rsidR="00D55707" w:rsidRPr="00474EE1">
              <w:rPr>
                <w:rFonts w:cs="Tahoma"/>
                <w:sz w:val="18"/>
                <w:szCs w:val="18"/>
              </w:rPr>
              <w:t xml:space="preserve"> 60 dnů</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Hlášení závad a požadavků:</w:t>
            </w:r>
          </w:p>
        </w:tc>
        <w:tc>
          <w:tcPr>
            <w:tcW w:w="4819" w:type="dxa"/>
            <w:shd w:val="clear" w:color="auto" w:fill="auto"/>
          </w:tcPr>
          <w:p w:rsidR="00C95D9E" w:rsidRPr="00474EE1" w:rsidRDefault="00163E1A" w:rsidP="002A0B60">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Pr="00474EE1">
              <w:rPr>
                <w:rFonts w:cs="Tahoma"/>
                <w:color w:val="000000"/>
                <w:sz w:val="18"/>
                <w:szCs w:val="18"/>
              </w:rPr>
              <w:t>eMaintenance</w:t>
            </w:r>
            <w:r w:rsidRPr="00474EE1">
              <w:rPr>
                <w:rFonts w:cs="Tahoma"/>
                <w:sz w:val="18"/>
                <w:szCs w:val="18"/>
              </w:rPr>
              <w:t xml:space="preserve">  </w:t>
            </w:r>
            <w:r w:rsidR="002A0B60">
              <w:rPr>
                <w:rFonts w:cs="Tahoma"/>
                <w:sz w:val="18"/>
                <w:szCs w:val="18"/>
              </w:rPr>
              <w:fldChar w:fldCharType="begin">
                <w:ffData>
                  <w:name w:val=""/>
                  <w:enabled/>
                  <w:calcOnExit w:val="0"/>
                  <w:checkBox>
                    <w:sizeAuto/>
                    <w:default w:val="1"/>
                  </w:checkBox>
                </w:ffData>
              </w:fldChar>
            </w:r>
            <w:r w:rsidR="002A0B60">
              <w:rPr>
                <w:rFonts w:cs="Tahoma"/>
                <w:sz w:val="18"/>
                <w:szCs w:val="18"/>
              </w:rPr>
              <w:instrText xml:space="preserve"> FORMCHECKBOX </w:instrText>
            </w:r>
            <w:r w:rsidR="00A510F6">
              <w:rPr>
                <w:rFonts w:cs="Tahoma"/>
                <w:sz w:val="18"/>
                <w:szCs w:val="18"/>
              </w:rPr>
            </w:r>
            <w:r w:rsidR="00A510F6">
              <w:rPr>
                <w:rFonts w:cs="Tahoma"/>
                <w:sz w:val="18"/>
                <w:szCs w:val="18"/>
              </w:rPr>
              <w:fldChar w:fldCharType="separate"/>
            </w:r>
            <w:r w:rsidR="002A0B60">
              <w:rPr>
                <w:rFonts w:cs="Tahoma"/>
                <w:sz w:val="18"/>
                <w:szCs w:val="18"/>
              </w:rPr>
              <w:fldChar w:fldCharType="end"/>
            </w:r>
            <w:r w:rsidRPr="00474EE1">
              <w:rPr>
                <w:rFonts w:cs="Tahoma"/>
                <w:sz w:val="18"/>
                <w:szCs w:val="18"/>
              </w:rPr>
              <w:t xml:space="preserve"> </w:t>
            </w:r>
            <w:r w:rsidR="00C95D9E" w:rsidRPr="00474EE1">
              <w:rPr>
                <w:rFonts w:cs="Tahoma"/>
                <w:sz w:val="18"/>
                <w:szCs w:val="18"/>
              </w:rPr>
              <w:t>Email:</w:t>
            </w:r>
            <w:r w:rsidR="005B4243" w:rsidRPr="00474EE1">
              <w:rPr>
                <w:rFonts w:cs="Tahoma"/>
                <w:sz w:val="18"/>
                <w:szCs w:val="18"/>
              </w:rPr>
              <w:t xml:space="preserve"> </w:t>
            </w:r>
            <w:hyperlink r:id="rId10" w:history="1">
              <w:r w:rsidR="005C4822" w:rsidRPr="00DB6A55">
                <w:rPr>
                  <w:rStyle w:val="Hypertextovodkaz"/>
                  <w:rFonts w:cs="Tahoma"/>
                  <w:sz w:val="18"/>
                  <w:szCs w:val="18"/>
                </w:rPr>
                <w:t>embex@embex.cz</w:t>
              </w:r>
            </w:hyperlink>
          </w:p>
        </w:tc>
      </w:tr>
    </w:tbl>
    <w:p w:rsidR="00C95D9E" w:rsidRDefault="004337AC" w:rsidP="004337AC">
      <w:pPr>
        <w:pStyle w:val="Odstavecseseznamem"/>
        <w:ind w:left="218" w:right="140"/>
        <w:jc w:val="right"/>
        <w:rPr>
          <w:rFonts w:ascii="Tahoma" w:hAnsi="Tahoma" w:cs="Tahoma"/>
          <w:sz w:val="16"/>
        </w:rPr>
      </w:pPr>
      <w:r w:rsidRPr="00573CCD">
        <w:rPr>
          <w:rFonts w:ascii="Tahoma" w:hAnsi="Tahoma" w:cs="Tahoma"/>
          <w:sz w:val="16"/>
        </w:rPr>
        <w:t xml:space="preserve">Všechny ceny </w:t>
      </w:r>
      <w:r>
        <w:rPr>
          <w:rFonts w:ascii="Tahoma" w:hAnsi="Tahoma" w:cs="Tahoma"/>
          <w:sz w:val="16"/>
        </w:rPr>
        <w:t xml:space="preserve">jsou </w:t>
      </w:r>
      <w:r w:rsidRPr="00573CCD">
        <w:rPr>
          <w:rFonts w:ascii="Tahoma" w:hAnsi="Tahoma" w:cs="Tahoma"/>
          <w:sz w:val="16"/>
        </w:rPr>
        <w:t>uvedeny v Kč bez DPH.</w:t>
      </w:r>
    </w:p>
    <w:p w:rsidR="00E80985" w:rsidRDefault="00E80985" w:rsidP="00E6285A">
      <w:pPr>
        <w:pStyle w:val="Odstavecseseznamem"/>
        <w:spacing w:line="276" w:lineRule="auto"/>
        <w:ind w:left="-142" w:right="140"/>
        <w:jc w:val="both"/>
        <w:rPr>
          <w:rFonts w:ascii="Tahoma" w:hAnsi="Tahoma" w:cs="Tahoma"/>
          <w:color w:val="000000"/>
          <w:sz w:val="18"/>
          <w:szCs w:val="18"/>
        </w:rPr>
      </w:pPr>
    </w:p>
    <w:p w:rsidR="00E80985" w:rsidRDefault="00E80985" w:rsidP="00E6285A">
      <w:pPr>
        <w:pStyle w:val="Odstavecseseznamem"/>
        <w:spacing w:line="276" w:lineRule="auto"/>
        <w:ind w:left="-142" w:right="140"/>
        <w:jc w:val="both"/>
        <w:rPr>
          <w:rFonts w:ascii="Tahoma" w:hAnsi="Tahoma" w:cs="Tahoma"/>
          <w:color w:val="000000"/>
          <w:sz w:val="18"/>
          <w:szCs w:val="18"/>
        </w:rPr>
      </w:pPr>
    </w:p>
    <w:p w:rsidR="0008502B" w:rsidRDefault="0008502B"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 xml:space="preserve">Předmětem smlouvy je závazek dodavatele poskytovat odběrateli tiskové, kopírovací a skenovací služby prostřednictvím tiskového řešení specifikovaného v bodě </w:t>
      </w:r>
      <w:r w:rsidR="007A5FA9">
        <w:rPr>
          <w:rFonts w:ascii="Tahoma" w:hAnsi="Tahoma" w:cs="Tahoma"/>
          <w:color w:val="000000"/>
          <w:sz w:val="18"/>
          <w:szCs w:val="18"/>
        </w:rPr>
        <w:t>2.1</w:t>
      </w:r>
      <w:r>
        <w:rPr>
          <w:rFonts w:ascii="Tahoma" w:hAnsi="Tahoma" w:cs="Tahoma"/>
          <w:color w:val="000000"/>
          <w:sz w:val="18"/>
          <w:szCs w:val="18"/>
        </w:rPr>
        <w:t xml:space="preserve"> této smlouvy a to včetně dodávek souvisejícího spotřebního materiálu na sklad odběratele a bezplatné výměny originálních náhradních dílů. </w:t>
      </w:r>
      <w:r w:rsidR="00E6285A">
        <w:rPr>
          <w:rFonts w:ascii="Tahoma" w:hAnsi="Tahoma" w:cs="Tahoma"/>
          <w:color w:val="000000"/>
          <w:sz w:val="18"/>
          <w:szCs w:val="18"/>
        </w:rPr>
        <w:t xml:space="preserve">U tiskového řešení uvedeného v bodě </w:t>
      </w:r>
      <w:r w:rsidR="007A5FA9">
        <w:rPr>
          <w:rFonts w:ascii="Tahoma" w:hAnsi="Tahoma" w:cs="Tahoma"/>
          <w:color w:val="000000"/>
          <w:sz w:val="18"/>
          <w:szCs w:val="18"/>
        </w:rPr>
        <w:t>2.1</w:t>
      </w:r>
      <w:r w:rsidR="00E6285A">
        <w:rPr>
          <w:rFonts w:ascii="Tahoma" w:hAnsi="Tahoma" w:cs="Tahoma"/>
          <w:color w:val="000000"/>
          <w:sz w:val="18"/>
          <w:szCs w:val="18"/>
        </w:rPr>
        <w:t xml:space="preserve"> nepřechází vlastnické právo k předmětu smlouvy na odběratele. Odběratel bude tiskové řešení užívat jen ke své vnitřní potřebě.</w:t>
      </w:r>
    </w:p>
    <w:p w:rsidR="00E6285A" w:rsidRPr="00770FE1" w:rsidRDefault="00E6285A" w:rsidP="00E6285A">
      <w:pPr>
        <w:pStyle w:val="Odstavecseseznamem"/>
        <w:spacing w:line="276" w:lineRule="auto"/>
        <w:ind w:left="-142" w:right="140"/>
        <w:jc w:val="both"/>
        <w:rPr>
          <w:rFonts w:ascii="Tahoma" w:hAnsi="Tahoma" w:cs="Tahoma"/>
          <w:color w:val="000000"/>
          <w:sz w:val="10"/>
          <w:szCs w:val="10"/>
        </w:rPr>
      </w:pPr>
    </w:p>
    <w:p w:rsidR="00E6285A" w:rsidRDefault="00E6285A"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 xml:space="preserve">Dodavatel umístí do prostředí odběratele zařízení, software a technologie uvedené v bodě </w:t>
      </w:r>
      <w:r w:rsidR="007A5FA9">
        <w:rPr>
          <w:rFonts w:ascii="Tahoma" w:hAnsi="Tahoma" w:cs="Tahoma"/>
          <w:color w:val="000000"/>
          <w:sz w:val="18"/>
          <w:szCs w:val="18"/>
        </w:rPr>
        <w:t>2.1</w:t>
      </w:r>
      <w:r>
        <w:rPr>
          <w:rFonts w:ascii="Tahoma" w:hAnsi="Tahoma" w:cs="Tahoma"/>
          <w:color w:val="000000"/>
          <w:sz w:val="18"/>
          <w:szCs w:val="18"/>
        </w:rPr>
        <w:t xml:space="preserve"> této smlouvy aby jej na dobu stanovenou bodem </w:t>
      </w:r>
      <w:r w:rsidR="007A5FA9">
        <w:rPr>
          <w:rFonts w:ascii="Tahoma" w:hAnsi="Tahoma" w:cs="Tahoma"/>
          <w:color w:val="000000"/>
          <w:sz w:val="18"/>
          <w:szCs w:val="18"/>
        </w:rPr>
        <w:t>2.2</w:t>
      </w:r>
      <w:r>
        <w:rPr>
          <w:rFonts w:ascii="Tahoma" w:hAnsi="Tahoma" w:cs="Tahoma"/>
          <w:color w:val="000000"/>
          <w:sz w:val="18"/>
          <w:szCs w:val="18"/>
        </w:rPr>
        <w:t xml:space="preserve"> této smlouvy užíval v souladu s ustanoveními a dodatky této smlouvy a odběratel jej přijímá. Cílem je zabezpečení potřeb kopírování, tisku a skenování osobám z prostředí odběratele. Provozování </w:t>
      </w:r>
      <w:r w:rsidR="00581185">
        <w:rPr>
          <w:rFonts w:ascii="Tahoma" w:hAnsi="Tahoma" w:cs="Tahoma"/>
          <w:color w:val="000000"/>
          <w:sz w:val="18"/>
          <w:szCs w:val="18"/>
        </w:rPr>
        <w:t>předmětu smlouvy</w:t>
      </w:r>
      <w:r>
        <w:rPr>
          <w:rFonts w:ascii="Tahoma" w:hAnsi="Tahoma" w:cs="Tahoma"/>
          <w:color w:val="000000"/>
          <w:sz w:val="18"/>
          <w:szCs w:val="18"/>
        </w:rPr>
        <w:t xml:space="preserve"> bude uskutečňováno na náklady dodavatele.</w:t>
      </w:r>
    </w:p>
    <w:p w:rsidR="00E6285A" w:rsidRPr="00770FE1" w:rsidRDefault="00E6285A" w:rsidP="00E6285A">
      <w:pPr>
        <w:pStyle w:val="Odstavecseseznamem"/>
        <w:spacing w:line="276" w:lineRule="auto"/>
        <w:ind w:left="-142" w:right="140"/>
        <w:jc w:val="both"/>
        <w:rPr>
          <w:rFonts w:ascii="Tahoma" w:hAnsi="Tahoma" w:cs="Tahoma"/>
          <w:color w:val="000000"/>
          <w:sz w:val="10"/>
          <w:szCs w:val="10"/>
        </w:rPr>
      </w:pPr>
    </w:p>
    <w:p w:rsidR="00E6285A" w:rsidRDefault="00E6285A"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Součástí této smlouvy o poskytování tiskových služeb je také závazek dodavatele k vykonávání servisní činnosti na předmětu smlouvy</w:t>
      </w:r>
      <w:r w:rsidR="00581185">
        <w:rPr>
          <w:rFonts w:ascii="Tahoma" w:hAnsi="Tahoma" w:cs="Tahoma"/>
          <w:color w:val="000000"/>
          <w:sz w:val="18"/>
          <w:szCs w:val="18"/>
        </w:rPr>
        <w:t xml:space="preserve"> v rozsahu uvedeném v bodě </w:t>
      </w:r>
      <w:r w:rsidR="007A5FA9">
        <w:rPr>
          <w:rFonts w:ascii="Tahoma" w:hAnsi="Tahoma" w:cs="Tahoma"/>
          <w:color w:val="000000"/>
          <w:sz w:val="18"/>
          <w:szCs w:val="18"/>
        </w:rPr>
        <w:t>2.3</w:t>
      </w:r>
      <w:r w:rsidR="00581185">
        <w:rPr>
          <w:rFonts w:ascii="Tahoma" w:hAnsi="Tahoma" w:cs="Tahoma"/>
          <w:color w:val="000000"/>
          <w:sz w:val="18"/>
          <w:szCs w:val="18"/>
        </w:rPr>
        <w:t xml:space="preserve"> této smlouvy. Servisní činnost vyjadřuje pravidelnou údržbu, servisní opravy a nastavení zařízení, dodávky a výměny náhradních dílů a veškerého nutného a potřebného materiálu spotřebního charakteru včetně odvozu a ekologické likvidace použitých dílů a prostředků nezbytných k plnění předmětu smlouvy a také dopravní náklady a práci servisních techniků. Součástí této smlouvy je rovněž sestavení a instalace předmětu smlouvy v prostředí odběratele.</w:t>
      </w:r>
    </w:p>
    <w:p w:rsidR="00581185" w:rsidRPr="00770FE1" w:rsidRDefault="00581185" w:rsidP="00E6285A">
      <w:pPr>
        <w:pStyle w:val="Odstavecseseznamem"/>
        <w:spacing w:line="276" w:lineRule="auto"/>
        <w:ind w:left="-142" w:right="140"/>
        <w:jc w:val="both"/>
        <w:rPr>
          <w:rFonts w:ascii="Tahoma" w:hAnsi="Tahoma" w:cs="Tahoma"/>
          <w:color w:val="000000"/>
          <w:sz w:val="10"/>
          <w:szCs w:val="10"/>
        </w:rPr>
      </w:pPr>
    </w:p>
    <w:p w:rsidR="00581185" w:rsidRPr="00AE6863" w:rsidRDefault="00581185" w:rsidP="00AE6863">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 xml:space="preserve">Zařízení budou předána a převzata uvedením do provozu, instalací v místě specifikovaném v bodě </w:t>
      </w:r>
      <w:r w:rsidR="007A5FA9">
        <w:rPr>
          <w:rFonts w:ascii="Tahoma" w:hAnsi="Tahoma" w:cs="Tahoma"/>
          <w:color w:val="000000"/>
          <w:sz w:val="18"/>
          <w:szCs w:val="18"/>
        </w:rPr>
        <w:t>3.1</w:t>
      </w:r>
      <w:r>
        <w:rPr>
          <w:rFonts w:ascii="Tahoma" w:hAnsi="Tahoma" w:cs="Tahoma"/>
          <w:color w:val="000000"/>
          <w:sz w:val="18"/>
          <w:szCs w:val="18"/>
        </w:rPr>
        <w:t xml:space="preserve"> této smlouvy</w:t>
      </w:r>
      <w:r w:rsidR="00AE6863">
        <w:rPr>
          <w:rFonts w:ascii="Tahoma" w:hAnsi="Tahoma" w:cs="Tahoma"/>
          <w:color w:val="000000"/>
          <w:sz w:val="18"/>
          <w:szCs w:val="18"/>
        </w:rPr>
        <w:t xml:space="preserve">. </w:t>
      </w:r>
      <w:r w:rsidR="00735F36" w:rsidRPr="00AE6863">
        <w:rPr>
          <w:rFonts w:ascii="Tahoma" w:hAnsi="Tahoma" w:cs="Tahoma"/>
          <w:color w:val="000000"/>
          <w:sz w:val="18"/>
          <w:szCs w:val="18"/>
        </w:rPr>
        <w:t xml:space="preserve">Po celou dobu platnosti a účinnosti této smlouvy budou v tomto místě umístěna. Zařízení mohou být přemístěna pouze na základě souhlasu dodavatele, vždy za přítomnosti servisního technika dodavatele, pokud nebude dohodnuto jinak.   </w:t>
      </w:r>
    </w:p>
    <w:p w:rsidR="0008502B" w:rsidRPr="00B47F6F" w:rsidRDefault="0008502B" w:rsidP="00C95D9E">
      <w:pPr>
        <w:pStyle w:val="Odstavecseseznamem"/>
        <w:ind w:left="218" w:right="140"/>
        <w:jc w:val="both"/>
        <w:rPr>
          <w:rFonts w:ascii="Tahoma" w:hAnsi="Tahoma" w:cs="Tahoma"/>
          <w:b/>
          <w:color w:val="000000"/>
          <w:sz w:val="10"/>
          <w:szCs w:val="18"/>
        </w:rPr>
      </w:pPr>
    </w:p>
    <w:p w:rsidR="005D6A25" w:rsidRDefault="005D6A25" w:rsidP="007A5FA9">
      <w:pPr>
        <w:tabs>
          <w:tab w:val="left" w:pos="567"/>
        </w:tabs>
        <w:autoSpaceDE w:val="0"/>
        <w:autoSpaceDN w:val="0"/>
        <w:adjustRightInd w:val="0"/>
        <w:ind w:left="-142"/>
        <w:jc w:val="both"/>
        <w:rPr>
          <w:rFonts w:ascii="Tahoma" w:hAnsi="Tahoma" w:cs="Tahoma"/>
          <w:b/>
          <w:bCs/>
          <w:color w:val="000000"/>
          <w:szCs w:val="16"/>
        </w:rPr>
      </w:pPr>
    </w:p>
    <w:p w:rsidR="00C72A73" w:rsidRPr="00C72A73" w:rsidRDefault="00FA71DE" w:rsidP="007A5FA9">
      <w:pPr>
        <w:tabs>
          <w:tab w:val="left" w:pos="567"/>
        </w:tabs>
        <w:autoSpaceDE w:val="0"/>
        <w:autoSpaceDN w:val="0"/>
        <w:adjustRightInd w:val="0"/>
        <w:ind w:left="-142"/>
        <w:jc w:val="both"/>
        <w:rPr>
          <w:rFonts w:ascii="Tahoma" w:hAnsi="Tahoma" w:cs="Tahoma"/>
          <w:b/>
          <w:bCs/>
          <w:color w:val="000000"/>
          <w:szCs w:val="16"/>
        </w:rPr>
      </w:pPr>
      <w:r>
        <w:rPr>
          <w:rFonts w:ascii="Tahoma" w:hAnsi="Tahoma" w:cs="Tahoma"/>
          <w:b/>
          <w:bCs/>
          <w:color w:val="000000"/>
          <w:szCs w:val="16"/>
        </w:rPr>
        <w:t xml:space="preserve">3. </w:t>
      </w:r>
      <w:r w:rsidR="007A5FA9">
        <w:rPr>
          <w:rFonts w:ascii="Tahoma" w:hAnsi="Tahoma" w:cs="Tahoma"/>
          <w:b/>
          <w:bCs/>
          <w:color w:val="000000"/>
          <w:szCs w:val="16"/>
        </w:rPr>
        <w:tab/>
      </w:r>
      <w:r w:rsidR="00C72A73">
        <w:rPr>
          <w:rFonts w:ascii="Tahoma" w:hAnsi="Tahoma" w:cs="Tahoma"/>
          <w:b/>
          <w:bCs/>
          <w:color w:val="000000"/>
          <w:szCs w:val="16"/>
        </w:rPr>
        <w:t>MÍS</w:t>
      </w:r>
      <w:r w:rsidR="004337AC">
        <w:rPr>
          <w:rFonts w:ascii="Tahoma" w:hAnsi="Tahoma" w:cs="Tahoma"/>
          <w:b/>
          <w:bCs/>
          <w:color w:val="000000"/>
          <w:szCs w:val="16"/>
        </w:rPr>
        <w:t xml:space="preserve">TO UMÍSTĚNÍ | REALIZACE SLUŽEB | </w:t>
      </w:r>
      <w:r w:rsidR="00C72A73">
        <w:rPr>
          <w:rFonts w:ascii="Tahoma" w:hAnsi="Tahoma" w:cs="Tahoma"/>
          <w:b/>
          <w:bCs/>
          <w:color w:val="000000"/>
          <w:szCs w:val="16"/>
        </w:rPr>
        <w:t>ODPOVĚDNÉ KONTAKTNÍ OSOBY</w:t>
      </w: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3"/>
        <w:gridCol w:w="4790"/>
      </w:tblGrid>
      <w:tr w:rsidR="00C72A73" w:rsidRPr="009918D0" w:rsidTr="00C72A73">
        <w:trPr>
          <w:cantSplit/>
          <w:trHeight w:hRule="exact" w:val="397"/>
        </w:trPr>
        <w:tc>
          <w:tcPr>
            <w:tcW w:w="2506" w:type="pct"/>
            <w:tcBorders>
              <w:bottom w:val="single" w:sz="4" w:space="0" w:color="auto"/>
            </w:tcBorders>
            <w:shd w:val="clear" w:color="auto" w:fill="C00000"/>
            <w:vAlign w:val="center"/>
          </w:tcPr>
          <w:p w:rsidR="00C72A73" w:rsidRPr="009918D0" w:rsidRDefault="00C72A73" w:rsidP="007A5FA9">
            <w:pPr>
              <w:pStyle w:val="MyQtextvtabulce"/>
              <w:tabs>
                <w:tab w:val="left" w:pos="585"/>
              </w:tabs>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6B6F77">
              <w:rPr>
                <w:rFonts w:cs="Tahoma"/>
                <w:b/>
                <w:color w:val="FFFFFF" w:themeColor="background1"/>
                <w:sz w:val="18"/>
                <w:szCs w:val="18"/>
              </w:rPr>
              <w:t xml:space="preserve"> </w:t>
            </w:r>
            <w:r w:rsidR="003A3408" w:rsidRPr="006B6F77">
              <w:rPr>
                <w:rFonts w:cs="Tahoma"/>
                <w:b/>
                <w:color w:val="FFFFFF" w:themeColor="background1"/>
                <w:sz w:val="20"/>
                <w:szCs w:val="18"/>
              </w:rPr>
              <w:t xml:space="preserve">3.1 </w:t>
            </w:r>
            <w:r w:rsidR="006B6F77">
              <w:rPr>
                <w:rFonts w:cs="Tahoma"/>
                <w:b/>
                <w:color w:val="FFFFFF" w:themeColor="background1"/>
                <w:sz w:val="20"/>
                <w:szCs w:val="18"/>
              </w:rPr>
              <w:t xml:space="preserve"> </w:t>
            </w:r>
            <w:r>
              <w:rPr>
                <w:rFonts w:cs="Tahoma"/>
                <w:b/>
                <w:color w:val="FFFFFF" w:themeColor="background1"/>
                <w:sz w:val="18"/>
                <w:szCs w:val="18"/>
              </w:rPr>
              <w:t xml:space="preserve">MÍSTO UMÍSTĚNÍ </w:t>
            </w:r>
            <w:r w:rsidR="004337AC">
              <w:rPr>
                <w:rFonts w:cs="Tahoma"/>
                <w:b/>
                <w:color w:val="FFFFFF" w:themeColor="background1"/>
                <w:sz w:val="18"/>
                <w:szCs w:val="18"/>
              </w:rPr>
              <w:t>|</w:t>
            </w:r>
            <w:r>
              <w:rPr>
                <w:rFonts w:cs="Tahoma"/>
                <w:b/>
                <w:color w:val="FFFFFF" w:themeColor="background1"/>
                <w:sz w:val="18"/>
                <w:szCs w:val="18"/>
              </w:rPr>
              <w:t xml:space="preserve"> INSTALACE ZAŘÍZENÍ</w:t>
            </w:r>
          </w:p>
        </w:tc>
        <w:tc>
          <w:tcPr>
            <w:tcW w:w="2494" w:type="pct"/>
            <w:tcBorders>
              <w:bottom w:val="single" w:sz="4" w:space="0" w:color="auto"/>
            </w:tcBorders>
            <w:shd w:val="clear" w:color="auto" w:fill="C00000"/>
            <w:vAlign w:val="center"/>
          </w:tcPr>
          <w:p w:rsidR="00C72A73" w:rsidRPr="009918D0" w:rsidRDefault="00C72A73" w:rsidP="00DA36DB">
            <w:pPr>
              <w:pStyle w:val="MyQtextvtabulce"/>
              <w:spacing w:before="100" w:beforeAutospacing="1" w:after="100" w:afterAutospacing="1"/>
              <w:jc w:val="center"/>
              <w:rPr>
                <w:rFonts w:cs="Tahoma"/>
                <w:b/>
                <w:color w:val="FFFFFF" w:themeColor="background1"/>
                <w:sz w:val="18"/>
                <w:szCs w:val="18"/>
              </w:rPr>
            </w:pP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Název:</w:t>
            </w:r>
          </w:p>
        </w:tc>
        <w:tc>
          <w:tcPr>
            <w:tcW w:w="2494" w:type="pct"/>
            <w:shd w:val="clear" w:color="auto" w:fill="auto"/>
            <w:vAlign w:val="center"/>
          </w:tcPr>
          <w:p w:rsidR="00C72A73" w:rsidRPr="0066771D" w:rsidRDefault="0066771D" w:rsidP="0066771D">
            <w:pPr>
              <w:pStyle w:val="MyQtextvtabulce"/>
              <w:spacing w:before="100" w:beforeAutospacing="1" w:after="100" w:afterAutospacing="1"/>
              <w:jc w:val="center"/>
              <w:rPr>
                <w:rFonts w:cs="Tahoma"/>
                <w:color w:val="000000" w:themeColor="text1"/>
                <w:sz w:val="18"/>
                <w:szCs w:val="18"/>
              </w:rPr>
            </w:pPr>
            <w:r w:rsidRPr="0066771D">
              <w:rPr>
                <w:rFonts w:cs="Tahoma"/>
                <w:b/>
                <w:color w:val="000000"/>
                <w:sz w:val="18"/>
                <w:szCs w:val="18"/>
              </w:rPr>
              <w:t>Muzeum nákladních automobilů Tatra Kopřivni</w:t>
            </w:r>
            <w:r>
              <w:rPr>
                <w:rFonts w:cs="Tahoma"/>
                <w:b/>
                <w:color w:val="000000"/>
                <w:sz w:val="18"/>
                <w:szCs w:val="18"/>
              </w:rPr>
              <w:t>c</w:t>
            </w:r>
            <w:r w:rsidRPr="0066771D">
              <w:rPr>
                <w:rFonts w:cs="Tahoma"/>
                <w:b/>
                <w:color w:val="000000"/>
                <w:sz w:val="18"/>
                <w:szCs w:val="18"/>
              </w:rPr>
              <w:t>e</w:t>
            </w:r>
          </w:p>
        </w:tc>
      </w:tr>
      <w:tr w:rsidR="00C72A73" w:rsidRPr="009918D0" w:rsidTr="00C72A73">
        <w:trPr>
          <w:cantSplit/>
          <w:trHeight w:hRule="exact" w:val="397"/>
        </w:trPr>
        <w:tc>
          <w:tcPr>
            <w:tcW w:w="2506" w:type="pct"/>
            <w:shd w:val="clear" w:color="auto" w:fill="auto"/>
            <w:vAlign w:val="center"/>
          </w:tcPr>
          <w:p w:rsidR="00C72A73" w:rsidRPr="00474EE1" w:rsidRDefault="00C72A73" w:rsidP="00C72A73">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Ulice, č.p.:</w:t>
            </w:r>
          </w:p>
        </w:tc>
        <w:tc>
          <w:tcPr>
            <w:tcW w:w="2494" w:type="pct"/>
            <w:shd w:val="clear" w:color="auto" w:fill="auto"/>
            <w:vAlign w:val="center"/>
          </w:tcPr>
          <w:p w:rsidR="00C72A73" w:rsidRPr="00AB3E9A" w:rsidRDefault="0066771D" w:rsidP="00E52858">
            <w:pPr>
              <w:pStyle w:val="MyQtextvtabulce"/>
              <w:spacing w:before="100" w:beforeAutospacing="1" w:after="100" w:afterAutospacing="1"/>
              <w:jc w:val="center"/>
              <w:rPr>
                <w:rFonts w:cs="Tahoma"/>
                <w:color w:val="000000" w:themeColor="text1"/>
                <w:sz w:val="18"/>
                <w:szCs w:val="16"/>
              </w:rPr>
            </w:pPr>
            <w:r w:rsidRPr="0066771D">
              <w:rPr>
                <w:rFonts w:cs="Tahoma"/>
                <w:color w:val="000000" w:themeColor="text1"/>
                <w:sz w:val="18"/>
                <w:szCs w:val="16"/>
              </w:rPr>
              <w:t>Husova 1326/13</w:t>
            </w: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Město:</w:t>
            </w:r>
          </w:p>
        </w:tc>
        <w:tc>
          <w:tcPr>
            <w:tcW w:w="2494" w:type="pct"/>
            <w:shd w:val="clear" w:color="auto" w:fill="auto"/>
            <w:vAlign w:val="center"/>
          </w:tcPr>
          <w:p w:rsidR="00C72A73" w:rsidRPr="00AB3E9A" w:rsidRDefault="00925EE7" w:rsidP="00D13AF6">
            <w:pPr>
              <w:pStyle w:val="MyQtextvtabulce"/>
              <w:spacing w:before="100" w:beforeAutospacing="1" w:after="100" w:afterAutospacing="1"/>
              <w:jc w:val="center"/>
              <w:rPr>
                <w:rFonts w:cs="Tahoma"/>
                <w:color w:val="000000" w:themeColor="text1"/>
                <w:sz w:val="18"/>
                <w:szCs w:val="16"/>
              </w:rPr>
            </w:pPr>
            <w:r w:rsidRPr="00AB3E9A">
              <w:rPr>
                <w:rFonts w:cs="Tahoma"/>
                <w:color w:val="000000" w:themeColor="text1"/>
                <w:sz w:val="18"/>
                <w:szCs w:val="16"/>
              </w:rPr>
              <w:t xml:space="preserve"> </w:t>
            </w:r>
            <w:r w:rsidR="00E52858">
              <w:t xml:space="preserve"> </w:t>
            </w:r>
            <w:r w:rsidR="0066771D" w:rsidRPr="0066771D">
              <w:rPr>
                <w:rFonts w:cs="Tahoma"/>
                <w:color w:val="000000" w:themeColor="text1"/>
                <w:sz w:val="18"/>
                <w:szCs w:val="16"/>
              </w:rPr>
              <w:t>742 21 Kopřivnice</w:t>
            </w: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Umístění/kancelář:</w:t>
            </w:r>
          </w:p>
        </w:tc>
        <w:tc>
          <w:tcPr>
            <w:tcW w:w="2494" w:type="pct"/>
            <w:shd w:val="clear" w:color="auto" w:fill="auto"/>
            <w:vAlign w:val="center"/>
          </w:tcPr>
          <w:p w:rsidR="00C72A73" w:rsidRPr="00B724CE" w:rsidRDefault="0066771D" w:rsidP="00964553">
            <w:pPr>
              <w:pStyle w:val="MyQtextvtabulce"/>
              <w:spacing w:before="100" w:beforeAutospacing="1" w:after="100" w:afterAutospacing="1"/>
              <w:jc w:val="center"/>
              <w:rPr>
                <w:rFonts w:ascii="Verdana" w:hAnsi="Verdana" w:cs="Tahoma"/>
                <w:color w:val="000000" w:themeColor="text1"/>
                <w:sz w:val="18"/>
                <w:szCs w:val="16"/>
              </w:rPr>
            </w:pPr>
            <w:r>
              <w:rPr>
                <w:rFonts w:ascii="Verdana" w:hAnsi="Verdana" w:cs="Tahoma"/>
                <w:color w:val="000000" w:themeColor="text1"/>
                <w:sz w:val="18"/>
                <w:szCs w:val="16"/>
              </w:rPr>
              <w:t>k</w:t>
            </w:r>
            <w:r w:rsidRPr="0066771D">
              <w:rPr>
                <w:rFonts w:ascii="Verdana" w:hAnsi="Verdana" w:cs="Tahoma"/>
                <w:color w:val="000000" w:themeColor="text1"/>
                <w:sz w:val="18"/>
                <w:szCs w:val="16"/>
              </w:rPr>
              <w:t>ancelář 1.13</w:t>
            </w:r>
          </w:p>
        </w:tc>
      </w:tr>
      <w:tr w:rsidR="00C72A73" w:rsidRPr="009918D0" w:rsidTr="00C72A73">
        <w:trPr>
          <w:cantSplit/>
          <w:trHeight w:hRule="exact" w:val="397"/>
        </w:trPr>
        <w:tc>
          <w:tcPr>
            <w:tcW w:w="2506" w:type="pct"/>
            <w:tcBorders>
              <w:bottom w:val="single" w:sz="4" w:space="0" w:color="auto"/>
            </w:tcBorders>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Doba převzetí (od-do / mimo):</w:t>
            </w:r>
          </w:p>
        </w:tc>
        <w:tc>
          <w:tcPr>
            <w:tcW w:w="2494" w:type="pct"/>
            <w:tcBorders>
              <w:bottom w:val="single" w:sz="4" w:space="0" w:color="auto"/>
            </w:tcBorders>
            <w:shd w:val="clear" w:color="auto" w:fill="auto"/>
            <w:vAlign w:val="center"/>
          </w:tcPr>
          <w:p w:rsidR="00C72A73" w:rsidRPr="00B724CE" w:rsidRDefault="00AB3E9A" w:rsidP="009A2ABA">
            <w:pPr>
              <w:pStyle w:val="MyQtextvtabulce"/>
              <w:spacing w:before="100" w:beforeAutospacing="1" w:after="100" w:afterAutospacing="1"/>
              <w:jc w:val="center"/>
              <w:rPr>
                <w:rFonts w:ascii="Verdana" w:hAnsi="Verdana" w:cs="Tahoma"/>
                <w:color w:val="000000" w:themeColor="text1"/>
                <w:sz w:val="18"/>
                <w:szCs w:val="16"/>
              </w:rPr>
            </w:pPr>
            <w:r w:rsidRPr="00B724CE">
              <w:rPr>
                <w:rFonts w:ascii="Verdana" w:hAnsi="Verdana" w:cs="Tahoma"/>
                <w:color w:val="000000" w:themeColor="text1"/>
                <w:sz w:val="18"/>
                <w:szCs w:val="16"/>
              </w:rPr>
              <w:t>8:00 – 1</w:t>
            </w:r>
            <w:r w:rsidR="009A2ABA">
              <w:rPr>
                <w:rFonts w:ascii="Verdana" w:hAnsi="Verdana" w:cs="Tahoma"/>
                <w:color w:val="000000" w:themeColor="text1"/>
                <w:sz w:val="18"/>
                <w:szCs w:val="16"/>
              </w:rPr>
              <w:t>5</w:t>
            </w:r>
            <w:r w:rsidRPr="00B724CE">
              <w:rPr>
                <w:rFonts w:ascii="Verdana" w:hAnsi="Verdana" w:cs="Tahoma"/>
                <w:color w:val="000000" w:themeColor="text1"/>
                <w:sz w:val="18"/>
                <w:szCs w:val="16"/>
              </w:rPr>
              <w:t>:00</w:t>
            </w:r>
          </w:p>
        </w:tc>
      </w:tr>
    </w:tbl>
    <w:p w:rsidR="00ED3618" w:rsidRPr="00770FE1" w:rsidRDefault="00ED3618" w:rsidP="00ED3618">
      <w:pPr>
        <w:ind w:left="-142" w:right="140"/>
        <w:jc w:val="both"/>
        <w:rPr>
          <w:rFonts w:ascii="Tahoma" w:hAnsi="Tahoma" w:cs="Tahoma"/>
          <w:color w:val="000000"/>
          <w:sz w:val="10"/>
        </w:rPr>
      </w:pP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3"/>
        <w:gridCol w:w="4790"/>
      </w:tblGrid>
      <w:tr w:rsidR="00FC0AA9" w:rsidRPr="009918D0" w:rsidTr="00FC0AA9">
        <w:trPr>
          <w:cantSplit/>
          <w:trHeight w:hRule="exact" w:val="397"/>
        </w:trPr>
        <w:tc>
          <w:tcPr>
            <w:tcW w:w="5000" w:type="pct"/>
            <w:gridSpan w:val="2"/>
            <w:tcBorders>
              <w:bottom w:val="single" w:sz="4" w:space="0" w:color="auto"/>
            </w:tcBorders>
            <w:shd w:val="clear" w:color="auto" w:fill="C00000"/>
            <w:vAlign w:val="center"/>
          </w:tcPr>
          <w:p w:rsidR="00FC0AA9" w:rsidRPr="009918D0" w:rsidRDefault="00FC0AA9" w:rsidP="003A3408">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6B6F77">
              <w:rPr>
                <w:rFonts w:cs="Tahoma"/>
                <w:b/>
                <w:color w:val="FFFFFF" w:themeColor="background1"/>
                <w:sz w:val="18"/>
                <w:szCs w:val="18"/>
              </w:rPr>
              <w:t xml:space="preserve"> </w:t>
            </w:r>
            <w:r w:rsidR="003A3408" w:rsidRPr="006B6F77">
              <w:rPr>
                <w:rFonts w:cs="Tahoma"/>
                <w:b/>
                <w:color w:val="FFFFFF" w:themeColor="background1"/>
                <w:sz w:val="20"/>
                <w:szCs w:val="18"/>
              </w:rPr>
              <w:t xml:space="preserve">3.2 </w:t>
            </w:r>
            <w:r w:rsidR="006B6F77">
              <w:rPr>
                <w:rFonts w:cs="Tahoma"/>
                <w:b/>
                <w:color w:val="FFFFFF" w:themeColor="background1"/>
                <w:sz w:val="20"/>
                <w:szCs w:val="18"/>
              </w:rPr>
              <w:t xml:space="preserve"> </w:t>
            </w:r>
            <w:r>
              <w:rPr>
                <w:rFonts w:cs="Tahoma"/>
                <w:b/>
                <w:color w:val="FFFFFF" w:themeColor="background1"/>
                <w:sz w:val="18"/>
                <w:szCs w:val="18"/>
              </w:rPr>
              <w:t>ODPOVĚDNÁ KONTAKTNÍ OSOBA ODBĚRATELE ZAŘÍZENÍ</w:t>
            </w: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Jméno</w:t>
            </w:r>
            <w:r w:rsidRPr="00474EE1">
              <w:rPr>
                <w:rFonts w:cs="Tahoma"/>
                <w:color w:val="000000" w:themeColor="text1"/>
                <w:sz w:val="18"/>
                <w:szCs w:val="16"/>
              </w:rPr>
              <w:t>:</w:t>
            </w:r>
          </w:p>
        </w:tc>
        <w:tc>
          <w:tcPr>
            <w:tcW w:w="2494" w:type="pct"/>
            <w:shd w:val="clear" w:color="auto" w:fill="auto"/>
            <w:vAlign w:val="center"/>
          </w:tcPr>
          <w:p w:rsidR="00C72A73" w:rsidRPr="00FC291A" w:rsidRDefault="00F35FAD" w:rsidP="00DA36DB">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xxxxxxxxxxxxxxxxxxx</w:t>
            </w: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Telefon</w:t>
            </w:r>
            <w:r w:rsidRPr="00474EE1">
              <w:rPr>
                <w:rFonts w:cs="Tahoma"/>
                <w:color w:val="000000" w:themeColor="text1"/>
                <w:sz w:val="18"/>
                <w:szCs w:val="16"/>
              </w:rPr>
              <w:t>:</w:t>
            </w:r>
          </w:p>
        </w:tc>
        <w:tc>
          <w:tcPr>
            <w:tcW w:w="2494" w:type="pct"/>
            <w:shd w:val="clear" w:color="auto" w:fill="auto"/>
            <w:vAlign w:val="center"/>
          </w:tcPr>
          <w:p w:rsidR="00C72A73" w:rsidRPr="00C94A7B" w:rsidRDefault="00F35FAD" w:rsidP="00B724CE">
            <w:pPr>
              <w:pStyle w:val="MyQtextvtabulce"/>
              <w:spacing w:before="100" w:beforeAutospacing="1" w:after="100" w:afterAutospacing="1"/>
              <w:jc w:val="center"/>
              <w:rPr>
                <w:rFonts w:cs="Tahoma"/>
                <w:color w:val="000000" w:themeColor="text1"/>
                <w:sz w:val="18"/>
                <w:szCs w:val="16"/>
                <w:lang w:val="en-US"/>
              </w:rPr>
            </w:pPr>
            <w:r>
              <w:rPr>
                <w:rFonts w:cs="Tahoma"/>
                <w:color w:val="000000" w:themeColor="text1"/>
                <w:sz w:val="18"/>
                <w:szCs w:val="16"/>
                <w:lang w:val="en-US"/>
              </w:rPr>
              <w:t>xxxxxxxxxxxxxxxxxxxx</w:t>
            </w: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Email</w:t>
            </w:r>
            <w:r w:rsidRPr="00474EE1">
              <w:rPr>
                <w:rFonts w:cs="Tahoma"/>
                <w:color w:val="000000" w:themeColor="text1"/>
                <w:sz w:val="18"/>
                <w:szCs w:val="16"/>
              </w:rPr>
              <w:t>:</w:t>
            </w:r>
          </w:p>
        </w:tc>
        <w:tc>
          <w:tcPr>
            <w:tcW w:w="2494" w:type="pct"/>
            <w:shd w:val="clear" w:color="auto" w:fill="auto"/>
            <w:vAlign w:val="center"/>
          </w:tcPr>
          <w:p w:rsidR="00C72A73" w:rsidRPr="00007368" w:rsidRDefault="00F35FAD" w:rsidP="00DA36DB">
            <w:pPr>
              <w:pStyle w:val="MyQtextvtabulce"/>
              <w:spacing w:before="100" w:beforeAutospacing="1" w:after="100" w:afterAutospacing="1"/>
              <w:jc w:val="center"/>
              <w:rPr>
                <w:rFonts w:cs="Tahoma"/>
                <w:color w:val="000000" w:themeColor="text1"/>
                <w:szCs w:val="16"/>
              </w:rPr>
            </w:pPr>
            <w:r>
              <w:t>xxxxxxxxxxxxxxxxxxx</w:t>
            </w:r>
          </w:p>
        </w:tc>
      </w:tr>
    </w:tbl>
    <w:p w:rsidR="00C72A73" w:rsidRPr="00770FE1" w:rsidRDefault="00C72A73" w:rsidP="00ED3618">
      <w:pPr>
        <w:ind w:left="-142" w:right="140"/>
        <w:jc w:val="both"/>
        <w:rPr>
          <w:rFonts w:ascii="Tahoma" w:hAnsi="Tahoma" w:cs="Tahoma"/>
          <w:color w:val="000000"/>
          <w:sz w:val="10"/>
        </w:rPr>
      </w:pPr>
    </w:p>
    <w:p w:rsidR="00E80985" w:rsidRDefault="00E80985" w:rsidP="007A5FA9">
      <w:pPr>
        <w:tabs>
          <w:tab w:val="left" w:pos="567"/>
        </w:tabs>
        <w:autoSpaceDE w:val="0"/>
        <w:autoSpaceDN w:val="0"/>
        <w:adjustRightInd w:val="0"/>
        <w:ind w:left="-142"/>
        <w:jc w:val="both"/>
        <w:rPr>
          <w:rFonts w:ascii="Tahoma" w:hAnsi="Tahoma" w:cs="Tahoma"/>
          <w:b/>
          <w:bCs/>
          <w:color w:val="000000"/>
          <w:szCs w:val="16"/>
        </w:rPr>
      </w:pPr>
    </w:p>
    <w:p w:rsidR="00E80985" w:rsidRDefault="00E80985" w:rsidP="007A5FA9">
      <w:pPr>
        <w:tabs>
          <w:tab w:val="left" w:pos="567"/>
        </w:tabs>
        <w:autoSpaceDE w:val="0"/>
        <w:autoSpaceDN w:val="0"/>
        <w:adjustRightInd w:val="0"/>
        <w:ind w:left="-142"/>
        <w:jc w:val="both"/>
        <w:rPr>
          <w:rFonts w:ascii="Tahoma" w:hAnsi="Tahoma" w:cs="Tahoma"/>
          <w:b/>
          <w:bCs/>
          <w:color w:val="000000"/>
          <w:szCs w:val="16"/>
        </w:rPr>
      </w:pPr>
    </w:p>
    <w:p w:rsidR="00735F36" w:rsidRDefault="00FA71DE" w:rsidP="007A5FA9">
      <w:pPr>
        <w:tabs>
          <w:tab w:val="left" w:pos="567"/>
        </w:tabs>
        <w:autoSpaceDE w:val="0"/>
        <w:autoSpaceDN w:val="0"/>
        <w:adjustRightInd w:val="0"/>
        <w:ind w:left="-142"/>
        <w:jc w:val="both"/>
        <w:rPr>
          <w:rFonts w:ascii="Tahoma" w:hAnsi="Tahoma" w:cs="Tahoma"/>
          <w:b/>
          <w:bCs/>
          <w:color w:val="000000"/>
          <w:szCs w:val="16"/>
        </w:rPr>
      </w:pPr>
      <w:r>
        <w:rPr>
          <w:rFonts w:ascii="Tahoma" w:hAnsi="Tahoma" w:cs="Tahoma"/>
          <w:b/>
          <w:bCs/>
          <w:color w:val="000000"/>
          <w:szCs w:val="16"/>
        </w:rPr>
        <w:t xml:space="preserve">4. </w:t>
      </w:r>
      <w:r w:rsidR="007A5FA9">
        <w:rPr>
          <w:rFonts w:ascii="Tahoma" w:hAnsi="Tahoma" w:cs="Tahoma"/>
          <w:b/>
          <w:bCs/>
          <w:color w:val="000000"/>
          <w:szCs w:val="16"/>
        </w:rPr>
        <w:tab/>
      </w:r>
      <w:r w:rsidR="00735F36">
        <w:rPr>
          <w:rFonts w:ascii="Tahoma" w:hAnsi="Tahoma" w:cs="Tahoma"/>
          <w:b/>
          <w:bCs/>
          <w:color w:val="000000"/>
          <w:szCs w:val="16"/>
        </w:rPr>
        <w:t>CEN</w:t>
      </w:r>
      <w:r w:rsidR="00C71FB7">
        <w:rPr>
          <w:rFonts w:ascii="Tahoma" w:hAnsi="Tahoma" w:cs="Tahoma"/>
          <w:b/>
          <w:bCs/>
          <w:color w:val="000000"/>
          <w:szCs w:val="16"/>
        </w:rPr>
        <w:t>A</w:t>
      </w:r>
      <w:r w:rsidR="00735F36">
        <w:rPr>
          <w:rFonts w:ascii="Tahoma" w:hAnsi="Tahoma" w:cs="Tahoma"/>
          <w:b/>
          <w:bCs/>
          <w:color w:val="000000"/>
          <w:szCs w:val="16"/>
        </w:rPr>
        <w:t xml:space="preserve"> </w:t>
      </w:r>
      <w:r w:rsidR="00C71FB7">
        <w:rPr>
          <w:rFonts w:ascii="Tahoma" w:hAnsi="Tahoma" w:cs="Tahoma"/>
          <w:b/>
          <w:bCs/>
          <w:color w:val="000000"/>
          <w:szCs w:val="16"/>
        </w:rPr>
        <w:t xml:space="preserve">A PLATEBNÍ </w:t>
      </w:r>
      <w:r w:rsidR="00735F36">
        <w:rPr>
          <w:rFonts w:ascii="Tahoma" w:hAnsi="Tahoma" w:cs="Tahoma"/>
          <w:b/>
          <w:bCs/>
          <w:color w:val="000000"/>
          <w:szCs w:val="16"/>
        </w:rPr>
        <w:t>PODMÍNKY</w:t>
      </w:r>
    </w:p>
    <w:p w:rsidR="005D2945" w:rsidRDefault="005D2945" w:rsidP="007A5FA9">
      <w:pPr>
        <w:tabs>
          <w:tab w:val="left" w:pos="567"/>
        </w:tabs>
        <w:autoSpaceDE w:val="0"/>
        <w:autoSpaceDN w:val="0"/>
        <w:adjustRightInd w:val="0"/>
        <w:ind w:left="-142"/>
        <w:jc w:val="both"/>
        <w:rPr>
          <w:rFonts w:ascii="Tahoma" w:hAnsi="Tahoma" w:cs="Tahoma"/>
          <w:b/>
          <w:bCs/>
          <w:color w:val="000000"/>
          <w:szCs w:val="16"/>
        </w:rPr>
      </w:pP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3"/>
        <w:gridCol w:w="4790"/>
      </w:tblGrid>
      <w:tr w:rsidR="00735F36" w:rsidRPr="009918D0" w:rsidTr="00DA36DB">
        <w:trPr>
          <w:cantSplit/>
          <w:trHeight w:hRule="exact" w:val="397"/>
        </w:trPr>
        <w:tc>
          <w:tcPr>
            <w:tcW w:w="2506" w:type="pct"/>
            <w:tcBorders>
              <w:bottom w:val="single" w:sz="4" w:space="0" w:color="auto"/>
            </w:tcBorders>
            <w:shd w:val="clear" w:color="auto" w:fill="C00000"/>
            <w:vAlign w:val="center"/>
          </w:tcPr>
          <w:p w:rsidR="00735F36" w:rsidRPr="009918D0" w:rsidRDefault="006B6F77" w:rsidP="00DA36DB">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20"/>
                <w:szCs w:val="18"/>
              </w:rPr>
              <w:t xml:space="preserve">  </w:t>
            </w:r>
            <w:r w:rsidR="00DA36DB" w:rsidRPr="006B6F77">
              <w:rPr>
                <w:rFonts w:cs="Tahoma"/>
                <w:b/>
                <w:color w:val="FFFFFF" w:themeColor="background1"/>
                <w:sz w:val="20"/>
                <w:szCs w:val="18"/>
              </w:rPr>
              <w:t xml:space="preserve">4.1 </w:t>
            </w:r>
            <w:r>
              <w:rPr>
                <w:rFonts w:cs="Tahoma"/>
                <w:b/>
                <w:color w:val="FFFFFF" w:themeColor="background1"/>
                <w:sz w:val="20"/>
                <w:szCs w:val="18"/>
              </w:rPr>
              <w:t xml:space="preserve"> </w:t>
            </w:r>
            <w:r w:rsidR="00DA36DB" w:rsidRPr="006B6F77">
              <w:rPr>
                <w:rFonts w:cs="Tahoma"/>
                <w:b/>
                <w:color w:val="FFFFFF" w:themeColor="background1"/>
                <w:sz w:val="18"/>
                <w:szCs w:val="18"/>
              </w:rPr>
              <w:t>CENOVÉ PODMÍNKY</w:t>
            </w:r>
          </w:p>
        </w:tc>
        <w:tc>
          <w:tcPr>
            <w:tcW w:w="2494" w:type="pct"/>
            <w:tcBorders>
              <w:bottom w:val="single" w:sz="4" w:space="0" w:color="auto"/>
            </w:tcBorders>
            <w:shd w:val="clear" w:color="auto" w:fill="C00000"/>
            <w:vAlign w:val="center"/>
          </w:tcPr>
          <w:p w:rsidR="00735F36" w:rsidRPr="009918D0" w:rsidRDefault="00735F36" w:rsidP="00DA36DB">
            <w:pPr>
              <w:pStyle w:val="MyQtextvtabulce"/>
              <w:spacing w:before="100" w:beforeAutospacing="1" w:after="100" w:afterAutospacing="1"/>
              <w:jc w:val="center"/>
              <w:rPr>
                <w:rFonts w:cs="Tahoma"/>
                <w:b/>
                <w:color w:val="FFFFFF" w:themeColor="background1"/>
                <w:sz w:val="18"/>
                <w:szCs w:val="18"/>
              </w:rPr>
            </w:pPr>
          </w:p>
        </w:tc>
      </w:tr>
      <w:tr w:rsidR="005D6A25" w:rsidRPr="009918D0" w:rsidTr="005D6A25">
        <w:trPr>
          <w:cantSplit/>
          <w:trHeight w:hRule="exact" w:val="397"/>
        </w:trPr>
        <w:tc>
          <w:tcPr>
            <w:tcW w:w="2506" w:type="pct"/>
            <w:tcBorders>
              <w:bottom w:val="single" w:sz="4" w:space="0" w:color="auto"/>
            </w:tcBorders>
            <w:shd w:val="clear" w:color="auto" w:fill="auto"/>
            <w:vAlign w:val="center"/>
          </w:tcPr>
          <w:p w:rsidR="005D6A25" w:rsidRDefault="005D6A25" w:rsidP="005D6A25">
            <w:pPr>
              <w:pStyle w:val="MyQtextvtabulce"/>
              <w:spacing w:before="100" w:beforeAutospacing="1" w:after="100" w:afterAutospacing="1"/>
              <w:jc w:val="left"/>
              <w:rPr>
                <w:rFonts w:cs="Tahoma"/>
                <w:b/>
                <w:color w:val="FFFFFF" w:themeColor="background1"/>
                <w:sz w:val="20"/>
                <w:szCs w:val="18"/>
              </w:rPr>
            </w:pPr>
            <w:r>
              <w:rPr>
                <w:b/>
                <w:sz w:val="18"/>
              </w:rPr>
              <w:t xml:space="preserve">  Instalační poplatek:</w:t>
            </w:r>
          </w:p>
        </w:tc>
        <w:tc>
          <w:tcPr>
            <w:tcW w:w="2494" w:type="pct"/>
            <w:tcBorders>
              <w:bottom w:val="single" w:sz="4" w:space="0" w:color="auto"/>
            </w:tcBorders>
            <w:shd w:val="clear" w:color="auto" w:fill="auto"/>
            <w:vAlign w:val="center"/>
          </w:tcPr>
          <w:p w:rsidR="005D6A25" w:rsidRPr="005D6A25" w:rsidRDefault="005D6A25" w:rsidP="00D13AF6">
            <w:pPr>
              <w:pStyle w:val="MyQtextvtabulce"/>
              <w:spacing w:before="100" w:beforeAutospacing="1" w:after="100" w:afterAutospacing="1"/>
              <w:jc w:val="right"/>
              <w:rPr>
                <w:rFonts w:cs="Tahoma"/>
                <w:b/>
                <w:sz w:val="18"/>
                <w:szCs w:val="18"/>
              </w:rPr>
            </w:pPr>
            <w:r>
              <w:rPr>
                <w:rFonts w:cs="Tahoma"/>
                <w:b/>
                <w:color w:val="FFFFFF" w:themeColor="background1"/>
                <w:sz w:val="18"/>
                <w:szCs w:val="18"/>
              </w:rPr>
              <w:t>1000</w:t>
            </w:r>
            <w:r>
              <w:rPr>
                <w:rFonts w:cs="Tahoma"/>
                <w:b/>
                <w:sz w:val="18"/>
                <w:szCs w:val="18"/>
              </w:rPr>
              <w:t xml:space="preserve">1 </w:t>
            </w:r>
            <w:r w:rsidR="00D13AF6">
              <w:rPr>
                <w:rFonts w:cs="Tahoma"/>
                <w:b/>
                <w:sz w:val="18"/>
                <w:szCs w:val="18"/>
              </w:rPr>
              <w:t>5</w:t>
            </w:r>
            <w:r>
              <w:rPr>
                <w:rFonts w:cs="Tahoma"/>
                <w:b/>
                <w:sz w:val="18"/>
                <w:szCs w:val="18"/>
              </w:rPr>
              <w:t>00,- Kč</w:t>
            </w:r>
          </w:p>
        </w:tc>
      </w:tr>
    </w:tbl>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C0" w:firstRow="0" w:lastRow="1" w:firstColumn="1" w:lastColumn="1" w:noHBand="0" w:noVBand="0"/>
      </w:tblPr>
      <w:tblGrid>
        <w:gridCol w:w="4815"/>
        <w:gridCol w:w="1972"/>
        <w:gridCol w:w="2816"/>
      </w:tblGrid>
      <w:tr w:rsidR="00735F36" w:rsidRPr="00736CB1" w:rsidTr="00DA36DB">
        <w:trPr>
          <w:trHeight w:val="284"/>
        </w:trPr>
        <w:tc>
          <w:tcPr>
            <w:tcW w:w="2507" w:type="pct"/>
            <w:tcBorders>
              <w:bottom w:val="single" w:sz="4" w:space="0" w:color="auto"/>
            </w:tcBorders>
            <w:shd w:val="clear" w:color="auto" w:fill="FFFFFF"/>
          </w:tcPr>
          <w:p w:rsidR="00735F36" w:rsidRPr="00474EE1" w:rsidRDefault="006B6F77" w:rsidP="00DA36DB">
            <w:pPr>
              <w:pStyle w:val="MyQtextvtabulce"/>
              <w:rPr>
                <w:b/>
                <w:sz w:val="18"/>
              </w:rPr>
            </w:pPr>
            <w:r>
              <w:rPr>
                <w:b/>
                <w:sz w:val="18"/>
              </w:rPr>
              <w:t xml:space="preserve">  </w:t>
            </w:r>
            <w:r w:rsidR="00735F36" w:rsidRPr="00474EE1">
              <w:rPr>
                <w:b/>
                <w:sz w:val="18"/>
              </w:rPr>
              <w:t xml:space="preserve">Měsíční povinná splátka (paušál): </w:t>
            </w:r>
            <w:r w:rsidR="00735F36" w:rsidRPr="00474EE1">
              <w:rPr>
                <w:b/>
                <w:sz w:val="18"/>
              </w:rPr>
              <w:tab/>
            </w:r>
          </w:p>
        </w:tc>
        <w:tc>
          <w:tcPr>
            <w:tcW w:w="2493" w:type="pct"/>
            <w:gridSpan w:val="2"/>
            <w:shd w:val="clear" w:color="auto" w:fill="auto"/>
          </w:tcPr>
          <w:p w:rsidR="00735F36" w:rsidRPr="00474EE1" w:rsidRDefault="0089331F" w:rsidP="0066771D">
            <w:pPr>
              <w:pStyle w:val="MyQtextvtabulce"/>
              <w:jc w:val="right"/>
              <w:rPr>
                <w:b/>
                <w:sz w:val="18"/>
              </w:rPr>
            </w:pPr>
            <w:r>
              <w:rPr>
                <w:b/>
                <w:sz w:val="18"/>
              </w:rPr>
              <w:t xml:space="preserve">1 </w:t>
            </w:r>
            <w:r w:rsidR="006772D8">
              <w:rPr>
                <w:b/>
                <w:sz w:val="18"/>
              </w:rPr>
              <w:t>1</w:t>
            </w:r>
            <w:r w:rsidR="0066771D">
              <w:rPr>
                <w:b/>
                <w:sz w:val="18"/>
              </w:rPr>
              <w:t>6</w:t>
            </w:r>
            <w:r w:rsidR="00FC2B5F">
              <w:rPr>
                <w:b/>
                <w:sz w:val="18"/>
              </w:rPr>
              <w:t>5</w:t>
            </w:r>
            <w:r w:rsidR="002E1C28">
              <w:rPr>
                <w:b/>
                <w:sz w:val="18"/>
              </w:rPr>
              <w:t>,-</w:t>
            </w:r>
            <w:r w:rsidR="00862AC2" w:rsidRPr="00474EE1">
              <w:rPr>
                <w:b/>
                <w:sz w:val="18"/>
              </w:rPr>
              <w:t xml:space="preserve"> Kč</w:t>
            </w:r>
          </w:p>
        </w:tc>
      </w:tr>
      <w:tr w:rsidR="00735F36" w:rsidRPr="00736CB1" w:rsidTr="00DA36DB">
        <w:trPr>
          <w:trHeight w:val="285"/>
        </w:trPr>
        <w:tc>
          <w:tcPr>
            <w:tcW w:w="2507" w:type="pct"/>
            <w:vMerge w:val="restart"/>
            <w:shd w:val="clear" w:color="auto" w:fill="FFFFFF"/>
          </w:tcPr>
          <w:p w:rsidR="00735F36" w:rsidRPr="00474EE1" w:rsidRDefault="006B6F77" w:rsidP="00DA36DB">
            <w:pPr>
              <w:pStyle w:val="MyQtextvtabulce"/>
              <w:rPr>
                <w:b/>
                <w:sz w:val="18"/>
              </w:rPr>
            </w:pPr>
            <w:r>
              <w:rPr>
                <w:b/>
                <w:sz w:val="18"/>
              </w:rPr>
              <w:t xml:space="preserve">  </w:t>
            </w:r>
            <w:r w:rsidR="00735F36" w:rsidRPr="00474EE1">
              <w:rPr>
                <w:b/>
                <w:sz w:val="18"/>
              </w:rPr>
              <w:t>Cena za zhotovené stránky (tisky/kopie):</w:t>
            </w:r>
          </w:p>
          <w:p w:rsidR="00735F36" w:rsidRPr="00474EE1" w:rsidRDefault="00735F36" w:rsidP="00DA36DB">
            <w:pPr>
              <w:pStyle w:val="MyQtextvtabulce"/>
              <w:rPr>
                <w:rFonts w:cs="Tahoma"/>
                <w:sz w:val="18"/>
                <w:szCs w:val="18"/>
              </w:rPr>
            </w:pPr>
          </w:p>
        </w:tc>
        <w:tc>
          <w:tcPr>
            <w:tcW w:w="1027" w:type="pct"/>
            <w:shd w:val="clear" w:color="auto" w:fill="auto"/>
          </w:tcPr>
          <w:p w:rsidR="00735F36" w:rsidRPr="00474EE1" w:rsidRDefault="00735F36" w:rsidP="00DA36DB">
            <w:pPr>
              <w:pStyle w:val="MyQtextvtabulce"/>
              <w:rPr>
                <w:sz w:val="18"/>
              </w:rPr>
            </w:pPr>
            <w:r w:rsidRPr="00474EE1">
              <w:rPr>
                <w:sz w:val="18"/>
              </w:rPr>
              <w:t>ČB         (formát A4)</w:t>
            </w:r>
          </w:p>
        </w:tc>
        <w:tc>
          <w:tcPr>
            <w:tcW w:w="1466" w:type="pct"/>
            <w:shd w:val="clear" w:color="auto" w:fill="auto"/>
          </w:tcPr>
          <w:p w:rsidR="00735F36" w:rsidRPr="00474EE1" w:rsidRDefault="00735F36" w:rsidP="00D13AF6">
            <w:pPr>
              <w:pStyle w:val="MyQtextvtabulce"/>
              <w:jc w:val="right"/>
              <w:rPr>
                <w:b/>
                <w:sz w:val="18"/>
              </w:rPr>
            </w:pPr>
            <w:r w:rsidRPr="00474EE1">
              <w:rPr>
                <w:b/>
                <w:sz w:val="18"/>
              </w:rPr>
              <w:t>0,</w:t>
            </w:r>
            <w:r w:rsidR="00D13AF6">
              <w:rPr>
                <w:b/>
                <w:sz w:val="18"/>
              </w:rPr>
              <w:t>19</w:t>
            </w:r>
            <w:r w:rsidRPr="00474EE1">
              <w:rPr>
                <w:b/>
                <w:sz w:val="18"/>
              </w:rPr>
              <w:t xml:space="preserve"> Kč</w:t>
            </w:r>
          </w:p>
        </w:tc>
      </w:tr>
      <w:tr w:rsidR="00735F36" w:rsidRPr="00736CB1" w:rsidTr="00DA36DB">
        <w:trPr>
          <w:trHeight w:val="285"/>
        </w:trPr>
        <w:tc>
          <w:tcPr>
            <w:tcW w:w="2507" w:type="pct"/>
            <w:vMerge/>
            <w:tcBorders>
              <w:bottom w:val="nil"/>
            </w:tcBorders>
            <w:shd w:val="clear" w:color="auto" w:fill="FFFFFF"/>
          </w:tcPr>
          <w:p w:rsidR="00735F36" w:rsidRPr="00474EE1" w:rsidRDefault="00735F36" w:rsidP="00DA36DB">
            <w:pPr>
              <w:pStyle w:val="MyQtextvtabulce"/>
              <w:rPr>
                <w:b/>
                <w:sz w:val="18"/>
              </w:rPr>
            </w:pPr>
          </w:p>
        </w:tc>
        <w:tc>
          <w:tcPr>
            <w:tcW w:w="1027" w:type="pct"/>
            <w:shd w:val="clear" w:color="auto" w:fill="auto"/>
          </w:tcPr>
          <w:p w:rsidR="00735F36" w:rsidRPr="00474EE1" w:rsidRDefault="00735F36" w:rsidP="00DA36DB">
            <w:pPr>
              <w:pStyle w:val="MyQtextvtabulce"/>
              <w:rPr>
                <w:sz w:val="18"/>
              </w:rPr>
            </w:pPr>
            <w:r w:rsidRPr="00474EE1">
              <w:rPr>
                <w:sz w:val="18"/>
              </w:rPr>
              <w:t>ČB         (formát A3)</w:t>
            </w:r>
          </w:p>
        </w:tc>
        <w:tc>
          <w:tcPr>
            <w:tcW w:w="1466" w:type="pct"/>
            <w:shd w:val="clear" w:color="auto" w:fill="auto"/>
          </w:tcPr>
          <w:p w:rsidR="00735F36" w:rsidRPr="00474EE1" w:rsidRDefault="00735F36" w:rsidP="00D13AF6">
            <w:pPr>
              <w:pStyle w:val="MyQtextvtabulce"/>
              <w:jc w:val="right"/>
              <w:rPr>
                <w:b/>
                <w:sz w:val="18"/>
              </w:rPr>
            </w:pPr>
            <w:r w:rsidRPr="00474EE1">
              <w:rPr>
                <w:b/>
                <w:sz w:val="18"/>
              </w:rPr>
              <w:t>0,</w:t>
            </w:r>
            <w:r w:rsidR="00D13AF6">
              <w:rPr>
                <w:b/>
                <w:sz w:val="18"/>
              </w:rPr>
              <w:t>38</w:t>
            </w:r>
            <w:r w:rsidRPr="00474EE1">
              <w:rPr>
                <w:b/>
                <w:sz w:val="18"/>
              </w:rPr>
              <w:t xml:space="preserve"> Kč</w:t>
            </w:r>
          </w:p>
        </w:tc>
      </w:tr>
      <w:tr w:rsidR="00735F36" w:rsidRPr="00736CB1" w:rsidTr="00DA36DB">
        <w:trPr>
          <w:trHeight w:val="285"/>
        </w:trPr>
        <w:tc>
          <w:tcPr>
            <w:tcW w:w="2507" w:type="pct"/>
            <w:tcBorders>
              <w:top w:val="nil"/>
              <w:left w:val="single" w:sz="4" w:space="0" w:color="auto"/>
              <w:bottom w:val="nil"/>
              <w:right w:val="single" w:sz="4" w:space="0" w:color="auto"/>
            </w:tcBorders>
            <w:shd w:val="clear" w:color="auto" w:fill="FFFFFF"/>
          </w:tcPr>
          <w:p w:rsidR="00735F36" w:rsidRPr="00474EE1" w:rsidRDefault="00735F36" w:rsidP="00DA36DB">
            <w:pPr>
              <w:pStyle w:val="MyQtextvtabulce"/>
              <w:rPr>
                <w:rFonts w:cs="Tahoma"/>
                <w:sz w:val="18"/>
                <w:szCs w:val="18"/>
              </w:rPr>
            </w:pPr>
          </w:p>
        </w:tc>
        <w:tc>
          <w:tcPr>
            <w:tcW w:w="1027" w:type="pct"/>
            <w:tcBorders>
              <w:left w:val="single" w:sz="4" w:space="0" w:color="auto"/>
            </w:tcBorders>
            <w:shd w:val="clear" w:color="auto" w:fill="auto"/>
          </w:tcPr>
          <w:p w:rsidR="00735F36" w:rsidRPr="00474EE1" w:rsidRDefault="00735F36" w:rsidP="00DA36DB">
            <w:pPr>
              <w:pStyle w:val="MyQtextvtabulce"/>
              <w:rPr>
                <w:sz w:val="18"/>
              </w:rPr>
            </w:pPr>
            <w:r w:rsidRPr="00474EE1">
              <w:rPr>
                <w:sz w:val="18"/>
              </w:rPr>
              <w:t>BARVA   (formát A4)</w:t>
            </w:r>
          </w:p>
        </w:tc>
        <w:tc>
          <w:tcPr>
            <w:tcW w:w="1466" w:type="pct"/>
            <w:shd w:val="clear" w:color="auto" w:fill="auto"/>
          </w:tcPr>
          <w:p w:rsidR="00735F36" w:rsidRPr="00474EE1" w:rsidRDefault="0035757E" w:rsidP="00FC2B5F">
            <w:pPr>
              <w:pStyle w:val="MyQtextvtabulce"/>
              <w:jc w:val="right"/>
              <w:rPr>
                <w:b/>
                <w:sz w:val="18"/>
              </w:rPr>
            </w:pPr>
            <w:r>
              <w:rPr>
                <w:b/>
                <w:sz w:val="18"/>
              </w:rPr>
              <w:t>1</w:t>
            </w:r>
            <w:r w:rsidR="00736447">
              <w:rPr>
                <w:b/>
                <w:sz w:val="18"/>
              </w:rPr>
              <w:t>,</w:t>
            </w:r>
            <w:r w:rsidR="006772D8">
              <w:rPr>
                <w:b/>
                <w:sz w:val="18"/>
              </w:rPr>
              <w:t>0</w:t>
            </w:r>
            <w:r w:rsidR="00FC2B5F">
              <w:rPr>
                <w:b/>
                <w:sz w:val="18"/>
              </w:rPr>
              <w:t>5</w:t>
            </w:r>
            <w:r w:rsidR="00735F36" w:rsidRPr="00474EE1">
              <w:rPr>
                <w:b/>
                <w:sz w:val="18"/>
              </w:rPr>
              <w:t xml:space="preserve"> Kč</w:t>
            </w:r>
          </w:p>
        </w:tc>
      </w:tr>
      <w:tr w:rsidR="00735F36" w:rsidRPr="00736CB1" w:rsidTr="00DA36DB">
        <w:trPr>
          <w:trHeight w:val="285"/>
        </w:trPr>
        <w:tc>
          <w:tcPr>
            <w:tcW w:w="2507" w:type="pct"/>
            <w:tcBorders>
              <w:top w:val="nil"/>
              <w:left w:val="single" w:sz="4" w:space="0" w:color="auto"/>
              <w:bottom w:val="single" w:sz="4" w:space="0" w:color="auto"/>
              <w:right w:val="single" w:sz="4" w:space="0" w:color="auto"/>
            </w:tcBorders>
            <w:shd w:val="clear" w:color="auto" w:fill="FFFFFF"/>
          </w:tcPr>
          <w:p w:rsidR="00735F36" w:rsidRPr="00474EE1" w:rsidRDefault="00735F36" w:rsidP="00DA36DB">
            <w:pPr>
              <w:pStyle w:val="MyQtextvtabulce"/>
              <w:rPr>
                <w:rFonts w:cs="Tahoma"/>
                <w:sz w:val="18"/>
                <w:szCs w:val="18"/>
              </w:rPr>
            </w:pPr>
          </w:p>
        </w:tc>
        <w:tc>
          <w:tcPr>
            <w:tcW w:w="1027" w:type="pct"/>
            <w:tcBorders>
              <w:left w:val="single" w:sz="4" w:space="0" w:color="auto"/>
              <w:bottom w:val="single" w:sz="4" w:space="0" w:color="auto"/>
            </w:tcBorders>
            <w:shd w:val="clear" w:color="auto" w:fill="auto"/>
          </w:tcPr>
          <w:p w:rsidR="00735F36" w:rsidRPr="00474EE1" w:rsidRDefault="00735F36" w:rsidP="00DA36DB">
            <w:pPr>
              <w:pStyle w:val="MyQtextvtabulce"/>
              <w:rPr>
                <w:sz w:val="18"/>
              </w:rPr>
            </w:pPr>
            <w:r w:rsidRPr="00474EE1">
              <w:rPr>
                <w:sz w:val="18"/>
              </w:rPr>
              <w:t>BARVA   (formát A3)</w:t>
            </w:r>
          </w:p>
        </w:tc>
        <w:tc>
          <w:tcPr>
            <w:tcW w:w="1466" w:type="pct"/>
            <w:tcBorders>
              <w:bottom w:val="single" w:sz="4" w:space="0" w:color="auto"/>
            </w:tcBorders>
            <w:shd w:val="clear" w:color="auto" w:fill="auto"/>
          </w:tcPr>
          <w:p w:rsidR="00735F36" w:rsidRPr="00474EE1" w:rsidRDefault="00F3478A" w:rsidP="00FC2B5F">
            <w:pPr>
              <w:pStyle w:val="MyQtextvtabulce"/>
              <w:jc w:val="right"/>
              <w:rPr>
                <w:b/>
                <w:sz w:val="18"/>
              </w:rPr>
            </w:pPr>
            <w:r>
              <w:rPr>
                <w:b/>
                <w:sz w:val="18"/>
              </w:rPr>
              <w:t>2</w:t>
            </w:r>
            <w:r w:rsidR="00736447">
              <w:rPr>
                <w:b/>
                <w:sz w:val="18"/>
              </w:rPr>
              <w:t>,</w:t>
            </w:r>
            <w:r w:rsidR="006772D8">
              <w:rPr>
                <w:b/>
                <w:sz w:val="18"/>
              </w:rPr>
              <w:t>1</w:t>
            </w:r>
            <w:r w:rsidR="00FC2B5F">
              <w:rPr>
                <w:b/>
                <w:sz w:val="18"/>
              </w:rPr>
              <w:t>0</w:t>
            </w:r>
            <w:r w:rsidR="00735F36" w:rsidRPr="00474EE1">
              <w:rPr>
                <w:b/>
                <w:sz w:val="18"/>
              </w:rPr>
              <w:t xml:space="preserve"> Kč </w:t>
            </w:r>
          </w:p>
        </w:tc>
      </w:tr>
    </w:tbl>
    <w:p w:rsidR="00735F36" w:rsidRPr="00770FE1" w:rsidRDefault="00735F36" w:rsidP="00ED3618">
      <w:pPr>
        <w:ind w:left="-142" w:right="140"/>
        <w:jc w:val="both"/>
        <w:rPr>
          <w:rFonts w:ascii="Tahoma" w:hAnsi="Tahoma" w:cs="Tahoma"/>
          <w:color w:val="000000"/>
          <w:sz w:val="10"/>
          <w:szCs w:val="10"/>
        </w:rPr>
      </w:pPr>
    </w:p>
    <w:p w:rsidR="005D6A25" w:rsidRPr="005D2945" w:rsidRDefault="005D2945" w:rsidP="007A5FA9">
      <w:pPr>
        <w:tabs>
          <w:tab w:val="left" w:pos="567"/>
        </w:tabs>
        <w:spacing w:line="276" w:lineRule="auto"/>
        <w:ind w:left="-142" w:right="140"/>
        <w:jc w:val="both"/>
        <w:rPr>
          <w:rFonts w:ascii="Tahoma" w:hAnsi="Tahoma" w:cs="Tahoma"/>
          <w:color w:val="000000"/>
          <w:sz w:val="18"/>
        </w:rPr>
      </w:pPr>
      <w:r w:rsidRPr="005D2945">
        <w:rPr>
          <w:rFonts w:ascii="Tahoma" w:hAnsi="Tahoma" w:cs="Tahoma"/>
          <w:color w:val="000000"/>
          <w:sz w:val="18"/>
        </w:rPr>
        <w:t xml:space="preserve">Uvedené ceny </w:t>
      </w:r>
      <w:r>
        <w:rPr>
          <w:rFonts w:ascii="Tahoma" w:hAnsi="Tahoma" w:cs="Tahoma"/>
          <w:color w:val="000000"/>
          <w:sz w:val="18"/>
        </w:rPr>
        <w:t xml:space="preserve">jsou smluveny při standardním pokrytí clicku 5%. Při zaznamenaném trvalejším zvýšeném pokrytí větším než 3% budou odběrateli vyúčtovány tonery dle platných ceníkových cen a to v poměrné výši v návaznosti na míru zvýšeného pokrytí. </w:t>
      </w:r>
      <w:r w:rsidR="00E80985">
        <w:rPr>
          <w:rFonts w:ascii="Tahoma" w:hAnsi="Tahoma" w:cs="Tahoma"/>
          <w:color w:val="000000"/>
          <w:sz w:val="18"/>
        </w:rPr>
        <w:t xml:space="preserve">Ostatní spotřební díly podléhající opotřebení nadměrným pokrytím jdou na vrub dodavatele. </w:t>
      </w:r>
      <w:r>
        <w:rPr>
          <w:rFonts w:ascii="Tahoma" w:hAnsi="Tahoma" w:cs="Tahoma"/>
          <w:color w:val="000000"/>
          <w:sz w:val="18"/>
        </w:rPr>
        <w:t xml:space="preserve">Zaznamenání a případné doúčtování bude prováděno min. jednou ročně případně na vyžádání odběratele jednou kvartálně. K doúčtování bude přiložen dokument ze stroje s platným datem a </w:t>
      </w:r>
      <w:r w:rsidR="00CC5E89">
        <w:rPr>
          <w:rFonts w:ascii="Tahoma" w:hAnsi="Tahoma" w:cs="Tahoma"/>
          <w:color w:val="000000"/>
          <w:sz w:val="18"/>
        </w:rPr>
        <w:t>hodnotami prokazujícími oprávněnost doúčtování.</w:t>
      </w:r>
    </w:p>
    <w:p w:rsidR="005D6A25" w:rsidRDefault="005D6A25" w:rsidP="007A5FA9">
      <w:pPr>
        <w:tabs>
          <w:tab w:val="left" w:pos="567"/>
        </w:tabs>
        <w:spacing w:line="276" w:lineRule="auto"/>
        <w:ind w:left="-142" w:right="140"/>
        <w:jc w:val="both"/>
        <w:rPr>
          <w:rFonts w:ascii="Tahoma" w:hAnsi="Tahoma" w:cs="Tahoma"/>
          <w:b/>
          <w:color w:val="000000"/>
          <w:sz w:val="18"/>
        </w:rPr>
      </w:pPr>
    </w:p>
    <w:p w:rsidR="00E80985" w:rsidRDefault="00E80985" w:rsidP="007A5FA9">
      <w:pPr>
        <w:tabs>
          <w:tab w:val="left" w:pos="567"/>
        </w:tabs>
        <w:spacing w:line="276" w:lineRule="auto"/>
        <w:ind w:left="-142" w:right="140"/>
        <w:jc w:val="both"/>
        <w:rPr>
          <w:rFonts w:ascii="Tahoma" w:hAnsi="Tahoma" w:cs="Tahoma"/>
          <w:b/>
          <w:color w:val="000000"/>
          <w:sz w:val="18"/>
        </w:rPr>
      </w:pPr>
    </w:p>
    <w:p w:rsidR="00E80985" w:rsidRDefault="00E80985" w:rsidP="007A5FA9">
      <w:pPr>
        <w:tabs>
          <w:tab w:val="left" w:pos="567"/>
        </w:tabs>
        <w:spacing w:line="276" w:lineRule="auto"/>
        <w:ind w:left="-142" w:right="140"/>
        <w:jc w:val="both"/>
        <w:rPr>
          <w:rFonts w:ascii="Tahoma" w:hAnsi="Tahoma" w:cs="Tahoma"/>
          <w:b/>
          <w:color w:val="000000"/>
          <w:sz w:val="18"/>
        </w:rPr>
      </w:pPr>
    </w:p>
    <w:p w:rsidR="00E80985" w:rsidRDefault="00E80985" w:rsidP="007A5FA9">
      <w:pPr>
        <w:tabs>
          <w:tab w:val="left" w:pos="567"/>
        </w:tabs>
        <w:spacing w:line="276" w:lineRule="auto"/>
        <w:ind w:left="-142" w:right="140"/>
        <w:jc w:val="both"/>
        <w:rPr>
          <w:rFonts w:ascii="Tahoma" w:hAnsi="Tahoma" w:cs="Tahoma"/>
          <w:b/>
          <w:color w:val="000000"/>
          <w:sz w:val="18"/>
        </w:rPr>
      </w:pPr>
    </w:p>
    <w:p w:rsidR="00862AC2" w:rsidRDefault="00DA36DB" w:rsidP="007A5FA9">
      <w:pPr>
        <w:tabs>
          <w:tab w:val="left" w:pos="567"/>
        </w:tabs>
        <w:spacing w:line="276" w:lineRule="auto"/>
        <w:ind w:left="-142" w:right="140"/>
        <w:jc w:val="both"/>
        <w:rPr>
          <w:rFonts w:ascii="Tahoma" w:hAnsi="Tahoma" w:cs="Tahoma"/>
          <w:b/>
          <w:color w:val="000000"/>
        </w:rPr>
      </w:pPr>
      <w:r>
        <w:rPr>
          <w:rFonts w:ascii="Tahoma" w:hAnsi="Tahoma" w:cs="Tahoma"/>
          <w:b/>
          <w:color w:val="000000"/>
          <w:sz w:val="18"/>
        </w:rPr>
        <w:lastRenderedPageBreak/>
        <w:t>4.2</w:t>
      </w:r>
      <w:r w:rsidR="00862AC2" w:rsidRPr="00862AC2">
        <w:rPr>
          <w:rFonts w:ascii="Tahoma" w:hAnsi="Tahoma" w:cs="Tahoma"/>
          <w:color w:val="000000"/>
          <w:sz w:val="18"/>
        </w:rPr>
        <w:t xml:space="preserve"> </w:t>
      </w:r>
      <w:r w:rsidR="007A5FA9">
        <w:rPr>
          <w:rFonts w:ascii="Tahoma" w:hAnsi="Tahoma" w:cs="Tahoma"/>
          <w:color w:val="000000"/>
          <w:sz w:val="18"/>
        </w:rPr>
        <w:tab/>
      </w:r>
      <w:r>
        <w:rPr>
          <w:rFonts w:ascii="Tahoma" w:hAnsi="Tahoma" w:cs="Tahoma"/>
          <w:b/>
          <w:color w:val="000000"/>
        </w:rPr>
        <w:t>ZPŮSOB FAKTURACE</w:t>
      </w:r>
    </w:p>
    <w:p w:rsidR="00DA36DB" w:rsidRPr="00DA36DB" w:rsidRDefault="00DA36DB" w:rsidP="00DA36DB">
      <w:pPr>
        <w:spacing w:line="276" w:lineRule="auto"/>
        <w:ind w:left="-142" w:right="140"/>
        <w:jc w:val="both"/>
        <w:rPr>
          <w:rFonts w:ascii="Tahoma" w:hAnsi="Tahoma" w:cs="Tahoma"/>
          <w:b/>
          <w:color w:val="000000"/>
          <w:sz w:val="2"/>
        </w:rPr>
      </w:pPr>
    </w:p>
    <w:p w:rsidR="005F193E" w:rsidRDefault="00862AC2" w:rsidP="00DA36DB">
      <w:pPr>
        <w:spacing w:line="276" w:lineRule="auto"/>
        <w:ind w:left="-142" w:right="140"/>
        <w:jc w:val="both"/>
        <w:rPr>
          <w:rFonts w:ascii="Tahoma" w:hAnsi="Tahoma" w:cs="Tahoma"/>
          <w:color w:val="000000"/>
          <w:sz w:val="18"/>
        </w:rPr>
      </w:pPr>
      <w:r>
        <w:rPr>
          <w:rFonts w:ascii="Tahoma" w:hAnsi="Tahoma" w:cs="Tahoma"/>
          <w:color w:val="000000"/>
          <w:sz w:val="18"/>
        </w:rPr>
        <w:t xml:space="preserve">Odběratel se zavazuje, že bude pravidelně </w:t>
      </w:r>
      <w:r w:rsidR="00C71FB7">
        <w:rPr>
          <w:rFonts w:ascii="Tahoma" w:hAnsi="Tahoma" w:cs="Tahoma"/>
          <w:color w:val="000000"/>
          <w:sz w:val="18"/>
        </w:rPr>
        <w:t xml:space="preserve">písemnou formou na emailovou adresu </w:t>
      </w:r>
      <w:hyperlink r:id="rId11" w:history="1">
        <w:r w:rsidR="00C71FB7" w:rsidRPr="00DB6A55">
          <w:rPr>
            <w:rStyle w:val="Hypertextovodkaz"/>
            <w:rFonts w:ascii="Tahoma" w:hAnsi="Tahoma" w:cs="Tahoma"/>
            <w:sz w:val="18"/>
          </w:rPr>
          <w:t>embex@embex.cz</w:t>
        </w:r>
      </w:hyperlink>
      <w:r w:rsidR="00C71FB7">
        <w:rPr>
          <w:rFonts w:ascii="Tahoma" w:hAnsi="Tahoma" w:cs="Tahoma"/>
          <w:color w:val="000000"/>
          <w:sz w:val="18"/>
        </w:rPr>
        <w:t xml:space="preserve"> předávat stav počítadel stroje a to vždy k poslednímu dni příslušného měsíce nebo umožní dodavateli vyčíst počítadla stroje elektronicky formou internetové aplikace eMaintenance. </w:t>
      </w:r>
      <w:r w:rsidR="005D6A25" w:rsidRPr="005D6A25">
        <w:rPr>
          <w:rFonts w:ascii="Tahoma" w:hAnsi="Tahoma" w:cs="Tahoma"/>
          <w:color w:val="000000"/>
          <w:sz w:val="18"/>
        </w:rPr>
        <w:t>Instalační poplatek bude součástí první vystavené faktury.</w:t>
      </w:r>
      <w:r w:rsidR="005D6A25">
        <w:rPr>
          <w:rFonts w:ascii="Tahoma" w:hAnsi="Tahoma" w:cs="Tahoma"/>
          <w:color w:val="000000"/>
          <w:sz w:val="18"/>
        </w:rPr>
        <w:t xml:space="preserve"> </w:t>
      </w:r>
      <w:r w:rsidR="00C71FB7">
        <w:rPr>
          <w:rFonts w:ascii="Tahoma" w:hAnsi="Tahoma" w:cs="Tahoma"/>
          <w:color w:val="000000"/>
          <w:sz w:val="18"/>
        </w:rPr>
        <w:t xml:space="preserve">Vyúčtování za poskytnuté služby se bude provádět měsíčně, není-li ve smlouvě dohodnuto jinak. </w:t>
      </w:r>
      <w:r w:rsidR="007F4CEA">
        <w:rPr>
          <w:rFonts w:ascii="Tahoma" w:hAnsi="Tahoma" w:cs="Tahoma"/>
          <w:color w:val="000000"/>
          <w:sz w:val="18"/>
        </w:rPr>
        <w:t xml:space="preserve">První vyúčtování bude provedeno ke dni </w:t>
      </w:r>
      <w:r w:rsidR="00F3478A">
        <w:rPr>
          <w:rFonts w:ascii="Tahoma" w:hAnsi="Tahoma" w:cs="Tahoma"/>
          <w:color w:val="000000"/>
          <w:sz w:val="18"/>
        </w:rPr>
        <w:t>3</w:t>
      </w:r>
      <w:r w:rsidR="00FC2B5F">
        <w:rPr>
          <w:rFonts w:ascii="Tahoma" w:hAnsi="Tahoma" w:cs="Tahoma"/>
          <w:color w:val="000000"/>
          <w:sz w:val="18"/>
        </w:rPr>
        <w:t>1</w:t>
      </w:r>
      <w:r w:rsidR="007F4CEA">
        <w:rPr>
          <w:rFonts w:ascii="Tahoma" w:hAnsi="Tahoma" w:cs="Tahoma"/>
          <w:color w:val="000000"/>
          <w:sz w:val="18"/>
        </w:rPr>
        <w:t xml:space="preserve">. </w:t>
      </w:r>
      <w:r w:rsidR="0066771D">
        <w:rPr>
          <w:rFonts w:ascii="Tahoma" w:hAnsi="Tahoma" w:cs="Tahoma"/>
          <w:color w:val="000000"/>
          <w:sz w:val="18"/>
        </w:rPr>
        <w:t>červn</w:t>
      </w:r>
      <w:r w:rsidR="00B724CE">
        <w:rPr>
          <w:rFonts w:ascii="Tahoma" w:hAnsi="Tahoma" w:cs="Tahoma"/>
          <w:color w:val="000000"/>
          <w:sz w:val="18"/>
        </w:rPr>
        <w:t>a</w:t>
      </w:r>
      <w:r w:rsidR="006772D8">
        <w:rPr>
          <w:rFonts w:ascii="Tahoma" w:hAnsi="Tahoma" w:cs="Tahoma"/>
          <w:color w:val="000000"/>
          <w:sz w:val="18"/>
        </w:rPr>
        <w:t xml:space="preserve"> 202</w:t>
      </w:r>
      <w:r w:rsidR="0066771D">
        <w:rPr>
          <w:rFonts w:ascii="Tahoma" w:hAnsi="Tahoma" w:cs="Tahoma"/>
          <w:color w:val="000000"/>
          <w:sz w:val="18"/>
        </w:rPr>
        <w:t>1</w:t>
      </w:r>
      <w:r w:rsidR="007F4CEA">
        <w:rPr>
          <w:rFonts w:ascii="Tahoma" w:hAnsi="Tahoma" w:cs="Tahoma"/>
          <w:color w:val="000000"/>
          <w:sz w:val="18"/>
        </w:rPr>
        <w:t xml:space="preserve">. </w:t>
      </w:r>
      <w:r w:rsidR="00C71FB7">
        <w:rPr>
          <w:rFonts w:ascii="Tahoma" w:hAnsi="Tahoma" w:cs="Tahoma"/>
          <w:color w:val="000000"/>
          <w:sz w:val="18"/>
        </w:rPr>
        <w:t xml:space="preserve">Podkladem pro výpočet bude kontrolní list s uvedenými odečty počítadel </w:t>
      </w:r>
      <w:r w:rsidR="00D1545B">
        <w:rPr>
          <w:rFonts w:ascii="Tahoma" w:hAnsi="Tahoma" w:cs="Tahoma"/>
          <w:color w:val="000000"/>
          <w:sz w:val="18"/>
        </w:rPr>
        <w:t>stroje</w:t>
      </w:r>
      <w:r w:rsidR="005F193E">
        <w:rPr>
          <w:rFonts w:ascii="Tahoma" w:hAnsi="Tahoma" w:cs="Tahoma"/>
          <w:color w:val="000000"/>
          <w:sz w:val="18"/>
        </w:rPr>
        <w:t>. Poskytované tiskové služby jsou hrazeny odběratelem formou poplatku za každou zhotovenou kopii/výtisk vztažený k ekvivalentu formátu A4 (např. cena kopie/výtisku formátu A3 je účtována dvojnásobkem formátu A4), zjištěného odečtem počtu kopií/výtisků z počitadla stroje v měsíčních intervalech, o kterém bude dodavatelem veden kontrolní list.</w:t>
      </w:r>
    </w:p>
    <w:p w:rsidR="005F193E" w:rsidRPr="00770FE1" w:rsidRDefault="005F193E" w:rsidP="00C71FB7">
      <w:pPr>
        <w:spacing w:line="276" w:lineRule="auto"/>
        <w:ind w:right="140"/>
        <w:jc w:val="both"/>
        <w:rPr>
          <w:rFonts w:ascii="Tahoma" w:hAnsi="Tahoma" w:cs="Tahoma"/>
          <w:color w:val="000000"/>
          <w:sz w:val="10"/>
          <w:szCs w:val="10"/>
        </w:rPr>
      </w:pPr>
    </w:p>
    <w:p w:rsidR="005D6A25" w:rsidRDefault="005D6A25" w:rsidP="007A5FA9">
      <w:pPr>
        <w:pStyle w:val="Odstavecseseznamem"/>
        <w:tabs>
          <w:tab w:val="left" w:pos="567"/>
        </w:tabs>
        <w:spacing w:line="276" w:lineRule="auto"/>
        <w:ind w:left="-142" w:right="140"/>
        <w:jc w:val="both"/>
        <w:rPr>
          <w:rFonts w:ascii="Tahoma" w:hAnsi="Tahoma" w:cs="Tahoma"/>
          <w:b/>
          <w:color w:val="000000"/>
          <w:sz w:val="18"/>
        </w:rPr>
      </w:pPr>
    </w:p>
    <w:p w:rsidR="005F193E" w:rsidRDefault="00DA36DB" w:rsidP="007A5FA9">
      <w:pPr>
        <w:pStyle w:val="Odstavecseseznamem"/>
        <w:tabs>
          <w:tab w:val="left" w:pos="567"/>
        </w:tabs>
        <w:spacing w:line="276" w:lineRule="auto"/>
        <w:ind w:left="-142" w:right="140"/>
        <w:jc w:val="both"/>
        <w:rPr>
          <w:rFonts w:ascii="Tahoma" w:hAnsi="Tahoma" w:cs="Tahoma"/>
          <w:b/>
          <w:color w:val="000000"/>
        </w:rPr>
      </w:pPr>
      <w:r>
        <w:rPr>
          <w:rFonts w:ascii="Tahoma" w:hAnsi="Tahoma" w:cs="Tahoma"/>
          <w:b/>
          <w:color w:val="000000"/>
          <w:sz w:val="18"/>
        </w:rPr>
        <w:t>4.3</w:t>
      </w:r>
      <w:r w:rsidR="00FA6B1D">
        <w:rPr>
          <w:rFonts w:ascii="Tahoma" w:hAnsi="Tahoma" w:cs="Tahoma"/>
          <w:b/>
          <w:color w:val="000000"/>
          <w:sz w:val="18"/>
        </w:rPr>
        <w:t xml:space="preserve"> </w:t>
      </w:r>
      <w:r w:rsidR="007A5FA9">
        <w:rPr>
          <w:rFonts w:ascii="Tahoma" w:hAnsi="Tahoma" w:cs="Tahoma"/>
          <w:b/>
          <w:color w:val="000000"/>
          <w:sz w:val="18"/>
        </w:rPr>
        <w:tab/>
      </w:r>
      <w:r w:rsidRPr="00DA36DB">
        <w:rPr>
          <w:rFonts w:ascii="Tahoma" w:hAnsi="Tahoma" w:cs="Tahoma"/>
          <w:b/>
          <w:color w:val="000000"/>
        </w:rPr>
        <w:t>PLATEBNÍ PODMÍNKY</w:t>
      </w:r>
    </w:p>
    <w:p w:rsidR="00DA36DB" w:rsidRPr="00DA36DB" w:rsidRDefault="00DA36DB" w:rsidP="00DA36DB">
      <w:pPr>
        <w:pStyle w:val="Odstavecseseznamem"/>
        <w:spacing w:line="276" w:lineRule="auto"/>
        <w:ind w:left="-142" w:right="140"/>
        <w:jc w:val="both"/>
        <w:rPr>
          <w:rFonts w:ascii="Tahoma" w:hAnsi="Tahoma" w:cs="Tahoma"/>
          <w:b/>
          <w:color w:val="000000"/>
          <w:sz w:val="2"/>
          <w:szCs w:val="2"/>
        </w:rPr>
      </w:pPr>
    </w:p>
    <w:p w:rsidR="005F193E" w:rsidRDefault="001D09B5" w:rsidP="00DA36DB">
      <w:pPr>
        <w:pStyle w:val="Odstavecseseznamem"/>
        <w:spacing w:line="276" w:lineRule="auto"/>
        <w:ind w:left="-142" w:right="140"/>
        <w:jc w:val="both"/>
        <w:rPr>
          <w:rFonts w:ascii="Tahoma" w:hAnsi="Tahoma" w:cs="Tahoma"/>
          <w:color w:val="000000"/>
          <w:sz w:val="18"/>
        </w:rPr>
      </w:pPr>
      <w:r>
        <w:rPr>
          <w:rFonts w:ascii="Tahoma" w:hAnsi="Tahoma" w:cs="Tahoma"/>
          <w:color w:val="000000"/>
          <w:sz w:val="18"/>
        </w:rPr>
        <w:t xml:space="preserve">Zajištění tiskových služeb je účtováno dodavatelem 1x za měsíc sběrnou fakturou (daňovým dokladem), vystaveným nejpozději 15. pracovní den, následující po provedení odečtu, zasílaným poštou na adresu odběratele. Faktury musí obsahovat všechny náležitosti daňového dokladu a jsou splatné do </w:t>
      </w:r>
      <w:r w:rsidR="00CC38B4">
        <w:rPr>
          <w:rFonts w:ascii="Tahoma" w:hAnsi="Tahoma" w:cs="Tahoma"/>
          <w:color w:val="000000"/>
          <w:sz w:val="18"/>
        </w:rPr>
        <w:t>1</w:t>
      </w:r>
      <w:r>
        <w:rPr>
          <w:rFonts w:ascii="Tahoma" w:hAnsi="Tahoma" w:cs="Tahoma"/>
          <w:color w:val="000000"/>
          <w:sz w:val="18"/>
        </w:rPr>
        <w:t xml:space="preserve">0 dní od data vystavení, </w:t>
      </w:r>
      <w:r w:rsidR="005F193E">
        <w:rPr>
          <w:rFonts w:ascii="Tahoma" w:hAnsi="Tahoma" w:cs="Tahoma"/>
          <w:color w:val="000000"/>
          <w:sz w:val="18"/>
        </w:rPr>
        <w:t xml:space="preserve">není-li ve smlouvě </w:t>
      </w:r>
      <w:r>
        <w:rPr>
          <w:rFonts w:ascii="Tahoma" w:hAnsi="Tahoma" w:cs="Tahoma"/>
          <w:color w:val="000000"/>
          <w:sz w:val="18"/>
        </w:rPr>
        <w:t>dohodnuto jinak. Faktury musí být odběratelem uhrazeny bankovním převodem na účet dodavatele. Obě smluvní strany se výslovně dohodly, že v případě nedodržení termínu splatnosti faktury uhradí odběratel dodavateli úroky z prodlení ve výši 0,05% z fakturované částky za každý den prodlení.</w:t>
      </w:r>
    </w:p>
    <w:p w:rsidR="00FA6B1D" w:rsidRPr="00C5001F" w:rsidRDefault="00FA6B1D" w:rsidP="00FA6B1D">
      <w:pPr>
        <w:pStyle w:val="Odstavecseseznamem"/>
        <w:spacing w:line="276" w:lineRule="auto"/>
        <w:ind w:left="0" w:right="140"/>
        <w:jc w:val="both"/>
        <w:rPr>
          <w:rFonts w:ascii="Tahoma" w:hAnsi="Tahoma" w:cs="Tahoma"/>
          <w:color w:val="000000"/>
          <w:sz w:val="12"/>
        </w:rPr>
      </w:pPr>
    </w:p>
    <w:p w:rsidR="00FA6B1D" w:rsidRDefault="00DA36DB" w:rsidP="007A5FA9">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t>5</w:t>
      </w:r>
      <w:r w:rsidR="00FA6B1D" w:rsidRPr="00DC0C82">
        <w:rPr>
          <w:rFonts w:ascii="Tahoma" w:hAnsi="Tahoma" w:cs="Tahoma"/>
          <w:b/>
          <w:bCs/>
          <w:color w:val="000000"/>
          <w:szCs w:val="16"/>
        </w:rPr>
        <w:t xml:space="preserve">. </w:t>
      </w:r>
      <w:r w:rsidR="007A5FA9">
        <w:rPr>
          <w:rFonts w:ascii="Tahoma" w:hAnsi="Tahoma" w:cs="Tahoma"/>
          <w:b/>
          <w:bCs/>
          <w:color w:val="000000"/>
          <w:szCs w:val="16"/>
        </w:rPr>
        <w:tab/>
      </w:r>
      <w:r w:rsidR="00FA6B1D">
        <w:rPr>
          <w:rFonts w:ascii="Tahoma" w:hAnsi="Tahoma" w:cs="Tahoma"/>
          <w:b/>
          <w:bCs/>
          <w:color w:val="000000"/>
          <w:szCs w:val="16"/>
        </w:rPr>
        <w:t>SERVISNÍ PODMÍNKY</w:t>
      </w:r>
    </w:p>
    <w:p w:rsidR="000759D9" w:rsidRPr="000759D9" w:rsidRDefault="000759D9" w:rsidP="007A5FA9">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077B0E" w:rsidRDefault="00FA6B1D" w:rsidP="00AF4206">
      <w:pPr>
        <w:pStyle w:val="Odstavecseseznamem"/>
        <w:numPr>
          <w:ilvl w:val="1"/>
          <w:numId w:val="4"/>
        </w:numPr>
        <w:tabs>
          <w:tab w:val="left" w:pos="567"/>
        </w:tabs>
        <w:autoSpaceDE w:val="0"/>
        <w:autoSpaceDN w:val="0"/>
        <w:adjustRightInd w:val="0"/>
        <w:spacing w:line="276" w:lineRule="auto"/>
        <w:ind w:left="-142" w:firstLine="0"/>
        <w:jc w:val="both"/>
        <w:rPr>
          <w:rFonts w:ascii="Tahoma" w:hAnsi="Tahoma" w:cs="Tahoma"/>
          <w:bCs/>
          <w:color w:val="000000"/>
          <w:sz w:val="18"/>
          <w:szCs w:val="16"/>
        </w:rPr>
      </w:pPr>
      <w:r w:rsidRPr="00FA71DE">
        <w:rPr>
          <w:rFonts w:ascii="Tahoma" w:hAnsi="Tahoma" w:cs="Tahoma"/>
          <w:bCs/>
          <w:color w:val="000000"/>
          <w:sz w:val="18"/>
          <w:szCs w:val="16"/>
        </w:rPr>
        <w:t>Pracovní doba dodavatele je pondělí až pátek od 7:00 do 16:00 hodin</w:t>
      </w:r>
    </w:p>
    <w:p w:rsidR="00FA6B1D" w:rsidRPr="00077B0E" w:rsidRDefault="00FA6B1D" w:rsidP="00AF4206">
      <w:pPr>
        <w:pStyle w:val="Odstavecseseznamem"/>
        <w:numPr>
          <w:ilvl w:val="1"/>
          <w:numId w:val="4"/>
        </w:numPr>
        <w:tabs>
          <w:tab w:val="left" w:pos="567"/>
        </w:tabs>
        <w:autoSpaceDE w:val="0"/>
        <w:autoSpaceDN w:val="0"/>
        <w:adjustRightInd w:val="0"/>
        <w:spacing w:line="276" w:lineRule="auto"/>
        <w:ind w:left="-142" w:firstLine="0"/>
        <w:jc w:val="both"/>
        <w:rPr>
          <w:rFonts w:ascii="Tahoma" w:hAnsi="Tahoma" w:cs="Tahoma"/>
          <w:bCs/>
          <w:color w:val="000000"/>
          <w:sz w:val="18"/>
          <w:szCs w:val="16"/>
        </w:rPr>
      </w:pPr>
      <w:r w:rsidRPr="00077B0E">
        <w:rPr>
          <w:rFonts w:ascii="Tahoma" w:hAnsi="Tahoma" w:cs="Tahoma"/>
          <w:bCs/>
          <w:color w:val="000000"/>
          <w:sz w:val="18"/>
          <w:szCs w:val="16"/>
        </w:rPr>
        <w:t>Kontakty pro nahlášení údržby, oprav a servisu:</w:t>
      </w:r>
    </w:p>
    <w:tbl>
      <w:tblPr>
        <w:tblpPr w:leftFromText="141" w:rightFromText="141" w:vertAnchor="text" w:horzAnchor="margin" w:tblpXSpec="center" w:tblpY="5"/>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30"/>
        <w:gridCol w:w="5774"/>
      </w:tblGrid>
      <w:tr w:rsidR="005D6A25" w:rsidRPr="009918D0" w:rsidTr="005D6A25">
        <w:trPr>
          <w:cantSplit/>
          <w:trHeight w:hRule="exact" w:val="397"/>
        </w:trPr>
        <w:tc>
          <w:tcPr>
            <w:tcW w:w="5000" w:type="pct"/>
            <w:gridSpan w:val="2"/>
            <w:tcBorders>
              <w:bottom w:val="single" w:sz="4" w:space="0" w:color="auto"/>
            </w:tcBorders>
            <w:shd w:val="clear" w:color="auto" w:fill="C00000"/>
            <w:vAlign w:val="center"/>
          </w:tcPr>
          <w:p w:rsidR="005D6A25" w:rsidRPr="009918D0" w:rsidRDefault="005D6A25" w:rsidP="005D6A25">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ODPOVĚDNÁ KONTAKTNÍ OSOBA DODAVATELE ZAŘÍZENÍ</w:t>
            </w:r>
          </w:p>
        </w:tc>
      </w:tr>
      <w:tr w:rsidR="005D6A25" w:rsidRPr="00C72A73" w:rsidTr="005D6A25">
        <w:trPr>
          <w:cantSplit/>
          <w:trHeight w:hRule="exact" w:val="397"/>
        </w:trPr>
        <w:tc>
          <w:tcPr>
            <w:tcW w:w="1683" w:type="pct"/>
            <w:shd w:val="clear" w:color="auto" w:fill="auto"/>
            <w:vAlign w:val="center"/>
          </w:tcPr>
          <w:p w:rsidR="005D6A25" w:rsidRPr="00FA6B1D" w:rsidRDefault="005D6A25" w:rsidP="005D6A25">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Jméno:</w:t>
            </w:r>
          </w:p>
        </w:tc>
        <w:tc>
          <w:tcPr>
            <w:tcW w:w="3317" w:type="pct"/>
            <w:shd w:val="clear" w:color="auto" w:fill="auto"/>
            <w:vAlign w:val="center"/>
          </w:tcPr>
          <w:p w:rsidR="005D6A25" w:rsidRPr="00FA6B1D" w:rsidRDefault="00F35FAD" w:rsidP="005D6A25">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xxxxxxxxxxxxxxxxx</w:t>
            </w:r>
          </w:p>
        </w:tc>
      </w:tr>
      <w:tr w:rsidR="005D6A25" w:rsidRPr="00C72A73" w:rsidTr="005D6A25">
        <w:trPr>
          <w:cantSplit/>
          <w:trHeight w:hRule="exact" w:val="397"/>
        </w:trPr>
        <w:tc>
          <w:tcPr>
            <w:tcW w:w="1683" w:type="pct"/>
            <w:shd w:val="clear" w:color="auto" w:fill="auto"/>
            <w:vAlign w:val="center"/>
          </w:tcPr>
          <w:p w:rsidR="005D6A25" w:rsidRPr="00FA6B1D" w:rsidRDefault="005D6A25" w:rsidP="005D6A25">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Telefon:</w:t>
            </w:r>
          </w:p>
        </w:tc>
        <w:tc>
          <w:tcPr>
            <w:tcW w:w="3317" w:type="pct"/>
            <w:shd w:val="clear" w:color="auto" w:fill="auto"/>
            <w:vAlign w:val="center"/>
          </w:tcPr>
          <w:p w:rsidR="005D6A25" w:rsidRPr="00FA6B1D" w:rsidRDefault="00F35FAD" w:rsidP="005D6A25">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xxxxxxxxxxxxxxx</w:t>
            </w:r>
          </w:p>
        </w:tc>
      </w:tr>
      <w:tr w:rsidR="005D6A25" w:rsidRPr="00C72A73" w:rsidTr="005D6A25">
        <w:trPr>
          <w:cantSplit/>
          <w:trHeight w:hRule="exact" w:val="397"/>
        </w:trPr>
        <w:tc>
          <w:tcPr>
            <w:tcW w:w="1683" w:type="pct"/>
            <w:shd w:val="clear" w:color="auto" w:fill="auto"/>
            <w:vAlign w:val="center"/>
          </w:tcPr>
          <w:p w:rsidR="005D6A25" w:rsidRPr="00FA6B1D" w:rsidRDefault="005D6A25" w:rsidP="005D6A25">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Email:</w:t>
            </w:r>
          </w:p>
        </w:tc>
        <w:tc>
          <w:tcPr>
            <w:tcW w:w="3317" w:type="pct"/>
            <w:shd w:val="clear" w:color="auto" w:fill="auto"/>
            <w:vAlign w:val="center"/>
          </w:tcPr>
          <w:p w:rsidR="005D6A25" w:rsidRPr="00FA6B1D" w:rsidRDefault="00F35FAD" w:rsidP="00F35FAD">
            <w:pPr>
              <w:pStyle w:val="MyQtextvtabulce"/>
              <w:spacing w:before="100" w:beforeAutospacing="1" w:after="100" w:afterAutospacing="1"/>
              <w:rPr>
                <w:rFonts w:cs="Tahoma"/>
                <w:color w:val="000000" w:themeColor="text1"/>
                <w:sz w:val="18"/>
                <w:szCs w:val="16"/>
              </w:rPr>
            </w:pPr>
            <w:r>
              <w:rPr>
                <w:rFonts w:cs="Tahoma"/>
                <w:color w:val="000000" w:themeColor="text1"/>
                <w:sz w:val="18"/>
                <w:szCs w:val="16"/>
              </w:rPr>
              <w:t xml:space="preserve">                                         xxxxxxxxxxxx</w:t>
            </w:r>
          </w:p>
        </w:tc>
      </w:tr>
    </w:tbl>
    <w:p w:rsidR="006B6F77" w:rsidRPr="00B7313C" w:rsidRDefault="006B6F77" w:rsidP="00B7313C">
      <w:pPr>
        <w:tabs>
          <w:tab w:val="left" w:pos="567"/>
        </w:tabs>
        <w:autoSpaceDE w:val="0"/>
        <w:autoSpaceDN w:val="0"/>
        <w:adjustRightInd w:val="0"/>
        <w:spacing w:line="276" w:lineRule="auto"/>
        <w:ind w:right="140"/>
        <w:jc w:val="both"/>
        <w:rPr>
          <w:rFonts w:ascii="Tahoma" w:hAnsi="Tahoma" w:cs="Tahoma"/>
          <w:bCs/>
          <w:color w:val="000000"/>
          <w:sz w:val="18"/>
          <w:szCs w:val="16"/>
        </w:rPr>
      </w:pPr>
    </w:p>
    <w:p w:rsidR="006B6F77" w:rsidRDefault="006B6F77" w:rsidP="006B6F77">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8"/>
          <w:szCs w:val="16"/>
        </w:rPr>
      </w:pPr>
    </w:p>
    <w:p w:rsidR="00B46EB9" w:rsidRPr="00474EE1" w:rsidRDefault="005D6A25" w:rsidP="00AF4206">
      <w:pPr>
        <w:pStyle w:val="Odstavecseseznamem"/>
        <w:numPr>
          <w:ilvl w:val="1"/>
          <w:numId w:val="4"/>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Pr>
          <w:rFonts w:ascii="Tahoma" w:hAnsi="Tahoma" w:cs="Tahoma"/>
          <w:bCs/>
          <w:color w:val="000000"/>
          <w:sz w:val="18"/>
          <w:szCs w:val="16"/>
        </w:rPr>
        <w:t>Odběr</w:t>
      </w:r>
      <w:r w:rsidR="00FA6B1D" w:rsidRPr="00474EE1">
        <w:rPr>
          <w:rFonts w:ascii="Tahoma" w:hAnsi="Tahoma" w:cs="Tahoma"/>
          <w:bCs/>
          <w:color w:val="000000"/>
          <w:sz w:val="18"/>
          <w:szCs w:val="16"/>
        </w:rPr>
        <w:t>atel podává zprávu o nutnosti servisu nebo dovážky spotřební</w:t>
      </w:r>
      <w:r w:rsidR="00B46EB9" w:rsidRPr="00474EE1">
        <w:rPr>
          <w:rFonts w:ascii="Tahoma" w:hAnsi="Tahoma" w:cs="Tahoma"/>
          <w:bCs/>
          <w:color w:val="000000"/>
          <w:sz w:val="18"/>
          <w:szCs w:val="16"/>
        </w:rPr>
        <w:t>ho materiálu telefonicky nebo</w:t>
      </w:r>
      <w:r w:rsidR="008065F6" w:rsidRPr="00474EE1">
        <w:rPr>
          <w:rFonts w:ascii="Tahoma" w:hAnsi="Tahoma" w:cs="Tahoma"/>
          <w:bCs/>
          <w:color w:val="000000"/>
          <w:sz w:val="18"/>
          <w:szCs w:val="16"/>
        </w:rPr>
        <w:t xml:space="preserve"> </w:t>
      </w:r>
      <w:r w:rsidR="00B46EB9" w:rsidRPr="00474EE1">
        <w:rPr>
          <w:rFonts w:ascii="Tahoma" w:hAnsi="Tahoma" w:cs="Tahoma"/>
          <w:bCs/>
          <w:color w:val="000000"/>
          <w:sz w:val="18"/>
          <w:szCs w:val="16"/>
        </w:rPr>
        <w:t>e</w:t>
      </w:r>
      <w:r w:rsidR="00FA6B1D" w:rsidRPr="00474EE1">
        <w:rPr>
          <w:rFonts w:ascii="Tahoma" w:hAnsi="Tahoma" w:cs="Tahoma"/>
          <w:bCs/>
          <w:color w:val="000000"/>
          <w:sz w:val="18"/>
          <w:szCs w:val="16"/>
        </w:rPr>
        <w:t xml:space="preserve">mailem na kontakty uvedené v bodě </w:t>
      </w:r>
      <w:r w:rsidR="000759D9" w:rsidRPr="00474EE1">
        <w:rPr>
          <w:rFonts w:ascii="Tahoma" w:hAnsi="Tahoma" w:cs="Tahoma"/>
          <w:bCs/>
          <w:color w:val="000000"/>
          <w:sz w:val="18"/>
          <w:szCs w:val="16"/>
        </w:rPr>
        <w:t>5.2</w:t>
      </w:r>
    </w:p>
    <w:p w:rsidR="00FA71DE" w:rsidRDefault="00B46EB9" w:rsidP="007A5FA9">
      <w:pPr>
        <w:pStyle w:val="Odstavecseseznamem"/>
        <w:tabs>
          <w:tab w:val="left" w:pos="567"/>
        </w:tabs>
        <w:autoSpaceDE w:val="0"/>
        <w:autoSpaceDN w:val="0"/>
        <w:adjustRightInd w:val="0"/>
        <w:spacing w:line="276" w:lineRule="auto"/>
        <w:ind w:left="563" w:right="140" w:hanging="705"/>
        <w:jc w:val="both"/>
        <w:rPr>
          <w:rFonts w:ascii="Tahoma" w:hAnsi="Tahoma" w:cs="Tahoma"/>
          <w:bCs/>
          <w:color w:val="000000"/>
          <w:szCs w:val="16"/>
        </w:rPr>
      </w:pPr>
      <w:r>
        <w:rPr>
          <w:rFonts w:ascii="Tahoma" w:hAnsi="Tahoma" w:cs="Tahoma"/>
          <w:bCs/>
          <w:color w:val="000000"/>
          <w:szCs w:val="16"/>
        </w:rPr>
        <w:t xml:space="preserve">5.4 </w:t>
      </w:r>
      <w:r>
        <w:rPr>
          <w:rFonts w:ascii="Tahoma" w:hAnsi="Tahoma" w:cs="Tahoma"/>
          <w:bCs/>
          <w:color w:val="000000"/>
          <w:szCs w:val="16"/>
        </w:rPr>
        <w:tab/>
      </w:r>
      <w:r w:rsidR="00FA6B1D" w:rsidRPr="00474EE1">
        <w:rPr>
          <w:rFonts w:ascii="Tahoma" w:hAnsi="Tahoma" w:cs="Tahoma"/>
          <w:bCs/>
          <w:color w:val="000000"/>
          <w:sz w:val="18"/>
          <w:szCs w:val="16"/>
        </w:rPr>
        <w:t>Dodavatel se zavazuje provádět pravidelnou údržbu a opravy tak, jak si je vyžaduje předmět smlouvy dle specifikace výrobce, aby nedošlo k poškození zařízení</w:t>
      </w:r>
      <w:r w:rsidR="00D336C7" w:rsidRPr="00474EE1">
        <w:rPr>
          <w:rFonts w:ascii="Tahoma" w:hAnsi="Tahoma" w:cs="Tahoma"/>
          <w:bCs/>
          <w:color w:val="000000"/>
          <w:sz w:val="18"/>
          <w:szCs w:val="16"/>
        </w:rPr>
        <w:t>.</w:t>
      </w:r>
    </w:p>
    <w:p w:rsidR="00D336C7" w:rsidRPr="00474EE1" w:rsidRDefault="00FA71DE" w:rsidP="007A5FA9">
      <w:pPr>
        <w:tabs>
          <w:tab w:val="left" w:pos="567"/>
        </w:tabs>
        <w:autoSpaceDE w:val="0"/>
        <w:autoSpaceDN w:val="0"/>
        <w:adjustRightInd w:val="0"/>
        <w:spacing w:line="276" w:lineRule="auto"/>
        <w:ind w:left="-142" w:right="140"/>
        <w:jc w:val="both"/>
        <w:rPr>
          <w:rFonts w:ascii="Tahoma" w:hAnsi="Tahoma" w:cs="Tahoma"/>
          <w:bCs/>
          <w:color w:val="000000"/>
          <w:sz w:val="18"/>
          <w:szCs w:val="16"/>
        </w:rPr>
      </w:pPr>
      <w:r w:rsidRPr="00FA71DE">
        <w:rPr>
          <w:rFonts w:ascii="Tahoma" w:hAnsi="Tahoma" w:cs="Tahoma"/>
          <w:bCs/>
          <w:color w:val="000000"/>
          <w:szCs w:val="16"/>
        </w:rPr>
        <w:t>5.5</w:t>
      </w:r>
      <w:r w:rsidR="00D336C7" w:rsidRPr="00FA71DE">
        <w:rPr>
          <w:rFonts w:ascii="Tahoma" w:hAnsi="Tahoma" w:cs="Tahoma"/>
          <w:bCs/>
          <w:color w:val="000000"/>
          <w:szCs w:val="16"/>
        </w:rPr>
        <w:t xml:space="preserve"> </w:t>
      </w:r>
      <w:r w:rsidR="00B46EB9">
        <w:rPr>
          <w:rFonts w:ascii="Tahoma" w:hAnsi="Tahoma" w:cs="Tahoma"/>
          <w:bCs/>
          <w:color w:val="000000"/>
          <w:szCs w:val="16"/>
        </w:rPr>
        <w:tab/>
      </w:r>
      <w:r w:rsidR="00D336C7" w:rsidRPr="00474EE1">
        <w:rPr>
          <w:rFonts w:ascii="Tahoma" w:hAnsi="Tahoma" w:cs="Tahoma"/>
          <w:bCs/>
          <w:color w:val="000000"/>
          <w:sz w:val="18"/>
          <w:szCs w:val="16"/>
        </w:rPr>
        <w:t>Dodavatel se zavazuje realizovat servisní zásahy následovně:</w:t>
      </w:r>
    </w:p>
    <w:p w:rsidR="00D336C7" w:rsidRPr="00474EE1" w:rsidRDefault="00D336C7" w:rsidP="00AF4206">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identifikace závady, nutný servisní zásah = reakční doba </w:t>
      </w:r>
      <w:r w:rsidR="00DF77A1">
        <w:rPr>
          <w:rFonts w:ascii="Tahoma" w:hAnsi="Tahoma" w:cs="Tahoma"/>
          <w:bCs/>
          <w:color w:val="000000"/>
          <w:sz w:val="18"/>
          <w:szCs w:val="16"/>
        </w:rPr>
        <w:t>8</w:t>
      </w:r>
      <w:r w:rsidRPr="00474EE1">
        <w:rPr>
          <w:rFonts w:ascii="Tahoma" w:hAnsi="Tahoma" w:cs="Tahoma"/>
          <w:bCs/>
          <w:color w:val="000000"/>
          <w:sz w:val="18"/>
          <w:szCs w:val="16"/>
        </w:rPr>
        <w:t xml:space="preserve"> pracovní hodiny</w:t>
      </w:r>
    </w:p>
    <w:p w:rsidR="00D336C7" w:rsidRPr="00474EE1" w:rsidRDefault="00D336C7" w:rsidP="00AF4206">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běžná údržba, drobné opravy = reakční doba do </w:t>
      </w:r>
      <w:r w:rsidR="00CC38B4">
        <w:rPr>
          <w:rFonts w:ascii="Tahoma" w:hAnsi="Tahoma" w:cs="Tahoma"/>
          <w:bCs/>
          <w:color w:val="000000"/>
          <w:sz w:val="18"/>
          <w:szCs w:val="16"/>
        </w:rPr>
        <w:t>16</w:t>
      </w:r>
      <w:r w:rsidRPr="00474EE1">
        <w:rPr>
          <w:rFonts w:ascii="Tahoma" w:hAnsi="Tahoma" w:cs="Tahoma"/>
          <w:bCs/>
          <w:color w:val="000000"/>
          <w:sz w:val="18"/>
          <w:szCs w:val="16"/>
        </w:rPr>
        <w:t xml:space="preserve"> pracovních hodin</w:t>
      </w:r>
    </w:p>
    <w:p w:rsidR="00B46EB9" w:rsidRPr="00474EE1" w:rsidRDefault="00D336C7" w:rsidP="00AF4206">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dodávka spotřebního materiálu na vyžádání odběratele = reakční doba do </w:t>
      </w:r>
      <w:r w:rsidR="00950C0A">
        <w:rPr>
          <w:rFonts w:ascii="Tahoma" w:hAnsi="Tahoma" w:cs="Tahoma"/>
          <w:bCs/>
          <w:color w:val="000000"/>
          <w:sz w:val="18"/>
          <w:szCs w:val="16"/>
        </w:rPr>
        <w:t>8</w:t>
      </w:r>
      <w:r w:rsidRPr="00474EE1">
        <w:rPr>
          <w:rFonts w:ascii="Tahoma" w:hAnsi="Tahoma" w:cs="Tahoma"/>
          <w:bCs/>
          <w:color w:val="000000"/>
          <w:sz w:val="18"/>
          <w:szCs w:val="16"/>
        </w:rPr>
        <w:t xml:space="preserve"> pracovních hodin</w:t>
      </w:r>
    </w:p>
    <w:p w:rsidR="00FA71DE" w:rsidRPr="00474EE1" w:rsidRDefault="00D336C7" w:rsidP="00AF4206">
      <w:pPr>
        <w:pStyle w:val="Odstavecseseznamem"/>
        <w:numPr>
          <w:ilvl w:val="1"/>
          <w:numId w:val="8"/>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sidRPr="00474EE1">
        <w:rPr>
          <w:rFonts w:ascii="Tahoma" w:hAnsi="Tahoma" w:cs="Tahoma"/>
          <w:bCs/>
          <w:color w:val="000000"/>
          <w:sz w:val="18"/>
          <w:szCs w:val="16"/>
        </w:rPr>
        <w:t xml:space="preserve">Dodavatel se zavazuje identifikovat závadu a sdělit další postup opravy do 2 pracovních dnů </w:t>
      </w:r>
      <w:r w:rsidR="008065F6" w:rsidRPr="00474EE1">
        <w:rPr>
          <w:rFonts w:ascii="Tahoma" w:hAnsi="Tahoma" w:cs="Tahoma"/>
          <w:bCs/>
          <w:color w:val="000000"/>
          <w:sz w:val="18"/>
          <w:szCs w:val="16"/>
        </w:rPr>
        <w:t>n</w:t>
      </w:r>
      <w:r w:rsidRPr="00474EE1">
        <w:rPr>
          <w:rFonts w:ascii="Tahoma" w:hAnsi="Tahoma" w:cs="Tahoma"/>
          <w:bCs/>
          <w:color w:val="000000"/>
          <w:sz w:val="18"/>
          <w:szCs w:val="16"/>
        </w:rPr>
        <w:t xml:space="preserve">ahlášení požadavku. V případě nemožnosti dokončit opravu do </w:t>
      </w:r>
      <w:r w:rsidR="00950C0A">
        <w:rPr>
          <w:rFonts w:ascii="Tahoma" w:hAnsi="Tahoma" w:cs="Tahoma"/>
          <w:bCs/>
          <w:color w:val="000000"/>
          <w:sz w:val="18"/>
          <w:szCs w:val="16"/>
        </w:rPr>
        <w:t>48</w:t>
      </w:r>
      <w:r w:rsidR="00655169">
        <w:rPr>
          <w:rFonts w:ascii="Tahoma" w:hAnsi="Tahoma" w:cs="Tahoma"/>
          <w:bCs/>
          <w:color w:val="000000"/>
          <w:sz w:val="18"/>
          <w:szCs w:val="16"/>
        </w:rPr>
        <w:t xml:space="preserve"> </w:t>
      </w:r>
      <w:r w:rsidR="00B46EB9" w:rsidRPr="00474EE1">
        <w:rPr>
          <w:rFonts w:ascii="Tahoma" w:hAnsi="Tahoma" w:cs="Tahoma"/>
          <w:bCs/>
          <w:color w:val="000000"/>
          <w:sz w:val="18"/>
          <w:szCs w:val="16"/>
        </w:rPr>
        <w:t xml:space="preserve">hodin od nahlášení se </w:t>
      </w:r>
      <w:r w:rsidRPr="00474EE1">
        <w:rPr>
          <w:rFonts w:ascii="Tahoma" w:hAnsi="Tahoma" w:cs="Tahoma"/>
          <w:bCs/>
          <w:color w:val="000000"/>
          <w:sz w:val="18"/>
          <w:szCs w:val="16"/>
        </w:rPr>
        <w:t xml:space="preserve">dodavatel zavazuje poskytnout na dobu </w:t>
      </w:r>
      <w:r w:rsidR="0061138C" w:rsidRPr="00474EE1">
        <w:rPr>
          <w:rFonts w:ascii="Tahoma" w:hAnsi="Tahoma" w:cs="Tahoma"/>
          <w:bCs/>
          <w:color w:val="000000"/>
          <w:sz w:val="18"/>
          <w:szCs w:val="16"/>
        </w:rPr>
        <w:t>opravy, překračující tuto hranici, výkonově přiměřený stroj.</w:t>
      </w:r>
    </w:p>
    <w:p w:rsidR="000759D9" w:rsidRPr="00474EE1" w:rsidRDefault="000759D9" w:rsidP="007A5FA9">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8"/>
          <w:szCs w:val="10"/>
        </w:rPr>
      </w:pPr>
    </w:p>
    <w:p w:rsidR="008065F6" w:rsidRPr="00474EE1" w:rsidRDefault="0061138C" w:rsidP="00AF4206">
      <w:pPr>
        <w:pStyle w:val="Odstavecseseznamem"/>
        <w:numPr>
          <w:ilvl w:val="1"/>
          <w:numId w:val="8"/>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sidRPr="00474EE1">
        <w:rPr>
          <w:rFonts w:ascii="Tahoma" w:hAnsi="Tahoma" w:cs="Tahoma"/>
          <w:bCs/>
          <w:color w:val="000000"/>
          <w:sz w:val="18"/>
          <w:szCs w:val="16"/>
        </w:rPr>
        <w:t>Poskytnutí služeb nebo zboží, které nejsou předmětem této smlouvy nebo jsou nad</w:t>
      </w:r>
      <w:r w:rsidR="00B46EB9" w:rsidRPr="00474EE1">
        <w:rPr>
          <w:rFonts w:ascii="Tahoma" w:hAnsi="Tahoma" w:cs="Tahoma"/>
          <w:bCs/>
          <w:color w:val="000000"/>
          <w:sz w:val="18"/>
          <w:szCs w:val="16"/>
        </w:rPr>
        <w:t xml:space="preserve"> rámec této smlouvy </w:t>
      </w:r>
      <w:r w:rsidR="00077B0E" w:rsidRPr="00474EE1">
        <w:rPr>
          <w:rFonts w:ascii="Tahoma" w:hAnsi="Tahoma" w:cs="Tahoma"/>
          <w:bCs/>
          <w:color w:val="000000"/>
          <w:sz w:val="18"/>
          <w:szCs w:val="16"/>
        </w:rPr>
        <w:t xml:space="preserve">se zavazuje </w:t>
      </w:r>
      <w:r w:rsidRPr="00474EE1">
        <w:rPr>
          <w:rFonts w:ascii="Tahoma" w:hAnsi="Tahoma" w:cs="Tahoma"/>
          <w:bCs/>
          <w:color w:val="000000"/>
          <w:sz w:val="18"/>
          <w:szCs w:val="16"/>
        </w:rPr>
        <w:t>odběratel dohodnout s dodavatelem předem a uhradit jejich cenu</w:t>
      </w:r>
      <w:r w:rsidR="00FA71DE" w:rsidRPr="00474EE1">
        <w:rPr>
          <w:rFonts w:ascii="Tahoma" w:hAnsi="Tahoma" w:cs="Tahoma"/>
          <w:bCs/>
          <w:color w:val="000000"/>
          <w:sz w:val="18"/>
          <w:szCs w:val="16"/>
        </w:rPr>
        <w:t xml:space="preserve"> dle platného ceníku dodavatele</w:t>
      </w:r>
      <w:r w:rsidR="008065F6" w:rsidRPr="00474EE1">
        <w:rPr>
          <w:rFonts w:ascii="Tahoma" w:hAnsi="Tahoma" w:cs="Tahoma"/>
          <w:bCs/>
          <w:color w:val="000000"/>
          <w:sz w:val="18"/>
          <w:szCs w:val="16"/>
        </w:rPr>
        <w:t>.</w:t>
      </w:r>
      <w:r w:rsidRPr="00474EE1">
        <w:rPr>
          <w:rFonts w:ascii="Tahoma" w:hAnsi="Tahoma" w:cs="Tahoma"/>
          <w:bCs/>
          <w:color w:val="000000"/>
          <w:sz w:val="18"/>
          <w:szCs w:val="16"/>
        </w:rPr>
        <w:t xml:space="preserve"> </w:t>
      </w:r>
    </w:p>
    <w:p w:rsidR="008065F6" w:rsidRPr="008065F6" w:rsidRDefault="008065F6" w:rsidP="008065F6">
      <w:pPr>
        <w:pStyle w:val="Odstavecseseznamem"/>
        <w:rPr>
          <w:rFonts w:ascii="Tahoma" w:hAnsi="Tahoma" w:cs="Tahoma"/>
          <w:bCs/>
          <w:color w:val="000000"/>
          <w:sz w:val="10"/>
          <w:szCs w:val="10"/>
        </w:rPr>
      </w:pPr>
    </w:p>
    <w:p w:rsidR="0061138C" w:rsidRPr="00474EE1" w:rsidRDefault="0061138C" w:rsidP="008065F6">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8"/>
          <w:szCs w:val="16"/>
        </w:rPr>
      </w:pPr>
      <w:r w:rsidRPr="00474EE1">
        <w:rPr>
          <w:rFonts w:ascii="Tahoma" w:hAnsi="Tahoma" w:cs="Tahoma"/>
          <w:bCs/>
          <w:color w:val="000000"/>
          <w:sz w:val="18"/>
          <w:szCs w:val="16"/>
        </w:rPr>
        <w:t>Jedná se např. o:</w:t>
      </w:r>
    </w:p>
    <w:p w:rsidR="00677652" w:rsidRPr="00474EE1" w:rsidRDefault="00677652" w:rsidP="00AF4206">
      <w:pPr>
        <w:pStyle w:val="Odstavecseseznamem"/>
        <w:numPr>
          <w:ilvl w:val="0"/>
          <w:numId w:val="5"/>
        </w:numPr>
        <w:tabs>
          <w:tab w:val="left" w:pos="567"/>
        </w:tabs>
        <w:autoSpaceDE w:val="0"/>
        <w:autoSpaceDN w:val="0"/>
        <w:adjustRightInd w:val="0"/>
        <w:spacing w:line="276" w:lineRule="auto"/>
        <w:ind w:left="-142" w:right="-2" w:firstLine="709"/>
        <w:jc w:val="both"/>
        <w:rPr>
          <w:rFonts w:ascii="Tahoma" w:hAnsi="Tahoma" w:cs="Tahoma"/>
          <w:bCs/>
          <w:color w:val="000000"/>
          <w:sz w:val="18"/>
          <w:szCs w:val="16"/>
        </w:rPr>
      </w:pPr>
      <w:r w:rsidRPr="00474EE1">
        <w:rPr>
          <w:rFonts w:ascii="Tahoma" w:hAnsi="Tahoma" w:cs="Tahoma"/>
          <w:bCs/>
          <w:color w:val="000000"/>
          <w:sz w:val="18"/>
          <w:szCs w:val="16"/>
        </w:rPr>
        <w:t>jakékoliv servisní návštěvy a opravy vyžadované odběratelem mimo řádnou pracovní dob</w:t>
      </w:r>
      <w:r w:rsidR="008065F6" w:rsidRPr="00474EE1">
        <w:rPr>
          <w:rFonts w:ascii="Tahoma" w:hAnsi="Tahoma" w:cs="Tahoma"/>
          <w:bCs/>
          <w:color w:val="000000"/>
          <w:sz w:val="18"/>
          <w:szCs w:val="16"/>
        </w:rPr>
        <w:t xml:space="preserve">u </w:t>
      </w:r>
      <w:r w:rsidRPr="00474EE1">
        <w:rPr>
          <w:rFonts w:ascii="Tahoma" w:hAnsi="Tahoma" w:cs="Tahoma"/>
          <w:bCs/>
          <w:color w:val="000000"/>
          <w:sz w:val="18"/>
          <w:szCs w:val="16"/>
        </w:rPr>
        <w:t>dodavatele</w:t>
      </w:r>
    </w:p>
    <w:p w:rsidR="00677652" w:rsidRPr="00474EE1" w:rsidRDefault="00677652" w:rsidP="00AF4206">
      <w:pPr>
        <w:pStyle w:val="Odstavecseseznamem"/>
        <w:numPr>
          <w:ilvl w:val="0"/>
          <w:numId w:val="5"/>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náklady související s přemístěním zařízení na jiné stanoviště</w:t>
      </w:r>
    </w:p>
    <w:p w:rsidR="00677652" w:rsidRPr="00474EE1" w:rsidRDefault="00677652" w:rsidP="00AF4206">
      <w:pPr>
        <w:pStyle w:val="Odstavecseseznamem"/>
        <w:numPr>
          <w:ilvl w:val="0"/>
          <w:numId w:val="5"/>
        </w:numPr>
        <w:tabs>
          <w:tab w:val="left" w:pos="709"/>
        </w:tabs>
        <w:autoSpaceDE w:val="0"/>
        <w:autoSpaceDN w:val="0"/>
        <w:adjustRightInd w:val="0"/>
        <w:spacing w:line="276" w:lineRule="auto"/>
        <w:ind w:left="709" w:right="140" w:hanging="142"/>
        <w:jc w:val="both"/>
        <w:rPr>
          <w:rFonts w:ascii="Tahoma" w:hAnsi="Tahoma" w:cs="Tahoma"/>
          <w:bCs/>
          <w:color w:val="000000"/>
          <w:sz w:val="18"/>
          <w:szCs w:val="16"/>
        </w:rPr>
      </w:pPr>
      <w:r w:rsidRPr="00474EE1">
        <w:rPr>
          <w:rFonts w:ascii="Tahoma" w:hAnsi="Tahoma" w:cs="Tahoma"/>
          <w:bCs/>
          <w:color w:val="000000"/>
          <w:sz w:val="18"/>
          <w:szCs w:val="16"/>
        </w:rPr>
        <w:t xml:space="preserve">jakékoli opravy a úpravy vyžadované v souvislosti s poškozením, </w:t>
      </w:r>
      <w:r w:rsidR="00B46EB9" w:rsidRPr="00474EE1">
        <w:rPr>
          <w:rFonts w:ascii="Tahoma" w:hAnsi="Tahoma" w:cs="Tahoma"/>
          <w:bCs/>
          <w:color w:val="000000"/>
          <w:sz w:val="18"/>
          <w:szCs w:val="16"/>
        </w:rPr>
        <w:t>zásahy a úpravami stroje, které</w:t>
      </w:r>
      <w:r w:rsidR="008065F6" w:rsidRPr="00474EE1">
        <w:rPr>
          <w:rFonts w:ascii="Tahoma" w:hAnsi="Tahoma" w:cs="Tahoma"/>
          <w:bCs/>
          <w:color w:val="000000"/>
          <w:sz w:val="18"/>
          <w:szCs w:val="16"/>
        </w:rPr>
        <w:t xml:space="preserve"> </w:t>
      </w:r>
      <w:r w:rsidR="000759D9" w:rsidRPr="00474EE1">
        <w:rPr>
          <w:rFonts w:ascii="Tahoma" w:hAnsi="Tahoma" w:cs="Tahoma"/>
          <w:bCs/>
          <w:color w:val="000000"/>
          <w:sz w:val="18"/>
          <w:szCs w:val="16"/>
        </w:rPr>
        <w:t xml:space="preserve">provedl sám </w:t>
      </w:r>
      <w:r w:rsidRPr="00474EE1">
        <w:rPr>
          <w:rFonts w:ascii="Tahoma" w:hAnsi="Tahoma" w:cs="Tahoma"/>
          <w:bCs/>
          <w:color w:val="000000"/>
          <w:sz w:val="18"/>
          <w:szCs w:val="16"/>
        </w:rPr>
        <w:t>odběratel nebo jiné osoby, jež k tomu nejsou dodavatele</w:t>
      </w:r>
      <w:r w:rsidR="00077B0E" w:rsidRPr="00474EE1">
        <w:rPr>
          <w:rFonts w:ascii="Tahoma" w:hAnsi="Tahoma" w:cs="Tahoma"/>
          <w:bCs/>
          <w:color w:val="000000"/>
          <w:sz w:val="18"/>
          <w:szCs w:val="16"/>
        </w:rPr>
        <w:t xml:space="preserve">m pověřeny, </w:t>
      </w:r>
      <w:r w:rsidR="000759D9" w:rsidRPr="00474EE1">
        <w:rPr>
          <w:rFonts w:ascii="Tahoma" w:hAnsi="Tahoma" w:cs="Tahoma"/>
          <w:bCs/>
          <w:color w:val="000000"/>
          <w:sz w:val="18"/>
          <w:szCs w:val="16"/>
        </w:rPr>
        <w:t xml:space="preserve">nebo </w:t>
      </w:r>
      <w:r w:rsidR="00077B0E" w:rsidRPr="00474EE1">
        <w:rPr>
          <w:rFonts w:ascii="Tahoma" w:hAnsi="Tahoma" w:cs="Tahoma"/>
          <w:bCs/>
          <w:color w:val="000000"/>
          <w:sz w:val="18"/>
          <w:szCs w:val="16"/>
        </w:rPr>
        <w:t xml:space="preserve">které </w:t>
      </w:r>
      <w:r w:rsidR="00FA71DE" w:rsidRPr="00474EE1">
        <w:rPr>
          <w:rFonts w:ascii="Tahoma" w:hAnsi="Tahoma" w:cs="Tahoma"/>
          <w:bCs/>
          <w:color w:val="000000"/>
          <w:sz w:val="18"/>
          <w:szCs w:val="16"/>
        </w:rPr>
        <w:t>vzniknou</w:t>
      </w:r>
      <w:r w:rsidR="00077B0E" w:rsidRPr="00474EE1">
        <w:rPr>
          <w:rFonts w:ascii="Tahoma" w:hAnsi="Tahoma" w:cs="Tahoma"/>
          <w:bCs/>
          <w:color w:val="000000"/>
          <w:sz w:val="18"/>
          <w:szCs w:val="16"/>
        </w:rPr>
        <w:t xml:space="preserve"> </w:t>
      </w:r>
      <w:r w:rsidRPr="00474EE1">
        <w:rPr>
          <w:rFonts w:ascii="Tahoma" w:hAnsi="Tahoma" w:cs="Tahoma"/>
          <w:bCs/>
          <w:color w:val="000000"/>
          <w:sz w:val="18"/>
          <w:szCs w:val="16"/>
        </w:rPr>
        <w:t>důsledkem porušení pov</w:t>
      </w:r>
      <w:r w:rsidR="008065F6" w:rsidRPr="00474EE1">
        <w:rPr>
          <w:rFonts w:ascii="Tahoma" w:hAnsi="Tahoma" w:cs="Tahoma"/>
          <w:bCs/>
          <w:color w:val="000000"/>
          <w:sz w:val="18"/>
          <w:szCs w:val="16"/>
        </w:rPr>
        <w:t>innosti odběratele, viz. článek 7</w:t>
      </w:r>
      <w:r w:rsidRPr="00474EE1">
        <w:rPr>
          <w:rFonts w:ascii="Tahoma" w:hAnsi="Tahoma" w:cs="Tahoma"/>
          <w:bCs/>
          <w:color w:val="000000"/>
          <w:sz w:val="18"/>
          <w:szCs w:val="16"/>
        </w:rPr>
        <w:t>. této smlouvy.</w:t>
      </w:r>
    </w:p>
    <w:p w:rsidR="00FA71DE" w:rsidRPr="00474EE1" w:rsidRDefault="00677652" w:rsidP="00AF4206">
      <w:pPr>
        <w:pStyle w:val="Odstavecseseznamem"/>
        <w:numPr>
          <w:ilvl w:val="1"/>
          <w:numId w:val="8"/>
        </w:numPr>
        <w:tabs>
          <w:tab w:val="left" w:pos="567"/>
        </w:tabs>
        <w:autoSpaceDE w:val="0"/>
        <w:autoSpaceDN w:val="0"/>
        <w:adjustRightInd w:val="0"/>
        <w:spacing w:line="276" w:lineRule="auto"/>
        <w:ind w:left="-142" w:right="140" w:firstLine="0"/>
        <w:jc w:val="both"/>
        <w:rPr>
          <w:rFonts w:ascii="Tahoma" w:hAnsi="Tahoma" w:cs="Tahoma"/>
          <w:bCs/>
          <w:color w:val="000000"/>
          <w:sz w:val="18"/>
          <w:szCs w:val="16"/>
        </w:rPr>
      </w:pPr>
      <w:r w:rsidRPr="00474EE1">
        <w:rPr>
          <w:rFonts w:ascii="Tahoma" w:hAnsi="Tahoma" w:cs="Tahoma"/>
          <w:bCs/>
          <w:color w:val="000000"/>
          <w:sz w:val="18"/>
          <w:szCs w:val="16"/>
        </w:rPr>
        <w:t>Drobné závady a nepodstatné vady nezbavují odběratele povinnosti splatit sjednané úhrady.</w:t>
      </w:r>
    </w:p>
    <w:p w:rsidR="00677652" w:rsidRPr="00474EE1" w:rsidRDefault="00677652" w:rsidP="00AF4206">
      <w:pPr>
        <w:pStyle w:val="Odstavecseseznamem"/>
        <w:numPr>
          <w:ilvl w:val="1"/>
          <w:numId w:val="8"/>
        </w:numPr>
        <w:tabs>
          <w:tab w:val="left" w:pos="567"/>
        </w:tabs>
        <w:autoSpaceDE w:val="0"/>
        <w:autoSpaceDN w:val="0"/>
        <w:adjustRightInd w:val="0"/>
        <w:spacing w:line="276" w:lineRule="auto"/>
        <w:ind w:left="-142" w:right="140" w:firstLine="0"/>
        <w:jc w:val="both"/>
        <w:rPr>
          <w:rFonts w:ascii="Tahoma" w:hAnsi="Tahoma" w:cs="Tahoma"/>
          <w:bCs/>
          <w:color w:val="000000"/>
          <w:sz w:val="18"/>
          <w:szCs w:val="16"/>
        </w:rPr>
      </w:pPr>
      <w:r w:rsidRPr="00474EE1">
        <w:rPr>
          <w:rFonts w:ascii="Tahoma" w:hAnsi="Tahoma" w:cs="Tahoma"/>
          <w:bCs/>
          <w:color w:val="000000"/>
          <w:sz w:val="18"/>
          <w:szCs w:val="16"/>
        </w:rPr>
        <w:t>Dodavatel neodpovídá za škody vzniklé přerušením provozu předmětu smlouvy.</w:t>
      </w:r>
    </w:p>
    <w:p w:rsidR="00677652" w:rsidRPr="00C5001F" w:rsidRDefault="00677652" w:rsidP="007A5FA9">
      <w:pPr>
        <w:autoSpaceDE w:val="0"/>
        <w:autoSpaceDN w:val="0"/>
        <w:adjustRightInd w:val="0"/>
        <w:ind w:left="-142" w:right="140"/>
        <w:jc w:val="both"/>
        <w:rPr>
          <w:rFonts w:ascii="Tahoma" w:hAnsi="Tahoma" w:cs="Tahoma"/>
          <w:b/>
          <w:bCs/>
          <w:color w:val="000000"/>
          <w:sz w:val="12"/>
          <w:szCs w:val="16"/>
        </w:rPr>
      </w:pPr>
    </w:p>
    <w:p w:rsidR="00077B0E" w:rsidRDefault="00077B0E" w:rsidP="007A5FA9">
      <w:pPr>
        <w:tabs>
          <w:tab w:val="left" w:pos="567"/>
        </w:tabs>
        <w:autoSpaceDE w:val="0"/>
        <w:autoSpaceDN w:val="0"/>
        <w:adjustRightInd w:val="0"/>
        <w:spacing w:line="276" w:lineRule="auto"/>
        <w:ind w:left="-142" w:right="140"/>
        <w:jc w:val="both"/>
        <w:rPr>
          <w:rFonts w:ascii="Tahoma" w:hAnsi="Tahoma" w:cs="Tahoma"/>
          <w:b/>
          <w:bCs/>
          <w:color w:val="000000"/>
          <w:szCs w:val="16"/>
        </w:rPr>
      </w:pPr>
      <w:r>
        <w:rPr>
          <w:rFonts w:ascii="Tahoma" w:hAnsi="Tahoma" w:cs="Tahoma"/>
          <w:b/>
          <w:bCs/>
          <w:color w:val="000000"/>
          <w:szCs w:val="16"/>
        </w:rPr>
        <w:t xml:space="preserve">6.  </w:t>
      </w:r>
      <w:r w:rsidR="00B46EB9">
        <w:rPr>
          <w:rFonts w:ascii="Tahoma" w:hAnsi="Tahoma" w:cs="Tahoma"/>
          <w:b/>
          <w:bCs/>
          <w:color w:val="000000"/>
          <w:szCs w:val="16"/>
        </w:rPr>
        <w:tab/>
      </w:r>
      <w:r w:rsidR="00677652">
        <w:rPr>
          <w:rFonts w:ascii="Tahoma" w:hAnsi="Tahoma" w:cs="Tahoma"/>
          <w:b/>
          <w:bCs/>
          <w:color w:val="000000"/>
          <w:szCs w:val="16"/>
        </w:rPr>
        <w:t>POVINNOSTI DODAVATELE</w:t>
      </w:r>
    </w:p>
    <w:p w:rsidR="00B46EB9" w:rsidRPr="000759D9" w:rsidRDefault="00B46EB9" w:rsidP="000759D9">
      <w:pPr>
        <w:tabs>
          <w:tab w:val="left" w:pos="567"/>
        </w:tabs>
        <w:autoSpaceDE w:val="0"/>
        <w:autoSpaceDN w:val="0"/>
        <w:adjustRightInd w:val="0"/>
        <w:spacing w:line="276" w:lineRule="auto"/>
        <w:ind w:right="140"/>
        <w:jc w:val="both"/>
        <w:rPr>
          <w:rFonts w:ascii="Tahoma" w:hAnsi="Tahoma" w:cs="Tahoma"/>
          <w:b/>
          <w:bCs/>
          <w:color w:val="000000"/>
          <w:sz w:val="10"/>
          <w:szCs w:val="10"/>
        </w:rPr>
      </w:pPr>
    </w:p>
    <w:p w:rsidR="00077B0E" w:rsidRPr="00077B0E" w:rsidRDefault="00677652" w:rsidP="00AF4206">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Dopravit předmět smlouvy na místo určené odběratelem, instalovat jej tam,</w:t>
      </w:r>
      <w:r w:rsidR="00077B0E">
        <w:rPr>
          <w:rFonts w:ascii="Tahoma" w:hAnsi="Tahoma" w:cs="Tahoma"/>
          <w:bCs/>
          <w:color w:val="000000"/>
          <w:sz w:val="18"/>
          <w:szCs w:val="16"/>
        </w:rPr>
        <w:t xml:space="preserve"> zprovoznit a předat </w:t>
      </w:r>
      <w:r w:rsidR="00DF77A1">
        <w:rPr>
          <w:rFonts w:ascii="Tahoma" w:hAnsi="Tahoma" w:cs="Tahoma"/>
          <w:bCs/>
          <w:color w:val="000000"/>
          <w:sz w:val="18"/>
          <w:szCs w:val="16"/>
        </w:rPr>
        <w:t xml:space="preserve">jej </w:t>
      </w:r>
      <w:r w:rsidR="00077B0E">
        <w:rPr>
          <w:rFonts w:ascii="Tahoma" w:hAnsi="Tahoma" w:cs="Tahoma"/>
          <w:bCs/>
          <w:color w:val="000000"/>
          <w:sz w:val="18"/>
          <w:szCs w:val="16"/>
        </w:rPr>
        <w:t>odběrateli</w:t>
      </w:r>
    </w:p>
    <w:p w:rsidR="00077B0E" w:rsidRDefault="00B46EB9" w:rsidP="007A5FA9">
      <w:pPr>
        <w:pStyle w:val="Odstavecseseznamem"/>
        <w:tabs>
          <w:tab w:val="left" w:pos="567"/>
        </w:tabs>
        <w:autoSpaceDE w:val="0"/>
        <w:autoSpaceDN w:val="0"/>
        <w:adjustRightInd w:val="0"/>
        <w:spacing w:line="276" w:lineRule="auto"/>
        <w:ind w:left="-142" w:right="140"/>
        <w:jc w:val="both"/>
        <w:rPr>
          <w:rFonts w:ascii="Tahoma" w:hAnsi="Tahoma" w:cs="Tahoma"/>
          <w:bCs/>
          <w:color w:val="000000"/>
          <w:sz w:val="18"/>
          <w:szCs w:val="16"/>
        </w:rPr>
      </w:pPr>
      <w:r>
        <w:rPr>
          <w:rFonts w:ascii="Tahoma" w:hAnsi="Tahoma" w:cs="Tahoma"/>
          <w:bCs/>
          <w:color w:val="000000"/>
          <w:sz w:val="18"/>
          <w:szCs w:val="16"/>
        </w:rPr>
        <w:tab/>
      </w:r>
      <w:r w:rsidR="00677652" w:rsidRPr="00077B0E">
        <w:rPr>
          <w:rFonts w:ascii="Tahoma" w:hAnsi="Tahoma" w:cs="Tahoma"/>
          <w:bCs/>
          <w:color w:val="000000"/>
          <w:sz w:val="18"/>
          <w:szCs w:val="16"/>
        </w:rPr>
        <w:t>formou předávacího protokolu a to nejpozději do 14 dnů od podpisu této smlouvy.</w:t>
      </w:r>
    </w:p>
    <w:p w:rsidR="00077B0E" w:rsidRPr="000759D9" w:rsidRDefault="00677652" w:rsidP="00AF4206">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Provést zaškolení obsluhy a předat návod k obsluze stroje v den předání předmětu smlouvy odběrateli.</w:t>
      </w:r>
    </w:p>
    <w:p w:rsidR="00077B0E" w:rsidRPr="00077B0E" w:rsidRDefault="00677652" w:rsidP="00AF4206">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 xml:space="preserve">Zajistit plný a okamžitý servis předmětu smlouvy včetně jeho příslušenství a dodávku materiálu potřebného </w:t>
      </w:r>
    </w:p>
    <w:p w:rsidR="00677652" w:rsidRPr="00077B0E" w:rsidRDefault="00B46EB9" w:rsidP="007A5FA9">
      <w:pPr>
        <w:pStyle w:val="Odstavecseseznamem"/>
        <w:tabs>
          <w:tab w:val="left" w:pos="567"/>
        </w:tabs>
        <w:autoSpaceDE w:val="0"/>
        <w:autoSpaceDN w:val="0"/>
        <w:adjustRightInd w:val="0"/>
        <w:spacing w:line="276" w:lineRule="auto"/>
        <w:ind w:left="-142" w:right="140"/>
        <w:jc w:val="both"/>
        <w:rPr>
          <w:rFonts w:ascii="Tahoma" w:hAnsi="Tahoma" w:cs="Tahoma"/>
          <w:b/>
          <w:bCs/>
          <w:color w:val="000000"/>
          <w:szCs w:val="16"/>
        </w:rPr>
      </w:pPr>
      <w:r>
        <w:rPr>
          <w:rFonts w:ascii="Tahoma" w:hAnsi="Tahoma" w:cs="Tahoma"/>
          <w:bCs/>
          <w:color w:val="000000"/>
          <w:sz w:val="18"/>
          <w:szCs w:val="16"/>
        </w:rPr>
        <w:tab/>
      </w:r>
      <w:r w:rsidR="00677652" w:rsidRPr="00077B0E">
        <w:rPr>
          <w:rFonts w:ascii="Tahoma" w:hAnsi="Tahoma" w:cs="Tahoma"/>
          <w:bCs/>
          <w:color w:val="000000"/>
          <w:sz w:val="18"/>
          <w:szCs w:val="16"/>
        </w:rPr>
        <w:t>k provozu předmětu smlouvy.</w:t>
      </w:r>
    </w:p>
    <w:p w:rsidR="00C5001F" w:rsidRPr="00C5001F" w:rsidRDefault="00C5001F" w:rsidP="007A5FA9">
      <w:pPr>
        <w:autoSpaceDE w:val="0"/>
        <w:autoSpaceDN w:val="0"/>
        <w:adjustRightInd w:val="0"/>
        <w:ind w:right="140"/>
        <w:jc w:val="both"/>
        <w:rPr>
          <w:rFonts w:ascii="Tahoma" w:hAnsi="Tahoma" w:cs="Tahoma"/>
          <w:b/>
          <w:bCs/>
          <w:color w:val="000000"/>
          <w:sz w:val="12"/>
          <w:szCs w:val="16"/>
        </w:rPr>
      </w:pPr>
    </w:p>
    <w:p w:rsidR="00E80985" w:rsidRDefault="00E80985" w:rsidP="007A5FA9">
      <w:pPr>
        <w:tabs>
          <w:tab w:val="left" w:pos="567"/>
        </w:tabs>
        <w:autoSpaceDE w:val="0"/>
        <w:autoSpaceDN w:val="0"/>
        <w:adjustRightInd w:val="0"/>
        <w:ind w:left="-142" w:right="140"/>
        <w:jc w:val="both"/>
        <w:rPr>
          <w:rFonts w:ascii="Tahoma" w:hAnsi="Tahoma" w:cs="Tahoma"/>
          <w:b/>
          <w:bCs/>
          <w:color w:val="000000"/>
          <w:szCs w:val="16"/>
        </w:rPr>
      </w:pPr>
    </w:p>
    <w:p w:rsidR="00E80985" w:rsidRDefault="00E80985" w:rsidP="007A5FA9">
      <w:pPr>
        <w:tabs>
          <w:tab w:val="left" w:pos="567"/>
        </w:tabs>
        <w:autoSpaceDE w:val="0"/>
        <w:autoSpaceDN w:val="0"/>
        <w:adjustRightInd w:val="0"/>
        <w:ind w:left="-142" w:right="140"/>
        <w:jc w:val="both"/>
        <w:rPr>
          <w:rFonts w:ascii="Tahoma" w:hAnsi="Tahoma" w:cs="Tahoma"/>
          <w:b/>
          <w:bCs/>
          <w:color w:val="000000"/>
          <w:szCs w:val="16"/>
        </w:rPr>
      </w:pPr>
    </w:p>
    <w:p w:rsidR="00F35FAD" w:rsidRDefault="00F35FAD" w:rsidP="007A5FA9">
      <w:pPr>
        <w:tabs>
          <w:tab w:val="left" w:pos="567"/>
        </w:tabs>
        <w:autoSpaceDE w:val="0"/>
        <w:autoSpaceDN w:val="0"/>
        <w:adjustRightInd w:val="0"/>
        <w:ind w:left="-142" w:right="140"/>
        <w:jc w:val="both"/>
        <w:rPr>
          <w:rFonts w:ascii="Tahoma" w:hAnsi="Tahoma" w:cs="Tahoma"/>
          <w:b/>
          <w:bCs/>
          <w:color w:val="000000"/>
          <w:szCs w:val="16"/>
        </w:rPr>
      </w:pPr>
    </w:p>
    <w:p w:rsidR="00F35FAD" w:rsidRDefault="00F35FAD" w:rsidP="007A5FA9">
      <w:pPr>
        <w:tabs>
          <w:tab w:val="left" w:pos="567"/>
        </w:tabs>
        <w:autoSpaceDE w:val="0"/>
        <w:autoSpaceDN w:val="0"/>
        <w:adjustRightInd w:val="0"/>
        <w:ind w:left="-142" w:right="140"/>
        <w:jc w:val="both"/>
        <w:rPr>
          <w:rFonts w:ascii="Tahoma" w:hAnsi="Tahoma" w:cs="Tahoma"/>
          <w:b/>
          <w:bCs/>
          <w:color w:val="000000"/>
          <w:szCs w:val="16"/>
        </w:rPr>
      </w:pPr>
    </w:p>
    <w:p w:rsidR="00E80985" w:rsidRDefault="00E80985" w:rsidP="007A5FA9">
      <w:pPr>
        <w:tabs>
          <w:tab w:val="left" w:pos="567"/>
        </w:tabs>
        <w:autoSpaceDE w:val="0"/>
        <w:autoSpaceDN w:val="0"/>
        <w:adjustRightInd w:val="0"/>
        <w:ind w:left="-142" w:right="140"/>
        <w:jc w:val="both"/>
        <w:rPr>
          <w:rFonts w:ascii="Tahoma" w:hAnsi="Tahoma" w:cs="Tahoma"/>
          <w:b/>
          <w:bCs/>
          <w:color w:val="000000"/>
          <w:szCs w:val="16"/>
        </w:rPr>
      </w:pPr>
    </w:p>
    <w:p w:rsidR="00E80985" w:rsidRDefault="00E80985" w:rsidP="007A5FA9">
      <w:pPr>
        <w:tabs>
          <w:tab w:val="left" w:pos="567"/>
        </w:tabs>
        <w:autoSpaceDE w:val="0"/>
        <w:autoSpaceDN w:val="0"/>
        <w:adjustRightInd w:val="0"/>
        <w:ind w:left="-142" w:right="140"/>
        <w:jc w:val="both"/>
        <w:rPr>
          <w:rFonts w:ascii="Tahoma" w:hAnsi="Tahoma" w:cs="Tahoma"/>
          <w:b/>
          <w:bCs/>
          <w:color w:val="000000"/>
          <w:szCs w:val="16"/>
        </w:rPr>
      </w:pPr>
    </w:p>
    <w:p w:rsidR="00077B0E" w:rsidRDefault="00077B0E" w:rsidP="007A5FA9">
      <w:pPr>
        <w:tabs>
          <w:tab w:val="left" w:pos="567"/>
        </w:tabs>
        <w:autoSpaceDE w:val="0"/>
        <w:autoSpaceDN w:val="0"/>
        <w:adjustRightInd w:val="0"/>
        <w:ind w:left="-142" w:right="140"/>
        <w:jc w:val="both"/>
        <w:rPr>
          <w:rFonts w:ascii="Tahoma" w:hAnsi="Tahoma" w:cs="Tahoma"/>
          <w:b/>
          <w:bCs/>
          <w:color w:val="000000"/>
          <w:szCs w:val="16"/>
        </w:rPr>
      </w:pPr>
      <w:r>
        <w:rPr>
          <w:rFonts w:ascii="Tahoma" w:hAnsi="Tahoma" w:cs="Tahoma"/>
          <w:b/>
          <w:bCs/>
          <w:color w:val="000000"/>
          <w:szCs w:val="16"/>
        </w:rPr>
        <w:t>7</w:t>
      </w:r>
      <w:r w:rsidR="00C5001F" w:rsidRPr="00C5001F">
        <w:rPr>
          <w:rFonts w:ascii="Tahoma" w:hAnsi="Tahoma" w:cs="Tahoma"/>
          <w:b/>
          <w:bCs/>
          <w:color w:val="000000"/>
          <w:szCs w:val="16"/>
        </w:rPr>
        <w:t xml:space="preserve">. </w:t>
      </w:r>
      <w:r w:rsidR="00B46EB9">
        <w:rPr>
          <w:rFonts w:ascii="Tahoma" w:hAnsi="Tahoma" w:cs="Tahoma"/>
          <w:b/>
          <w:bCs/>
          <w:color w:val="000000"/>
          <w:szCs w:val="16"/>
        </w:rPr>
        <w:tab/>
      </w:r>
      <w:r w:rsidR="00C5001F">
        <w:rPr>
          <w:rFonts w:ascii="Tahoma" w:hAnsi="Tahoma" w:cs="Tahoma"/>
          <w:b/>
          <w:bCs/>
          <w:color w:val="000000"/>
          <w:szCs w:val="16"/>
        </w:rPr>
        <w:t>POVINNOSTI ODBĚRATELE</w:t>
      </w:r>
    </w:p>
    <w:p w:rsidR="007A5FA9" w:rsidRPr="007A5FA9" w:rsidRDefault="007A5FA9" w:rsidP="007A5FA9">
      <w:pPr>
        <w:tabs>
          <w:tab w:val="left" w:pos="567"/>
        </w:tabs>
        <w:autoSpaceDE w:val="0"/>
        <w:autoSpaceDN w:val="0"/>
        <w:adjustRightInd w:val="0"/>
        <w:ind w:left="-142" w:right="140"/>
        <w:jc w:val="both"/>
        <w:rPr>
          <w:rFonts w:ascii="Tahoma" w:hAnsi="Tahoma" w:cs="Tahoma"/>
          <w:b/>
          <w:bCs/>
          <w:color w:val="000000"/>
          <w:sz w:val="10"/>
          <w:szCs w:val="10"/>
        </w:rPr>
      </w:pPr>
    </w:p>
    <w:p w:rsidR="00077B0E" w:rsidRPr="007A5FA9" w:rsidRDefault="00C5001F" w:rsidP="00AF4206">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Umístit předmět smlouvy v odpovídajících prostorách a užívat jej podle návodu přiměřeně jeho povaze a určení.</w:t>
      </w:r>
    </w:p>
    <w:p w:rsidR="00077B0E" w:rsidRPr="007A5FA9" w:rsidRDefault="00C5001F" w:rsidP="00AF4206">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Umožnit pracovníkům dodavatele přístup k předmětu smlouvy kdykoliv v předem dohodnutém termínu. Zajistit přístup pro provádění oprav a pravidelných servisních údržeb v době pracovních dnů mezi 7:00 až 16:00 hodinou.</w:t>
      </w:r>
    </w:p>
    <w:p w:rsidR="00077B0E" w:rsidRPr="007A5FA9" w:rsidRDefault="00C5001F" w:rsidP="00AF4206">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Nepřemisťovat předmět smlouvy bez předchozí písemné dohody s dodavatelem.</w:t>
      </w:r>
    </w:p>
    <w:p w:rsidR="00077B0E" w:rsidRPr="007A5FA9" w:rsidRDefault="00C5001F" w:rsidP="00AF4206">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Používat pro provoz stroje pouze spotřební materiál dodaný dodavatelem.</w:t>
      </w:r>
    </w:p>
    <w:p w:rsidR="000759D9" w:rsidRPr="00DF77A1" w:rsidRDefault="00C5001F" w:rsidP="00AF4206">
      <w:pPr>
        <w:pStyle w:val="Odstavecseseznamem"/>
        <w:numPr>
          <w:ilvl w:val="1"/>
          <w:numId w:val="7"/>
        </w:numPr>
        <w:autoSpaceDE w:val="0"/>
        <w:autoSpaceDN w:val="0"/>
        <w:adjustRightInd w:val="0"/>
        <w:spacing w:line="276" w:lineRule="auto"/>
        <w:ind w:right="140"/>
        <w:jc w:val="both"/>
        <w:rPr>
          <w:rFonts w:ascii="Tahoma" w:hAnsi="Tahoma" w:cs="Tahoma"/>
          <w:b/>
          <w:bCs/>
          <w:color w:val="000000"/>
          <w:sz w:val="10"/>
          <w:szCs w:val="10"/>
        </w:rPr>
      </w:pPr>
      <w:r w:rsidRPr="00DF77A1">
        <w:rPr>
          <w:rFonts w:ascii="Tahoma" w:hAnsi="Tahoma" w:cs="Tahoma"/>
          <w:bCs/>
          <w:color w:val="000000"/>
          <w:sz w:val="18"/>
          <w:szCs w:val="16"/>
        </w:rPr>
        <w:t xml:space="preserve">V případě jakýchkoliv poruch zařízení je odběratel povinen o těchto poruchách bezodkladně informovat dodavatele, aby tento v souladu s touto smlouvou zajistil jejich řádnou opravu. </w:t>
      </w:r>
    </w:p>
    <w:p w:rsidR="00077B0E" w:rsidRPr="00DF77A1" w:rsidRDefault="00C5001F" w:rsidP="00AF4206">
      <w:pPr>
        <w:pStyle w:val="Odstavecseseznamem"/>
        <w:numPr>
          <w:ilvl w:val="1"/>
          <w:numId w:val="7"/>
        </w:numPr>
        <w:autoSpaceDE w:val="0"/>
        <w:autoSpaceDN w:val="0"/>
        <w:adjustRightInd w:val="0"/>
        <w:spacing w:line="276" w:lineRule="auto"/>
        <w:ind w:right="140"/>
        <w:jc w:val="both"/>
        <w:rPr>
          <w:rFonts w:ascii="Tahoma" w:hAnsi="Tahoma" w:cs="Tahoma"/>
          <w:b/>
          <w:bCs/>
          <w:color w:val="000000"/>
          <w:sz w:val="10"/>
          <w:szCs w:val="10"/>
        </w:rPr>
      </w:pPr>
      <w:r w:rsidRPr="00DF77A1">
        <w:rPr>
          <w:rFonts w:ascii="Tahoma" w:hAnsi="Tahoma" w:cs="Tahoma"/>
          <w:bCs/>
          <w:color w:val="000000"/>
          <w:sz w:val="18"/>
          <w:szCs w:val="16"/>
        </w:rPr>
        <w:t>Odběratel se zavazuje nepřevádět předmět smlouvy na jinou osobu, nedávat jej do zástavy, nepronajímat třetí osobě nebo jiným způsobem nedávat jinému k dispozici.</w:t>
      </w:r>
    </w:p>
    <w:p w:rsidR="00077B0E" w:rsidRPr="000759D9" w:rsidRDefault="00C5001F" w:rsidP="00AF4206">
      <w:pPr>
        <w:pStyle w:val="Odstavecseseznamem"/>
        <w:numPr>
          <w:ilvl w:val="1"/>
          <w:numId w:val="7"/>
        </w:numPr>
        <w:autoSpaceDE w:val="0"/>
        <w:autoSpaceDN w:val="0"/>
        <w:adjustRightInd w:val="0"/>
        <w:spacing w:line="276" w:lineRule="auto"/>
        <w:ind w:right="140"/>
        <w:jc w:val="both"/>
        <w:rPr>
          <w:rFonts w:ascii="Tahoma" w:hAnsi="Tahoma" w:cs="Tahoma"/>
          <w:b/>
          <w:bCs/>
          <w:color w:val="000000"/>
          <w:szCs w:val="16"/>
        </w:rPr>
      </w:pPr>
      <w:r w:rsidRPr="00077B0E">
        <w:rPr>
          <w:rFonts w:ascii="Tahoma" w:hAnsi="Tahoma" w:cs="Tahoma"/>
          <w:bCs/>
          <w:color w:val="000000"/>
          <w:sz w:val="18"/>
          <w:szCs w:val="16"/>
        </w:rPr>
        <w:t>Uzavřením této smlouvy odběratel nezískává žádná vlastnická práva k předmětu smlouvy.</w:t>
      </w:r>
    </w:p>
    <w:p w:rsidR="00C5001F" w:rsidRPr="007A5FA9" w:rsidRDefault="00C5001F" w:rsidP="00AF4206">
      <w:pPr>
        <w:pStyle w:val="Odstavecseseznamem"/>
        <w:numPr>
          <w:ilvl w:val="1"/>
          <w:numId w:val="7"/>
        </w:numPr>
        <w:autoSpaceDE w:val="0"/>
        <w:autoSpaceDN w:val="0"/>
        <w:adjustRightInd w:val="0"/>
        <w:spacing w:line="276" w:lineRule="auto"/>
        <w:ind w:right="140"/>
        <w:jc w:val="both"/>
        <w:rPr>
          <w:rFonts w:ascii="Tahoma" w:hAnsi="Tahoma" w:cs="Tahoma"/>
          <w:b/>
          <w:bCs/>
          <w:color w:val="000000"/>
          <w:szCs w:val="16"/>
        </w:rPr>
      </w:pPr>
      <w:r w:rsidRPr="00077B0E">
        <w:rPr>
          <w:rFonts w:ascii="Tahoma" w:hAnsi="Tahoma" w:cs="Tahoma"/>
          <w:bCs/>
          <w:color w:val="000000"/>
          <w:sz w:val="18"/>
          <w:szCs w:val="16"/>
        </w:rPr>
        <w:t>Odběratel odpovídá za škody vzniklé krádeží předmětu smlouvy, neodborným zacházením nebo poškozením způsobeným třetí osobou. Odstranění těchto vad bude odběrateli vyúčtováno dle platného ceníku dodavatele. Důsledky škodné události nezbavují odběratele povinnosti hradit</w:t>
      </w:r>
      <w:r w:rsidR="003A3408" w:rsidRPr="00077B0E">
        <w:rPr>
          <w:rFonts w:ascii="Tahoma" w:hAnsi="Tahoma" w:cs="Tahoma"/>
          <w:bCs/>
          <w:color w:val="000000"/>
          <w:sz w:val="18"/>
          <w:szCs w:val="16"/>
        </w:rPr>
        <w:t xml:space="preserve"> vystavené faktury.</w:t>
      </w:r>
      <w:r w:rsidRPr="00077B0E">
        <w:rPr>
          <w:rFonts w:ascii="Tahoma" w:hAnsi="Tahoma" w:cs="Tahoma"/>
          <w:bCs/>
          <w:color w:val="000000"/>
          <w:sz w:val="18"/>
          <w:szCs w:val="16"/>
        </w:rPr>
        <w:t xml:space="preserve"> </w:t>
      </w:r>
    </w:p>
    <w:p w:rsidR="007A5FA9" w:rsidRPr="00F365D8" w:rsidRDefault="007A5FA9" w:rsidP="00F365D8">
      <w:pPr>
        <w:pStyle w:val="Odstavecseseznamem"/>
        <w:autoSpaceDE w:val="0"/>
        <w:autoSpaceDN w:val="0"/>
        <w:adjustRightInd w:val="0"/>
        <w:spacing w:line="276" w:lineRule="auto"/>
        <w:ind w:left="578" w:right="140"/>
        <w:jc w:val="both"/>
        <w:rPr>
          <w:rFonts w:ascii="Tahoma" w:hAnsi="Tahoma" w:cs="Tahoma"/>
          <w:b/>
          <w:bCs/>
          <w:color w:val="000000"/>
          <w:sz w:val="10"/>
          <w:szCs w:val="10"/>
        </w:rPr>
      </w:pPr>
    </w:p>
    <w:p w:rsidR="003A3408" w:rsidRDefault="00B46EB9" w:rsidP="00F365D8">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t xml:space="preserve">8. </w:t>
      </w:r>
      <w:r w:rsidR="008065F6">
        <w:rPr>
          <w:rFonts w:ascii="Tahoma" w:hAnsi="Tahoma" w:cs="Tahoma"/>
          <w:b/>
          <w:bCs/>
          <w:color w:val="000000"/>
          <w:szCs w:val="16"/>
        </w:rPr>
        <w:tab/>
      </w:r>
      <w:r w:rsidR="003A3408">
        <w:rPr>
          <w:rFonts w:ascii="Tahoma" w:hAnsi="Tahoma" w:cs="Tahoma"/>
          <w:b/>
          <w:bCs/>
          <w:color w:val="000000"/>
          <w:szCs w:val="16"/>
        </w:rPr>
        <w:t>ODSTOUPENÍ OD SMLOUVY</w:t>
      </w:r>
    </w:p>
    <w:p w:rsidR="008065F6" w:rsidRPr="00926D8D" w:rsidRDefault="008065F6" w:rsidP="00F365D8">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8065F6" w:rsidRDefault="008065F6"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 xml:space="preserve">8.1 </w:t>
      </w:r>
      <w:r>
        <w:rPr>
          <w:rFonts w:ascii="Tahoma" w:hAnsi="Tahoma" w:cs="Tahoma"/>
          <w:bCs/>
          <w:color w:val="000000"/>
          <w:sz w:val="18"/>
          <w:szCs w:val="16"/>
        </w:rPr>
        <w:tab/>
      </w:r>
      <w:r w:rsidRPr="008065F6">
        <w:rPr>
          <w:rFonts w:ascii="Tahoma" w:hAnsi="Tahoma" w:cs="Tahoma"/>
          <w:bCs/>
          <w:color w:val="000000"/>
          <w:sz w:val="18"/>
          <w:szCs w:val="16"/>
        </w:rPr>
        <w:t>D</w:t>
      </w:r>
      <w:r>
        <w:rPr>
          <w:rFonts w:ascii="Tahoma" w:hAnsi="Tahoma" w:cs="Tahoma"/>
          <w:bCs/>
          <w:color w:val="000000"/>
          <w:sz w:val="18"/>
          <w:szCs w:val="16"/>
        </w:rPr>
        <w:t xml:space="preserve">odavatel může s okamžitou </w:t>
      </w:r>
      <w:r w:rsidR="00474EE1">
        <w:rPr>
          <w:rFonts w:ascii="Tahoma" w:hAnsi="Tahoma" w:cs="Tahoma"/>
          <w:bCs/>
          <w:color w:val="000000"/>
          <w:sz w:val="18"/>
          <w:szCs w:val="16"/>
        </w:rPr>
        <w:t xml:space="preserve">platností odstoupit </w:t>
      </w:r>
      <w:r w:rsidR="00926D8D">
        <w:rPr>
          <w:rFonts w:ascii="Tahoma" w:hAnsi="Tahoma" w:cs="Tahoma"/>
          <w:bCs/>
          <w:color w:val="000000"/>
          <w:sz w:val="18"/>
          <w:szCs w:val="16"/>
        </w:rPr>
        <w:t>od této smlouvy, jestliže se odběratel dostane do prodlení s úhradou plateb</w:t>
      </w:r>
      <w:r w:rsidR="00F365D8">
        <w:rPr>
          <w:rFonts w:ascii="Tahoma" w:hAnsi="Tahoma" w:cs="Tahoma"/>
          <w:bCs/>
          <w:color w:val="000000"/>
          <w:sz w:val="18"/>
          <w:szCs w:val="16"/>
        </w:rPr>
        <w:t xml:space="preserve"> a nezaplatí do 10 dnů od odeslání písemné urgence, či bylo proti odběrateli zahájeno insolvenční řízení.</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8.2</w:t>
      </w:r>
      <w:r>
        <w:rPr>
          <w:rFonts w:ascii="Tahoma" w:hAnsi="Tahoma" w:cs="Tahoma"/>
          <w:bCs/>
          <w:color w:val="000000"/>
          <w:sz w:val="18"/>
          <w:szCs w:val="16"/>
        </w:rPr>
        <w:tab/>
        <w:t>Dodavatel může od smlouvy odstoupit, pokud odběratel nebude dodržovat technologickou kázeň vztahující se k předmětu smlouvy, bude používat jiný než určený spotřební materiál nebo opakovaně porušuje smluvní ustanovení.</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8.3</w:t>
      </w:r>
      <w:r>
        <w:rPr>
          <w:rFonts w:ascii="Tahoma" w:hAnsi="Tahoma" w:cs="Tahoma"/>
          <w:bCs/>
          <w:color w:val="000000"/>
          <w:sz w:val="18"/>
          <w:szCs w:val="16"/>
        </w:rPr>
        <w:tab/>
        <w:t>Obě smluvní strany mohou od smlouvy odstoupit, pokud druhá strana závažným způsobem poruší své základní povinnosti vyplývající z této smlouvy.</w:t>
      </w:r>
    </w:p>
    <w:p w:rsidR="00222701" w:rsidRDefault="00222701"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p>
    <w:p w:rsidR="00222701" w:rsidRDefault="00222701"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8.4</w:t>
      </w:r>
      <w:r>
        <w:rPr>
          <w:rFonts w:ascii="Tahoma" w:hAnsi="Tahoma" w:cs="Tahoma"/>
          <w:bCs/>
          <w:color w:val="000000"/>
          <w:sz w:val="18"/>
          <w:szCs w:val="16"/>
        </w:rPr>
        <w:tab/>
        <w:t xml:space="preserve">Dodavatel si vyhrazuje právo odstoupit od této smlouvy, pokud objem provedených clicků klesne </w:t>
      </w:r>
      <w:r w:rsidR="00B14991">
        <w:rPr>
          <w:rFonts w:ascii="Tahoma" w:hAnsi="Tahoma" w:cs="Tahoma"/>
          <w:bCs/>
          <w:color w:val="000000"/>
          <w:sz w:val="18"/>
          <w:szCs w:val="16"/>
        </w:rPr>
        <w:t xml:space="preserve">v průběhu tří po sobě jdoucích měsíců </w:t>
      </w:r>
      <w:r>
        <w:rPr>
          <w:rFonts w:ascii="Tahoma" w:hAnsi="Tahoma" w:cs="Tahoma"/>
          <w:bCs/>
          <w:color w:val="000000"/>
          <w:sz w:val="18"/>
          <w:szCs w:val="16"/>
        </w:rPr>
        <w:t xml:space="preserve">pod hranici </w:t>
      </w:r>
      <w:r w:rsidR="00F3478A">
        <w:rPr>
          <w:rFonts w:ascii="Tahoma" w:hAnsi="Tahoma" w:cs="Tahoma"/>
          <w:bCs/>
          <w:color w:val="000000"/>
          <w:sz w:val="18"/>
          <w:szCs w:val="16"/>
        </w:rPr>
        <w:t>5</w:t>
      </w:r>
      <w:r>
        <w:rPr>
          <w:rFonts w:ascii="Tahoma" w:hAnsi="Tahoma" w:cs="Tahoma"/>
          <w:bCs/>
          <w:color w:val="000000"/>
          <w:sz w:val="18"/>
          <w:szCs w:val="16"/>
        </w:rPr>
        <w:t>00 click/měsíc.</w:t>
      </w:r>
    </w:p>
    <w:p w:rsidR="00F365D8" w:rsidRPr="00DF77A1"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w:t>
      </w:r>
      <w:r w:rsidR="00222701">
        <w:rPr>
          <w:rFonts w:ascii="Tahoma" w:hAnsi="Tahoma" w:cs="Tahoma"/>
          <w:bCs/>
          <w:color w:val="000000"/>
          <w:sz w:val="18"/>
          <w:szCs w:val="16"/>
        </w:rPr>
        <w:t>5</w:t>
      </w:r>
      <w:r>
        <w:rPr>
          <w:rFonts w:ascii="Tahoma" w:hAnsi="Tahoma" w:cs="Tahoma"/>
          <w:bCs/>
          <w:color w:val="000000"/>
          <w:sz w:val="18"/>
          <w:szCs w:val="16"/>
        </w:rPr>
        <w:tab/>
        <w:t>V případě bodu 8.1 se odběratel zavazuje zpřístupnit ihned po doručení písemné výpovědi prostor, kde se nachází předmět smlouvy a připravit jej k předání dodavateli. V případě bodu 8.2 a 8.3 se ukončení provede písemnou formou</w:t>
      </w:r>
      <w:r w:rsidR="003F2B99">
        <w:rPr>
          <w:rFonts w:ascii="Tahoma" w:hAnsi="Tahoma" w:cs="Tahoma"/>
          <w:bCs/>
          <w:color w:val="000000"/>
          <w:sz w:val="18"/>
          <w:szCs w:val="16"/>
        </w:rPr>
        <w:t>,</w:t>
      </w:r>
      <w:r>
        <w:rPr>
          <w:rFonts w:ascii="Tahoma" w:hAnsi="Tahoma" w:cs="Tahoma"/>
          <w:bCs/>
          <w:color w:val="000000"/>
          <w:sz w:val="18"/>
          <w:szCs w:val="16"/>
        </w:rPr>
        <w:t xml:space="preserve"> přičemž toto je zapotřebí sdělit druhé straně minimálně 30 dnů před dnem, ke kterému má být smlouva ukončena.</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w:t>
      </w:r>
      <w:r w:rsidR="00222701">
        <w:rPr>
          <w:rFonts w:ascii="Tahoma" w:hAnsi="Tahoma" w:cs="Tahoma"/>
          <w:bCs/>
          <w:color w:val="000000"/>
          <w:sz w:val="18"/>
          <w:szCs w:val="16"/>
        </w:rPr>
        <w:t>6</w:t>
      </w:r>
      <w:r>
        <w:rPr>
          <w:rFonts w:ascii="Tahoma" w:hAnsi="Tahoma" w:cs="Tahoma"/>
          <w:bCs/>
          <w:color w:val="000000"/>
          <w:sz w:val="18"/>
          <w:szCs w:val="16"/>
        </w:rPr>
        <w:tab/>
        <w:t xml:space="preserve">Odstoupením </w:t>
      </w:r>
      <w:r w:rsidR="003F2B99">
        <w:rPr>
          <w:rFonts w:ascii="Tahoma" w:hAnsi="Tahoma" w:cs="Tahoma"/>
          <w:bCs/>
          <w:color w:val="000000"/>
          <w:sz w:val="18"/>
          <w:szCs w:val="16"/>
        </w:rPr>
        <w:t>od smlouvy se odběratel nezbavuje povinnosti k vypořádání svých závazků.</w:t>
      </w:r>
    </w:p>
    <w:p w:rsidR="003F2B99" w:rsidRPr="003F2B99" w:rsidRDefault="003F2B99"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3F2B99" w:rsidRDefault="003F2B99"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w:t>
      </w:r>
      <w:r w:rsidR="00222701">
        <w:rPr>
          <w:rFonts w:ascii="Tahoma" w:hAnsi="Tahoma" w:cs="Tahoma"/>
          <w:bCs/>
          <w:color w:val="000000"/>
          <w:sz w:val="18"/>
          <w:szCs w:val="16"/>
        </w:rPr>
        <w:t>7</w:t>
      </w:r>
      <w:r>
        <w:rPr>
          <w:rFonts w:ascii="Tahoma" w:hAnsi="Tahoma" w:cs="Tahoma"/>
          <w:bCs/>
          <w:color w:val="000000"/>
          <w:sz w:val="18"/>
          <w:szCs w:val="16"/>
        </w:rPr>
        <w:tab/>
        <w:t>Odstoupí-li dodavatel od této smlouvy před jejím řádným ukončením z důvodu na straně odběratele, zavazuje se odběratel</w:t>
      </w:r>
      <w:r w:rsidR="00AB1968">
        <w:rPr>
          <w:rFonts w:ascii="Tahoma" w:hAnsi="Tahoma" w:cs="Tahoma"/>
          <w:bCs/>
          <w:color w:val="000000"/>
          <w:sz w:val="18"/>
          <w:szCs w:val="16"/>
        </w:rPr>
        <w:t xml:space="preserve"> uhradit náklady na odvoz zařízení, které se stanoví paušálně ve výši </w:t>
      </w:r>
      <w:r w:rsidR="00E80985">
        <w:rPr>
          <w:rFonts w:ascii="Tahoma" w:hAnsi="Tahoma" w:cs="Tahoma"/>
          <w:bCs/>
          <w:color w:val="000000"/>
          <w:sz w:val="18"/>
          <w:szCs w:val="16"/>
        </w:rPr>
        <w:t>10</w:t>
      </w:r>
      <w:r w:rsidR="00AB1968">
        <w:rPr>
          <w:rFonts w:ascii="Tahoma" w:hAnsi="Tahoma" w:cs="Tahoma"/>
          <w:bCs/>
          <w:color w:val="000000"/>
          <w:sz w:val="18"/>
          <w:szCs w:val="16"/>
        </w:rPr>
        <w:t>.000,-Kč</w:t>
      </w:r>
      <w:r>
        <w:rPr>
          <w:rFonts w:ascii="Tahoma" w:hAnsi="Tahoma" w:cs="Tahoma"/>
          <w:bCs/>
          <w:color w:val="000000"/>
          <w:sz w:val="18"/>
          <w:szCs w:val="16"/>
        </w:rPr>
        <w:t xml:space="preserve"> </w:t>
      </w:r>
    </w:p>
    <w:p w:rsidR="00F35FAD" w:rsidRPr="008065F6" w:rsidRDefault="00F35FAD"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p>
    <w:p w:rsidR="003A3408" w:rsidRPr="003F2B99" w:rsidRDefault="003A3408" w:rsidP="003A3408">
      <w:pPr>
        <w:autoSpaceDE w:val="0"/>
        <w:autoSpaceDN w:val="0"/>
        <w:adjustRightInd w:val="0"/>
        <w:ind w:left="-142"/>
        <w:jc w:val="both"/>
        <w:rPr>
          <w:rFonts w:ascii="Tahoma" w:hAnsi="Tahoma" w:cs="Tahoma"/>
          <w:bCs/>
          <w:color w:val="000000"/>
          <w:sz w:val="10"/>
          <w:szCs w:val="10"/>
        </w:rPr>
      </w:pPr>
    </w:p>
    <w:p w:rsidR="003F2B99" w:rsidRDefault="003F2B99" w:rsidP="003F2B99">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t xml:space="preserve">9. </w:t>
      </w:r>
      <w:r>
        <w:rPr>
          <w:rFonts w:ascii="Tahoma" w:hAnsi="Tahoma" w:cs="Tahoma"/>
          <w:b/>
          <w:bCs/>
          <w:color w:val="000000"/>
          <w:szCs w:val="16"/>
        </w:rPr>
        <w:tab/>
        <w:t>UKONČENÍ SMLOUVY</w:t>
      </w:r>
    </w:p>
    <w:p w:rsidR="003F2B99" w:rsidRPr="003F2B99" w:rsidRDefault="003F2B99" w:rsidP="003F2B99">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3F2B99" w:rsidRDefault="003F2B99" w:rsidP="005244EE">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sidRPr="003F2B99">
        <w:rPr>
          <w:rFonts w:ascii="Tahoma" w:hAnsi="Tahoma" w:cs="Tahoma"/>
          <w:bCs/>
          <w:color w:val="000000"/>
          <w:sz w:val="18"/>
          <w:szCs w:val="16"/>
        </w:rPr>
        <w:t>9.1</w:t>
      </w:r>
      <w:r>
        <w:rPr>
          <w:rFonts w:ascii="Tahoma" w:hAnsi="Tahoma" w:cs="Tahoma"/>
          <w:bCs/>
          <w:color w:val="000000"/>
          <w:sz w:val="18"/>
          <w:szCs w:val="16"/>
        </w:rPr>
        <w:tab/>
        <w:t>Ukončení smlouvy je dáno výše uvedenou dobou trvání smlouvy, která začíná běžet dnem podepsání této smlouvy. Toto datum je uvedeno na konci této smlouvy u podpisů obou smluvních stran.</w:t>
      </w:r>
    </w:p>
    <w:p w:rsidR="00AB1968" w:rsidRDefault="003F2B99" w:rsidP="00AB1968">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9.2</w:t>
      </w:r>
      <w:r>
        <w:rPr>
          <w:rFonts w:ascii="Tahoma" w:hAnsi="Tahoma" w:cs="Tahoma"/>
          <w:bCs/>
          <w:color w:val="000000"/>
          <w:sz w:val="18"/>
          <w:szCs w:val="16"/>
        </w:rPr>
        <w:tab/>
        <w:t xml:space="preserve">Ukončení smlouvy se provede písemnou výpovědí, která musí být doručena na adresu dodavatele nejpozději do </w:t>
      </w:r>
    </w:p>
    <w:p w:rsidR="003F2B99" w:rsidRDefault="00AB1968" w:rsidP="00AB1968">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ab/>
      </w:r>
      <w:r w:rsidR="003F2B99">
        <w:rPr>
          <w:rFonts w:ascii="Tahoma" w:hAnsi="Tahoma" w:cs="Tahoma"/>
          <w:bCs/>
          <w:color w:val="000000"/>
          <w:sz w:val="18"/>
          <w:szCs w:val="16"/>
        </w:rPr>
        <w:t xml:space="preserve">30 dnů před řádným termínem ukončení smlouvy. </w:t>
      </w:r>
    </w:p>
    <w:p w:rsidR="005244EE" w:rsidRDefault="005244EE" w:rsidP="005244EE">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9.3</w:t>
      </w:r>
      <w:r>
        <w:rPr>
          <w:rFonts w:ascii="Tahoma" w:hAnsi="Tahoma" w:cs="Tahoma"/>
          <w:bCs/>
          <w:color w:val="000000"/>
          <w:sz w:val="18"/>
          <w:szCs w:val="16"/>
        </w:rPr>
        <w:tab/>
        <w:t>Po řádném ukončení smlouvy je možno po vzájemné dohodě využívat dále předmět smlouvy odběratelem na základě nově uzavřeného číslovaného dodatku k této smlouvě.</w:t>
      </w:r>
    </w:p>
    <w:p w:rsidR="00F35FAD" w:rsidRPr="003F2B99" w:rsidRDefault="00F35FAD" w:rsidP="005244EE">
      <w:pPr>
        <w:tabs>
          <w:tab w:val="left" w:pos="567"/>
        </w:tabs>
        <w:autoSpaceDE w:val="0"/>
        <w:autoSpaceDN w:val="0"/>
        <w:adjustRightInd w:val="0"/>
        <w:spacing w:line="276" w:lineRule="auto"/>
        <w:ind w:left="563" w:hanging="705"/>
        <w:jc w:val="both"/>
        <w:rPr>
          <w:rFonts w:ascii="Tahoma" w:hAnsi="Tahoma" w:cs="Tahoma"/>
          <w:bCs/>
          <w:color w:val="000000"/>
          <w:sz w:val="18"/>
          <w:szCs w:val="16"/>
        </w:rPr>
      </w:pPr>
    </w:p>
    <w:p w:rsidR="00862AC2" w:rsidRPr="005244EE" w:rsidRDefault="00862AC2" w:rsidP="005244EE">
      <w:pPr>
        <w:autoSpaceDE w:val="0"/>
        <w:autoSpaceDN w:val="0"/>
        <w:adjustRightInd w:val="0"/>
        <w:spacing w:line="276" w:lineRule="auto"/>
        <w:jc w:val="both"/>
        <w:rPr>
          <w:rFonts w:ascii="Tahoma" w:hAnsi="Tahoma" w:cs="Tahoma"/>
          <w:bCs/>
          <w:color w:val="000000"/>
          <w:sz w:val="10"/>
          <w:szCs w:val="10"/>
        </w:rPr>
      </w:pPr>
    </w:p>
    <w:p w:rsidR="00FC0AA9" w:rsidRDefault="005244EE" w:rsidP="005244EE">
      <w:pPr>
        <w:autoSpaceDE w:val="0"/>
        <w:autoSpaceDN w:val="0"/>
        <w:adjustRightInd w:val="0"/>
        <w:ind w:left="567" w:hanging="709"/>
        <w:jc w:val="both"/>
        <w:rPr>
          <w:rFonts w:ascii="Tahoma" w:hAnsi="Tahoma" w:cs="Tahoma"/>
          <w:b/>
          <w:bCs/>
          <w:color w:val="000000"/>
          <w:szCs w:val="16"/>
        </w:rPr>
      </w:pPr>
      <w:r>
        <w:rPr>
          <w:rFonts w:ascii="Tahoma" w:hAnsi="Tahoma" w:cs="Tahoma"/>
          <w:b/>
          <w:bCs/>
          <w:color w:val="000000"/>
          <w:szCs w:val="16"/>
        </w:rPr>
        <w:t>10</w:t>
      </w:r>
      <w:r w:rsidR="00FC0AA9" w:rsidRPr="00DC0C82">
        <w:rPr>
          <w:rFonts w:ascii="Tahoma" w:hAnsi="Tahoma" w:cs="Tahoma"/>
          <w:b/>
          <w:bCs/>
          <w:color w:val="000000"/>
          <w:szCs w:val="16"/>
        </w:rPr>
        <w:t xml:space="preserve">. </w:t>
      </w:r>
      <w:r>
        <w:rPr>
          <w:rFonts w:ascii="Tahoma" w:hAnsi="Tahoma" w:cs="Tahoma"/>
          <w:b/>
          <w:bCs/>
          <w:color w:val="000000"/>
          <w:szCs w:val="16"/>
        </w:rPr>
        <w:tab/>
      </w:r>
      <w:r w:rsidR="00FC0AA9">
        <w:rPr>
          <w:rFonts w:ascii="Tahoma" w:hAnsi="Tahoma" w:cs="Tahoma"/>
          <w:b/>
          <w:bCs/>
          <w:color w:val="000000"/>
          <w:szCs w:val="16"/>
        </w:rPr>
        <w:t>OSTATNÍ UJEDNÁNÍ</w:t>
      </w:r>
    </w:p>
    <w:p w:rsidR="00A57537" w:rsidRPr="00A57537" w:rsidRDefault="00A57537" w:rsidP="005244EE">
      <w:pPr>
        <w:autoSpaceDE w:val="0"/>
        <w:autoSpaceDN w:val="0"/>
        <w:adjustRightInd w:val="0"/>
        <w:ind w:left="567" w:hanging="709"/>
        <w:jc w:val="both"/>
        <w:rPr>
          <w:rFonts w:ascii="Tahoma" w:hAnsi="Tahoma" w:cs="Tahoma"/>
          <w:b/>
          <w:bCs/>
          <w:color w:val="000000"/>
          <w:sz w:val="10"/>
          <w:szCs w:val="10"/>
        </w:rPr>
      </w:pPr>
    </w:p>
    <w:p w:rsidR="003B3042" w:rsidRPr="00AB1968" w:rsidRDefault="003B3042" w:rsidP="004C2CC4">
      <w:pPr>
        <w:autoSpaceDE w:val="0"/>
        <w:autoSpaceDN w:val="0"/>
        <w:adjustRightInd w:val="0"/>
        <w:spacing w:line="276" w:lineRule="auto"/>
        <w:ind w:left="567" w:right="-2"/>
        <w:jc w:val="both"/>
        <w:rPr>
          <w:rFonts w:ascii="Tahoma" w:hAnsi="Tahoma" w:cs="Tahoma"/>
          <w:bCs/>
          <w:color w:val="000000"/>
          <w:sz w:val="18"/>
          <w:szCs w:val="18"/>
        </w:rPr>
      </w:pPr>
      <w:r>
        <w:rPr>
          <w:rFonts w:ascii="Tahoma" w:hAnsi="Tahoma" w:cs="Tahoma"/>
          <w:bCs/>
          <w:color w:val="000000"/>
          <w:sz w:val="18"/>
          <w:szCs w:val="18"/>
        </w:rPr>
        <w:t>/</w:t>
      </w:r>
    </w:p>
    <w:p w:rsidR="00FC0AA9" w:rsidRPr="00770FE1" w:rsidRDefault="00FC0AA9" w:rsidP="00ED3618">
      <w:pPr>
        <w:ind w:left="-142" w:right="140"/>
        <w:jc w:val="both"/>
        <w:rPr>
          <w:rFonts w:ascii="Tahoma" w:hAnsi="Tahoma" w:cs="Tahoma"/>
          <w:color w:val="000000"/>
          <w:sz w:val="10"/>
          <w:szCs w:val="10"/>
        </w:rPr>
      </w:pPr>
    </w:p>
    <w:p w:rsidR="00FC0AA9" w:rsidRDefault="005244EE" w:rsidP="005244EE">
      <w:pPr>
        <w:autoSpaceDE w:val="0"/>
        <w:autoSpaceDN w:val="0"/>
        <w:adjustRightInd w:val="0"/>
        <w:ind w:left="567" w:hanging="709"/>
        <w:jc w:val="both"/>
        <w:rPr>
          <w:rFonts w:ascii="Tahoma" w:hAnsi="Tahoma" w:cs="Tahoma"/>
          <w:b/>
          <w:bCs/>
          <w:color w:val="000000"/>
          <w:szCs w:val="16"/>
        </w:rPr>
      </w:pPr>
      <w:r>
        <w:rPr>
          <w:rFonts w:ascii="Tahoma" w:hAnsi="Tahoma" w:cs="Tahoma"/>
          <w:b/>
          <w:bCs/>
          <w:color w:val="000000"/>
          <w:szCs w:val="16"/>
        </w:rPr>
        <w:t>11</w:t>
      </w:r>
      <w:r w:rsidR="00FC0AA9" w:rsidRPr="00DC0C82">
        <w:rPr>
          <w:rFonts w:ascii="Tahoma" w:hAnsi="Tahoma" w:cs="Tahoma"/>
          <w:b/>
          <w:bCs/>
          <w:color w:val="000000"/>
          <w:szCs w:val="16"/>
        </w:rPr>
        <w:t xml:space="preserve">. </w:t>
      </w:r>
      <w:r>
        <w:rPr>
          <w:rFonts w:ascii="Tahoma" w:hAnsi="Tahoma" w:cs="Tahoma"/>
          <w:b/>
          <w:bCs/>
          <w:color w:val="000000"/>
          <w:szCs w:val="16"/>
        </w:rPr>
        <w:tab/>
      </w:r>
      <w:r w:rsidR="00FC0AA9">
        <w:rPr>
          <w:rFonts w:ascii="Tahoma" w:hAnsi="Tahoma" w:cs="Tahoma"/>
          <w:b/>
          <w:bCs/>
          <w:color w:val="000000"/>
          <w:szCs w:val="16"/>
        </w:rPr>
        <w:t>ZÁVĚREČNÉ PROHLÁŠENÍ A PODPISY</w:t>
      </w:r>
    </w:p>
    <w:p w:rsidR="005244EE" w:rsidRPr="005244EE" w:rsidRDefault="005244EE" w:rsidP="005244EE">
      <w:pPr>
        <w:autoSpaceDE w:val="0"/>
        <w:autoSpaceDN w:val="0"/>
        <w:adjustRightInd w:val="0"/>
        <w:ind w:left="567" w:hanging="709"/>
        <w:jc w:val="both"/>
        <w:rPr>
          <w:rFonts w:ascii="Tahoma" w:hAnsi="Tahoma" w:cs="Tahoma"/>
          <w:b/>
          <w:bCs/>
          <w:color w:val="000000"/>
          <w:sz w:val="10"/>
          <w:szCs w:val="10"/>
        </w:rPr>
      </w:pPr>
    </w:p>
    <w:p w:rsidR="005244EE" w:rsidRDefault="005244EE" w:rsidP="005244EE">
      <w:pPr>
        <w:autoSpaceDE w:val="0"/>
        <w:autoSpaceDN w:val="0"/>
        <w:adjustRightInd w:val="0"/>
        <w:ind w:left="567" w:hanging="709"/>
        <w:jc w:val="both"/>
        <w:rPr>
          <w:rFonts w:ascii="Tahoma" w:hAnsi="Tahoma" w:cs="Tahoma"/>
          <w:bCs/>
          <w:color w:val="000000"/>
          <w:sz w:val="18"/>
          <w:szCs w:val="16"/>
        </w:rPr>
      </w:pPr>
      <w:r w:rsidRPr="005244EE">
        <w:rPr>
          <w:rFonts w:ascii="Tahoma" w:hAnsi="Tahoma" w:cs="Tahoma"/>
          <w:bCs/>
          <w:color w:val="000000"/>
          <w:sz w:val="18"/>
          <w:szCs w:val="16"/>
        </w:rPr>
        <w:t>11.1</w:t>
      </w:r>
      <w:r w:rsidRPr="005244EE">
        <w:rPr>
          <w:rFonts w:ascii="Tahoma" w:hAnsi="Tahoma" w:cs="Tahoma"/>
          <w:bCs/>
          <w:color w:val="000000"/>
          <w:sz w:val="18"/>
          <w:szCs w:val="16"/>
        </w:rPr>
        <w:tab/>
      </w:r>
      <w:r>
        <w:rPr>
          <w:rFonts w:ascii="Tahoma" w:hAnsi="Tahoma" w:cs="Tahoma"/>
          <w:bCs/>
          <w:color w:val="000000"/>
          <w:sz w:val="18"/>
          <w:szCs w:val="16"/>
        </w:rPr>
        <w:t>Odběratel prohlašuje, že byl poučen o podmínkách, které se týkají provozu tiskového zařízení.</w:t>
      </w:r>
    </w:p>
    <w:p w:rsidR="005244EE" w:rsidRPr="00770FE1" w:rsidRDefault="005244EE" w:rsidP="005244EE">
      <w:pPr>
        <w:autoSpaceDE w:val="0"/>
        <w:autoSpaceDN w:val="0"/>
        <w:adjustRightInd w:val="0"/>
        <w:ind w:left="567" w:hanging="709"/>
        <w:jc w:val="both"/>
        <w:rPr>
          <w:rFonts w:ascii="Tahoma" w:hAnsi="Tahoma" w:cs="Tahoma"/>
          <w:bCs/>
          <w:color w:val="000000"/>
          <w:sz w:val="10"/>
          <w:szCs w:val="10"/>
        </w:rPr>
      </w:pPr>
    </w:p>
    <w:p w:rsidR="005244EE" w:rsidRDefault="005244EE"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11.2</w:t>
      </w:r>
      <w:r>
        <w:rPr>
          <w:rFonts w:ascii="Tahoma" w:hAnsi="Tahoma" w:cs="Tahoma"/>
          <w:bCs/>
          <w:color w:val="000000"/>
          <w:sz w:val="18"/>
          <w:szCs w:val="16"/>
        </w:rPr>
        <w:tab/>
        <w:t>Případné změny a doplňky této smlouvy jsou možné pouze dohodou obou stran v písemné formě, která musí být podepsána zástupci dodavatele a odběratele.</w:t>
      </w:r>
    </w:p>
    <w:p w:rsidR="005244EE" w:rsidRPr="00770FE1" w:rsidRDefault="005244EE" w:rsidP="005244EE">
      <w:pPr>
        <w:autoSpaceDE w:val="0"/>
        <w:autoSpaceDN w:val="0"/>
        <w:adjustRightInd w:val="0"/>
        <w:ind w:left="567" w:hanging="709"/>
        <w:jc w:val="both"/>
        <w:rPr>
          <w:rFonts w:ascii="Tahoma" w:hAnsi="Tahoma" w:cs="Tahoma"/>
          <w:bCs/>
          <w:color w:val="000000"/>
          <w:sz w:val="10"/>
          <w:szCs w:val="10"/>
        </w:rPr>
      </w:pPr>
    </w:p>
    <w:p w:rsidR="005244EE" w:rsidRDefault="005244EE"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11.3</w:t>
      </w:r>
      <w:r>
        <w:rPr>
          <w:rFonts w:ascii="Tahoma" w:hAnsi="Tahoma" w:cs="Tahoma"/>
          <w:bCs/>
          <w:color w:val="000000"/>
          <w:sz w:val="18"/>
          <w:szCs w:val="16"/>
        </w:rPr>
        <w:tab/>
        <w:t>Případná neplatnost některého ujednání této smlouvy nemá z</w:t>
      </w:r>
      <w:r w:rsidR="00AB1968">
        <w:rPr>
          <w:rFonts w:ascii="Tahoma" w:hAnsi="Tahoma" w:cs="Tahoma"/>
          <w:bCs/>
          <w:color w:val="000000"/>
          <w:sz w:val="18"/>
          <w:szCs w:val="16"/>
        </w:rPr>
        <w:t xml:space="preserve">a následek neplatnost celé </w:t>
      </w:r>
      <w:r>
        <w:rPr>
          <w:rFonts w:ascii="Tahoma" w:hAnsi="Tahoma" w:cs="Tahoma"/>
          <w:bCs/>
          <w:color w:val="000000"/>
          <w:sz w:val="18"/>
          <w:szCs w:val="16"/>
        </w:rPr>
        <w:t>smlouvy.</w:t>
      </w:r>
    </w:p>
    <w:p w:rsidR="005244EE" w:rsidRPr="00770FE1" w:rsidRDefault="005244EE" w:rsidP="005244EE">
      <w:pPr>
        <w:autoSpaceDE w:val="0"/>
        <w:autoSpaceDN w:val="0"/>
        <w:adjustRightInd w:val="0"/>
        <w:ind w:left="567" w:hanging="709"/>
        <w:jc w:val="both"/>
        <w:rPr>
          <w:rFonts w:ascii="Tahoma" w:hAnsi="Tahoma" w:cs="Tahoma"/>
          <w:bCs/>
          <w:color w:val="000000"/>
          <w:sz w:val="10"/>
          <w:szCs w:val="10"/>
        </w:rPr>
      </w:pPr>
    </w:p>
    <w:p w:rsidR="005244EE" w:rsidRDefault="005244EE"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11.4</w:t>
      </w:r>
      <w:r>
        <w:rPr>
          <w:rFonts w:ascii="Tahoma" w:hAnsi="Tahoma" w:cs="Tahoma"/>
          <w:bCs/>
          <w:color w:val="000000"/>
          <w:sz w:val="18"/>
          <w:szCs w:val="16"/>
        </w:rPr>
        <w:tab/>
        <w:t>Práva a povinnosti neupravené touto smlouvou se řídí příslušnými ustanoveními občanského zákoníku. Právní vztahy se řídí právním řádem České republiky.</w:t>
      </w:r>
    </w:p>
    <w:p w:rsidR="005244EE" w:rsidRPr="00770FE1" w:rsidRDefault="005244EE" w:rsidP="005244EE">
      <w:pPr>
        <w:autoSpaceDE w:val="0"/>
        <w:autoSpaceDN w:val="0"/>
        <w:adjustRightInd w:val="0"/>
        <w:ind w:left="567" w:hanging="709"/>
        <w:jc w:val="both"/>
        <w:rPr>
          <w:rFonts w:ascii="Tahoma" w:hAnsi="Tahoma" w:cs="Tahoma"/>
          <w:bCs/>
          <w:color w:val="000000"/>
          <w:sz w:val="10"/>
          <w:szCs w:val="10"/>
        </w:rPr>
      </w:pPr>
    </w:p>
    <w:p w:rsidR="005244EE" w:rsidRDefault="005244EE"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11.5</w:t>
      </w:r>
      <w:r>
        <w:rPr>
          <w:rFonts w:ascii="Tahoma" w:hAnsi="Tahoma" w:cs="Tahoma"/>
          <w:bCs/>
          <w:color w:val="000000"/>
          <w:sz w:val="18"/>
          <w:szCs w:val="16"/>
        </w:rPr>
        <w:tab/>
      </w:r>
      <w:r w:rsidR="00770FE1">
        <w:rPr>
          <w:rFonts w:ascii="Tahoma" w:hAnsi="Tahoma" w:cs="Tahoma"/>
          <w:bCs/>
          <w:color w:val="000000"/>
          <w:sz w:val="18"/>
          <w:szCs w:val="16"/>
        </w:rPr>
        <w:t>Tato smlouva byla sepsána ve dvou vyhotoveních, z nichž každá smluvní strana obdrží jeden výtisk. Tato smlouva nabývá platnosti dnem jejího podpisu oběma smluvními stranami a účinnosti dnem podpisu protokolu o převzetí stroje, který se stane nedílnou součástí této smlouvy jako příloha č.1.</w:t>
      </w:r>
    </w:p>
    <w:p w:rsidR="00A60DC3" w:rsidRPr="00A60DC3" w:rsidRDefault="00A60DC3" w:rsidP="005244EE">
      <w:pPr>
        <w:autoSpaceDE w:val="0"/>
        <w:autoSpaceDN w:val="0"/>
        <w:adjustRightInd w:val="0"/>
        <w:ind w:left="567" w:hanging="709"/>
        <w:jc w:val="both"/>
        <w:rPr>
          <w:rFonts w:ascii="Tahoma" w:hAnsi="Tahoma" w:cs="Tahoma"/>
          <w:bCs/>
          <w:color w:val="000000"/>
          <w:sz w:val="10"/>
          <w:szCs w:val="10"/>
        </w:rPr>
      </w:pPr>
    </w:p>
    <w:p w:rsidR="00A60DC3" w:rsidRDefault="00A60DC3"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11.6</w:t>
      </w:r>
      <w:r>
        <w:rPr>
          <w:rFonts w:ascii="Tahoma" w:hAnsi="Tahoma" w:cs="Tahoma"/>
          <w:bCs/>
          <w:color w:val="000000"/>
          <w:sz w:val="18"/>
          <w:szCs w:val="16"/>
        </w:rPr>
        <w:tab/>
        <w:t>Jakékoliv změny této smlouvy musí být učiněny pouze formou písemných očíslovaných dodatků podepsaných oběma smluvními stranami.</w:t>
      </w:r>
    </w:p>
    <w:p w:rsidR="00A60DC3" w:rsidRPr="00A60DC3" w:rsidRDefault="00A60DC3" w:rsidP="005244EE">
      <w:pPr>
        <w:autoSpaceDE w:val="0"/>
        <w:autoSpaceDN w:val="0"/>
        <w:adjustRightInd w:val="0"/>
        <w:ind w:left="567" w:hanging="709"/>
        <w:jc w:val="both"/>
        <w:rPr>
          <w:rFonts w:ascii="Tahoma" w:hAnsi="Tahoma" w:cs="Tahoma"/>
          <w:bCs/>
          <w:color w:val="000000"/>
          <w:sz w:val="10"/>
          <w:szCs w:val="10"/>
        </w:rPr>
      </w:pPr>
    </w:p>
    <w:p w:rsidR="00A60DC3" w:rsidRDefault="00A60DC3"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11.7</w:t>
      </w:r>
      <w:r>
        <w:rPr>
          <w:rFonts w:ascii="Tahoma" w:hAnsi="Tahoma" w:cs="Tahoma"/>
          <w:bCs/>
          <w:color w:val="000000"/>
          <w:sz w:val="18"/>
          <w:szCs w:val="16"/>
        </w:rPr>
        <w:tab/>
        <w:t>Všechny ceny uvedené v této smlouvě jsou uvedeny bez DPH.</w:t>
      </w:r>
    </w:p>
    <w:p w:rsidR="00770FE1" w:rsidRPr="00770FE1" w:rsidRDefault="00770FE1" w:rsidP="005244EE">
      <w:pPr>
        <w:autoSpaceDE w:val="0"/>
        <w:autoSpaceDN w:val="0"/>
        <w:adjustRightInd w:val="0"/>
        <w:ind w:left="567" w:hanging="709"/>
        <w:jc w:val="both"/>
        <w:rPr>
          <w:rFonts w:ascii="Tahoma" w:hAnsi="Tahoma" w:cs="Tahoma"/>
          <w:bCs/>
          <w:color w:val="000000"/>
          <w:sz w:val="10"/>
          <w:szCs w:val="10"/>
        </w:rPr>
      </w:pPr>
    </w:p>
    <w:p w:rsidR="00770FE1" w:rsidRPr="005244EE" w:rsidRDefault="00770FE1"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lastRenderedPageBreak/>
        <w:t>11.</w:t>
      </w:r>
      <w:r w:rsidR="00A60DC3">
        <w:rPr>
          <w:rFonts w:ascii="Tahoma" w:hAnsi="Tahoma" w:cs="Tahoma"/>
          <w:bCs/>
          <w:color w:val="000000"/>
          <w:sz w:val="18"/>
          <w:szCs w:val="16"/>
        </w:rPr>
        <w:t>8</w:t>
      </w:r>
      <w:r>
        <w:rPr>
          <w:rFonts w:ascii="Tahoma" w:hAnsi="Tahoma" w:cs="Tahoma"/>
          <w:bCs/>
          <w:color w:val="000000"/>
          <w:sz w:val="18"/>
          <w:szCs w:val="16"/>
        </w:rPr>
        <w:tab/>
        <w:t>Tato smlouva byla řádně přečtena a na důkaz souhlasu s touto smlouvou připojují účastníci své vlastnoruční podpisy.</w:t>
      </w:r>
    </w:p>
    <w:p w:rsidR="00FC0AA9" w:rsidRDefault="00FC0AA9" w:rsidP="00ED3618">
      <w:pPr>
        <w:ind w:left="-142" w:right="140"/>
        <w:jc w:val="both"/>
        <w:rPr>
          <w:rFonts w:ascii="Tahoma" w:hAnsi="Tahoma" w:cs="Tahoma"/>
          <w:color w:val="000000"/>
          <w:sz w:val="10"/>
          <w:szCs w:val="10"/>
        </w:rPr>
      </w:pPr>
    </w:p>
    <w:p w:rsidR="00770FE1" w:rsidRPr="00770FE1" w:rsidRDefault="00770FE1" w:rsidP="00ED3618">
      <w:pPr>
        <w:ind w:left="-142" w:right="140"/>
        <w:jc w:val="both"/>
        <w:rPr>
          <w:rFonts w:ascii="Tahoma" w:hAnsi="Tahoma" w:cs="Tahoma"/>
          <w:color w:val="000000"/>
          <w:sz w:val="10"/>
          <w:szCs w:val="10"/>
        </w:rPr>
      </w:pPr>
    </w:p>
    <w:p w:rsidR="00FC0AA9" w:rsidRPr="00B00CB1" w:rsidRDefault="00220C07" w:rsidP="00ED3618">
      <w:pPr>
        <w:ind w:left="-142" w:right="140"/>
        <w:jc w:val="both"/>
        <w:rPr>
          <w:rFonts w:ascii="Tahoma" w:hAnsi="Tahoma" w:cs="Tahoma"/>
          <w:sz w:val="17"/>
          <w:szCs w:val="17"/>
        </w:rPr>
      </w:pPr>
      <w:r>
        <w:rPr>
          <w:rFonts w:ascii="Tahoma" w:hAnsi="Tahoma" w:cs="Tahoma"/>
          <w:color w:val="000000"/>
          <w:sz w:val="18"/>
        </w:rPr>
        <w:t xml:space="preserve">  </w:t>
      </w:r>
      <w:r w:rsidR="00304A37">
        <w:rPr>
          <w:rFonts w:ascii="Tahoma" w:hAnsi="Tahoma" w:cs="Tahoma"/>
          <w:color w:val="000000"/>
          <w:sz w:val="18"/>
        </w:rPr>
        <w:t xml:space="preserve"> </w:t>
      </w:r>
      <w:r w:rsidR="00B00CB1">
        <w:rPr>
          <w:rFonts w:ascii="Tahoma" w:hAnsi="Tahoma" w:cs="Tahoma"/>
          <w:color w:val="000000"/>
          <w:sz w:val="18"/>
        </w:rPr>
        <w:t xml:space="preserve"> </w:t>
      </w:r>
      <w:r w:rsidR="00FC0AA9" w:rsidRPr="00B00CB1">
        <w:rPr>
          <w:rFonts w:ascii="Tahoma" w:hAnsi="Tahoma" w:cs="Tahoma"/>
          <w:color w:val="000000"/>
          <w:sz w:val="17"/>
          <w:szCs w:val="17"/>
        </w:rPr>
        <w:t>Návrh smlouvy podán v</w:t>
      </w:r>
      <w:r w:rsidR="00163E1A" w:rsidRPr="00B00CB1">
        <w:rPr>
          <w:rFonts w:ascii="Tahoma" w:hAnsi="Tahoma" w:cs="Tahoma"/>
          <w:color w:val="000000"/>
          <w:sz w:val="17"/>
          <w:szCs w:val="17"/>
        </w:rPr>
        <w:t>e Valašském Meziříčí</w:t>
      </w:r>
      <w:r w:rsidR="00163E1A" w:rsidRPr="00B00CB1">
        <w:rPr>
          <w:rFonts w:ascii="Tahoma" w:hAnsi="Tahoma" w:cs="Tahoma"/>
          <w:sz w:val="17"/>
          <w:szCs w:val="17"/>
        </w:rPr>
        <w:t xml:space="preserve"> </w:t>
      </w:r>
      <w:r w:rsidR="00444CAA" w:rsidRPr="00B00CB1">
        <w:rPr>
          <w:rFonts w:ascii="Tahoma" w:hAnsi="Tahoma" w:cs="Tahoma"/>
          <w:sz w:val="17"/>
          <w:szCs w:val="17"/>
        </w:rPr>
        <w:t>dne</w:t>
      </w:r>
      <w:r w:rsidR="00163E1A" w:rsidRPr="00B00CB1">
        <w:rPr>
          <w:rFonts w:ascii="Tahoma" w:hAnsi="Tahoma" w:cs="Tahoma"/>
          <w:sz w:val="17"/>
          <w:szCs w:val="17"/>
        </w:rPr>
        <w:t xml:space="preserve"> </w:t>
      </w:r>
      <w:r w:rsidR="0066771D">
        <w:rPr>
          <w:rFonts w:ascii="Tahoma" w:hAnsi="Tahoma" w:cs="Tahoma"/>
          <w:sz w:val="17"/>
          <w:szCs w:val="17"/>
        </w:rPr>
        <w:t>2</w:t>
      </w:r>
      <w:r w:rsidR="000B4170">
        <w:rPr>
          <w:rFonts w:ascii="Tahoma" w:hAnsi="Tahoma" w:cs="Tahoma"/>
          <w:sz w:val="17"/>
          <w:szCs w:val="17"/>
        </w:rPr>
        <w:t>8</w:t>
      </w:r>
      <w:r w:rsidR="00BB1F6C">
        <w:rPr>
          <w:rFonts w:ascii="Tahoma" w:hAnsi="Tahoma" w:cs="Tahoma"/>
          <w:sz w:val="17"/>
          <w:szCs w:val="17"/>
        </w:rPr>
        <w:t>.</w:t>
      </w:r>
      <w:r w:rsidR="00E80985">
        <w:rPr>
          <w:rFonts w:ascii="Tahoma" w:hAnsi="Tahoma" w:cs="Tahoma"/>
          <w:sz w:val="17"/>
          <w:szCs w:val="17"/>
        </w:rPr>
        <w:t>0</w:t>
      </w:r>
      <w:r w:rsidR="0066771D">
        <w:rPr>
          <w:rFonts w:ascii="Tahoma" w:hAnsi="Tahoma" w:cs="Tahoma"/>
          <w:sz w:val="17"/>
          <w:szCs w:val="17"/>
        </w:rPr>
        <w:t>6</w:t>
      </w:r>
      <w:r w:rsidR="00BB1F6C">
        <w:rPr>
          <w:rFonts w:ascii="Tahoma" w:hAnsi="Tahoma" w:cs="Tahoma"/>
          <w:sz w:val="17"/>
          <w:szCs w:val="17"/>
        </w:rPr>
        <w:t>.20</w:t>
      </w:r>
      <w:r w:rsidR="0066771D">
        <w:rPr>
          <w:rFonts w:ascii="Tahoma" w:hAnsi="Tahoma" w:cs="Tahoma"/>
          <w:sz w:val="17"/>
          <w:szCs w:val="17"/>
        </w:rPr>
        <w:t>21</w:t>
      </w:r>
      <w:r w:rsidR="00163E1A" w:rsidRPr="00B00CB1">
        <w:rPr>
          <w:rFonts w:ascii="Tahoma" w:hAnsi="Tahoma" w:cs="Tahoma"/>
          <w:sz w:val="17"/>
          <w:szCs w:val="17"/>
        </w:rPr>
        <w:tab/>
      </w:r>
      <w:r w:rsidR="0066771D">
        <w:rPr>
          <w:rFonts w:ascii="Tahoma" w:hAnsi="Tahoma" w:cs="Tahoma"/>
          <w:sz w:val="17"/>
          <w:szCs w:val="17"/>
        </w:rPr>
        <w:t xml:space="preserve">     </w:t>
      </w:r>
      <w:r w:rsidR="00163E1A" w:rsidRPr="00B00CB1">
        <w:rPr>
          <w:rFonts w:ascii="Tahoma" w:hAnsi="Tahoma" w:cs="Tahoma"/>
          <w:sz w:val="17"/>
          <w:szCs w:val="17"/>
        </w:rPr>
        <w:t xml:space="preserve"> </w:t>
      </w:r>
      <w:r w:rsidRPr="00B00CB1">
        <w:rPr>
          <w:rFonts w:ascii="Tahoma" w:hAnsi="Tahoma" w:cs="Tahoma"/>
          <w:sz w:val="17"/>
          <w:szCs w:val="17"/>
        </w:rPr>
        <w:t xml:space="preserve"> </w:t>
      </w:r>
      <w:r w:rsidR="00655169" w:rsidRPr="00B00CB1">
        <w:rPr>
          <w:rFonts w:ascii="Tahoma" w:hAnsi="Tahoma" w:cs="Tahoma"/>
          <w:sz w:val="17"/>
          <w:szCs w:val="17"/>
        </w:rPr>
        <w:t xml:space="preserve"> </w:t>
      </w:r>
      <w:r w:rsidR="00444CAA" w:rsidRPr="00B00CB1">
        <w:rPr>
          <w:rFonts w:ascii="Tahoma" w:hAnsi="Tahoma" w:cs="Tahoma"/>
          <w:sz w:val="17"/>
          <w:szCs w:val="17"/>
        </w:rPr>
        <w:t>Návrh smlouvy přija</w:t>
      </w:r>
      <w:r w:rsidR="002B7362" w:rsidRPr="00B00CB1">
        <w:rPr>
          <w:rFonts w:ascii="Tahoma" w:hAnsi="Tahoma" w:cs="Tahoma"/>
          <w:sz w:val="17"/>
          <w:szCs w:val="17"/>
        </w:rPr>
        <w:t>t</w:t>
      </w:r>
      <w:r w:rsidR="00444CAA" w:rsidRPr="00B00CB1">
        <w:rPr>
          <w:rFonts w:ascii="Tahoma" w:hAnsi="Tahoma" w:cs="Tahoma"/>
          <w:sz w:val="17"/>
          <w:szCs w:val="17"/>
        </w:rPr>
        <w:t xml:space="preserve"> </w:t>
      </w:r>
      <w:r w:rsidR="0066771D">
        <w:rPr>
          <w:rFonts w:ascii="Tahoma" w:hAnsi="Tahoma" w:cs="Tahoma"/>
          <w:sz w:val="17"/>
          <w:szCs w:val="17"/>
        </w:rPr>
        <w:t>v Novém Jičíně</w:t>
      </w:r>
      <w:r w:rsidR="00655169" w:rsidRPr="00B00CB1">
        <w:rPr>
          <w:rFonts w:ascii="Tahoma" w:hAnsi="Tahoma" w:cs="Tahoma"/>
          <w:sz w:val="17"/>
          <w:szCs w:val="17"/>
        </w:rPr>
        <w:t xml:space="preserve"> </w:t>
      </w:r>
      <w:r w:rsidR="00444CAA" w:rsidRPr="00B00CB1">
        <w:rPr>
          <w:rFonts w:ascii="Tahoma" w:hAnsi="Tahoma" w:cs="Tahoma"/>
          <w:sz w:val="17"/>
          <w:szCs w:val="17"/>
        </w:rPr>
        <w:t xml:space="preserve">dne: </w:t>
      </w:r>
      <w:r w:rsidR="0066771D">
        <w:rPr>
          <w:rFonts w:ascii="Tahoma" w:hAnsi="Tahoma" w:cs="Tahoma"/>
          <w:sz w:val="17"/>
          <w:szCs w:val="17"/>
        </w:rPr>
        <w:t>2</w:t>
      </w:r>
      <w:r w:rsidR="000B4170">
        <w:rPr>
          <w:rFonts w:ascii="Tahoma" w:hAnsi="Tahoma" w:cs="Tahoma"/>
          <w:sz w:val="17"/>
          <w:szCs w:val="17"/>
        </w:rPr>
        <w:t>8</w:t>
      </w:r>
      <w:r w:rsidR="0066771D">
        <w:rPr>
          <w:rFonts w:ascii="Tahoma" w:hAnsi="Tahoma" w:cs="Tahoma"/>
          <w:sz w:val="17"/>
          <w:szCs w:val="17"/>
        </w:rPr>
        <w:t>.06.2021</w:t>
      </w:r>
    </w:p>
    <w:p w:rsidR="00444CAA" w:rsidRDefault="00444CAA" w:rsidP="00444CAA">
      <w:pPr>
        <w:ind w:right="140"/>
        <w:jc w:val="both"/>
        <w:rPr>
          <w:rFonts w:ascii="Tahoma" w:hAnsi="Tahoma" w:cs="Tahoma"/>
          <w:color w:val="000000"/>
          <w:sz w:val="10"/>
          <w:szCs w:val="10"/>
        </w:rPr>
      </w:pPr>
    </w:p>
    <w:p w:rsidR="00770FE1" w:rsidRPr="00770FE1" w:rsidRDefault="00770FE1" w:rsidP="00444CAA">
      <w:pPr>
        <w:ind w:right="140"/>
        <w:jc w:val="both"/>
        <w:rPr>
          <w:rFonts w:ascii="Tahoma" w:hAnsi="Tahoma" w:cs="Tahoma"/>
          <w:color w:val="000000"/>
          <w:sz w:val="10"/>
          <w:szCs w:val="10"/>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6"/>
        <w:gridCol w:w="281"/>
        <w:gridCol w:w="4605"/>
      </w:tblGrid>
      <w:tr w:rsidR="00444CAA" w:rsidTr="00444CAA">
        <w:trPr>
          <w:trHeight w:val="167"/>
          <w:jc w:val="center"/>
        </w:trPr>
        <w:tc>
          <w:tcPr>
            <w:tcW w:w="2445" w:type="pct"/>
            <w:tcBorders>
              <w:right w:val="single" w:sz="4" w:space="0" w:color="auto"/>
            </w:tcBorders>
          </w:tcPr>
          <w:p w:rsidR="00444CAA" w:rsidRPr="00444CAA" w:rsidRDefault="00444CAA" w:rsidP="00444CAA">
            <w:pPr>
              <w:jc w:val="center"/>
              <w:rPr>
                <w:rFonts w:ascii="Tahoma" w:hAnsi="Tahoma" w:cs="Tahoma"/>
                <w:sz w:val="18"/>
                <w:szCs w:val="18"/>
              </w:rPr>
            </w:pPr>
          </w:p>
          <w:p w:rsidR="00444CAA" w:rsidRPr="00444CAA" w:rsidRDefault="00444CAA" w:rsidP="00444CAA">
            <w:pPr>
              <w:jc w:val="center"/>
              <w:rPr>
                <w:rFonts w:ascii="Tahoma" w:hAnsi="Tahoma" w:cs="Tahoma"/>
                <w:sz w:val="18"/>
                <w:szCs w:val="18"/>
              </w:rPr>
            </w:pPr>
          </w:p>
          <w:p w:rsidR="00444CAA" w:rsidRPr="00444CAA" w:rsidRDefault="00444CAA" w:rsidP="00444CAA">
            <w:pPr>
              <w:jc w:val="center"/>
              <w:rPr>
                <w:rFonts w:ascii="Tahoma" w:hAnsi="Tahoma" w:cs="Tahoma"/>
                <w:sz w:val="18"/>
                <w:szCs w:val="18"/>
              </w:rPr>
            </w:pPr>
          </w:p>
          <w:p w:rsidR="00444CAA" w:rsidRPr="00B47F6F" w:rsidRDefault="00444CAA" w:rsidP="00444CAA">
            <w:pPr>
              <w:jc w:val="center"/>
              <w:rPr>
                <w:rFonts w:ascii="Tahoma" w:hAnsi="Tahoma" w:cs="Tahoma"/>
                <w:sz w:val="14"/>
                <w:szCs w:val="18"/>
              </w:rPr>
            </w:pPr>
          </w:p>
          <w:p w:rsidR="00444CAA" w:rsidRPr="00444CAA" w:rsidRDefault="00444CAA" w:rsidP="00444CAA">
            <w:pPr>
              <w:jc w:val="center"/>
              <w:rPr>
                <w:rFonts w:ascii="Tahoma" w:hAnsi="Tahoma" w:cs="Tahoma"/>
                <w:sz w:val="18"/>
                <w:szCs w:val="18"/>
              </w:rPr>
            </w:pPr>
          </w:p>
          <w:p w:rsidR="00444CAA" w:rsidRPr="00444CAA" w:rsidRDefault="00444CAA" w:rsidP="00444CAA">
            <w:pPr>
              <w:jc w:val="center"/>
              <w:rPr>
                <w:rFonts w:ascii="Tahoma" w:hAnsi="Tahoma" w:cs="Tahoma"/>
                <w:sz w:val="18"/>
                <w:szCs w:val="18"/>
              </w:rPr>
            </w:pPr>
          </w:p>
          <w:p w:rsidR="00444CAA" w:rsidRPr="00444CAA" w:rsidRDefault="00444CAA" w:rsidP="00444CAA">
            <w:pPr>
              <w:jc w:val="center"/>
              <w:rPr>
                <w:rFonts w:ascii="Tahoma" w:hAnsi="Tahoma" w:cs="Tahoma"/>
                <w:sz w:val="18"/>
                <w:szCs w:val="18"/>
              </w:rPr>
            </w:pPr>
          </w:p>
          <w:p w:rsidR="00444CAA" w:rsidRPr="00444CAA" w:rsidRDefault="00163E1A" w:rsidP="00444CAA">
            <w:pPr>
              <w:jc w:val="center"/>
              <w:rPr>
                <w:rFonts w:ascii="Tahoma" w:hAnsi="Tahoma" w:cs="Tahoma"/>
                <w:sz w:val="18"/>
                <w:szCs w:val="18"/>
              </w:rPr>
            </w:pPr>
            <w:r>
              <w:rPr>
                <w:rFonts w:ascii="Tahoma" w:hAnsi="Tahoma" w:cs="Tahoma"/>
                <w:sz w:val="18"/>
                <w:szCs w:val="18"/>
              </w:rPr>
              <w:t>Martin Baratka</w:t>
            </w:r>
            <w:r w:rsidR="00444CAA" w:rsidRPr="00444CAA">
              <w:rPr>
                <w:rFonts w:ascii="Tahoma" w:hAnsi="Tahoma" w:cs="Tahoma"/>
                <w:sz w:val="18"/>
                <w:szCs w:val="18"/>
              </w:rPr>
              <w:t xml:space="preserve">, </w:t>
            </w:r>
            <w:r w:rsidR="006772BA">
              <w:rPr>
                <w:rFonts w:ascii="Tahoma" w:hAnsi="Tahoma" w:cs="Tahoma"/>
                <w:sz w:val="18"/>
                <w:szCs w:val="18"/>
              </w:rPr>
              <w:t>jednatel společnosti</w:t>
            </w:r>
          </w:p>
          <w:p w:rsidR="00444CAA" w:rsidRPr="00444CAA" w:rsidRDefault="00444CAA" w:rsidP="00444CAA">
            <w:pPr>
              <w:jc w:val="center"/>
              <w:rPr>
                <w:rFonts w:ascii="Tahoma" w:hAnsi="Tahoma" w:cs="Tahoma"/>
                <w:sz w:val="18"/>
                <w:szCs w:val="18"/>
              </w:rPr>
            </w:pPr>
          </w:p>
        </w:tc>
        <w:tc>
          <w:tcPr>
            <w:tcW w:w="147" w:type="pct"/>
            <w:tcBorders>
              <w:top w:val="nil"/>
              <w:left w:val="single" w:sz="4" w:space="0" w:color="auto"/>
              <w:bottom w:val="nil"/>
              <w:right w:val="single" w:sz="4" w:space="0" w:color="auto"/>
            </w:tcBorders>
          </w:tcPr>
          <w:p w:rsidR="00444CAA" w:rsidRDefault="00444CAA" w:rsidP="00DA36DB"/>
        </w:tc>
        <w:tc>
          <w:tcPr>
            <w:tcW w:w="2408" w:type="pct"/>
            <w:tcBorders>
              <w:left w:val="single" w:sz="4" w:space="0" w:color="auto"/>
            </w:tcBorders>
          </w:tcPr>
          <w:p w:rsidR="00444CAA" w:rsidRPr="00444CAA" w:rsidRDefault="00444CAA" w:rsidP="00444CAA">
            <w:pPr>
              <w:jc w:val="center"/>
              <w:rPr>
                <w:rFonts w:ascii="Tahoma" w:hAnsi="Tahoma" w:cs="Tahoma"/>
                <w:sz w:val="18"/>
                <w:szCs w:val="18"/>
              </w:rPr>
            </w:pPr>
            <w:r w:rsidRPr="00444CAA">
              <w:rPr>
                <w:rFonts w:ascii="Tahoma" w:hAnsi="Tahoma" w:cs="Tahoma"/>
                <w:noProof/>
                <w:sz w:val="18"/>
                <w:szCs w:val="18"/>
              </w:rPr>
              <mc:AlternateContent>
                <mc:Choice Requires="wps">
                  <w:drawing>
                    <wp:anchor distT="0" distB="0" distL="114300" distR="114300" simplePos="0" relativeHeight="251668992" behindDoc="0" locked="0" layoutInCell="1" allowOverlap="1" wp14:anchorId="711876C4" wp14:editId="52913D8E">
                      <wp:simplePos x="0" y="0"/>
                      <wp:positionH relativeFrom="column">
                        <wp:posOffset>3742055</wp:posOffset>
                      </wp:positionH>
                      <wp:positionV relativeFrom="paragraph">
                        <wp:posOffset>8915400</wp:posOffset>
                      </wp:positionV>
                      <wp:extent cx="3067050" cy="1032510"/>
                      <wp:effectExtent l="8255" t="9525" r="10795" b="571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32510"/>
                              </a:xfrm>
                              <a:prstGeom prst="rect">
                                <a:avLst/>
                              </a:prstGeom>
                              <a:solidFill>
                                <a:srgbClr val="FFFFFF"/>
                              </a:solidFill>
                              <a:ln w="9525">
                                <a:solidFill>
                                  <a:srgbClr val="1F497D"/>
                                </a:solidFill>
                                <a:miter lim="800000"/>
                                <a:headEnd/>
                                <a:tailEnd/>
                              </a:ln>
                            </wps:spPr>
                            <wps:txbx>
                              <w:txbxContent>
                                <w:p w:rsidR="00DA36DB" w:rsidRPr="00D012E2" w:rsidRDefault="00DA36DB" w:rsidP="00DA36DB">
                                  <w:pPr>
                                    <w:rPr>
                                      <w:sz w:val="18"/>
                                    </w:rPr>
                                  </w:pPr>
                                  <w:r w:rsidRPr="00D012E2">
                                    <w:rPr>
                                      <w:sz w:val="18"/>
                                    </w:rPr>
                                    <w:t xml:space="preserve">V </w:t>
                                  </w:r>
                                  <w:r>
                                    <w:rPr>
                                      <w:sz w:val="18"/>
                                    </w:rPr>
                                    <w:t>Hulíně</w:t>
                                  </w:r>
                                  <w:r w:rsidRPr="00D012E2">
                                    <w:rPr>
                                      <w:sz w:val="18"/>
                                    </w:rPr>
                                    <w:t xml:space="preserve"> dne </w:t>
                                  </w:r>
                                  <w:r>
                                    <w:rPr>
                                      <w:sz w:val="18"/>
                                    </w:rPr>
                                    <w:t>11.7.2013</w:t>
                                  </w:r>
                                </w:p>
                                <w:p w:rsidR="00DA36DB" w:rsidRPr="00D012E2" w:rsidRDefault="00DA36DB" w:rsidP="00DA36DB">
                                  <w:pPr>
                                    <w:rPr>
                                      <w:sz w:val="40"/>
                                      <w:szCs w:val="40"/>
                                    </w:rPr>
                                  </w:pPr>
                                </w:p>
                                <w:p w:rsidR="00DA36DB" w:rsidRPr="00D012E2" w:rsidRDefault="00DA36DB" w:rsidP="00DA36DB">
                                  <w:pPr>
                                    <w:jc w:val="center"/>
                                    <w:rPr>
                                      <w:sz w:val="18"/>
                                    </w:rPr>
                                  </w:pPr>
                                  <w:r w:rsidRPr="00D012E2">
                                    <w:rPr>
                                      <w:sz w:val="18"/>
                                    </w:rPr>
                                    <w:t>jméno, příjmení a podpis ZHOTOVITELE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1876C4" id="_x0000_t202" coordsize="21600,21600" o:spt="202" path="m,l,21600r21600,l21600,xe">
                      <v:stroke joinstyle="miter"/>
                      <v:path gradientshapeok="t" o:connecttype="rect"/>
                    </v:shapetype>
                    <v:shape id="Textové pole 11" o:spid="_x0000_s1026" type="#_x0000_t202" style="position:absolute;left:0;text-align:left;margin-left:294.65pt;margin-top:702pt;width:241.5pt;height:8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" strokecolor="#1f497d">
                      <v:textbox>
                        <w:txbxContent>
                          <w:p w:rsidR="00DA36DB" w:rsidRPr="00D012E2" w:rsidRDefault="00DA36DB" w:rsidP="00DA36DB">
                            <w:pPr>
                              <w:rPr>
                                <w:sz w:val="18"/>
                              </w:rPr>
                            </w:pPr>
                            <w:r w:rsidRPr="00D012E2">
                              <w:rPr>
                                <w:sz w:val="18"/>
                              </w:rPr>
                              <w:t xml:space="preserve">V </w:t>
                            </w:r>
                            <w:r>
                              <w:rPr>
                                <w:sz w:val="18"/>
                              </w:rPr>
                              <w:t>Hulíně</w:t>
                            </w:r>
                            <w:r w:rsidRPr="00D012E2">
                              <w:rPr>
                                <w:sz w:val="18"/>
                              </w:rPr>
                              <w:t xml:space="preserve"> dne </w:t>
                            </w:r>
                            <w:r>
                              <w:rPr>
                                <w:sz w:val="18"/>
                              </w:rPr>
                              <w:t>11.7.2013</w:t>
                            </w:r>
                          </w:p>
                          <w:p w:rsidR="00DA36DB" w:rsidRPr="00D012E2" w:rsidRDefault="00DA36DB" w:rsidP="00DA36DB">
                            <w:pPr>
                              <w:rPr>
                                <w:sz w:val="40"/>
                                <w:szCs w:val="40"/>
                              </w:rPr>
                            </w:pPr>
                          </w:p>
                          <w:p w:rsidR="00DA36DB" w:rsidRPr="00D012E2" w:rsidRDefault="00DA36DB" w:rsidP="00DA36DB">
                            <w:pPr>
                              <w:jc w:val="center"/>
                              <w:rPr>
                                <w:sz w:val="18"/>
                              </w:rPr>
                            </w:pPr>
                            <w:r w:rsidRPr="00D012E2">
                              <w:rPr>
                                <w:sz w:val="18"/>
                              </w:rPr>
                              <w:t>jméno, příjmení a podpis ZHOTOVITELE</w:t>
                            </w:r>
                          </w:p>
                        </w:txbxContent>
                      </v:textbox>
                    </v:shape>
                  </w:pict>
                </mc:Fallback>
              </mc:AlternateContent>
            </w:r>
            <w:r w:rsidRPr="00444CAA">
              <w:rPr>
                <w:rFonts w:ascii="Tahoma" w:hAnsi="Tahoma" w:cs="Tahoma"/>
                <w:noProof/>
                <w:sz w:val="18"/>
                <w:szCs w:val="18"/>
              </w:rPr>
              <mc:AlternateContent>
                <mc:Choice Requires="wps">
                  <w:drawing>
                    <wp:anchor distT="0" distB="0" distL="114300" distR="114300" simplePos="0" relativeHeight="251667968" behindDoc="0" locked="0" layoutInCell="1" allowOverlap="1" wp14:anchorId="28F35045" wp14:editId="195B3F2F">
                      <wp:simplePos x="0" y="0"/>
                      <wp:positionH relativeFrom="column">
                        <wp:posOffset>4008755</wp:posOffset>
                      </wp:positionH>
                      <wp:positionV relativeFrom="paragraph">
                        <wp:posOffset>8538210</wp:posOffset>
                      </wp:positionV>
                      <wp:extent cx="3067050" cy="1032510"/>
                      <wp:effectExtent l="13335" t="13970" r="5715" b="1079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32510"/>
                              </a:xfrm>
                              <a:prstGeom prst="rect">
                                <a:avLst/>
                              </a:prstGeom>
                              <a:solidFill>
                                <a:srgbClr val="FFFFFF"/>
                              </a:solidFill>
                              <a:ln w="9525">
                                <a:solidFill>
                                  <a:srgbClr val="1F497D"/>
                                </a:solidFill>
                                <a:miter lim="800000"/>
                                <a:headEnd/>
                                <a:tailEnd/>
                              </a:ln>
                            </wps:spPr>
                            <wps:txbx>
                              <w:txbxContent>
                                <w:p w:rsidR="00DA36DB" w:rsidRPr="00D012E2" w:rsidRDefault="00DA36DB" w:rsidP="00DA36DB">
                                  <w:pPr>
                                    <w:rPr>
                                      <w:sz w:val="18"/>
                                    </w:rPr>
                                  </w:pPr>
                                  <w:r w:rsidRPr="00D012E2">
                                    <w:rPr>
                                      <w:sz w:val="18"/>
                                    </w:rPr>
                                    <w:t xml:space="preserve">V </w:t>
                                  </w:r>
                                  <w:r>
                                    <w:rPr>
                                      <w:sz w:val="18"/>
                                    </w:rPr>
                                    <w:t>Hulíně</w:t>
                                  </w:r>
                                  <w:r w:rsidRPr="00D012E2">
                                    <w:rPr>
                                      <w:sz w:val="18"/>
                                    </w:rPr>
                                    <w:t xml:space="preserve"> dne </w:t>
                                  </w:r>
                                  <w:r>
                                    <w:rPr>
                                      <w:sz w:val="18"/>
                                    </w:rPr>
                                    <w:t>11.7.2013</w:t>
                                  </w:r>
                                </w:p>
                                <w:p w:rsidR="00DA36DB" w:rsidRPr="00D012E2" w:rsidRDefault="00DA36DB" w:rsidP="00DA36DB">
                                  <w:pPr>
                                    <w:rPr>
                                      <w:sz w:val="40"/>
                                      <w:szCs w:val="40"/>
                                    </w:rPr>
                                  </w:pPr>
                                </w:p>
                                <w:p w:rsidR="00DA36DB" w:rsidRPr="00D012E2" w:rsidRDefault="00DA36DB" w:rsidP="00DA36DB">
                                  <w:pPr>
                                    <w:jc w:val="center"/>
                                    <w:rPr>
                                      <w:sz w:val="18"/>
                                    </w:rPr>
                                  </w:pPr>
                                  <w:r w:rsidRPr="00D012E2">
                                    <w:rPr>
                                      <w:sz w:val="18"/>
                                    </w:rPr>
                                    <w:t>jméno, příjmení a podpis ZHOTOVITELE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35045" id="Textové pole 10" o:spid="_x0000_s1027" type="#_x0000_t202" style="position:absolute;left:0;text-align:left;margin-left:315.65pt;margin-top:672.3pt;width:241.5pt;height:81.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" strokecolor="#1f497d">
                      <v:textbox>
                        <w:txbxContent>
                          <w:p w:rsidR="00DA36DB" w:rsidRPr="00D012E2" w:rsidRDefault="00DA36DB" w:rsidP="00DA36DB">
                            <w:pPr>
                              <w:rPr>
                                <w:sz w:val="18"/>
                              </w:rPr>
                            </w:pPr>
                            <w:r w:rsidRPr="00D012E2">
                              <w:rPr>
                                <w:sz w:val="18"/>
                              </w:rPr>
                              <w:t xml:space="preserve">V </w:t>
                            </w:r>
                            <w:r>
                              <w:rPr>
                                <w:sz w:val="18"/>
                              </w:rPr>
                              <w:t>Hulíně</w:t>
                            </w:r>
                            <w:r w:rsidRPr="00D012E2">
                              <w:rPr>
                                <w:sz w:val="18"/>
                              </w:rPr>
                              <w:t xml:space="preserve"> dne </w:t>
                            </w:r>
                            <w:r>
                              <w:rPr>
                                <w:sz w:val="18"/>
                              </w:rPr>
                              <w:t>11.7.2013</w:t>
                            </w:r>
                          </w:p>
                          <w:p w:rsidR="00DA36DB" w:rsidRPr="00D012E2" w:rsidRDefault="00DA36DB" w:rsidP="00DA36DB">
                            <w:pPr>
                              <w:rPr>
                                <w:sz w:val="40"/>
                                <w:szCs w:val="40"/>
                              </w:rPr>
                            </w:pPr>
                          </w:p>
                          <w:p w:rsidR="00DA36DB" w:rsidRPr="00D012E2" w:rsidRDefault="00DA36DB" w:rsidP="00DA36DB">
                            <w:pPr>
                              <w:jc w:val="center"/>
                              <w:rPr>
                                <w:sz w:val="18"/>
                              </w:rPr>
                            </w:pPr>
                            <w:r w:rsidRPr="00D012E2">
                              <w:rPr>
                                <w:sz w:val="18"/>
                              </w:rPr>
                              <w:t>jméno, příjmení a podpis ZHOTOVITELE</w:t>
                            </w:r>
                          </w:p>
                        </w:txbxContent>
                      </v:textbox>
                    </v:shape>
                  </w:pict>
                </mc:Fallback>
              </mc:AlternateContent>
            </w:r>
          </w:p>
          <w:p w:rsidR="00444CAA" w:rsidRPr="00444CAA" w:rsidRDefault="00444CAA" w:rsidP="00444CAA">
            <w:pPr>
              <w:jc w:val="center"/>
              <w:rPr>
                <w:rFonts w:ascii="Tahoma" w:hAnsi="Tahoma" w:cs="Tahoma"/>
                <w:sz w:val="18"/>
                <w:szCs w:val="18"/>
              </w:rPr>
            </w:pPr>
          </w:p>
          <w:p w:rsidR="00444CAA" w:rsidRPr="00B47F6F" w:rsidRDefault="00444CAA" w:rsidP="00444CAA">
            <w:pPr>
              <w:jc w:val="center"/>
              <w:rPr>
                <w:rFonts w:ascii="Tahoma" w:hAnsi="Tahoma" w:cs="Tahoma"/>
                <w:sz w:val="14"/>
                <w:szCs w:val="18"/>
              </w:rPr>
            </w:pPr>
          </w:p>
          <w:p w:rsidR="00444CAA" w:rsidRDefault="00444CAA" w:rsidP="00444CAA">
            <w:pPr>
              <w:jc w:val="center"/>
              <w:rPr>
                <w:rFonts w:ascii="Tahoma" w:hAnsi="Tahoma" w:cs="Tahoma"/>
                <w:sz w:val="18"/>
                <w:szCs w:val="18"/>
              </w:rPr>
            </w:pPr>
          </w:p>
          <w:p w:rsidR="00444CAA" w:rsidRDefault="00444CAA" w:rsidP="00444CAA">
            <w:pPr>
              <w:jc w:val="center"/>
              <w:rPr>
                <w:rFonts w:ascii="Tahoma" w:hAnsi="Tahoma" w:cs="Tahoma"/>
                <w:sz w:val="18"/>
                <w:szCs w:val="18"/>
              </w:rPr>
            </w:pPr>
          </w:p>
          <w:p w:rsidR="00444CAA" w:rsidRPr="00444CAA" w:rsidRDefault="00444CAA" w:rsidP="00444CAA">
            <w:pPr>
              <w:jc w:val="center"/>
              <w:rPr>
                <w:rFonts w:ascii="Tahoma" w:hAnsi="Tahoma" w:cs="Tahoma"/>
                <w:sz w:val="18"/>
                <w:szCs w:val="18"/>
              </w:rPr>
            </w:pPr>
          </w:p>
          <w:p w:rsidR="00444CAA" w:rsidRPr="00444CAA" w:rsidRDefault="00444CAA" w:rsidP="00444CAA">
            <w:pPr>
              <w:jc w:val="center"/>
              <w:rPr>
                <w:rFonts w:ascii="Tahoma" w:hAnsi="Tahoma" w:cs="Tahoma"/>
                <w:sz w:val="18"/>
                <w:szCs w:val="18"/>
              </w:rPr>
            </w:pPr>
          </w:p>
          <w:p w:rsidR="00444CAA" w:rsidRPr="00444CAA" w:rsidRDefault="00E80985" w:rsidP="006772BA">
            <w:pPr>
              <w:jc w:val="center"/>
              <w:rPr>
                <w:rFonts w:ascii="Tahoma" w:hAnsi="Tahoma" w:cs="Tahoma"/>
                <w:sz w:val="18"/>
                <w:szCs w:val="18"/>
              </w:rPr>
            </w:pPr>
            <w:r w:rsidRPr="00E80985">
              <w:rPr>
                <w:rFonts w:ascii="Tahoma" w:hAnsi="Tahoma" w:cs="Tahoma"/>
                <w:sz w:val="18"/>
                <w:szCs w:val="18"/>
              </w:rPr>
              <w:t>PhDr. Zdeněk Orlita, PhD., ředitel</w:t>
            </w:r>
          </w:p>
        </w:tc>
      </w:tr>
      <w:tr w:rsidR="00444CAA" w:rsidTr="00444CAA">
        <w:trPr>
          <w:jc w:val="center"/>
        </w:trPr>
        <w:tc>
          <w:tcPr>
            <w:tcW w:w="2445" w:type="pct"/>
            <w:tcBorders>
              <w:right w:val="single" w:sz="4" w:space="0" w:color="auto"/>
            </w:tcBorders>
          </w:tcPr>
          <w:p w:rsidR="00444CAA" w:rsidRPr="00444CAA" w:rsidRDefault="00444CAA" w:rsidP="00444CAA">
            <w:pPr>
              <w:pStyle w:val="MyQtextvtabulce"/>
              <w:jc w:val="center"/>
              <w:rPr>
                <w:rFonts w:cs="Tahoma"/>
                <w:sz w:val="18"/>
                <w:szCs w:val="18"/>
              </w:rPr>
            </w:pPr>
            <w:r w:rsidRPr="00444CAA">
              <w:rPr>
                <w:rFonts w:cs="Tahoma"/>
                <w:sz w:val="18"/>
                <w:szCs w:val="18"/>
              </w:rPr>
              <w:t xml:space="preserve">za stranu </w:t>
            </w:r>
            <w:r w:rsidR="00163E1A">
              <w:rPr>
                <w:rFonts w:cs="Tahoma"/>
                <w:sz w:val="18"/>
                <w:szCs w:val="18"/>
              </w:rPr>
              <w:t>DODAVATELE</w:t>
            </w:r>
          </w:p>
        </w:tc>
        <w:tc>
          <w:tcPr>
            <w:tcW w:w="147" w:type="pct"/>
            <w:tcBorders>
              <w:top w:val="nil"/>
              <w:left w:val="single" w:sz="4" w:space="0" w:color="auto"/>
              <w:bottom w:val="nil"/>
              <w:right w:val="single" w:sz="4" w:space="0" w:color="auto"/>
            </w:tcBorders>
          </w:tcPr>
          <w:p w:rsidR="00444CAA" w:rsidRDefault="00444CAA" w:rsidP="00DA36DB">
            <w:pPr>
              <w:pStyle w:val="MyQtextvtabulce"/>
            </w:pPr>
          </w:p>
        </w:tc>
        <w:tc>
          <w:tcPr>
            <w:tcW w:w="2408" w:type="pct"/>
            <w:tcBorders>
              <w:left w:val="single" w:sz="4" w:space="0" w:color="auto"/>
            </w:tcBorders>
          </w:tcPr>
          <w:p w:rsidR="00444CAA" w:rsidRPr="00444CAA" w:rsidRDefault="00444CAA" w:rsidP="00163E1A">
            <w:pPr>
              <w:pStyle w:val="MyQtextvtabulce"/>
              <w:jc w:val="center"/>
              <w:rPr>
                <w:rFonts w:cs="Tahoma"/>
                <w:sz w:val="18"/>
                <w:szCs w:val="18"/>
              </w:rPr>
            </w:pPr>
            <w:r w:rsidRPr="00444CAA">
              <w:rPr>
                <w:rFonts w:cs="Tahoma"/>
                <w:sz w:val="18"/>
                <w:szCs w:val="18"/>
              </w:rPr>
              <w:t xml:space="preserve">za stranu </w:t>
            </w:r>
            <w:r w:rsidR="00163E1A">
              <w:rPr>
                <w:rFonts w:cs="Tahoma"/>
                <w:sz w:val="18"/>
                <w:szCs w:val="18"/>
              </w:rPr>
              <w:t>ODBĚRATELE</w:t>
            </w:r>
          </w:p>
        </w:tc>
      </w:tr>
    </w:tbl>
    <w:p w:rsidR="00444CAA" w:rsidRDefault="00444CAA" w:rsidP="00F4515F">
      <w:pPr>
        <w:ind w:right="140"/>
        <w:jc w:val="both"/>
        <w:rPr>
          <w:rFonts w:ascii="Tahoma" w:hAnsi="Tahoma" w:cs="Tahoma"/>
          <w:color w:val="000000"/>
        </w:rPr>
      </w:pPr>
    </w:p>
    <w:p w:rsidR="00E80985" w:rsidRDefault="00E80985" w:rsidP="00F4515F">
      <w:pPr>
        <w:ind w:right="140"/>
        <w:jc w:val="both"/>
        <w:rPr>
          <w:rFonts w:ascii="Tahoma" w:hAnsi="Tahoma" w:cs="Tahoma"/>
          <w:color w:val="000000"/>
        </w:rPr>
      </w:pPr>
    </w:p>
    <w:p w:rsidR="00E80985" w:rsidRDefault="00E80985" w:rsidP="00F4515F">
      <w:pPr>
        <w:ind w:right="140"/>
        <w:jc w:val="both"/>
        <w:rPr>
          <w:rFonts w:ascii="Tahoma" w:hAnsi="Tahoma" w:cs="Tahoma"/>
          <w:color w:val="000000"/>
        </w:rPr>
      </w:pPr>
      <w:r>
        <w:rPr>
          <w:rFonts w:ascii="Tahoma" w:hAnsi="Tahoma" w:cs="Tahoma"/>
          <w:noProof/>
          <w:color w:val="000000"/>
        </w:rPr>
        <w:drawing>
          <wp:inline distT="0" distB="0" distL="0" distR="0">
            <wp:extent cx="1074420" cy="10744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on_PP-2020_SilverPartn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bookmarkStart w:id="4" w:name="_GoBack"/>
      <w:bookmarkEnd w:id="4"/>
    </w:p>
    <w:sectPr w:rsidR="00E80985" w:rsidSect="00770FE1">
      <w:pgSz w:w="11906" w:h="16838" w:code="9"/>
      <w:pgMar w:top="567" w:right="851" w:bottom="284" w:left="1276" w:header="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0F6" w:rsidRDefault="00A510F6">
      <w:r>
        <w:separator/>
      </w:r>
    </w:p>
  </w:endnote>
  <w:endnote w:type="continuationSeparator" w:id="0">
    <w:p w:rsidR="00A510F6" w:rsidRDefault="00A5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0F6" w:rsidRDefault="00A510F6">
      <w:r>
        <w:separator/>
      </w:r>
    </w:p>
  </w:footnote>
  <w:footnote w:type="continuationSeparator" w:id="0">
    <w:p w:rsidR="00A510F6" w:rsidRDefault="00A51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512C5"/>
    <w:multiLevelType w:val="multilevel"/>
    <w:tmpl w:val="591E6408"/>
    <w:lvl w:ilvl="0">
      <w:start w:val="6"/>
      <w:numFmt w:val="decimal"/>
      <w:lvlText w:val="%1"/>
      <w:lvlJc w:val="left"/>
      <w:pPr>
        <w:ind w:left="360" w:hanging="360"/>
      </w:pPr>
      <w:rPr>
        <w:rFonts w:hint="default"/>
      </w:rPr>
    </w:lvl>
    <w:lvl w:ilvl="1">
      <w:start w:val="1"/>
      <w:numFmt w:val="decimal"/>
      <w:lvlText w:val="%1.%2"/>
      <w:lvlJc w:val="left"/>
      <w:pPr>
        <w:ind w:left="578" w:hanging="72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 w15:restartNumberingAfterBreak="0">
    <w:nsid w:val="1F762F98"/>
    <w:multiLevelType w:val="hybridMultilevel"/>
    <w:tmpl w:val="BE74E864"/>
    <w:lvl w:ilvl="0" w:tplc="2D3A58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8394321"/>
    <w:multiLevelType w:val="multilevel"/>
    <w:tmpl w:val="F1028E26"/>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3" w15:restartNumberingAfterBreak="0">
    <w:nsid w:val="304C1478"/>
    <w:multiLevelType w:val="hybridMultilevel"/>
    <w:tmpl w:val="45541E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BA3E06"/>
    <w:multiLevelType w:val="multilevel"/>
    <w:tmpl w:val="5A0CDB38"/>
    <w:lvl w:ilvl="0">
      <w:start w:val="3"/>
      <w:numFmt w:val="none"/>
      <w:pStyle w:val="Nadpis1"/>
      <w:lvlText w:val="%1"/>
      <w:lvlJc w:val="left"/>
      <w:pPr>
        <w:tabs>
          <w:tab w:val="num" w:pos="907"/>
        </w:tabs>
        <w:ind w:left="907" w:hanging="907"/>
      </w:pPr>
    </w:lvl>
    <w:lvl w:ilvl="1">
      <w:start w:val="1"/>
      <w:numFmt w:val="decimal"/>
      <w:pStyle w:val="Nadpis2"/>
      <w:lvlText w:val="Čl.%2"/>
      <w:lvlJc w:val="left"/>
      <w:pPr>
        <w:tabs>
          <w:tab w:val="num" w:pos="1287"/>
        </w:tabs>
        <w:ind w:left="573" w:hanging="6"/>
      </w:pPr>
      <w:rPr>
        <w:b/>
        <w:i/>
      </w:rPr>
    </w:lvl>
    <w:lvl w:ilvl="2">
      <w:start w:val="1"/>
      <w:numFmt w:val="decimal"/>
      <w:pStyle w:val="Nadpis3"/>
      <w:lvlText w:val="9.%3."/>
      <w:lvlJc w:val="left"/>
      <w:pPr>
        <w:tabs>
          <w:tab w:val="num" w:pos="1134"/>
        </w:tabs>
        <w:ind w:left="1134" w:hanging="1134"/>
      </w:pPr>
      <w:rPr>
        <w:rFonts w:ascii="Times New Roman" w:hAnsi="Times New Roman" w:hint="default"/>
        <w:b/>
        <w:i w:val="0"/>
        <w:sz w:val="24"/>
      </w:rPr>
    </w:lvl>
    <w:lvl w:ilvl="3">
      <w:start w:val="1"/>
      <w:numFmt w:val="decimal"/>
      <w:lvlText w:val="%41.1."/>
      <w:lvlJc w:val="left"/>
      <w:pPr>
        <w:tabs>
          <w:tab w:val="num" w:pos="288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5" w15:restartNumberingAfterBreak="0">
    <w:nsid w:val="54A03BC8"/>
    <w:multiLevelType w:val="hybridMultilevel"/>
    <w:tmpl w:val="30E4FA86"/>
    <w:lvl w:ilvl="0" w:tplc="3C62D9E2">
      <w:start w:val="595"/>
      <w:numFmt w:val="bullet"/>
      <w:lvlText w:val="-"/>
      <w:lvlJc w:val="left"/>
      <w:pPr>
        <w:ind w:left="1429" w:hanging="360"/>
      </w:pPr>
      <w:rPr>
        <w:rFonts w:ascii="Garamond" w:eastAsia="Times New Roman" w:hAnsi="Garamond"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56D15D50"/>
    <w:multiLevelType w:val="hybridMultilevel"/>
    <w:tmpl w:val="45202B2C"/>
    <w:lvl w:ilvl="0" w:tplc="6874C59C">
      <w:start w:val="1"/>
      <w:numFmt w:val="decimal"/>
      <w:lvlText w:val="%1."/>
      <w:lvlJc w:val="left"/>
      <w:pPr>
        <w:ind w:left="720" w:hanging="360"/>
      </w:pPr>
      <w:rPr>
        <w:rFonts w:hint="default"/>
      </w:rPr>
    </w:lvl>
    <w:lvl w:ilvl="1" w:tplc="C5CE20E4">
      <w:start w:val="5"/>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A632BA"/>
    <w:multiLevelType w:val="hybridMultilevel"/>
    <w:tmpl w:val="2DE05CC2"/>
    <w:lvl w:ilvl="0" w:tplc="C0ACFE9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8B1360D"/>
    <w:multiLevelType w:val="multilevel"/>
    <w:tmpl w:val="906CF44C"/>
    <w:lvl w:ilvl="0">
      <w:start w:val="5"/>
      <w:numFmt w:val="decimal"/>
      <w:lvlText w:val="%1"/>
      <w:lvlJc w:val="left"/>
      <w:pPr>
        <w:ind w:left="360" w:hanging="360"/>
      </w:pPr>
      <w:rPr>
        <w:rFonts w:hint="default"/>
      </w:rPr>
    </w:lvl>
    <w:lvl w:ilvl="1">
      <w:start w:val="6"/>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9" w15:restartNumberingAfterBreak="0">
    <w:nsid w:val="646B32FA"/>
    <w:multiLevelType w:val="multilevel"/>
    <w:tmpl w:val="B058AADE"/>
    <w:lvl w:ilvl="0">
      <w:start w:val="7"/>
      <w:numFmt w:val="decimal"/>
      <w:lvlText w:val="%1"/>
      <w:lvlJc w:val="left"/>
      <w:pPr>
        <w:ind w:left="360" w:hanging="360"/>
      </w:pPr>
      <w:rPr>
        <w:rFonts w:hint="default"/>
      </w:rPr>
    </w:lvl>
    <w:lvl w:ilvl="1">
      <w:start w:val="1"/>
      <w:numFmt w:val="decimal"/>
      <w:lvlText w:val="%1.%2"/>
      <w:lvlJc w:val="left"/>
      <w:pPr>
        <w:ind w:left="578" w:hanging="720"/>
      </w:pPr>
      <w:rPr>
        <w:rFonts w:hint="default"/>
        <w:b w:val="0"/>
        <w:sz w:val="18"/>
        <w:szCs w:val="18"/>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0" w15:restartNumberingAfterBreak="0">
    <w:nsid w:val="76D232FD"/>
    <w:multiLevelType w:val="multilevel"/>
    <w:tmpl w:val="F52C1AA8"/>
    <w:lvl w:ilvl="0">
      <w:start w:val="1"/>
      <w:numFmt w:val="decimal"/>
      <w:lvlText w:val="%1."/>
      <w:lvlJc w:val="left"/>
      <w:pPr>
        <w:ind w:left="578" w:hanging="360"/>
      </w:p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11" w15:restartNumberingAfterBreak="0">
    <w:nsid w:val="7C871D80"/>
    <w:multiLevelType w:val="hybridMultilevel"/>
    <w:tmpl w:val="959284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2"/>
  </w:num>
  <w:num w:numId="5">
    <w:abstractNumId w:val="5"/>
  </w:num>
  <w:num w:numId="6">
    <w:abstractNumId w:val="0"/>
  </w:num>
  <w:num w:numId="7">
    <w:abstractNumId w:val="9"/>
  </w:num>
  <w:num w:numId="8">
    <w:abstractNumId w:val="8"/>
  </w:num>
  <w:num w:numId="9">
    <w:abstractNumId w:val="3"/>
  </w:num>
  <w:num w:numId="10">
    <w:abstractNumId w:val="11"/>
  </w:num>
  <w:num w:numId="11">
    <w:abstractNumId w:val="1"/>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6C"/>
    <w:rsid w:val="00007368"/>
    <w:rsid w:val="00041525"/>
    <w:rsid w:val="00052478"/>
    <w:rsid w:val="00052A9A"/>
    <w:rsid w:val="000670B4"/>
    <w:rsid w:val="00071111"/>
    <w:rsid w:val="000735C1"/>
    <w:rsid w:val="000759D9"/>
    <w:rsid w:val="0007622D"/>
    <w:rsid w:val="00077B0E"/>
    <w:rsid w:val="0008062A"/>
    <w:rsid w:val="0008502B"/>
    <w:rsid w:val="000A5267"/>
    <w:rsid w:val="000B4170"/>
    <w:rsid w:val="000B4CC5"/>
    <w:rsid w:val="000B4E91"/>
    <w:rsid w:val="000C1F8E"/>
    <w:rsid w:val="000C70C6"/>
    <w:rsid w:val="000D78D7"/>
    <w:rsid w:val="000E3F9E"/>
    <w:rsid w:val="000E644A"/>
    <w:rsid w:val="000E7650"/>
    <w:rsid w:val="0010219D"/>
    <w:rsid w:val="00136DF8"/>
    <w:rsid w:val="00163E1A"/>
    <w:rsid w:val="00194871"/>
    <w:rsid w:val="00196A82"/>
    <w:rsid w:val="001A47C5"/>
    <w:rsid w:val="001A5381"/>
    <w:rsid w:val="001A5ADA"/>
    <w:rsid w:val="001D09B5"/>
    <w:rsid w:val="001F35B1"/>
    <w:rsid w:val="001F645D"/>
    <w:rsid w:val="00213FFF"/>
    <w:rsid w:val="00214623"/>
    <w:rsid w:val="00220C07"/>
    <w:rsid w:val="00222701"/>
    <w:rsid w:val="00226162"/>
    <w:rsid w:val="00233DB3"/>
    <w:rsid w:val="0024114C"/>
    <w:rsid w:val="0024638D"/>
    <w:rsid w:val="0025361A"/>
    <w:rsid w:val="00264200"/>
    <w:rsid w:val="00276C88"/>
    <w:rsid w:val="002870FD"/>
    <w:rsid w:val="0029394B"/>
    <w:rsid w:val="00296CC7"/>
    <w:rsid w:val="002A0B60"/>
    <w:rsid w:val="002B7362"/>
    <w:rsid w:val="002E1C28"/>
    <w:rsid w:val="002F5425"/>
    <w:rsid w:val="00304A37"/>
    <w:rsid w:val="00332D67"/>
    <w:rsid w:val="003456AC"/>
    <w:rsid w:val="0035011C"/>
    <w:rsid w:val="0035423F"/>
    <w:rsid w:val="0035757E"/>
    <w:rsid w:val="00383598"/>
    <w:rsid w:val="00390278"/>
    <w:rsid w:val="0039350F"/>
    <w:rsid w:val="003A2A02"/>
    <w:rsid w:val="003A3408"/>
    <w:rsid w:val="003A7D4F"/>
    <w:rsid w:val="003B3042"/>
    <w:rsid w:val="003D4589"/>
    <w:rsid w:val="003E5C2A"/>
    <w:rsid w:val="003F2B99"/>
    <w:rsid w:val="003F30E5"/>
    <w:rsid w:val="004032DA"/>
    <w:rsid w:val="00424343"/>
    <w:rsid w:val="004337AC"/>
    <w:rsid w:val="00444CAA"/>
    <w:rsid w:val="00447FFB"/>
    <w:rsid w:val="0045563C"/>
    <w:rsid w:val="00474EE1"/>
    <w:rsid w:val="00483B12"/>
    <w:rsid w:val="00485FD1"/>
    <w:rsid w:val="004C2CC4"/>
    <w:rsid w:val="004C3C3C"/>
    <w:rsid w:val="004D0E1E"/>
    <w:rsid w:val="004E39AD"/>
    <w:rsid w:val="004F1F94"/>
    <w:rsid w:val="004F443D"/>
    <w:rsid w:val="005244EE"/>
    <w:rsid w:val="00537F55"/>
    <w:rsid w:val="005432F0"/>
    <w:rsid w:val="00553500"/>
    <w:rsid w:val="00557975"/>
    <w:rsid w:val="0056390D"/>
    <w:rsid w:val="00573CCD"/>
    <w:rsid w:val="00581185"/>
    <w:rsid w:val="005911D0"/>
    <w:rsid w:val="00596E54"/>
    <w:rsid w:val="005B4243"/>
    <w:rsid w:val="005C3F1C"/>
    <w:rsid w:val="005C4822"/>
    <w:rsid w:val="005D2945"/>
    <w:rsid w:val="005D329B"/>
    <w:rsid w:val="005D4A24"/>
    <w:rsid w:val="005D6A25"/>
    <w:rsid w:val="005F193E"/>
    <w:rsid w:val="005F22E4"/>
    <w:rsid w:val="005F3C91"/>
    <w:rsid w:val="0060158F"/>
    <w:rsid w:val="0061138C"/>
    <w:rsid w:val="00625EA4"/>
    <w:rsid w:val="00642DF3"/>
    <w:rsid w:val="006459B3"/>
    <w:rsid w:val="00655169"/>
    <w:rsid w:val="0066771D"/>
    <w:rsid w:val="006772BA"/>
    <w:rsid w:val="006772D8"/>
    <w:rsid w:val="00677652"/>
    <w:rsid w:val="00692924"/>
    <w:rsid w:val="00693572"/>
    <w:rsid w:val="00696730"/>
    <w:rsid w:val="006A1194"/>
    <w:rsid w:val="006B0625"/>
    <w:rsid w:val="006B6F77"/>
    <w:rsid w:val="006C791F"/>
    <w:rsid w:val="006D16D7"/>
    <w:rsid w:val="006D68A9"/>
    <w:rsid w:val="006E6796"/>
    <w:rsid w:val="006E71CB"/>
    <w:rsid w:val="006F27EF"/>
    <w:rsid w:val="00724D29"/>
    <w:rsid w:val="00735F36"/>
    <w:rsid w:val="00736447"/>
    <w:rsid w:val="00744D9A"/>
    <w:rsid w:val="00756E76"/>
    <w:rsid w:val="0076704B"/>
    <w:rsid w:val="00770FE1"/>
    <w:rsid w:val="00790DC2"/>
    <w:rsid w:val="00792161"/>
    <w:rsid w:val="007A5FA9"/>
    <w:rsid w:val="007A7F9A"/>
    <w:rsid w:val="007D4F85"/>
    <w:rsid w:val="007E1D3E"/>
    <w:rsid w:val="007F4CEA"/>
    <w:rsid w:val="008005CD"/>
    <w:rsid w:val="008065F6"/>
    <w:rsid w:val="00806AE8"/>
    <w:rsid w:val="00862AC2"/>
    <w:rsid w:val="00864807"/>
    <w:rsid w:val="0089331F"/>
    <w:rsid w:val="00895AB7"/>
    <w:rsid w:val="008961BE"/>
    <w:rsid w:val="008F5981"/>
    <w:rsid w:val="0091189D"/>
    <w:rsid w:val="00913D04"/>
    <w:rsid w:val="00914739"/>
    <w:rsid w:val="00925CBD"/>
    <w:rsid w:val="00925EE7"/>
    <w:rsid w:val="00926D8D"/>
    <w:rsid w:val="00935637"/>
    <w:rsid w:val="00936D7F"/>
    <w:rsid w:val="00946F58"/>
    <w:rsid w:val="00950C0A"/>
    <w:rsid w:val="00964553"/>
    <w:rsid w:val="009761DB"/>
    <w:rsid w:val="0098495E"/>
    <w:rsid w:val="009877DD"/>
    <w:rsid w:val="009918D0"/>
    <w:rsid w:val="00997D5D"/>
    <w:rsid w:val="009A2ABA"/>
    <w:rsid w:val="009C5517"/>
    <w:rsid w:val="009D1474"/>
    <w:rsid w:val="009F796C"/>
    <w:rsid w:val="00A03FB2"/>
    <w:rsid w:val="00A2036C"/>
    <w:rsid w:val="00A4426A"/>
    <w:rsid w:val="00A45B6E"/>
    <w:rsid w:val="00A510F6"/>
    <w:rsid w:val="00A56CE9"/>
    <w:rsid w:val="00A57537"/>
    <w:rsid w:val="00A60DC3"/>
    <w:rsid w:val="00A63D2A"/>
    <w:rsid w:val="00A72AEB"/>
    <w:rsid w:val="00A77AF5"/>
    <w:rsid w:val="00A80C24"/>
    <w:rsid w:val="00A81C43"/>
    <w:rsid w:val="00AA4CB0"/>
    <w:rsid w:val="00AB1968"/>
    <w:rsid w:val="00AB3E9A"/>
    <w:rsid w:val="00AB5388"/>
    <w:rsid w:val="00AC4E2F"/>
    <w:rsid w:val="00AC7CBD"/>
    <w:rsid w:val="00AE6863"/>
    <w:rsid w:val="00AF4206"/>
    <w:rsid w:val="00AF6A07"/>
    <w:rsid w:val="00B00CB1"/>
    <w:rsid w:val="00B13481"/>
    <w:rsid w:val="00B14991"/>
    <w:rsid w:val="00B17225"/>
    <w:rsid w:val="00B46EB9"/>
    <w:rsid w:val="00B470F0"/>
    <w:rsid w:val="00B47F6F"/>
    <w:rsid w:val="00B52D4E"/>
    <w:rsid w:val="00B6258D"/>
    <w:rsid w:val="00B64764"/>
    <w:rsid w:val="00B724CE"/>
    <w:rsid w:val="00B7313C"/>
    <w:rsid w:val="00B81F6D"/>
    <w:rsid w:val="00BB0BBE"/>
    <w:rsid w:val="00BB1F6C"/>
    <w:rsid w:val="00BB4215"/>
    <w:rsid w:val="00BC6702"/>
    <w:rsid w:val="00BD0241"/>
    <w:rsid w:val="00BE5FFD"/>
    <w:rsid w:val="00BF3310"/>
    <w:rsid w:val="00C13604"/>
    <w:rsid w:val="00C2054B"/>
    <w:rsid w:val="00C42F92"/>
    <w:rsid w:val="00C458CF"/>
    <w:rsid w:val="00C5001F"/>
    <w:rsid w:val="00C70C69"/>
    <w:rsid w:val="00C71FB7"/>
    <w:rsid w:val="00C72A73"/>
    <w:rsid w:val="00C77DC7"/>
    <w:rsid w:val="00C77E9E"/>
    <w:rsid w:val="00C921FC"/>
    <w:rsid w:val="00C92470"/>
    <w:rsid w:val="00C9393B"/>
    <w:rsid w:val="00C94A7B"/>
    <w:rsid w:val="00C95D9E"/>
    <w:rsid w:val="00CA4592"/>
    <w:rsid w:val="00CB339E"/>
    <w:rsid w:val="00CC323B"/>
    <w:rsid w:val="00CC38B4"/>
    <w:rsid w:val="00CC5E89"/>
    <w:rsid w:val="00CF08C6"/>
    <w:rsid w:val="00CF6685"/>
    <w:rsid w:val="00D129CC"/>
    <w:rsid w:val="00D13AF6"/>
    <w:rsid w:val="00D1545B"/>
    <w:rsid w:val="00D157D0"/>
    <w:rsid w:val="00D336C7"/>
    <w:rsid w:val="00D525CF"/>
    <w:rsid w:val="00D55707"/>
    <w:rsid w:val="00D96645"/>
    <w:rsid w:val="00DA299B"/>
    <w:rsid w:val="00DA36DB"/>
    <w:rsid w:val="00DB2E53"/>
    <w:rsid w:val="00DC0C82"/>
    <w:rsid w:val="00DC22E2"/>
    <w:rsid w:val="00DE156C"/>
    <w:rsid w:val="00DE659E"/>
    <w:rsid w:val="00DF77A1"/>
    <w:rsid w:val="00E011C6"/>
    <w:rsid w:val="00E348DA"/>
    <w:rsid w:val="00E36889"/>
    <w:rsid w:val="00E52858"/>
    <w:rsid w:val="00E6285A"/>
    <w:rsid w:val="00E80985"/>
    <w:rsid w:val="00E94DB2"/>
    <w:rsid w:val="00EA7C24"/>
    <w:rsid w:val="00EB3425"/>
    <w:rsid w:val="00ED21FE"/>
    <w:rsid w:val="00ED3618"/>
    <w:rsid w:val="00ED6DA5"/>
    <w:rsid w:val="00EF6414"/>
    <w:rsid w:val="00F035E5"/>
    <w:rsid w:val="00F22796"/>
    <w:rsid w:val="00F3478A"/>
    <w:rsid w:val="00F35FAD"/>
    <w:rsid w:val="00F365D8"/>
    <w:rsid w:val="00F4297D"/>
    <w:rsid w:val="00F4515F"/>
    <w:rsid w:val="00F56CA8"/>
    <w:rsid w:val="00F752B0"/>
    <w:rsid w:val="00F765FD"/>
    <w:rsid w:val="00F92D24"/>
    <w:rsid w:val="00FA5837"/>
    <w:rsid w:val="00FA6B1D"/>
    <w:rsid w:val="00FA71DE"/>
    <w:rsid w:val="00FB440A"/>
    <w:rsid w:val="00FC0AA9"/>
    <w:rsid w:val="00FC291A"/>
    <w:rsid w:val="00FC2B5F"/>
    <w:rsid w:val="00FE6636"/>
    <w:rsid w:val="00FF6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557CC-C307-4369-B802-4FD89AFC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widowControl w:val="0"/>
      <w:numPr>
        <w:numId w:val="1"/>
      </w:numPr>
      <w:jc w:val="center"/>
      <w:outlineLvl w:val="0"/>
    </w:pPr>
    <w:rPr>
      <w:rFonts w:ascii="Arial" w:hAnsi="Arial"/>
      <w:b/>
      <w:sz w:val="24"/>
    </w:rPr>
  </w:style>
  <w:style w:type="paragraph" w:styleId="Nadpis2">
    <w:name w:val="heading 2"/>
    <w:basedOn w:val="Normln"/>
    <w:next w:val="Normln"/>
    <w:qFormat/>
    <w:pPr>
      <w:keepNext/>
      <w:numPr>
        <w:ilvl w:val="1"/>
        <w:numId w:val="1"/>
      </w:numPr>
      <w:jc w:val="center"/>
      <w:outlineLvl w:val="1"/>
    </w:pPr>
    <w:rPr>
      <w:b/>
      <w:sz w:val="28"/>
    </w:rPr>
  </w:style>
  <w:style w:type="paragraph" w:styleId="Nadpis3">
    <w:name w:val="heading 3"/>
    <w:basedOn w:val="Normln"/>
    <w:next w:val="Normln"/>
    <w:qFormat/>
    <w:pPr>
      <w:keepNext/>
      <w:numPr>
        <w:ilvl w:val="2"/>
        <w:numId w:val="1"/>
      </w:numPr>
      <w:tabs>
        <w:tab w:val="left" w:pos="3119"/>
      </w:tabs>
      <w:outlineLvl w:val="2"/>
    </w:pPr>
    <w:rPr>
      <w:sz w:val="24"/>
    </w:rPr>
  </w:style>
  <w:style w:type="paragraph" w:styleId="Nadpis4">
    <w:name w:val="heading 4"/>
    <w:basedOn w:val="Normln"/>
    <w:next w:val="Normln"/>
    <w:qFormat/>
    <w:pPr>
      <w:keepNext/>
      <w:tabs>
        <w:tab w:val="num" w:pos="709"/>
        <w:tab w:val="num" w:pos="2880"/>
      </w:tabs>
      <w:ind w:left="709" w:hanging="709"/>
      <w:outlineLvl w:val="3"/>
    </w:pPr>
    <w:rPr>
      <w:b/>
      <w:sz w:val="24"/>
    </w:rPr>
  </w:style>
  <w:style w:type="paragraph" w:styleId="Nadpis5">
    <w:name w:val="heading 5"/>
    <w:basedOn w:val="Normln"/>
    <w:next w:val="Normln"/>
    <w:qFormat/>
    <w:pPr>
      <w:keepNext/>
      <w:numPr>
        <w:ilvl w:val="4"/>
        <w:numId w:val="1"/>
      </w:numPr>
      <w:jc w:val="center"/>
      <w:outlineLvl w:val="4"/>
    </w:pPr>
    <w:rPr>
      <w:rFonts w:ascii="Arial" w:hAnsi="Arial"/>
      <w:b/>
      <w:sz w:val="48"/>
    </w:rPr>
  </w:style>
  <w:style w:type="paragraph" w:styleId="Nadpis6">
    <w:name w:val="heading 6"/>
    <w:basedOn w:val="Normln"/>
    <w:next w:val="Normln"/>
    <w:qFormat/>
    <w:pPr>
      <w:keepNext/>
      <w:widowControl w:val="0"/>
      <w:numPr>
        <w:ilvl w:val="5"/>
        <w:numId w:val="1"/>
      </w:numPr>
      <w:jc w:val="center"/>
      <w:outlineLvl w:val="5"/>
    </w:pPr>
    <w:rPr>
      <w:rFonts w:ascii="Arial" w:hAnsi="Arial"/>
      <w:b/>
      <w:sz w:val="26"/>
    </w:rPr>
  </w:style>
  <w:style w:type="paragraph" w:styleId="Nadpis7">
    <w:name w:val="heading 7"/>
    <w:basedOn w:val="Normln"/>
    <w:next w:val="Normln"/>
    <w:qFormat/>
    <w:pPr>
      <w:keepNext/>
      <w:numPr>
        <w:ilvl w:val="6"/>
        <w:numId w:val="1"/>
      </w:numPr>
      <w:tabs>
        <w:tab w:val="left" w:pos="3119"/>
        <w:tab w:val="left" w:pos="6804"/>
      </w:tabs>
      <w:jc w:val="both"/>
      <w:outlineLvl w:val="6"/>
    </w:pPr>
    <w:rPr>
      <w:rFonts w:ascii="Arial" w:hAnsi="Arial"/>
      <w:sz w:val="24"/>
    </w:rPr>
  </w:style>
  <w:style w:type="paragraph" w:styleId="Nadpis8">
    <w:name w:val="heading 8"/>
    <w:basedOn w:val="Normln"/>
    <w:next w:val="Normln"/>
    <w:qFormat/>
    <w:pPr>
      <w:keepNext/>
      <w:numPr>
        <w:ilvl w:val="7"/>
        <w:numId w:val="1"/>
      </w:numPr>
      <w:tabs>
        <w:tab w:val="left" w:pos="567"/>
        <w:tab w:val="left" w:pos="5103"/>
      </w:tabs>
      <w:jc w:val="center"/>
      <w:outlineLvl w:val="7"/>
    </w:pPr>
    <w:rPr>
      <w:rFonts w:ascii="Arial" w:hAnsi="Arial"/>
      <w:b/>
      <w:sz w:val="36"/>
    </w:rPr>
  </w:style>
  <w:style w:type="paragraph" w:styleId="Nadpis9">
    <w:name w:val="heading 9"/>
    <w:basedOn w:val="Normln"/>
    <w:next w:val="Normln"/>
    <w:qFormat/>
    <w:pPr>
      <w:keepNext/>
      <w:numPr>
        <w:ilvl w:val="8"/>
        <w:numId w:val="1"/>
      </w:numPr>
      <w:jc w:val="center"/>
      <w:outlineLvl w:val="8"/>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kladntextodsazen">
    <w:name w:val="Body Text Indent"/>
    <w:basedOn w:val="Normln"/>
    <w:pPr>
      <w:ind w:left="426"/>
      <w:jc w:val="both"/>
    </w:pPr>
    <w:rPr>
      <w:sz w:val="24"/>
    </w:rPr>
  </w:style>
  <w:style w:type="paragraph" w:styleId="Zkladntext3">
    <w:name w:val="Body Text 3"/>
    <w:basedOn w:val="Normln"/>
    <w:pPr>
      <w:spacing w:before="120"/>
      <w:jc w:val="both"/>
    </w:pPr>
    <w:rPr>
      <w:rFonts w:ascii="Arial" w:hAnsi="Arial"/>
    </w:rPr>
  </w:style>
  <w:style w:type="paragraph" w:styleId="Zkladntextodsazen3">
    <w:name w:val="Body Text Indent 3"/>
    <w:basedOn w:val="Normln"/>
    <w:pPr>
      <w:ind w:left="426" w:hanging="426"/>
      <w:jc w:val="both"/>
    </w:pPr>
    <w:rPr>
      <w:sz w:val="24"/>
    </w:rPr>
  </w:style>
  <w:style w:type="paragraph" w:styleId="Zkladntext2">
    <w:name w:val="Body Text 2"/>
    <w:basedOn w:val="Normln"/>
    <w:pPr>
      <w:widowControl w:val="0"/>
      <w:tabs>
        <w:tab w:val="left" w:pos="2268"/>
        <w:tab w:val="left" w:pos="4536"/>
        <w:tab w:val="left" w:pos="6804"/>
      </w:tabs>
      <w:spacing w:before="240" w:line="240" w:lineRule="atLeast"/>
      <w:jc w:val="both"/>
    </w:pPr>
    <w:rPr>
      <w:rFonts w:ascii="Arial" w:hAnsi="Arial"/>
      <w:color w:val="0000FF"/>
      <w:sz w:val="16"/>
    </w:rPr>
  </w:style>
  <w:style w:type="paragraph" w:styleId="Zkladntext">
    <w:name w:val="Body Text"/>
    <w:basedOn w:val="Normln"/>
    <w:pPr>
      <w:jc w:val="both"/>
    </w:pPr>
    <w:rPr>
      <w:sz w:val="24"/>
    </w:rPr>
  </w:style>
  <w:style w:type="paragraph" w:customStyle="1" w:styleId="Zkladntext21">
    <w:name w:val="Základní text 21"/>
    <w:basedOn w:val="Normln"/>
    <w:pPr>
      <w:widowControl w:val="0"/>
      <w:tabs>
        <w:tab w:val="left" w:pos="426"/>
        <w:tab w:val="left" w:pos="6237"/>
      </w:tabs>
      <w:spacing w:before="120"/>
      <w:jc w:val="both"/>
    </w:pPr>
    <w:rPr>
      <w:rFonts w:ascii="Arial" w:hAnsi="Arial"/>
      <w:sz w:val="22"/>
    </w:rPr>
  </w:style>
  <w:style w:type="paragraph" w:styleId="Zkladntextodsazen2">
    <w:name w:val="Body Text Indent 2"/>
    <w:basedOn w:val="Normln"/>
    <w:pPr>
      <w:ind w:left="567" w:hanging="141"/>
      <w:jc w:val="both"/>
    </w:pPr>
    <w:rPr>
      <w:sz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table" w:styleId="Mkatabulky">
    <w:name w:val="Table Grid"/>
    <w:basedOn w:val="Normlntabulka"/>
    <w:rsid w:val="0079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rsid w:val="00AC4E2F"/>
  </w:style>
  <w:style w:type="paragraph" w:styleId="Odstavecseseznamem">
    <w:name w:val="List Paragraph"/>
    <w:basedOn w:val="Normln"/>
    <w:uiPriority w:val="34"/>
    <w:qFormat/>
    <w:rsid w:val="00E94DB2"/>
    <w:pPr>
      <w:ind w:left="720"/>
      <w:contextualSpacing/>
    </w:pPr>
  </w:style>
  <w:style w:type="paragraph" w:customStyle="1" w:styleId="MyQtextvtabulce">
    <w:name w:val="MyQ text v tabulce"/>
    <w:basedOn w:val="Normln"/>
    <w:rsid w:val="00052A9A"/>
    <w:pPr>
      <w:spacing w:before="60" w:after="60"/>
      <w:jc w:val="both"/>
    </w:pPr>
    <w:rPr>
      <w:rFonts w:ascii="Tahoma" w:eastAsia="MS Mincho" w:hAnsi="Tahoma"/>
      <w:sz w:val="16"/>
      <w:szCs w:val="24"/>
      <w:lang w:eastAsia="ja-JP"/>
    </w:rPr>
  </w:style>
  <w:style w:type="paragraph" w:styleId="Textbubliny">
    <w:name w:val="Balloon Text"/>
    <w:basedOn w:val="Normln"/>
    <w:link w:val="TextbublinyChar"/>
    <w:rsid w:val="00FC0AA9"/>
    <w:rPr>
      <w:rFonts w:ascii="Tahoma" w:hAnsi="Tahoma" w:cs="Tahoma"/>
      <w:sz w:val="16"/>
      <w:szCs w:val="16"/>
    </w:rPr>
  </w:style>
  <w:style w:type="character" w:customStyle="1" w:styleId="TextbublinyChar">
    <w:name w:val="Text bubliny Char"/>
    <w:basedOn w:val="Standardnpsmoodstavce"/>
    <w:link w:val="Textbubliny"/>
    <w:rsid w:val="00FC0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54217">
      <w:bodyDiv w:val="1"/>
      <w:marLeft w:val="0"/>
      <w:marRight w:val="0"/>
      <w:marTop w:val="0"/>
      <w:marBottom w:val="0"/>
      <w:divBdr>
        <w:top w:val="none" w:sz="0" w:space="0" w:color="auto"/>
        <w:left w:val="none" w:sz="0" w:space="0" w:color="auto"/>
        <w:bottom w:val="none" w:sz="0" w:space="0" w:color="auto"/>
        <w:right w:val="none" w:sz="0" w:space="0" w:color="auto"/>
      </w:divBdr>
    </w:div>
    <w:div w:id="396981000">
      <w:bodyDiv w:val="1"/>
      <w:marLeft w:val="0"/>
      <w:marRight w:val="0"/>
      <w:marTop w:val="0"/>
      <w:marBottom w:val="0"/>
      <w:divBdr>
        <w:top w:val="none" w:sz="0" w:space="0" w:color="auto"/>
        <w:left w:val="none" w:sz="0" w:space="0" w:color="auto"/>
        <w:bottom w:val="none" w:sz="0" w:space="0" w:color="auto"/>
        <w:right w:val="none" w:sz="0" w:space="0" w:color="auto"/>
      </w:divBdr>
    </w:div>
    <w:div w:id="480466741">
      <w:bodyDiv w:val="1"/>
      <w:marLeft w:val="0"/>
      <w:marRight w:val="0"/>
      <w:marTop w:val="0"/>
      <w:marBottom w:val="0"/>
      <w:divBdr>
        <w:top w:val="none" w:sz="0" w:space="0" w:color="auto"/>
        <w:left w:val="none" w:sz="0" w:space="0" w:color="auto"/>
        <w:bottom w:val="none" w:sz="0" w:space="0" w:color="auto"/>
        <w:right w:val="none" w:sz="0" w:space="0" w:color="auto"/>
      </w:divBdr>
    </w:div>
    <w:div w:id="1121802078">
      <w:bodyDiv w:val="1"/>
      <w:marLeft w:val="0"/>
      <w:marRight w:val="0"/>
      <w:marTop w:val="0"/>
      <w:marBottom w:val="0"/>
      <w:divBdr>
        <w:top w:val="none" w:sz="0" w:space="0" w:color="auto"/>
        <w:left w:val="none" w:sz="0" w:space="0" w:color="auto"/>
        <w:bottom w:val="none" w:sz="0" w:space="0" w:color="auto"/>
        <w:right w:val="none" w:sz="0" w:space="0" w:color="auto"/>
      </w:divBdr>
    </w:div>
    <w:div w:id="1262378301">
      <w:bodyDiv w:val="1"/>
      <w:marLeft w:val="0"/>
      <w:marRight w:val="0"/>
      <w:marTop w:val="0"/>
      <w:marBottom w:val="0"/>
      <w:divBdr>
        <w:top w:val="none" w:sz="0" w:space="0" w:color="auto"/>
        <w:left w:val="none" w:sz="0" w:space="0" w:color="auto"/>
        <w:bottom w:val="none" w:sz="0" w:space="0" w:color="auto"/>
        <w:right w:val="none" w:sz="0" w:space="0" w:color="auto"/>
      </w:divBdr>
    </w:div>
    <w:div w:id="1345017393">
      <w:bodyDiv w:val="1"/>
      <w:marLeft w:val="0"/>
      <w:marRight w:val="0"/>
      <w:marTop w:val="0"/>
      <w:marBottom w:val="0"/>
      <w:divBdr>
        <w:top w:val="none" w:sz="0" w:space="0" w:color="auto"/>
        <w:left w:val="none" w:sz="0" w:space="0" w:color="auto"/>
        <w:bottom w:val="none" w:sz="0" w:space="0" w:color="auto"/>
        <w:right w:val="none" w:sz="0" w:space="0" w:color="auto"/>
      </w:divBdr>
    </w:div>
    <w:div w:id="1610891970">
      <w:bodyDiv w:val="1"/>
      <w:marLeft w:val="0"/>
      <w:marRight w:val="0"/>
      <w:marTop w:val="0"/>
      <w:marBottom w:val="0"/>
      <w:divBdr>
        <w:top w:val="none" w:sz="0" w:space="0" w:color="auto"/>
        <w:left w:val="none" w:sz="0" w:space="0" w:color="auto"/>
        <w:bottom w:val="none" w:sz="0" w:space="0" w:color="auto"/>
        <w:right w:val="none" w:sz="0" w:space="0" w:color="auto"/>
      </w:divBdr>
    </w:div>
    <w:div w:id="1866291251">
      <w:bodyDiv w:val="1"/>
      <w:marLeft w:val="0"/>
      <w:marRight w:val="0"/>
      <w:marTop w:val="0"/>
      <w:marBottom w:val="0"/>
      <w:divBdr>
        <w:top w:val="none" w:sz="0" w:space="0" w:color="auto"/>
        <w:left w:val="none" w:sz="0" w:space="0" w:color="auto"/>
        <w:bottom w:val="none" w:sz="0" w:space="0" w:color="auto"/>
        <w:right w:val="none" w:sz="0" w:space="0" w:color="auto"/>
      </w:divBdr>
    </w:div>
    <w:div w:id="19316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ex@embex.cz" TargetMode="External"/><Relationship Id="rId5" Type="http://schemas.openxmlformats.org/officeDocument/2006/relationships/webSettings" Target="webSettings.xml"/><Relationship Id="rId10" Type="http://schemas.openxmlformats.org/officeDocument/2006/relationships/hyperlink" Target="mailto:embex@embex.cz" TargetMode="External"/><Relationship Id="rId4" Type="http://schemas.openxmlformats.org/officeDocument/2006/relationships/settings" Target="settings.xml"/><Relationship Id="rId9" Type="http://schemas.openxmlformats.org/officeDocument/2006/relationships/hyperlink" Target="mailto:embex@embex.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8C499-A9AF-49D6-BB41-77660F94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2107</Words>
  <Characters>12434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BossCan</Company>
  <LinksUpToDate>false</LinksUpToDate>
  <CharactersWithSpaces>14512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BossCan</dc:creator>
  <cp:lastModifiedBy>Renata Janulková</cp:lastModifiedBy>
  <cp:revision>3</cp:revision>
  <cp:lastPrinted>2021-06-24T12:49:00Z</cp:lastPrinted>
  <dcterms:created xsi:type="dcterms:W3CDTF">2021-07-15T08:32:00Z</dcterms:created>
  <dcterms:modified xsi:type="dcterms:W3CDTF">2021-07-15T08:49:00Z</dcterms:modified>
</cp:coreProperties>
</file>