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EA5" w:rsidRDefault="00DD3EA5" w:rsidP="00DD3EA5">
      <w:pPr>
        <w:pStyle w:val="Zpat"/>
        <w:tabs>
          <w:tab w:val="clear" w:pos="9072"/>
          <w:tab w:val="left" w:pos="284"/>
          <w:tab w:val="right" w:pos="9639"/>
        </w:tabs>
        <w:spacing w:line="360" w:lineRule="auto"/>
      </w:pPr>
    </w:p>
    <w:p w:rsidR="00DD3EA5" w:rsidRPr="007604BD" w:rsidRDefault="00616030" w:rsidP="00DD3EA5">
      <w:pPr>
        <w:pStyle w:val="Zpat"/>
        <w:tabs>
          <w:tab w:val="clear" w:pos="9072"/>
          <w:tab w:val="left" w:pos="284"/>
          <w:tab w:val="right" w:pos="9639"/>
        </w:tabs>
        <w:spacing w:line="36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9pt;margin-top:17.05pt;width:180pt;height:97.8pt;z-index:251660288" strokeweight="3pt">
            <v:stroke linestyle="thinThin"/>
            <v:textbox style="mso-next-textbox:#_x0000_s1027">
              <w:txbxContent>
                <w:p w:rsidR="00CE2358" w:rsidRPr="00D2224D" w:rsidRDefault="00CE2358" w:rsidP="00DD3EA5"/>
                <w:p w:rsidR="00CE2358" w:rsidRDefault="00CE2358" w:rsidP="00DD3EA5">
                  <w:r>
                    <w:t>TSMB s.r.o.</w:t>
                  </w:r>
                </w:p>
                <w:p w:rsidR="00CE2358" w:rsidRDefault="00CE2358" w:rsidP="00DD3EA5">
                  <w:r>
                    <w:t>Ing. František Kuchta</w:t>
                  </w:r>
                </w:p>
                <w:p w:rsidR="00CE2358" w:rsidRDefault="00CE2358" w:rsidP="00DD3EA5">
                  <w:r>
                    <w:t>ul Dopravní 1334</w:t>
                  </w:r>
                </w:p>
                <w:p w:rsidR="00CE2358" w:rsidRDefault="00CE2358" w:rsidP="00DD3EA5">
                  <w:r>
                    <w:t>676 02 Moravské Budějovice</w:t>
                  </w:r>
                </w:p>
                <w:p w:rsidR="00CE2358" w:rsidRDefault="00CE2358" w:rsidP="00DD3EA5">
                  <w:r>
                    <w:t>Tel.: 603 277 503</w:t>
                  </w:r>
                </w:p>
                <w:p w:rsidR="00CE2358" w:rsidRDefault="00CE2358" w:rsidP="00DD3EA5">
                  <w:r>
                    <w:t xml:space="preserve">e-mail: </w:t>
                  </w:r>
                  <w:hyperlink r:id="rId8" w:history="1">
                    <w:r w:rsidRPr="00A669EF">
                      <w:rPr>
                        <w:rStyle w:val="Hypertextovodkaz"/>
                      </w:rPr>
                      <w:t>tumb@noveranet.cz</w:t>
                    </w:r>
                  </w:hyperlink>
                </w:p>
                <w:p w:rsidR="00CE2358" w:rsidRPr="005D38DF" w:rsidRDefault="00CE2358" w:rsidP="00DD3EA5"/>
              </w:txbxContent>
            </v:textbox>
          </v:shape>
        </w:pict>
      </w:r>
      <w:r w:rsidR="00DD3EA5" w:rsidRPr="007604BD">
        <w:t xml:space="preserve">                                                                      </w:t>
      </w:r>
    </w:p>
    <w:tbl>
      <w:tblPr>
        <w:tblW w:w="4297" w:type="dxa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2"/>
        <w:gridCol w:w="2815"/>
      </w:tblGrid>
      <w:tr w:rsidR="00DD3EA5" w:rsidRPr="00F516D8" w:rsidTr="0018613D">
        <w:trPr>
          <w:trHeight w:val="274"/>
        </w:trPr>
        <w:tc>
          <w:tcPr>
            <w:tcW w:w="1482" w:type="dxa"/>
          </w:tcPr>
          <w:p w:rsidR="00DD3EA5" w:rsidRPr="005953EC" w:rsidRDefault="00DD3EA5" w:rsidP="0018613D">
            <w:pPr>
              <w:spacing w:line="360" w:lineRule="auto"/>
              <w:rPr>
                <w:lang w:val="de-DE"/>
              </w:rPr>
            </w:pPr>
            <w:r w:rsidRPr="005953EC">
              <w:rPr>
                <w:lang w:val="de-DE"/>
              </w:rPr>
              <w:t>Telefon</w:t>
            </w:r>
          </w:p>
        </w:tc>
        <w:tc>
          <w:tcPr>
            <w:tcW w:w="2815" w:type="dxa"/>
          </w:tcPr>
          <w:p w:rsidR="00DD3EA5" w:rsidRPr="00F516D8" w:rsidRDefault="00DD3EA5" w:rsidP="0018613D">
            <w:pPr>
              <w:spacing w:line="360" w:lineRule="auto"/>
              <w:rPr>
                <w:sz w:val="22"/>
                <w:lang w:val="de-DE"/>
              </w:rPr>
            </w:pPr>
            <w:r w:rsidRPr="00F516D8">
              <w:rPr>
                <w:sz w:val="22"/>
                <w:lang w:val="de-DE"/>
              </w:rPr>
              <w:t xml:space="preserve"> </w:t>
            </w:r>
            <w:r w:rsidRPr="003F77D0">
              <w:t>+420</w:t>
            </w:r>
            <w:r>
              <w:t>-577 901 097</w:t>
            </w:r>
          </w:p>
        </w:tc>
      </w:tr>
      <w:tr w:rsidR="00DD3EA5" w:rsidRPr="00EE35B4" w:rsidTr="0018613D">
        <w:trPr>
          <w:trHeight w:val="274"/>
        </w:trPr>
        <w:tc>
          <w:tcPr>
            <w:tcW w:w="1482" w:type="dxa"/>
          </w:tcPr>
          <w:p w:rsidR="00DD3EA5" w:rsidRPr="005953EC" w:rsidRDefault="00DD3EA5" w:rsidP="0018613D">
            <w:pPr>
              <w:spacing w:line="360" w:lineRule="auto"/>
              <w:rPr>
                <w:lang w:val="de-DE"/>
              </w:rPr>
            </w:pPr>
            <w:r w:rsidRPr="005953EC">
              <w:rPr>
                <w:lang w:val="de-DE"/>
              </w:rPr>
              <w:t>Telefax</w:t>
            </w:r>
          </w:p>
        </w:tc>
        <w:tc>
          <w:tcPr>
            <w:tcW w:w="2815" w:type="dxa"/>
          </w:tcPr>
          <w:p w:rsidR="00DD3EA5" w:rsidRPr="00F516D8" w:rsidRDefault="00DD3EA5" w:rsidP="0018613D">
            <w:pPr>
              <w:spacing w:line="360" w:lineRule="auto"/>
              <w:rPr>
                <w:sz w:val="22"/>
                <w:lang w:val="de-DE"/>
              </w:rPr>
            </w:pPr>
            <w:r w:rsidRPr="00F516D8">
              <w:rPr>
                <w:sz w:val="22"/>
                <w:lang w:val="de-DE"/>
              </w:rPr>
              <w:t xml:space="preserve"> </w:t>
            </w:r>
            <w:r>
              <w:t>+420-577 901 130</w:t>
            </w:r>
          </w:p>
        </w:tc>
      </w:tr>
      <w:tr w:rsidR="00DD3EA5" w:rsidRPr="00F516D8" w:rsidTr="0018613D">
        <w:trPr>
          <w:trHeight w:val="274"/>
        </w:trPr>
        <w:tc>
          <w:tcPr>
            <w:tcW w:w="1482" w:type="dxa"/>
          </w:tcPr>
          <w:p w:rsidR="00DD3EA5" w:rsidRPr="005953EC" w:rsidRDefault="00DD3EA5" w:rsidP="0018613D">
            <w:pPr>
              <w:spacing w:line="360" w:lineRule="auto"/>
              <w:rPr>
                <w:lang w:val="de-DE"/>
              </w:rPr>
            </w:pPr>
            <w:r w:rsidRPr="005953EC">
              <w:rPr>
                <w:lang w:val="de-DE"/>
              </w:rPr>
              <w:t>E-mail</w:t>
            </w:r>
          </w:p>
        </w:tc>
        <w:tc>
          <w:tcPr>
            <w:tcW w:w="2815" w:type="dxa"/>
          </w:tcPr>
          <w:p w:rsidR="00DD3EA5" w:rsidRPr="005953EC" w:rsidRDefault="00DD3EA5" w:rsidP="0018613D">
            <w:pPr>
              <w:spacing w:line="360" w:lineRule="auto"/>
              <w:rPr>
                <w:sz w:val="22"/>
                <w:lang w:val="de-DE"/>
              </w:rPr>
            </w:pPr>
            <w:r w:rsidRPr="00F516D8">
              <w:rPr>
                <w:sz w:val="22"/>
                <w:lang w:val="de-DE"/>
              </w:rPr>
              <w:t xml:space="preserve"> </w:t>
            </w:r>
            <w:r w:rsidRPr="005953EC">
              <w:t>lukacovic@imecon.cz</w:t>
            </w:r>
          </w:p>
        </w:tc>
      </w:tr>
      <w:tr w:rsidR="00DD3EA5" w:rsidRPr="00F516D8" w:rsidTr="0018613D">
        <w:trPr>
          <w:trHeight w:val="274"/>
        </w:trPr>
        <w:tc>
          <w:tcPr>
            <w:tcW w:w="1482" w:type="dxa"/>
          </w:tcPr>
          <w:p w:rsidR="00DD3EA5" w:rsidRDefault="00DD3EA5" w:rsidP="0018613D">
            <w:pPr>
              <w:rPr>
                <w:lang w:val="de-DE"/>
              </w:rPr>
            </w:pPr>
            <w:r w:rsidRPr="005953EC">
              <w:rPr>
                <w:lang w:val="de-DE"/>
              </w:rPr>
              <w:t>Kompetentní osoba</w:t>
            </w:r>
          </w:p>
          <w:p w:rsidR="00DD3EA5" w:rsidRDefault="00DD3EA5" w:rsidP="0018613D">
            <w:pPr>
              <w:rPr>
                <w:lang w:val="de-DE"/>
              </w:rPr>
            </w:pPr>
            <w:r>
              <w:rPr>
                <w:lang w:val="de-DE"/>
              </w:rPr>
              <w:t>Mobil</w:t>
            </w:r>
          </w:p>
          <w:p w:rsidR="00DD3EA5" w:rsidRDefault="00DD3EA5" w:rsidP="0018613D">
            <w:pPr>
              <w:rPr>
                <w:lang w:val="de-DE"/>
              </w:rPr>
            </w:pPr>
          </w:p>
          <w:p w:rsidR="00DD3EA5" w:rsidRPr="005953EC" w:rsidRDefault="00DD3EA5" w:rsidP="0018613D">
            <w:pPr>
              <w:rPr>
                <w:lang w:val="de-DE"/>
              </w:rPr>
            </w:pPr>
            <w:r>
              <w:rPr>
                <w:lang w:val="de-DE"/>
              </w:rPr>
              <w:t>Internet</w:t>
            </w:r>
          </w:p>
        </w:tc>
        <w:tc>
          <w:tcPr>
            <w:tcW w:w="2815" w:type="dxa"/>
          </w:tcPr>
          <w:p w:rsidR="00DD3EA5" w:rsidRDefault="00DD3EA5" w:rsidP="0018613D">
            <w:pPr>
              <w:rPr>
                <w:sz w:val="22"/>
                <w:lang w:val="de-DE"/>
              </w:rPr>
            </w:pPr>
            <w:r>
              <w:rPr>
                <w:b/>
              </w:rPr>
              <w:t>Lubomír Lukačovič</w:t>
            </w:r>
            <w:r>
              <w:rPr>
                <w:sz w:val="22"/>
                <w:lang w:val="de-DE"/>
              </w:rPr>
              <w:t xml:space="preserve">  </w:t>
            </w:r>
          </w:p>
          <w:p w:rsidR="00DD3EA5" w:rsidRDefault="00DD3EA5" w:rsidP="0018613D"/>
          <w:p w:rsidR="00DD3EA5" w:rsidRDefault="00DD3EA5" w:rsidP="0018613D">
            <w:r>
              <w:t>+420-736 401 943</w:t>
            </w:r>
          </w:p>
          <w:p w:rsidR="00DD3EA5" w:rsidRDefault="00DD3EA5" w:rsidP="0018613D">
            <w:r>
              <w:t>+420-777 015 661</w:t>
            </w:r>
          </w:p>
          <w:p w:rsidR="00DD3EA5" w:rsidRPr="005953EC" w:rsidRDefault="00DD3EA5" w:rsidP="0018613D">
            <w:pPr>
              <w:rPr>
                <w:sz w:val="22"/>
                <w:lang w:val="de-DE"/>
              </w:rPr>
            </w:pPr>
            <w:r w:rsidRPr="005953EC">
              <w:rPr>
                <w:highlight w:val="yellow"/>
              </w:rPr>
              <w:t>www.imecon.cz</w:t>
            </w:r>
          </w:p>
        </w:tc>
      </w:tr>
    </w:tbl>
    <w:p w:rsidR="00DD3EA5" w:rsidRDefault="00DD3EA5" w:rsidP="00DD3EA5">
      <w:pPr>
        <w:rPr>
          <w:rFonts w:ascii="Arial Black" w:hAnsi="Arial Black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4142"/>
      </w:tblGrid>
      <w:tr w:rsidR="00DD3EA5" w:rsidRPr="005953EC" w:rsidTr="0018613D">
        <w:trPr>
          <w:trHeight w:val="550"/>
        </w:trPr>
        <w:tc>
          <w:tcPr>
            <w:tcW w:w="5070" w:type="dxa"/>
            <w:vAlign w:val="center"/>
          </w:tcPr>
          <w:p w:rsidR="00C13FA6" w:rsidRDefault="00C13FA6" w:rsidP="00C13FA6">
            <w:pPr>
              <w:rPr>
                <w:b/>
                <w:bCs/>
                <w:color w:val="E36C0A"/>
                <w:sz w:val="28"/>
                <w:szCs w:val="28"/>
              </w:rPr>
            </w:pPr>
            <w:r>
              <w:rPr>
                <w:b/>
                <w:bCs/>
                <w:color w:val="E36C0A"/>
                <w:sz w:val="28"/>
                <w:szCs w:val="28"/>
              </w:rPr>
              <w:t>POTVRZENÍ OBJEDNÁVKY č.:</w:t>
            </w:r>
          </w:p>
          <w:p w:rsidR="00C13FA6" w:rsidRDefault="00C13FA6" w:rsidP="00C13FA6">
            <w:pPr>
              <w:rPr>
                <w:b/>
                <w:bCs/>
                <w:color w:val="E36C0A"/>
                <w:sz w:val="28"/>
                <w:szCs w:val="28"/>
              </w:rPr>
            </w:pPr>
            <w:r>
              <w:rPr>
                <w:b/>
                <w:bCs/>
                <w:color w:val="E36C0A"/>
                <w:sz w:val="28"/>
                <w:szCs w:val="28"/>
              </w:rPr>
              <w:t>Poptávka ze dne :</w:t>
            </w:r>
          </w:p>
          <w:p w:rsidR="00C13FA6" w:rsidRDefault="00C13FA6" w:rsidP="00C13FA6">
            <w:pPr>
              <w:rPr>
                <w:b/>
                <w:bCs/>
                <w:color w:val="E36C0A"/>
                <w:sz w:val="28"/>
                <w:szCs w:val="28"/>
              </w:rPr>
            </w:pPr>
            <w:r>
              <w:rPr>
                <w:b/>
                <w:bCs/>
                <w:color w:val="E36C0A"/>
                <w:sz w:val="28"/>
                <w:szCs w:val="28"/>
              </w:rPr>
              <w:t xml:space="preserve">Objednávka ze dne : </w:t>
            </w:r>
          </w:p>
          <w:p w:rsidR="00C13FA6" w:rsidRDefault="00C13FA6" w:rsidP="00C13FA6">
            <w:pPr>
              <w:rPr>
                <w:b/>
                <w:bCs/>
                <w:color w:val="E36C0A"/>
                <w:sz w:val="28"/>
                <w:szCs w:val="28"/>
              </w:rPr>
            </w:pPr>
            <w:r>
              <w:rPr>
                <w:b/>
                <w:bCs/>
                <w:color w:val="E36C0A"/>
                <w:sz w:val="28"/>
                <w:szCs w:val="28"/>
              </w:rPr>
              <w:t xml:space="preserve">Výrobní číslo kontejneru : </w:t>
            </w:r>
          </w:p>
          <w:p w:rsidR="00C13FA6" w:rsidRDefault="00C13FA6" w:rsidP="00C13FA6">
            <w:pPr>
              <w:rPr>
                <w:b/>
                <w:bCs/>
                <w:color w:val="E36C0A"/>
                <w:sz w:val="28"/>
                <w:szCs w:val="28"/>
              </w:rPr>
            </w:pPr>
            <w:r>
              <w:rPr>
                <w:b/>
                <w:bCs/>
                <w:color w:val="E36C0A"/>
                <w:sz w:val="28"/>
                <w:szCs w:val="28"/>
              </w:rPr>
              <w:t xml:space="preserve">Termín expedice : </w:t>
            </w:r>
          </w:p>
          <w:p w:rsidR="00DD3EA5" w:rsidRPr="005953EC" w:rsidRDefault="00C13FA6" w:rsidP="00C13FA6">
            <w:pPr>
              <w:rPr>
                <w:b/>
                <w:bCs/>
                <w:color w:val="E36C0A"/>
                <w:sz w:val="28"/>
                <w:szCs w:val="28"/>
                <w:u w:val="single"/>
              </w:rPr>
            </w:pPr>
            <w:r>
              <w:rPr>
                <w:b/>
                <w:bCs/>
                <w:color w:val="E36C0A"/>
                <w:sz w:val="28"/>
                <w:szCs w:val="28"/>
              </w:rPr>
              <w:t>Místo dodání :</w:t>
            </w:r>
          </w:p>
        </w:tc>
        <w:tc>
          <w:tcPr>
            <w:tcW w:w="4142" w:type="dxa"/>
            <w:vAlign w:val="center"/>
          </w:tcPr>
          <w:p w:rsidR="00DD3EA5" w:rsidRPr="00C13FA6" w:rsidRDefault="00E974FD" w:rsidP="0018613D">
            <w:pPr>
              <w:jc w:val="center"/>
              <w:rPr>
                <w:b/>
                <w:bCs/>
                <w:sz w:val="28"/>
                <w:szCs w:val="28"/>
              </w:rPr>
            </w:pPr>
            <w:r w:rsidRPr="00C13FA6">
              <w:rPr>
                <w:b/>
                <w:bCs/>
                <w:sz w:val="28"/>
                <w:szCs w:val="28"/>
              </w:rPr>
              <w:t>1</w:t>
            </w:r>
            <w:r w:rsidR="00990A42" w:rsidRPr="00C13FA6">
              <w:rPr>
                <w:b/>
                <w:bCs/>
                <w:sz w:val="28"/>
                <w:szCs w:val="28"/>
              </w:rPr>
              <w:t>7</w:t>
            </w:r>
            <w:r w:rsidRPr="00C13FA6">
              <w:rPr>
                <w:b/>
                <w:bCs/>
                <w:sz w:val="28"/>
                <w:szCs w:val="28"/>
              </w:rPr>
              <w:t xml:space="preserve">OPLL00000 </w:t>
            </w:r>
            <w:r w:rsidR="00990A42" w:rsidRPr="00C13FA6">
              <w:rPr>
                <w:b/>
                <w:bCs/>
                <w:sz w:val="28"/>
                <w:szCs w:val="28"/>
              </w:rPr>
              <w:t>037</w:t>
            </w:r>
          </w:p>
          <w:p w:rsidR="00E974FD" w:rsidRPr="00C13FA6" w:rsidRDefault="001A0837" w:rsidP="0018613D">
            <w:pPr>
              <w:jc w:val="center"/>
              <w:rPr>
                <w:bCs/>
                <w:sz w:val="28"/>
                <w:szCs w:val="28"/>
              </w:rPr>
            </w:pPr>
            <w:r w:rsidRPr="00C13FA6">
              <w:rPr>
                <w:bCs/>
                <w:sz w:val="28"/>
                <w:szCs w:val="28"/>
              </w:rPr>
              <w:t>6.3.2017</w:t>
            </w:r>
          </w:p>
          <w:p w:rsidR="00C13FA6" w:rsidRDefault="00C13FA6" w:rsidP="0018613D">
            <w:pPr>
              <w:jc w:val="center"/>
              <w:rPr>
                <w:bCs/>
                <w:sz w:val="28"/>
                <w:szCs w:val="28"/>
              </w:rPr>
            </w:pPr>
            <w:r w:rsidRPr="00C13FA6">
              <w:rPr>
                <w:bCs/>
                <w:sz w:val="28"/>
                <w:szCs w:val="28"/>
              </w:rPr>
              <w:t>10.3.2017</w:t>
            </w:r>
          </w:p>
          <w:p w:rsidR="00C13FA6" w:rsidRPr="00C13FA6" w:rsidRDefault="00C13FA6" w:rsidP="001861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IM </w:t>
            </w:r>
            <w:r w:rsidR="00702703">
              <w:rPr>
                <w:bCs/>
                <w:sz w:val="28"/>
                <w:szCs w:val="28"/>
              </w:rPr>
              <w:t>14 386</w:t>
            </w:r>
          </w:p>
          <w:p w:rsidR="00C13FA6" w:rsidRPr="00C13FA6" w:rsidRDefault="00C13FA6" w:rsidP="0018613D">
            <w:pPr>
              <w:jc w:val="center"/>
              <w:rPr>
                <w:bCs/>
                <w:sz w:val="28"/>
                <w:szCs w:val="28"/>
              </w:rPr>
            </w:pPr>
            <w:r w:rsidRPr="00C13FA6">
              <w:rPr>
                <w:bCs/>
                <w:sz w:val="28"/>
                <w:szCs w:val="28"/>
              </w:rPr>
              <w:t>2</w:t>
            </w:r>
            <w:r w:rsidR="0018613D">
              <w:rPr>
                <w:bCs/>
                <w:sz w:val="28"/>
                <w:szCs w:val="28"/>
              </w:rPr>
              <w:t>6</w:t>
            </w:r>
            <w:r w:rsidRPr="00C13FA6">
              <w:rPr>
                <w:bCs/>
                <w:sz w:val="28"/>
                <w:szCs w:val="28"/>
              </w:rPr>
              <w:t>.4.2017</w:t>
            </w:r>
          </w:p>
          <w:p w:rsidR="00E974FD" w:rsidRPr="005953EC" w:rsidRDefault="00E974FD" w:rsidP="0018613D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C13FA6">
              <w:rPr>
                <w:b/>
                <w:bCs/>
                <w:sz w:val="28"/>
                <w:szCs w:val="28"/>
              </w:rPr>
              <w:t>Moravské Budějovice</w:t>
            </w:r>
          </w:p>
        </w:tc>
      </w:tr>
      <w:tr w:rsidR="00DD3EA5" w:rsidRPr="005953EC" w:rsidTr="0018613D">
        <w:trPr>
          <w:trHeight w:val="416"/>
        </w:trPr>
        <w:tc>
          <w:tcPr>
            <w:tcW w:w="5070" w:type="dxa"/>
            <w:vAlign w:val="center"/>
          </w:tcPr>
          <w:p w:rsidR="00DD3EA5" w:rsidRPr="005953EC" w:rsidRDefault="00DD3EA5" w:rsidP="0018613D">
            <w:pPr>
              <w:jc w:val="center"/>
              <w:rPr>
                <w:b/>
                <w:bCs/>
                <w:u w:val="single"/>
              </w:rPr>
            </w:pPr>
            <w:r w:rsidRPr="005953EC">
              <w:rPr>
                <w:b/>
                <w:bCs/>
                <w:u w:val="single"/>
              </w:rPr>
              <w:t>Projekt:</w:t>
            </w:r>
          </w:p>
        </w:tc>
        <w:tc>
          <w:tcPr>
            <w:tcW w:w="4142" w:type="dxa"/>
            <w:vAlign w:val="center"/>
          </w:tcPr>
          <w:p w:rsidR="00DD3EA5" w:rsidRPr="005953EC" w:rsidRDefault="00E974FD" w:rsidP="0018613D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vrátnice</w:t>
            </w:r>
          </w:p>
        </w:tc>
      </w:tr>
    </w:tbl>
    <w:p w:rsidR="00DD3EA5" w:rsidRPr="00062010" w:rsidRDefault="00DD3EA5" w:rsidP="00DD3EA5">
      <w:pPr>
        <w:rPr>
          <w:snapToGrid w:val="0"/>
          <w:color w:val="000000"/>
        </w:rPr>
      </w:pPr>
    </w:p>
    <w:p w:rsidR="00DD3EA5" w:rsidRPr="00062010" w:rsidRDefault="00DD3EA5" w:rsidP="00DD3EA5">
      <w:pPr>
        <w:rPr>
          <w:snapToGrid w:val="0"/>
          <w:color w:val="000000"/>
        </w:rPr>
      </w:pPr>
      <w:r w:rsidRPr="00062010">
        <w:rPr>
          <w:snapToGrid w:val="0"/>
          <w:color w:val="000000"/>
        </w:rPr>
        <w:t xml:space="preserve">Vážený pane, </w:t>
      </w:r>
    </w:p>
    <w:p w:rsidR="00DD3EA5" w:rsidRDefault="00DD3EA5" w:rsidP="00DD3EA5">
      <w:pPr>
        <w:rPr>
          <w:snapToGrid w:val="0"/>
          <w:color w:val="000000"/>
        </w:rPr>
      </w:pPr>
      <w:r>
        <w:rPr>
          <w:snapToGrid w:val="0"/>
          <w:color w:val="000000"/>
        </w:rPr>
        <w:t xml:space="preserve">na základě </w:t>
      </w:r>
      <w:r w:rsidRPr="00062010">
        <w:rPr>
          <w:snapToGrid w:val="0"/>
          <w:color w:val="000000"/>
        </w:rPr>
        <w:t>Vaš</w:t>
      </w:r>
      <w:r>
        <w:rPr>
          <w:snapToGrid w:val="0"/>
          <w:color w:val="000000"/>
        </w:rPr>
        <w:t>í</w:t>
      </w:r>
      <w:r w:rsidRPr="00062010">
        <w:rPr>
          <w:snapToGrid w:val="0"/>
          <w:color w:val="000000"/>
        </w:rPr>
        <w:t xml:space="preserve"> poptávk</w:t>
      </w:r>
      <w:r>
        <w:rPr>
          <w:snapToGrid w:val="0"/>
          <w:color w:val="000000"/>
        </w:rPr>
        <w:t>y</w:t>
      </w:r>
      <w:r w:rsidRPr="00062010">
        <w:rPr>
          <w:snapToGrid w:val="0"/>
          <w:color w:val="000000"/>
        </w:rPr>
        <w:t xml:space="preserve"> si Vám dovolujeme, </w:t>
      </w:r>
      <w:r>
        <w:rPr>
          <w:snapToGrid w:val="0"/>
          <w:color w:val="000000"/>
        </w:rPr>
        <w:t xml:space="preserve">v rámci </w:t>
      </w:r>
      <w:r w:rsidRPr="00062010">
        <w:rPr>
          <w:snapToGrid w:val="0"/>
          <w:color w:val="000000"/>
        </w:rPr>
        <w:t>všeobecných dodacích a platebních podmínek, vypracovat následující nabídku</w:t>
      </w:r>
      <w:r>
        <w:rPr>
          <w:snapToGrid w:val="0"/>
          <w:color w:val="000000"/>
        </w:rPr>
        <w:t xml:space="preserve">, která je pouze informativní a zcela nezávazná </w:t>
      </w:r>
      <w:r w:rsidRPr="00062010">
        <w:rPr>
          <w:snapToGrid w:val="0"/>
          <w:color w:val="000000"/>
        </w:rPr>
        <w:t>:</w:t>
      </w:r>
    </w:p>
    <w:p w:rsidR="00050CBC" w:rsidRDefault="00050CBC" w:rsidP="00DD3EA5">
      <w:pPr>
        <w:rPr>
          <w:snapToGrid w:val="0"/>
          <w:color w:val="000000"/>
        </w:rPr>
      </w:pPr>
    </w:p>
    <w:p w:rsidR="00050CBC" w:rsidRPr="00062010" w:rsidRDefault="00050CBC" w:rsidP="00050CBC">
      <w:pPr>
        <w:rPr>
          <w:b/>
        </w:rPr>
      </w:pPr>
      <w:r w:rsidRPr="00062010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5386"/>
      </w:tblGrid>
      <w:tr w:rsidR="00050CBC" w:rsidRPr="00062010" w:rsidTr="0018613D">
        <w:tc>
          <w:tcPr>
            <w:tcW w:w="3898" w:type="dxa"/>
          </w:tcPr>
          <w:p w:rsidR="00050CBC" w:rsidRPr="00050CBC" w:rsidRDefault="00050CBC" w:rsidP="0018613D">
            <w:pPr>
              <w:pStyle w:val="Nadpis5"/>
              <w:rPr>
                <w:sz w:val="20"/>
                <w:szCs w:val="20"/>
              </w:rPr>
            </w:pPr>
            <w:r w:rsidRPr="00050CBC">
              <w:rPr>
                <w:snapToGrid w:val="0"/>
                <w:sz w:val="20"/>
                <w:szCs w:val="20"/>
              </w:rPr>
              <w:t>1ks. kontejneru, o rozměrech:</w:t>
            </w:r>
          </w:p>
        </w:tc>
        <w:tc>
          <w:tcPr>
            <w:tcW w:w="5386" w:type="dxa"/>
          </w:tcPr>
          <w:p w:rsidR="00050CBC" w:rsidRPr="00050CBC" w:rsidRDefault="00050CBC" w:rsidP="0018613D">
            <w:pPr>
              <w:rPr>
                <w:b/>
              </w:rPr>
            </w:pPr>
            <w:r w:rsidRPr="00050CBC">
              <w:rPr>
                <w:b/>
              </w:rPr>
              <w:t xml:space="preserve">  </w:t>
            </w:r>
          </w:p>
          <w:p w:rsidR="00050CBC" w:rsidRPr="00050CBC" w:rsidRDefault="00E974FD" w:rsidP="001A0837">
            <w:pPr>
              <w:rPr>
                <w:b/>
              </w:rPr>
            </w:pPr>
            <w:r>
              <w:rPr>
                <w:b/>
              </w:rPr>
              <w:t>4 800</w:t>
            </w:r>
            <w:r w:rsidR="00050CBC" w:rsidRPr="00050CBC">
              <w:rPr>
                <w:b/>
              </w:rPr>
              <w:t xml:space="preserve">  x 2.</w:t>
            </w:r>
            <w:r>
              <w:rPr>
                <w:b/>
              </w:rPr>
              <w:t>800</w:t>
            </w:r>
            <w:r w:rsidR="00EF2339">
              <w:rPr>
                <w:b/>
              </w:rPr>
              <w:t xml:space="preserve"> x 2.7</w:t>
            </w:r>
            <w:r w:rsidR="00050CBC" w:rsidRPr="00050CBC">
              <w:rPr>
                <w:b/>
              </w:rPr>
              <w:t xml:space="preserve">00 mm           SV </w:t>
            </w:r>
            <w:smartTag w:uri="urn:schemas-microsoft-com:office:smarttags" w:element="metricconverter">
              <w:smartTagPr>
                <w:attr w:name="ProductID" w:val="2.500 mm"/>
              </w:smartTagPr>
              <w:r w:rsidR="00050CBC" w:rsidRPr="00050CBC">
                <w:rPr>
                  <w:b/>
                </w:rPr>
                <w:t>2.500 mm</w:t>
              </w:r>
            </w:smartTag>
          </w:p>
        </w:tc>
      </w:tr>
    </w:tbl>
    <w:p w:rsidR="00050CBC" w:rsidRPr="00062010" w:rsidRDefault="00050CBC" w:rsidP="00050CBC">
      <w:pPr>
        <w:rPr>
          <w:i/>
          <w:snapToGrid w:val="0"/>
          <w:color w:val="000000"/>
        </w:rPr>
      </w:pPr>
      <w:r w:rsidRPr="00062010">
        <w:rPr>
          <w:i/>
          <w:snapToGrid w:val="0"/>
          <w:color w:val="000000"/>
        </w:rPr>
        <w:t xml:space="preserve">Dle přiloženého popisu a </w:t>
      </w:r>
      <w:r>
        <w:rPr>
          <w:i/>
          <w:snapToGrid w:val="0"/>
          <w:color w:val="000000"/>
        </w:rPr>
        <w:t>náčrtku, bez otvorů pro VZV</w:t>
      </w:r>
    </w:p>
    <w:p w:rsidR="00DD3EA5" w:rsidRPr="00062010" w:rsidRDefault="00DD3EA5" w:rsidP="00DD3EA5">
      <w:pPr>
        <w:rPr>
          <w:i/>
          <w:snapToGrid w:val="0"/>
          <w:color w:val="000000"/>
        </w:rPr>
      </w:pPr>
    </w:p>
    <w:p w:rsidR="00DD3EA5" w:rsidRPr="00062010" w:rsidRDefault="00DD3EA5" w:rsidP="00DD3EA5">
      <w:pPr>
        <w:rPr>
          <w:snapToGrid w:val="0"/>
          <w:color w:val="000000"/>
        </w:rPr>
      </w:pPr>
      <w:r>
        <w:rPr>
          <w:snapToGrid w:val="0"/>
          <w:color w:val="000000"/>
        </w:rPr>
        <w:t>K</w:t>
      </w:r>
      <w:r w:rsidRPr="00062010">
        <w:rPr>
          <w:snapToGrid w:val="0"/>
          <w:color w:val="000000"/>
        </w:rPr>
        <w:t xml:space="preserve">ontejnery od 8m-délky včetně musí být při manipulaci </w:t>
      </w:r>
      <w:r>
        <w:rPr>
          <w:snapToGrid w:val="0"/>
          <w:color w:val="000000"/>
        </w:rPr>
        <w:t xml:space="preserve">s nimi </w:t>
      </w:r>
      <w:r w:rsidRPr="00062010">
        <w:rPr>
          <w:snapToGrid w:val="0"/>
          <w:color w:val="000000"/>
        </w:rPr>
        <w:t>zavěšeny v 8 bodech.</w:t>
      </w:r>
    </w:p>
    <w:p w:rsidR="00DD3EA5" w:rsidRPr="00062010" w:rsidRDefault="00DD3EA5" w:rsidP="00DD3EA5">
      <w:pPr>
        <w:rPr>
          <w:snapToGrid w:val="0"/>
          <w:color w:val="000000"/>
        </w:rPr>
      </w:pPr>
      <w:r w:rsidRPr="00062010">
        <w:rPr>
          <w:snapToGrid w:val="0"/>
          <w:color w:val="000000"/>
        </w:rPr>
        <w:t xml:space="preserve">Při nedodržení </w:t>
      </w:r>
      <w:r>
        <w:rPr>
          <w:snapToGrid w:val="0"/>
          <w:color w:val="000000"/>
        </w:rPr>
        <w:t>výše uvedeného postupu</w:t>
      </w:r>
      <w:r w:rsidRPr="00062010">
        <w:rPr>
          <w:snapToGrid w:val="0"/>
          <w:color w:val="000000"/>
        </w:rPr>
        <w:t xml:space="preserve"> může dojít k poškození kontejneru, </w:t>
      </w:r>
      <w:r>
        <w:rPr>
          <w:snapToGrid w:val="0"/>
          <w:color w:val="000000"/>
        </w:rPr>
        <w:t xml:space="preserve">na </w:t>
      </w:r>
      <w:r w:rsidRPr="00062010">
        <w:rPr>
          <w:snapToGrid w:val="0"/>
          <w:color w:val="000000"/>
        </w:rPr>
        <w:t xml:space="preserve">které </w:t>
      </w:r>
      <w:r>
        <w:rPr>
          <w:snapToGrid w:val="0"/>
          <w:color w:val="000000"/>
        </w:rPr>
        <w:t xml:space="preserve">se nevztahuje </w:t>
      </w:r>
      <w:r w:rsidRPr="00062010">
        <w:rPr>
          <w:snapToGrid w:val="0"/>
          <w:color w:val="000000"/>
        </w:rPr>
        <w:t xml:space="preserve"> reklamace. Děkujeme za pochopení.</w:t>
      </w:r>
    </w:p>
    <w:p w:rsidR="00DD3EA5" w:rsidRPr="00062010" w:rsidRDefault="00DD3EA5" w:rsidP="00DD3EA5">
      <w:pPr>
        <w:rPr>
          <w:b/>
          <w:u w:val="single"/>
        </w:rPr>
      </w:pPr>
    </w:p>
    <w:p w:rsidR="00DD3EA5" w:rsidRPr="005641A8" w:rsidRDefault="00DD3EA5" w:rsidP="00DD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caps/>
          <w:sz w:val="28"/>
          <w:szCs w:val="28"/>
        </w:rPr>
      </w:pPr>
      <w:r w:rsidRPr="005641A8">
        <w:rPr>
          <w:b/>
          <w:bCs/>
          <w:i/>
          <w:caps/>
          <w:sz w:val="28"/>
          <w:szCs w:val="28"/>
        </w:rPr>
        <w:t xml:space="preserve">Technický popis </w:t>
      </w:r>
    </w:p>
    <w:p w:rsidR="00DD3EA5" w:rsidRPr="005261B8" w:rsidRDefault="00050CBC" w:rsidP="00DD3EA5">
      <w:pPr>
        <w:rPr>
          <w:b/>
          <w:bCs/>
          <w:i/>
          <w:color w:val="FF0000"/>
          <w:u w:val="single"/>
        </w:rPr>
      </w:pPr>
      <w:r>
        <w:rPr>
          <w:b/>
          <w:bCs/>
          <w:i/>
          <w:noProof/>
          <w:color w:val="FF0000"/>
          <w:u w:val="single"/>
        </w:rPr>
        <w:drawing>
          <wp:anchor distT="0" distB="0" distL="114300" distR="720090" simplePos="0" relativeHeight="251662336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108585</wp:posOffset>
            </wp:positionV>
            <wp:extent cx="877570" cy="859790"/>
            <wp:effectExtent l="19050" t="0" r="0" b="0"/>
            <wp:wrapSquare wrapText="bothSides"/>
            <wp:docPr id="36" name="obrázek 5" descr="J:\FOTOS\DETAILE\21B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FOTOS\DETAILE\21BILY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3EA5" w:rsidRPr="00062010" w:rsidRDefault="00DD3EA5" w:rsidP="00DD3EA5">
      <w:pPr>
        <w:rPr>
          <w:b/>
          <w:bCs/>
          <w:iCs/>
        </w:rPr>
      </w:pPr>
      <w:r w:rsidRPr="00062010">
        <w:rPr>
          <w:b/>
          <w:bCs/>
          <w:iCs/>
        </w:rPr>
        <w:t>Rám:</w:t>
      </w:r>
    </w:p>
    <w:p w:rsidR="00DD3EA5" w:rsidRPr="0017680A" w:rsidRDefault="00DD3EA5" w:rsidP="00DD3EA5">
      <w:pPr>
        <w:rPr>
          <w:b/>
          <w:i/>
        </w:rPr>
      </w:pPr>
      <w:r w:rsidRPr="00062010">
        <w:t xml:space="preserve">Ocelová konstrukce svařovaná </w:t>
      </w:r>
      <w:r>
        <w:t>dle platných norem</w:t>
      </w:r>
      <w:r w:rsidRPr="00062010">
        <w:t xml:space="preserve"> z dutých a válcovaných profilů, samonosná, opatřena antikorozním základním nátěrem a krycí polyuretanovou barvou, v </w:t>
      </w:r>
      <w:r>
        <w:t>odstínu</w:t>
      </w:r>
      <w:r w:rsidRPr="00062010">
        <w:t xml:space="preserve"> </w:t>
      </w:r>
      <w:r w:rsidRPr="0017680A">
        <w:rPr>
          <w:b/>
          <w:i/>
          <w:highlight w:val="yellow"/>
        </w:rPr>
        <w:t xml:space="preserve">RAL </w:t>
      </w:r>
      <w:r w:rsidR="0017680A" w:rsidRPr="0017680A">
        <w:rPr>
          <w:b/>
          <w:i/>
          <w:highlight w:val="yellow"/>
        </w:rPr>
        <w:t>1003</w:t>
      </w:r>
    </w:p>
    <w:p w:rsidR="00DD3EA5" w:rsidRDefault="00DD3EA5" w:rsidP="00DD3EA5">
      <w:pPr>
        <w:rPr>
          <w:b/>
          <w:i/>
          <w:u w:val="single"/>
        </w:rPr>
      </w:pPr>
      <w:r w:rsidRPr="00062010">
        <w:t xml:space="preserve">8 ks kontejnerových rohů. </w:t>
      </w:r>
      <w:r>
        <w:t>V p</w:t>
      </w:r>
      <w:r w:rsidRPr="00062010">
        <w:t xml:space="preserve">rovedení dle statiky </w:t>
      </w:r>
      <w:r w:rsidRPr="00A11433">
        <w:rPr>
          <w:b/>
          <w:i/>
          <w:u w:val="single"/>
        </w:rPr>
        <w:t>dvakrát stohovatelné</w:t>
      </w:r>
    </w:p>
    <w:p w:rsidR="00DD3EA5" w:rsidRDefault="00DD3EA5" w:rsidP="00DD3EA5">
      <w:pPr>
        <w:rPr>
          <w:b/>
          <w:i/>
          <w:u w:val="single"/>
        </w:rPr>
      </w:pPr>
    </w:p>
    <w:p w:rsidR="00DD3EA5" w:rsidRDefault="00DD3EA5" w:rsidP="00DD3EA5">
      <w:pPr>
        <w:rPr>
          <w:b/>
          <w:i/>
          <w:u w:val="single"/>
        </w:rPr>
      </w:pPr>
    </w:p>
    <w:p w:rsidR="00050CBC" w:rsidRDefault="00050CBC" w:rsidP="00DD3EA5">
      <w:pPr>
        <w:rPr>
          <w:b/>
          <w:bCs/>
          <w:iCs/>
        </w:rPr>
      </w:pPr>
    </w:p>
    <w:p w:rsidR="00DD3EA5" w:rsidRPr="00062010" w:rsidRDefault="00DD3EA5" w:rsidP="00DD3EA5">
      <w:pPr>
        <w:rPr>
          <w:b/>
          <w:bCs/>
          <w:iCs/>
        </w:rPr>
      </w:pPr>
      <w:r w:rsidRPr="00062010">
        <w:rPr>
          <w:b/>
          <w:bCs/>
          <w:iCs/>
        </w:rPr>
        <w:t>Skladba podlahy:</w:t>
      </w:r>
    </w:p>
    <w:p w:rsidR="00DD3EA5" w:rsidRPr="00062010" w:rsidRDefault="00DD3EA5" w:rsidP="00050CBC">
      <w:pPr>
        <w:ind w:left="2124" w:hanging="2124"/>
      </w:pPr>
      <w:r w:rsidRPr="00062010">
        <w:rPr>
          <w:i/>
        </w:rPr>
        <w:t>Slepá podlaha:</w:t>
      </w:r>
      <w:r w:rsidRPr="00062010">
        <w:t xml:space="preserve"> </w:t>
      </w:r>
      <w:r w:rsidRPr="00062010">
        <w:tab/>
      </w:r>
      <w:smartTag w:uri="urn:schemas-microsoft-com:office:smarttags" w:element="metricconverter">
        <w:smartTagPr>
          <w:attr w:name="ProductID" w:val="0,5 mm"/>
        </w:smartTagPr>
        <w:r w:rsidRPr="00062010">
          <w:t>0,5 mm</w:t>
        </w:r>
      </w:smartTag>
      <w:r w:rsidRPr="00062010">
        <w:t xml:space="preserve"> pozinkovaný profilový plech </w:t>
      </w:r>
      <w:r>
        <w:t xml:space="preserve">, </w:t>
      </w:r>
      <w:r w:rsidRPr="00062010">
        <w:t>nýtovaný k podlahovým příčným nosníkům</w:t>
      </w:r>
    </w:p>
    <w:p w:rsidR="00DD3EA5" w:rsidRDefault="00DD3EA5" w:rsidP="00DD3EA5">
      <w:pPr>
        <w:rPr>
          <w:i/>
        </w:rPr>
      </w:pPr>
      <w:r w:rsidRPr="00062010">
        <w:rPr>
          <w:i/>
        </w:rPr>
        <w:t>Izolace:</w:t>
      </w:r>
      <w:r w:rsidRPr="00062010">
        <w:t xml:space="preserve"> </w:t>
      </w:r>
      <w:r w:rsidRPr="00062010">
        <w:tab/>
      </w:r>
      <w:r w:rsidRPr="00062010">
        <w:tab/>
        <w:t xml:space="preserve">minerální vata, </w:t>
      </w:r>
      <w:r w:rsidRPr="00DE449A">
        <w:rPr>
          <w:b/>
          <w:i/>
        </w:rPr>
        <w:t>třída hořlavosti A1, EN 13501-1</w:t>
      </w:r>
    </w:p>
    <w:p w:rsidR="00DD3EA5" w:rsidRDefault="00DD3EA5" w:rsidP="00DD3EA5">
      <w:pPr>
        <w:rPr>
          <w:i/>
        </w:rPr>
      </w:pPr>
      <w:r w:rsidRPr="00062010">
        <w:rPr>
          <w:i/>
        </w:rPr>
        <w:t>Parozábrana:</w:t>
      </w:r>
      <w:r w:rsidRPr="00062010">
        <w:t xml:space="preserve"> </w:t>
      </w:r>
      <w:r w:rsidRPr="00062010">
        <w:tab/>
      </w:r>
      <w:r w:rsidR="00050CBC">
        <w:tab/>
      </w:r>
      <w:smartTag w:uri="urn:schemas-microsoft-com:office:smarttags" w:element="metricconverter">
        <w:smartTagPr>
          <w:attr w:name="ProductID" w:val="0,1 mm"/>
        </w:smartTagPr>
        <w:r w:rsidRPr="00062010">
          <w:t>0,1 mm</w:t>
        </w:r>
      </w:smartTag>
      <w:r w:rsidRPr="00062010">
        <w:t xml:space="preserve"> parozábrana - polyethylénová fólie</w:t>
      </w:r>
    </w:p>
    <w:p w:rsidR="00DD3EA5" w:rsidRDefault="00DD3EA5" w:rsidP="00DD3EA5">
      <w:r w:rsidRPr="00062010">
        <w:rPr>
          <w:i/>
        </w:rPr>
        <w:t>Podlahová deska:</w:t>
      </w:r>
      <w:r w:rsidRPr="00062010">
        <w:t xml:space="preserve"> </w:t>
      </w:r>
      <w:r w:rsidRPr="00062010">
        <w:tab/>
      </w:r>
      <w:r w:rsidRPr="00E974FD">
        <w:rPr>
          <w:b/>
          <w:i/>
        </w:rPr>
        <w:t>2</w:t>
      </w:r>
      <w:r w:rsidR="00C13FA6">
        <w:rPr>
          <w:b/>
          <w:i/>
        </w:rPr>
        <w:t>0</w:t>
      </w:r>
      <w:r w:rsidRPr="00E974FD">
        <w:rPr>
          <w:b/>
          <w:i/>
        </w:rPr>
        <w:t xml:space="preserve"> mm </w:t>
      </w:r>
      <w:r w:rsidR="00C13FA6">
        <w:rPr>
          <w:b/>
          <w:i/>
        </w:rPr>
        <w:t xml:space="preserve">cementotřísková </w:t>
      </w:r>
      <w:r w:rsidRPr="00E974FD">
        <w:rPr>
          <w:b/>
          <w:i/>
        </w:rPr>
        <w:t xml:space="preserve">deska </w:t>
      </w:r>
      <w:r w:rsidR="00E974FD" w:rsidRPr="00E974FD">
        <w:rPr>
          <w:b/>
          <w:i/>
        </w:rPr>
        <w:t>, voděodolná</w:t>
      </w:r>
      <w:r w:rsidRPr="00062010">
        <w:t xml:space="preserve">, </w:t>
      </w:r>
      <w:r w:rsidRPr="00DE449A">
        <w:rPr>
          <w:b/>
          <w:i/>
        </w:rPr>
        <w:t>třída D-S2, EN 13501-1</w:t>
      </w:r>
    </w:p>
    <w:p w:rsidR="00DD3EA5" w:rsidRDefault="00DD3EA5" w:rsidP="00EB775B">
      <w:pPr>
        <w:ind w:left="2124"/>
        <w:rPr>
          <w:b/>
          <w:i/>
          <w:color w:val="FF0000"/>
        </w:rPr>
      </w:pPr>
      <w:r w:rsidRPr="00062010">
        <w:t xml:space="preserve">šroubovaná k ocelovým nosníkům, spoje </w:t>
      </w:r>
      <w:r>
        <w:t xml:space="preserve">jsou </w:t>
      </w:r>
      <w:r w:rsidRPr="00062010">
        <w:t>tmeleny a přebroušeny, ze spodní strany podloženy U-profilem</w:t>
      </w:r>
      <w:r w:rsidRPr="00062010">
        <w:tab/>
      </w:r>
      <w:r w:rsidRPr="00062010">
        <w:tab/>
      </w:r>
    </w:p>
    <w:p w:rsidR="00DD3EA5" w:rsidRPr="00062010" w:rsidRDefault="00DD3EA5" w:rsidP="00050CBC">
      <w:pPr>
        <w:ind w:left="2124" w:hanging="2124"/>
      </w:pPr>
      <w:r w:rsidRPr="00062010">
        <w:rPr>
          <w:i/>
        </w:rPr>
        <w:lastRenderedPageBreak/>
        <w:t>Podlahovina:</w:t>
      </w:r>
      <w:r w:rsidRPr="00062010">
        <w:t xml:space="preserve"> </w:t>
      </w:r>
      <w:r w:rsidRPr="00062010">
        <w:tab/>
      </w:r>
      <w:smartTag w:uri="urn:schemas-microsoft-com:office:smarttags" w:element="metricconverter">
        <w:smartTagPr>
          <w:attr w:name="ProductID" w:val="1,5 mm"/>
        </w:smartTagPr>
        <w:r w:rsidRPr="00062010">
          <w:t>1,5 mm</w:t>
        </w:r>
      </w:smartTag>
      <w:r w:rsidRPr="00062010">
        <w:t xml:space="preserve"> PVC podlahová krytina, </w:t>
      </w:r>
      <w:r w:rsidRPr="00DE449A">
        <w:rPr>
          <w:b/>
          <w:i/>
        </w:rPr>
        <w:t>třída Bn-S1, EN 14041</w:t>
      </w:r>
      <w:r>
        <w:t xml:space="preserve">, </w:t>
      </w:r>
      <w:r w:rsidRPr="00062010">
        <w:t xml:space="preserve">položena v pásech, které jsou celoplošně přilepeny, </w:t>
      </w:r>
    </w:p>
    <w:p w:rsidR="00DD3EA5" w:rsidRPr="00062010" w:rsidRDefault="00DD3EA5" w:rsidP="00DD3EA5">
      <w:r w:rsidRPr="00062010">
        <w:tab/>
      </w:r>
      <w:r w:rsidRPr="00062010">
        <w:tab/>
      </w:r>
      <w:r w:rsidRPr="00062010">
        <w:tab/>
        <w:t>spoje jsou svařeny</w:t>
      </w:r>
      <w:r>
        <w:t xml:space="preserve"> svařovací šňůrou v barvě PVC </w:t>
      </w:r>
      <w:r w:rsidRPr="00062010">
        <w:t xml:space="preserve">, </w:t>
      </w:r>
      <w:r w:rsidRPr="00062010">
        <w:rPr>
          <w:b/>
          <w:color w:val="800000"/>
        </w:rPr>
        <w:t>barva šedý melír</w:t>
      </w:r>
    </w:p>
    <w:p w:rsidR="00DD3EA5" w:rsidRPr="00062010" w:rsidRDefault="00DD3EA5" w:rsidP="00DD3EA5">
      <w:r>
        <w:rPr>
          <w:rFonts w:ascii="Verdana" w:hAnsi="Verdana"/>
          <w:noProof/>
          <w:color w:val="0E71CE"/>
          <w:sz w:val="19"/>
          <w:szCs w:val="19"/>
        </w:rPr>
        <w:drawing>
          <wp:inline distT="0" distB="0" distL="0" distR="0">
            <wp:extent cx="729615" cy="729615"/>
            <wp:effectExtent l="19050" t="19050" r="13335" b="13335"/>
            <wp:docPr id="33" name="obrázek 2" descr="domo_3100-41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mo_3100-41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72961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062010">
        <w:tab/>
      </w:r>
      <w:r w:rsidRPr="00062010">
        <w:tab/>
      </w:r>
      <w:r w:rsidRPr="00062010">
        <w:tab/>
      </w:r>
    </w:p>
    <w:p w:rsidR="00DD3EA5" w:rsidRPr="00062010" w:rsidRDefault="00DD3EA5" w:rsidP="00DD3EA5">
      <w:r w:rsidRPr="00062010">
        <w:tab/>
      </w:r>
      <w:r w:rsidRPr="00062010">
        <w:tab/>
      </w:r>
      <w:r w:rsidRPr="00062010">
        <w:tab/>
        <w:t xml:space="preserve">Spoje mezi podlahou a stěnami jsou obloženy podlahovými lištami, </w:t>
      </w:r>
    </w:p>
    <w:p w:rsidR="00DD3EA5" w:rsidRPr="00062010" w:rsidRDefault="00DD3EA5" w:rsidP="00DD3EA5">
      <w:r w:rsidRPr="00062010">
        <w:tab/>
      </w:r>
      <w:r w:rsidRPr="00062010">
        <w:tab/>
      </w:r>
      <w:r w:rsidRPr="00062010">
        <w:tab/>
        <w:t xml:space="preserve">cca. </w:t>
      </w:r>
      <w:smartTag w:uri="urn:schemas-microsoft-com:office:smarttags" w:element="metricconverter">
        <w:smartTagPr>
          <w:attr w:name="ProductID" w:val="60 mm"/>
        </w:smartTagPr>
        <w:r w:rsidRPr="00062010">
          <w:t>60 mm</w:t>
        </w:r>
      </w:smartTag>
      <w:r w:rsidRPr="00062010">
        <w:t xml:space="preserve"> vysokými, </w:t>
      </w:r>
      <w:r w:rsidRPr="00062010">
        <w:rPr>
          <w:b/>
          <w:color w:val="800000"/>
        </w:rPr>
        <w:t>barva bílá nebo šedá</w:t>
      </w:r>
    </w:p>
    <w:p w:rsidR="00DD3EA5" w:rsidRPr="00062010" w:rsidRDefault="00DD3EA5" w:rsidP="00DD3EA5"/>
    <w:p w:rsidR="00DD3EA5" w:rsidRDefault="00DD3EA5" w:rsidP="00DD3EA5">
      <w:pPr>
        <w:rPr>
          <w:i/>
        </w:rPr>
      </w:pPr>
      <w:r w:rsidRPr="00062010">
        <w:tab/>
      </w:r>
      <w:r w:rsidRPr="00062010">
        <w:tab/>
      </w:r>
      <w:r w:rsidRPr="00062010">
        <w:tab/>
        <w:t>Povolené zatížení podlahy: 2.500 N/m</w:t>
      </w:r>
      <w:r w:rsidRPr="00062010">
        <w:rPr>
          <w:vertAlign w:val="superscript"/>
        </w:rPr>
        <w:t>2</w:t>
      </w:r>
      <w:r w:rsidRPr="00062010">
        <w:t xml:space="preserve"> </w:t>
      </w:r>
      <w:r w:rsidRPr="00062010">
        <w:rPr>
          <w:i/>
        </w:rPr>
        <w:t xml:space="preserve">… zvýšení zatížení možné </w:t>
      </w:r>
    </w:p>
    <w:p w:rsidR="00DD3EA5" w:rsidRPr="00062010" w:rsidRDefault="00DD3EA5" w:rsidP="00DD3EA5">
      <w:pPr>
        <w:rPr>
          <w:b/>
          <w:bCs/>
          <w:iCs/>
        </w:rPr>
      </w:pPr>
    </w:p>
    <w:p w:rsidR="00DD3EA5" w:rsidRPr="00062010" w:rsidRDefault="00DD3EA5" w:rsidP="00DD3EA5">
      <w:r w:rsidRPr="00062010">
        <w:rPr>
          <w:b/>
          <w:bCs/>
          <w:iCs/>
        </w:rPr>
        <w:t>Skladba obvodových stěn</w:t>
      </w:r>
    </w:p>
    <w:p w:rsidR="00DD3EA5" w:rsidRDefault="00DD3EA5" w:rsidP="00DD3EA5">
      <w:r w:rsidRPr="00062010">
        <w:rPr>
          <w:i/>
        </w:rPr>
        <w:t>Profilový plech:</w:t>
      </w:r>
      <w:r w:rsidRPr="00062010">
        <w:t xml:space="preserve"> </w:t>
      </w:r>
      <w:r w:rsidRPr="00062010">
        <w:tab/>
      </w:r>
      <w:r w:rsidR="00050CBC">
        <w:tab/>
      </w:r>
      <w:smartTag w:uri="urn:schemas-microsoft-com:office:smarttags" w:element="metricconverter">
        <w:smartTagPr>
          <w:attr w:name="ProductID" w:val="0,55 mm"/>
        </w:smartTagPr>
        <w:r w:rsidRPr="00062010">
          <w:t>0,55 mm</w:t>
        </w:r>
      </w:smartTag>
      <w:r w:rsidRPr="00062010">
        <w:t xml:space="preserve"> profilový plech</w:t>
      </w:r>
      <w:r>
        <w:t xml:space="preserve"> </w:t>
      </w:r>
      <w:r w:rsidRPr="00062010">
        <w:t xml:space="preserve">pozinkovaný </w:t>
      </w:r>
      <w:r>
        <w:t xml:space="preserve">, který je lakován </w:t>
      </w:r>
      <w:r w:rsidRPr="00062010">
        <w:t xml:space="preserve">v </w:t>
      </w:r>
      <w:r w:rsidRPr="0017680A">
        <w:rPr>
          <w:b/>
          <w:i/>
          <w:highlight w:val="yellow"/>
        </w:rPr>
        <w:t xml:space="preserve">RAL </w:t>
      </w:r>
      <w:r w:rsidR="0017680A" w:rsidRPr="0017680A">
        <w:rPr>
          <w:b/>
          <w:i/>
          <w:highlight w:val="yellow"/>
        </w:rPr>
        <w:t>1003</w:t>
      </w:r>
      <w:r w:rsidR="0017680A">
        <w:rPr>
          <w:b/>
          <w:i/>
        </w:rPr>
        <w:t xml:space="preserve">, </w:t>
      </w:r>
    </w:p>
    <w:p w:rsidR="00DD3EA5" w:rsidRPr="00062010" w:rsidRDefault="00DD3EA5" w:rsidP="00050CBC">
      <w:pPr>
        <w:ind w:left="2124"/>
      </w:pPr>
      <w:r w:rsidRPr="00062010">
        <w:t xml:space="preserve">hloubka trapézové vlny </w:t>
      </w:r>
      <w:smartTag w:uri="urn:schemas-microsoft-com:office:smarttags" w:element="metricconverter">
        <w:smartTagPr>
          <w:attr w:name="ProductID" w:val="10 mm"/>
        </w:smartTagPr>
        <w:smartTag w:uri="urn:schemas-microsoft-com:office:smarttags" w:element="metricconverter">
          <w:smartTagPr>
            <w:attr w:name="ProductID" w:val="10 m"/>
          </w:smartTagPr>
          <w:r w:rsidRPr="00062010">
            <w:t xml:space="preserve">10 </w:t>
          </w:r>
          <w:r>
            <w:t>m</w:t>
          </w:r>
        </w:smartTag>
        <w:r w:rsidRPr="00062010">
          <w:t>m</w:t>
        </w:r>
      </w:smartTag>
      <w:r w:rsidRPr="00AB1E5B">
        <w:t xml:space="preserve"> </w:t>
      </w:r>
      <w:r w:rsidRPr="00062010">
        <w:t xml:space="preserve">, nýtovaný k pozinkovanému U-profilu stěnové konstrukce, </w:t>
      </w:r>
      <w:r w:rsidRPr="00AB1E5B">
        <w:t>která je šroubovaná k ocelovému rámu</w:t>
      </w:r>
    </w:p>
    <w:p w:rsidR="00DD3EA5" w:rsidRPr="00062010" w:rsidRDefault="00DD3EA5" w:rsidP="00050CBC">
      <w:pPr>
        <w:ind w:left="2124" w:hanging="2124"/>
      </w:pPr>
      <w:r w:rsidRPr="00062010">
        <w:rPr>
          <w:i/>
        </w:rPr>
        <w:t>Izolace:</w:t>
      </w:r>
      <w:r w:rsidR="00050CBC">
        <w:t xml:space="preserve"> </w:t>
      </w:r>
      <w:r w:rsidR="00050CBC">
        <w:tab/>
      </w:r>
      <w:r w:rsidRPr="00062010">
        <w:t xml:space="preserve">minerální vata, vkládaná do stěnové konstrukce, </w:t>
      </w:r>
      <w:r w:rsidRPr="00DE449A">
        <w:rPr>
          <w:b/>
          <w:i/>
        </w:rPr>
        <w:t>třída hořlavosti A1, EN 13501-1</w:t>
      </w:r>
    </w:p>
    <w:p w:rsidR="00DD3EA5" w:rsidRPr="00062010" w:rsidRDefault="00DD3EA5" w:rsidP="00DD3EA5">
      <w:r w:rsidRPr="00062010">
        <w:rPr>
          <w:i/>
        </w:rPr>
        <w:t>Parozábrana:</w:t>
      </w:r>
      <w:r w:rsidRPr="00062010">
        <w:t xml:space="preserve"> </w:t>
      </w:r>
      <w:r w:rsidRPr="00062010">
        <w:tab/>
      </w:r>
      <w:r w:rsidR="00050CBC">
        <w:tab/>
      </w:r>
      <w:smartTag w:uri="urn:schemas-microsoft-com:office:smarttags" w:element="metricconverter">
        <w:smartTagPr>
          <w:attr w:name="ProductID" w:val="0,1 mm"/>
        </w:smartTagPr>
        <w:r w:rsidRPr="00062010">
          <w:t>0,1 mm</w:t>
        </w:r>
      </w:smartTag>
      <w:r w:rsidRPr="00062010">
        <w:t xml:space="preserve"> parozábrana - polyethylénová fólie</w:t>
      </w:r>
      <w:r w:rsidR="00990A42">
        <w:t xml:space="preserve"> </w:t>
      </w:r>
    </w:p>
    <w:p w:rsidR="00DD3EA5" w:rsidRDefault="00DD3EA5" w:rsidP="00DD3EA5"/>
    <w:p w:rsidR="00DD3EA5" w:rsidRDefault="008B1278" w:rsidP="00DD3EA5">
      <w:r>
        <w:rPr>
          <w:noProof/>
        </w:rPr>
        <w:drawing>
          <wp:inline distT="0" distB="0" distL="0" distR="0">
            <wp:extent cx="783207" cy="746261"/>
            <wp:effectExtent l="19050" t="0" r="0" b="0"/>
            <wp:docPr id="9" name="detail-preview" descr="RAL 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RAL 100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213" cy="754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8B1278">
        <w:rPr>
          <w:b/>
          <w:i/>
          <w:sz w:val="16"/>
          <w:szCs w:val="16"/>
        </w:rPr>
        <w:t>RAL 1003</w:t>
      </w:r>
    </w:p>
    <w:p w:rsidR="00DD3EA5" w:rsidRDefault="00DD3EA5" w:rsidP="00DD3EA5"/>
    <w:p w:rsidR="00DD3EA5" w:rsidRPr="00062010" w:rsidRDefault="00DD3EA5" w:rsidP="00DD3EA5">
      <w:r w:rsidRPr="00062010">
        <w:t>Odvětrání větrací otvory v obvodových stěnách, z vnější strany plech s prolisem, z vnitřní strany plastová mřížka se síťkou proti hmyzu. Začištění otvoru PVC trubkou o průměru 100mm.</w:t>
      </w:r>
    </w:p>
    <w:p w:rsidR="00DD3EA5" w:rsidRPr="00062010" w:rsidRDefault="00DD3EA5" w:rsidP="00DD3EA5"/>
    <w:p w:rsidR="00990A42" w:rsidRDefault="00990A42" w:rsidP="0099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highlight w:val="yellow"/>
        </w:rPr>
        <w:t xml:space="preserve">Izolace s lepšími tepelnými izolačními vlastnostmi λ 35 -   </w:t>
      </w:r>
      <w:r>
        <w:rPr>
          <w:b/>
          <w:i/>
          <w:highlight w:val="yellow"/>
        </w:rPr>
        <w:t>třída hořlavosti A1, EN 13501-1</w:t>
      </w:r>
      <w:r>
        <w:rPr>
          <w:b/>
        </w:rPr>
        <w:t xml:space="preserve">                                                                                 </w:t>
      </w:r>
    </w:p>
    <w:p w:rsidR="00990A42" w:rsidRPr="00DE449A" w:rsidRDefault="00990A42" w:rsidP="0099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DE449A">
        <w:rPr>
          <w:i/>
        </w:rPr>
        <w:t xml:space="preserve">Podlaha: </w:t>
      </w:r>
      <w:r w:rsidRPr="00DE449A">
        <w:rPr>
          <w:i/>
        </w:rPr>
        <w:tab/>
      </w:r>
      <w:r w:rsidRPr="00DE449A">
        <w:rPr>
          <w:i/>
        </w:rPr>
        <w:tab/>
        <w:t xml:space="preserve">  </w:t>
      </w:r>
      <w:r w:rsidRPr="00DE449A">
        <w:rPr>
          <w:i/>
        </w:rPr>
        <w:tab/>
      </w:r>
      <w:smartTag w:uri="urn:schemas-microsoft-com:office:smarttags" w:element="metricconverter">
        <w:smartTagPr>
          <w:attr w:name="ProductID" w:val="80 mm"/>
        </w:smartTagPr>
        <w:r w:rsidRPr="00DE449A">
          <w:rPr>
            <w:i/>
          </w:rPr>
          <w:t>80 mm</w:t>
        </w:r>
      </w:smartTag>
      <w:r w:rsidRPr="00DE449A">
        <w:rPr>
          <w:i/>
        </w:rPr>
        <w:t>, k = 0,416</w:t>
      </w:r>
      <w:r>
        <w:rPr>
          <w:i/>
        </w:rPr>
        <w:t xml:space="preserve"> </w:t>
      </w:r>
      <w:r w:rsidRPr="00DE449A">
        <w:rPr>
          <w:i/>
        </w:rPr>
        <w:t>W/m²K</w:t>
      </w:r>
    </w:p>
    <w:p w:rsidR="00990A42" w:rsidRPr="00DE449A" w:rsidRDefault="00990A42" w:rsidP="0099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O</w:t>
      </w:r>
      <w:r w:rsidRPr="00DE449A">
        <w:rPr>
          <w:i/>
        </w:rPr>
        <w:t xml:space="preserve">bvodové stěny:    </w:t>
      </w:r>
      <w:r>
        <w:rPr>
          <w:i/>
        </w:rPr>
        <w:tab/>
      </w:r>
      <w:r>
        <w:rPr>
          <w:i/>
        </w:rPr>
        <w:tab/>
        <w:t>8</w:t>
      </w:r>
      <w:r w:rsidRPr="00DE449A">
        <w:rPr>
          <w:i/>
        </w:rPr>
        <w:t>0 mm, k = 0,</w:t>
      </w:r>
      <w:r>
        <w:rPr>
          <w:i/>
        </w:rPr>
        <w:t>429</w:t>
      </w:r>
      <w:r w:rsidRPr="00DE449A">
        <w:rPr>
          <w:i/>
        </w:rPr>
        <w:t xml:space="preserve"> W/m²K</w:t>
      </w:r>
    </w:p>
    <w:p w:rsidR="00990A42" w:rsidRPr="00DE449A" w:rsidRDefault="00990A42" w:rsidP="0099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DE449A">
        <w:rPr>
          <w:i/>
        </w:rPr>
        <w:t xml:space="preserve">Střecha: </w:t>
      </w:r>
      <w:r w:rsidRPr="00DE449A">
        <w:rPr>
          <w:i/>
        </w:rPr>
        <w:tab/>
      </w:r>
      <w:r w:rsidRPr="00DE449A">
        <w:rPr>
          <w:i/>
        </w:rPr>
        <w:tab/>
        <w:t xml:space="preserve">  </w:t>
      </w:r>
      <w:r w:rsidRPr="00DE449A">
        <w:rPr>
          <w:i/>
        </w:rPr>
        <w:tab/>
      </w:r>
      <w:smartTag w:uri="urn:schemas-microsoft-com:office:smarttags" w:element="metricconverter">
        <w:smartTagPr>
          <w:attr w:name="ProductID" w:val="80 mm"/>
        </w:smartTagPr>
        <w:r w:rsidRPr="00DE449A">
          <w:rPr>
            <w:i/>
          </w:rPr>
          <w:t>80 mm</w:t>
        </w:r>
      </w:smartTag>
      <w:r w:rsidRPr="00DE449A">
        <w:rPr>
          <w:i/>
        </w:rPr>
        <w:t>, k = 0,429 W/m²K</w:t>
      </w:r>
    </w:p>
    <w:p w:rsidR="00990A42" w:rsidRPr="00062010" w:rsidRDefault="00990A42" w:rsidP="0099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Verdana" w:hAnsi="Verdana"/>
          <w:i/>
          <w:noProof/>
          <w:sz w:val="15"/>
          <w:szCs w:val="15"/>
        </w:rPr>
        <w:drawing>
          <wp:inline distT="0" distB="0" distL="0" distR="0">
            <wp:extent cx="784860" cy="534670"/>
            <wp:effectExtent l="19050" t="0" r="0" b="0"/>
            <wp:docPr id="8" name="obrázek 1" descr="Nobas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basil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DC5" w:rsidRDefault="004C3DC5" w:rsidP="00DD3EA5">
      <w:pPr>
        <w:rPr>
          <w:b/>
          <w:bCs/>
          <w:iCs/>
        </w:rPr>
      </w:pPr>
    </w:p>
    <w:p w:rsidR="00DD3EA5" w:rsidRDefault="00DD3EA5" w:rsidP="00DD3EA5">
      <w:pPr>
        <w:rPr>
          <w:b/>
          <w:bCs/>
          <w:iCs/>
        </w:rPr>
      </w:pPr>
      <w:r w:rsidRPr="00062010">
        <w:rPr>
          <w:b/>
          <w:bCs/>
          <w:iCs/>
        </w:rPr>
        <w:t>Skladba střechy</w:t>
      </w:r>
    </w:p>
    <w:p w:rsidR="004C3DC5" w:rsidRPr="00062010" w:rsidRDefault="004C3DC5" w:rsidP="00DD3EA5"/>
    <w:p w:rsidR="00DD3EA5" w:rsidRPr="00062010" w:rsidRDefault="00DD3EA5" w:rsidP="00050CBC">
      <w:pPr>
        <w:ind w:left="2124" w:hanging="2124"/>
      </w:pPr>
      <w:r w:rsidRPr="00062010">
        <w:rPr>
          <w:i/>
        </w:rPr>
        <w:t>Profilový plech:</w:t>
      </w:r>
      <w:r w:rsidRPr="00062010">
        <w:t xml:space="preserve"> </w:t>
      </w:r>
      <w:r w:rsidR="00050CBC">
        <w:tab/>
      </w:r>
      <w:smartTag w:uri="urn:schemas-microsoft-com:office:smarttags" w:element="metricconverter">
        <w:smartTagPr>
          <w:attr w:name="ProductID" w:val="0,75 mm"/>
        </w:smartTagPr>
        <w:r w:rsidRPr="00062010">
          <w:t>0,75 mm</w:t>
        </w:r>
      </w:smartTag>
      <w:r w:rsidRPr="00062010">
        <w:t xml:space="preserve"> pozinkovaný profilový plech, hloubka trapézové vlny </w:t>
      </w:r>
      <w:smartTag w:uri="urn:schemas-microsoft-com:office:smarttags" w:element="metricconverter">
        <w:smartTagPr>
          <w:attr w:name="ProductID" w:val="40 mm"/>
        </w:smartTagPr>
        <w:r w:rsidRPr="00062010">
          <w:t>40 mm</w:t>
        </w:r>
      </w:smartTag>
      <w:r w:rsidRPr="00062010">
        <w:t>, odvětraný, připevněný ke speciálnímu střešnímu profilu, který je souvisle přišroubován ke střešní</w:t>
      </w:r>
      <w:r w:rsidRPr="00062010">
        <w:tab/>
        <w:t>konstrukci</w:t>
      </w:r>
    </w:p>
    <w:p w:rsidR="00DD3EA5" w:rsidRPr="00062010" w:rsidRDefault="00DD3EA5" w:rsidP="00DD3EA5">
      <w:r w:rsidRPr="00062010">
        <w:rPr>
          <w:i/>
        </w:rPr>
        <w:t>Izolace:</w:t>
      </w:r>
      <w:r w:rsidRPr="00062010">
        <w:t xml:space="preserve"> </w:t>
      </w:r>
      <w:r w:rsidRPr="00062010">
        <w:tab/>
      </w:r>
      <w:r w:rsidRPr="00062010">
        <w:tab/>
        <w:t xml:space="preserve">minerální vata, </w:t>
      </w:r>
      <w:r w:rsidRPr="00DE449A">
        <w:rPr>
          <w:b/>
          <w:i/>
        </w:rPr>
        <w:t>třída hořlavosti A1, EN 13501-1</w:t>
      </w:r>
    </w:p>
    <w:p w:rsidR="00DD3EA5" w:rsidRPr="00062010" w:rsidRDefault="00DD3EA5" w:rsidP="00DD3EA5">
      <w:r w:rsidRPr="00062010">
        <w:rPr>
          <w:i/>
        </w:rPr>
        <w:t xml:space="preserve">Parozábrana: </w:t>
      </w:r>
      <w:r w:rsidRPr="00062010">
        <w:rPr>
          <w:i/>
        </w:rPr>
        <w:tab/>
      </w:r>
      <w:r w:rsidR="00050CBC">
        <w:rPr>
          <w:i/>
        </w:rPr>
        <w:tab/>
      </w:r>
      <w:smartTag w:uri="urn:schemas-microsoft-com:office:smarttags" w:element="metricconverter">
        <w:smartTagPr>
          <w:attr w:name="ProductID" w:val="0,1 mm"/>
        </w:smartTagPr>
        <w:r w:rsidRPr="00062010">
          <w:t>0,1 mm</w:t>
        </w:r>
      </w:smartTag>
      <w:r w:rsidRPr="00062010">
        <w:t xml:space="preserve"> parozábrana - polyethylénová fólie</w:t>
      </w:r>
    </w:p>
    <w:p w:rsidR="00DD3EA5" w:rsidRPr="00062010" w:rsidRDefault="00DD3EA5" w:rsidP="00DD3EA5">
      <w:pPr>
        <w:rPr>
          <w:b/>
          <w:bCs/>
          <w:iCs/>
        </w:rPr>
      </w:pPr>
    </w:p>
    <w:p w:rsidR="00E974FD" w:rsidRPr="00062010" w:rsidRDefault="00DD3EA5" w:rsidP="00E974FD">
      <w:pPr>
        <w:rPr>
          <w:i/>
        </w:rPr>
      </w:pPr>
      <w:r>
        <w:rPr>
          <w:noProof/>
          <w:color w:val="435CCC"/>
        </w:rPr>
        <w:drawing>
          <wp:inline distT="0" distB="0" distL="0" distR="0">
            <wp:extent cx="1676400" cy="511810"/>
            <wp:effectExtent l="19050" t="0" r="0" b="0"/>
            <wp:docPr id="6" name="obrázek 6" descr="42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21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74FD" w:rsidRPr="00E974FD">
        <w:rPr>
          <w:b/>
          <w:bCs/>
          <w:i/>
          <w:iCs/>
        </w:rPr>
        <w:t xml:space="preserve"> </w:t>
      </w:r>
      <w:r w:rsidR="00E974FD" w:rsidRPr="00062010">
        <w:rPr>
          <w:b/>
          <w:bCs/>
          <w:i/>
          <w:iCs/>
        </w:rPr>
        <w:t>Povolené zatížení střechy</w:t>
      </w:r>
      <w:r w:rsidR="00E974FD" w:rsidRPr="00062010">
        <w:rPr>
          <w:i/>
        </w:rPr>
        <w:t>: 1.</w:t>
      </w:r>
      <w:r w:rsidR="00E974FD">
        <w:rPr>
          <w:i/>
        </w:rPr>
        <w:t>25</w:t>
      </w:r>
      <w:r w:rsidR="00E974FD" w:rsidRPr="00062010">
        <w:rPr>
          <w:i/>
        </w:rPr>
        <w:t>0 N/m</w:t>
      </w:r>
      <w:r w:rsidR="00E974FD" w:rsidRPr="00062010">
        <w:rPr>
          <w:i/>
          <w:vertAlign w:val="superscript"/>
        </w:rPr>
        <w:t>2</w:t>
      </w:r>
    </w:p>
    <w:p w:rsidR="00DD3EA5" w:rsidRDefault="00DD3EA5" w:rsidP="00DD3EA5">
      <w:pPr>
        <w:rPr>
          <w:b/>
          <w:bCs/>
          <w:i/>
          <w:iCs/>
        </w:rPr>
      </w:pPr>
    </w:p>
    <w:p w:rsidR="00DD3EA5" w:rsidRDefault="00DD3EA5" w:rsidP="00DD3EA5">
      <w:pPr>
        <w:rPr>
          <w:b/>
          <w:bCs/>
          <w:iCs/>
        </w:rPr>
      </w:pPr>
    </w:p>
    <w:p w:rsidR="00CE2358" w:rsidRDefault="00CE2358" w:rsidP="00DD3EA5">
      <w:pPr>
        <w:rPr>
          <w:b/>
          <w:bCs/>
          <w:iCs/>
        </w:rPr>
      </w:pPr>
    </w:p>
    <w:p w:rsidR="00DD3EA5" w:rsidRDefault="00DD3EA5" w:rsidP="00DD3EA5">
      <w:pPr>
        <w:rPr>
          <w:b/>
        </w:rPr>
      </w:pPr>
      <w:r w:rsidRPr="00EE35B4">
        <w:rPr>
          <w:b/>
          <w:bCs/>
          <w:iCs/>
        </w:rPr>
        <w:t>Odvodnění střechy</w:t>
      </w:r>
      <w:r w:rsidRPr="00EE35B4">
        <w:t xml:space="preserve"> je provedeno přes 4 plastové svody o průměru </w:t>
      </w:r>
      <w:smartTag w:uri="urn:schemas-microsoft-com:office:smarttags" w:element="metricconverter">
        <w:smartTagPr>
          <w:attr w:name="ProductID" w:val="60 mm"/>
        </w:smartTagPr>
        <w:r w:rsidRPr="00EE35B4">
          <w:t>60 mm</w:t>
        </w:r>
      </w:smartTag>
      <w:r w:rsidRPr="00EE35B4">
        <w:t>, umístěné ve všech rohových sloupech, které jsou vyvedeny ze sběrné kontejnerové rýny.</w:t>
      </w:r>
      <w:r w:rsidRPr="00062010">
        <w:br/>
      </w:r>
    </w:p>
    <w:p w:rsidR="00990A42" w:rsidRDefault="00990A42" w:rsidP="00DD3EA5">
      <w:pPr>
        <w:rPr>
          <w:b/>
        </w:rPr>
      </w:pPr>
    </w:p>
    <w:p w:rsidR="00990A42" w:rsidRDefault="00990A42" w:rsidP="00DD3EA5">
      <w:pPr>
        <w:rPr>
          <w:b/>
        </w:rPr>
      </w:pPr>
    </w:p>
    <w:p w:rsidR="00990A42" w:rsidRDefault="00990A42" w:rsidP="00DD3EA5">
      <w:pPr>
        <w:rPr>
          <w:b/>
        </w:rPr>
      </w:pPr>
    </w:p>
    <w:p w:rsidR="00CE2358" w:rsidRDefault="00CE2358" w:rsidP="00DD3EA5">
      <w:pPr>
        <w:rPr>
          <w:b/>
        </w:rPr>
      </w:pPr>
    </w:p>
    <w:p w:rsidR="00CE2358" w:rsidRDefault="00CE2358" w:rsidP="00DD3EA5">
      <w:pPr>
        <w:rPr>
          <w:b/>
        </w:rPr>
      </w:pPr>
    </w:p>
    <w:p w:rsidR="00CE2358" w:rsidRDefault="00CE2358" w:rsidP="00DD3EA5">
      <w:pPr>
        <w:rPr>
          <w:b/>
        </w:rPr>
      </w:pPr>
    </w:p>
    <w:p w:rsidR="00CE2358" w:rsidRDefault="00CE2358" w:rsidP="00DD3EA5">
      <w:pPr>
        <w:rPr>
          <w:b/>
        </w:rPr>
      </w:pPr>
    </w:p>
    <w:p w:rsidR="00CE2358" w:rsidRDefault="00CE2358" w:rsidP="00DD3EA5">
      <w:pPr>
        <w:rPr>
          <w:b/>
        </w:rPr>
      </w:pPr>
    </w:p>
    <w:p w:rsidR="00EB775B" w:rsidRDefault="00EB775B" w:rsidP="00DD3EA5">
      <w:pPr>
        <w:rPr>
          <w:b/>
        </w:rPr>
      </w:pPr>
    </w:p>
    <w:p w:rsidR="00DD3EA5" w:rsidRPr="00101561" w:rsidRDefault="00DD3EA5" w:rsidP="00DD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FF"/>
        </w:rPr>
      </w:pPr>
      <w:r w:rsidRPr="00101561">
        <w:rPr>
          <w:b/>
          <w:color w:val="0000FF"/>
        </w:rPr>
        <w:t xml:space="preserve">Vnitřní obložení </w:t>
      </w:r>
    </w:p>
    <w:p w:rsidR="00DD3EA5" w:rsidRPr="00101561" w:rsidRDefault="00DD3EA5" w:rsidP="00DD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r w:rsidRPr="00101561">
        <w:rPr>
          <w:i/>
          <w:color w:val="0000FF"/>
        </w:rPr>
        <w:t xml:space="preserve">Strop: </w:t>
      </w:r>
      <w:smartTag w:uri="urn:schemas-microsoft-com:office:smarttags" w:element="metricconverter">
        <w:smartTagPr>
          <w:attr w:name="ProductID" w:val="10 mm"/>
        </w:smartTagPr>
        <w:r w:rsidRPr="00101561">
          <w:rPr>
            <w:color w:val="0000FF"/>
          </w:rPr>
          <w:t>10 mm</w:t>
        </w:r>
      </w:smartTag>
      <w:r w:rsidRPr="00101561">
        <w:rPr>
          <w:color w:val="0000FF"/>
        </w:rPr>
        <w:t xml:space="preserve"> oboustranně laminovaná dřevotřísková deska, omyvatelná, </w:t>
      </w:r>
      <w:r w:rsidRPr="00101561">
        <w:rPr>
          <w:b/>
          <w:color w:val="0000FF"/>
        </w:rPr>
        <w:t>barva bílá</w:t>
      </w:r>
      <w:r w:rsidRPr="00101561">
        <w:rPr>
          <w:color w:val="0000FF"/>
        </w:rPr>
        <w:t>,</w:t>
      </w:r>
    </w:p>
    <w:p w:rsidR="00DD3EA5" w:rsidRDefault="00DD3EA5" w:rsidP="00DD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r w:rsidRPr="00101561">
        <w:rPr>
          <w:color w:val="0000FF"/>
        </w:rPr>
        <w:t xml:space="preserve"> </w:t>
      </w:r>
      <w:r w:rsidRPr="00101561">
        <w:rPr>
          <w:color w:val="0000FF"/>
        </w:rPr>
        <w:tab/>
        <w:t>přinýtovaná k profilovým nosníkům, hlavičky nýtů jso</w:t>
      </w:r>
      <w:r w:rsidR="00050CBC">
        <w:rPr>
          <w:color w:val="0000FF"/>
        </w:rPr>
        <w:t xml:space="preserve">u opatřeny barevně sladěnými </w:t>
      </w:r>
      <w:r w:rsidR="00050CBC">
        <w:rPr>
          <w:color w:val="0000FF"/>
        </w:rPr>
        <w:tab/>
      </w:r>
      <w:r w:rsidR="00050CBC">
        <w:rPr>
          <w:color w:val="0000FF"/>
        </w:rPr>
        <w:tab/>
      </w:r>
      <w:r w:rsidRPr="00101561">
        <w:rPr>
          <w:color w:val="0000FF"/>
        </w:rPr>
        <w:t>plastovými krytkami, všechny spoje jsou opatřeny speciálními plastovými lištami</w:t>
      </w:r>
    </w:p>
    <w:p w:rsidR="00DD3EA5" w:rsidRPr="00DE449A" w:rsidRDefault="00DD3EA5" w:rsidP="00DD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0000FF"/>
        </w:rPr>
      </w:pPr>
      <w:r>
        <w:rPr>
          <w:color w:val="0000FF"/>
        </w:rPr>
        <w:tab/>
      </w:r>
      <w:r w:rsidRPr="00DE449A">
        <w:rPr>
          <w:b/>
          <w:i/>
          <w:color w:val="0000FF"/>
        </w:rPr>
        <w:t>emisní třída E1, třída D-S2, EN 13501-1</w:t>
      </w:r>
    </w:p>
    <w:p w:rsidR="00DD3EA5" w:rsidRPr="00101561" w:rsidRDefault="00DD3EA5" w:rsidP="00DD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r w:rsidRPr="00101561">
        <w:rPr>
          <w:i/>
          <w:color w:val="0000FF"/>
        </w:rPr>
        <w:t>Stěny:</w:t>
      </w:r>
      <w:r w:rsidRPr="00101561">
        <w:rPr>
          <w:color w:val="0000FF"/>
        </w:rPr>
        <w:tab/>
      </w:r>
      <w:smartTag w:uri="urn:schemas-microsoft-com:office:smarttags" w:element="metricconverter">
        <w:smartTagPr>
          <w:attr w:name="ProductID" w:val="10 mm"/>
        </w:smartTagPr>
        <w:r w:rsidRPr="00101561">
          <w:rPr>
            <w:color w:val="0000FF"/>
          </w:rPr>
          <w:t>10 mm</w:t>
        </w:r>
      </w:smartTag>
      <w:r w:rsidRPr="00101561">
        <w:rPr>
          <w:color w:val="0000FF"/>
        </w:rPr>
        <w:t xml:space="preserve"> oboustranně laminovaná dřevotřísková deska, omyvatelná, barva </w:t>
      </w:r>
      <w:r w:rsidRPr="00101561">
        <w:rPr>
          <w:b/>
          <w:color w:val="0000FF"/>
        </w:rPr>
        <w:t>bílá/světlý dub</w:t>
      </w:r>
      <w:r w:rsidRPr="00101561">
        <w:rPr>
          <w:color w:val="0000FF"/>
        </w:rPr>
        <w:t xml:space="preserve">, </w:t>
      </w:r>
    </w:p>
    <w:p w:rsidR="00DD3EA5" w:rsidRDefault="00DD3EA5" w:rsidP="00DD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r w:rsidRPr="00101561">
        <w:rPr>
          <w:color w:val="0000FF"/>
        </w:rPr>
        <w:tab/>
        <w:t xml:space="preserve"> emisní třída E1, hlavičky nýtů jsou opatřeny barevně sladěnými </w:t>
      </w:r>
      <w:r w:rsidRPr="00101561">
        <w:rPr>
          <w:color w:val="0000FF"/>
        </w:rPr>
        <w:tab/>
      </w:r>
      <w:r w:rsidRPr="00101561">
        <w:rPr>
          <w:color w:val="0000FF"/>
        </w:rPr>
        <w:tab/>
      </w:r>
      <w:r w:rsidRPr="00101561">
        <w:rPr>
          <w:color w:val="0000FF"/>
        </w:rPr>
        <w:tab/>
      </w:r>
      <w:r w:rsidRPr="00101561">
        <w:rPr>
          <w:color w:val="0000FF"/>
        </w:rPr>
        <w:tab/>
        <w:t xml:space="preserve">plastovými krytkami, všechny spoje včetně rohových jsou opatřeny speciálními plastovými </w:t>
      </w:r>
      <w:r w:rsidR="00050CBC">
        <w:rPr>
          <w:color w:val="0000FF"/>
        </w:rPr>
        <w:t xml:space="preserve"> </w:t>
      </w:r>
    </w:p>
    <w:p w:rsidR="00DD3EA5" w:rsidRPr="00101561" w:rsidRDefault="00050CBC" w:rsidP="00DD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r>
        <w:rPr>
          <w:color w:val="0000FF"/>
        </w:rPr>
        <w:t xml:space="preserve">      </w:t>
      </w:r>
      <w:r>
        <w:rPr>
          <w:color w:val="0000FF"/>
        </w:rPr>
        <w:tab/>
        <w:t xml:space="preserve">lištami, </w:t>
      </w:r>
      <w:r w:rsidR="00DD3EA5">
        <w:rPr>
          <w:color w:val="0000FF"/>
        </w:rPr>
        <w:tab/>
      </w:r>
      <w:r w:rsidR="00DD3EA5" w:rsidRPr="00DE449A">
        <w:rPr>
          <w:b/>
          <w:i/>
          <w:color w:val="0000FF"/>
        </w:rPr>
        <w:t>emisní třída E1, třída D-S2, EN 13501-1</w:t>
      </w:r>
    </w:p>
    <w:p w:rsidR="00DD3EA5" w:rsidRDefault="00DD3EA5" w:rsidP="00DD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Cs/>
        </w:rPr>
      </w:pPr>
      <w:r>
        <w:rPr>
          <w:b/>
          <w:bCs/>
          <w:iCs/>
          <w:noProof/>
        </w:rPr>
        <w:drawing>
          <wp:inline distT="0" distB="0" distL="0" distR="0">
            <wp:extent cx="938482" cy="818122"/>
            <wp:effectExtent l="19050" t="19050" r="14018" b="20078"/>
            <wp:docPr id="7" name="obrázek 7" descr="Interiér stand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teriér standard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076" cy="816896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D3EA5" w:rsidRPr="00062010" w:rsidRDefault="00DD3EA5" w:rsidP="00DD3EA5">
      <w:pPr>
        <w:rPr>
          <w:b/>
          <w:bCs/>
          <w:iCs/>
        </w:rPr>
      </w:pPr>
    </w:p>
    <w:p w:rsidR="00DD3EA5" w:rsidRPr="00062010" w:rsidRDefault="00DD3EA5" w:rsidP="00DD3EA5">
      <w:pPr>
        <w:rPr>
          <w:b/>
          <w:bCs/>
          <w:iCs/>
        </w:rPr>
      </w:pPr>
      <w:r w:rsidRPr="00062010">
        <w:rPr>
          <w:b/>
          <w:bCs/>
          <w:iCs/>
        </w:rPr>
        <w:t xml:space="preserve">bm  Vnitřní příčky, izolované – </w:t>
      </w:r>
      <w:smartTag w:uri="urn:schemas-microsoft-com:office:smarttags" w:element="metricconverter">
        <w:smartTagPr>
          <w:attr w:name="ProductID" w:val="60 mm"/>
        </w:smartTagPr>
        <w:r w:rsidRPr="00062010">
          <w:rPr>
            <w:b/>
            <w:bCs/>
            <w:iCs/>
          </w:rPr>
          <w:t>60 mm</w:t>
        </w:r>
      </w:smartTag>
      <w:r w:rsidRPr="00062010">
        <w:rPr>
          <w:b/>
          <w:bCs/>
          <w:iCs/>
        </w:rPr>
        <w:t xml:space="preserve"> minerální vaty</w:t>
      </w:r>
    </w:p>
    <w:p w:rsidR="00DD3EA5" w:rsidRPr="00062010" w:rsidRDefault="00DD3EA5" w:rsidP="00DD3EA5">
      <w:pPr>
        <w:pStyle w:val="Zpat"/>
        <w:tabs>
          <w:tab w:val="clear" w:pos="9072"/>
          <w:tab w:val="left" w:pos="284"/>
          <w:tab w:val="right" w:pos="9639"/>
        </w:tabs>
        <w:rPr>
          <w:b/>
        </w:rPr>
      </w:pPr>
      <w:r w:rsidRPr="00062010">
        <w:rPr>
          <w:b/>
        </w:rPr>
        <w:t>-------------------------------------------------------------------------------------------------------------------------------</w:t>
      </w:r>
      <w:r w:rsidR="00EB775B">
        <w:rPr>
          <w:b/>
        </w:rPr>
        <w:t>-------</w:t>
      </w:r>
    </w:p>
    <w:p w:rsidR="00DD3EA5" w:rsidRDefault="00DD3EA5" w:rsidP="00DD3EA5">
      <w:pPr>
        <w:rPr>
          <w:b/>
        </w:rPr>
      </w:pPr>
    </w:p>
    <w:p w:rsidR="00DD3EA5" w:rsidRPr="00A96E35" w:rsidRDefault="00DD3EA5" w:rsidP="00DD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A96E35">
        <w:rPr>
          <w:b/>
          <w:sz w:val="22"/>
          <w:szCs w:val="22"/>
        </w:rPr>
        <w:t>VÝBAVA</w:t>
      </w:r>
      <w:r w:rsidR="00EB775B">
        <w:rPr>
          <w:b/>
          <w:sz w:val="22"/>
          <w:szCs w:val="22"/>
        </w:rPr>
        <w:t xml:space="preserve"> </w:t>
      </w:r>
      <w:r w:rsidRPr="00A96E35">
        <w:rPr>
          <w:b/>
          <w:sz w:val="22"/>
          <w:szCs w:val="22"/>
        </w:rPr>
        <w:t>:</w:t>
      </w:r>
    </w:p>
    <w:p w:rsidR="00DD3EA5" w:rsidRPr="0095209D" w:rsidRDefault="00DD3EA5" w:rsidP="00DD3EA5">
      <w:pPr>
        <w:pStyle w:val="Nadpis2"/>
        <w:rPr>
          <w:sz w:val="20"/>
          <w:szCs w:val="20"/>
        </w:rPr>
      </w:pPr>
      <w:r w:rsidRPr="0095209D">
        <w:rPr>
          <w:sz w:val="20"/>
          <w:szCs w:val="20"/>
        </w:rPr>
        <w:t>Venkovní dveře</w:t>
      </w:r>
    </w:p>
    <w:p w:rsidR="00DD3EA5" w:rsidRDefault="00EB775B" w:rsidP="00050CBC">
      <w:pPr>
        <w:ind w:left="708" w:hanging="708"/>
      </w:pPr>
      <w:r>
        <w:t>2</w:t>
      </w:r>
      <w:r w:rsidR="00DD3EA5" w:rsidRPr="0095209D">
        <w:t xml:space="preserve">ks </w:t>
      </w:r>
      <w:r w:rsidR="00DD3EA5" w:rsidRPr="0095209D">
        <w:tab/>
        <w:t>ZK ocelové dveře 875/2000 mm, pozinkované, izolované, hladké provedení, vč. rohové zárubně</w:t>
      </w:r>
      <w:r w:rsidR="00050CBC">
        <w:t xml:space="preserve"> </w:t>
      </w:r>
      <w:r w:rsidR="00DD3EA5" w:rsidRPr="0095209D">
        <w:t xml:space="preserve">s třístranným těsněním, síla dveřního plátu </w:t>
      </w:r>
      <w:smartTag w:uri="urn:schemas-microsoft-com:office:smarttags" w:element="metricconverter">
        <w:smartTagPr>
          <w:attr w:name="ProductID" w:val="40 mm"/>
        </w:smartTagPr>
        <w:r w:rsidR="00DD3EA5" w:rsidRPr="0095209D">
          <w:t>40 mm</w:t>
        </w:r>
      </w:smartTag>
      <w:r w:rsidR="00DD3EA5" w:rsidRPr="0095209D">
        <w:t xml:space="preserve">, standardně lakované v barvě kontejneru, kování z lehké slitiny, cylindrický zámek se 3 klíči, </w:t>
      </w:r>
      <w:r w:rsidR="00DD3EA5" w:rsidRPr="00F04E52">
        <w:rPr>
          <w:b/>
          <w:i/>
        </w:rPr>
        <w:t>U=2,6 W/m³K</w:t>
      </w:r>
      <w:r w:rsidR="00DD3EA5">
        <w:rPr>
          <w:b/>
          <w:i/>
        </w:rPr>
        <w:t xml:space="preserve">, </w:t>
      </w:r>
      <w:r w:rsidR="00DD3EA5" w:rsidRPr="0095209D">
        <w:t xml:space="preserve">vč. gumového dorazu </w:t>
      </w:r>
    </w:p>
    <w:p w:rsidR="00050CBC" w:rsidRDefault="00050CBC" w:rsidP="00DD3EA5">
      <w:r w:rsidRPr="00050CBC">
        <w:rPr>
          <w:noProof/>
        </w:rPr>
        <w:drawing>
          <wp:inline distT="0" distB="0" distL="0" distR="0">
            <wp:extent cx="629920" cy="1405890"/>
            <wp:effectExtent l="19050" t="0" r="0" b="0"/>
            <wp:docPr id="41" name="obrázek 9" descr="Výsledek obrázku pro zk plechové dve&amp;rcaron;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Výsledek obrázku pro zk plechové dve&amp;rcaron;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CBC">
        <w:rPr>
          <w:noProof/>
        </w:rPr>
        <w:drawing>
          <wp:inline distT="0" distB="0" distL="0" distR="0">
            <wp:extent cx="914400" cy="1405890"/>
            <wp:effectExtent l="19050" t="0" r="0" b="0"/>
            <wp:docPr id="5" name="obrázek 12" descr="Výsledek obrázku pro zk plechové dve&amp;rcaron;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 descr="Výsledek obrázku pro zk plechové dve&amp;rcaron;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CBC" w:rsidRDefault="00050CBC" w:rsidP="00DD3EA5"/>
    <w:p w:rsidR="00DD3EA5" w:rsidRPr="0095209D" w:rsidRDefault="00DD3EA5" w:rsidP="00DD3EA5">
      <w:pPr>
        <w:pStyle w:val="Zhlav"/>
        <w:tabs>
          <w:tab w:val="clear" w:pos="4536"/>
          <w:tab w:val="clear" w:pos="9072"/>
        </w:tabs>
        <w:rPr>
          <w:b/>
        </w:rPr>
      </w:pPr>
      <w:r w:rsidRPr="0095209D">
        <w:rPr>
          <w:b/>
        </w:rPr>
        <w:t>Vnitřní dveře</w:t>
      </w:r>
    </w:p>
    <w:p w:rsidR="00DD3EA5" w:rsidRPr="0095209D" w:rsidRDefault="00EB775B" w:rsidP="00050CBC">
      <w:pPr>
        <w:pStyle w:val="Zhlav"/>
        <w:tabs>
          <w:tab w:val="clear" w:pos="4536"/>
          <w:tab w:val="clear" w:pos="9072"/>
        </w:tabs>
        <w:ind w:left="708" w:hanging="708"/>
      </w:pPr>
      <w:r>
        <w:t>1</w:t>
      </w:r>
      <w:r w:rsidR="00DD3EA5" w:rsidRPr="0095209D">
        <w:t xml:space="preserve">ks </w:t>
      </w:r>
      <w:r w:rsidR="00DD3EA5" w:rsidRPr="0095209D">
        <w:tab/>
        <w:t>dveře 8</w:t>
      </w:r>
      <w:r>
        <w:t>00</w:t>
      </w:r>
      <w:r w:rsidR="00DD3EA5" w:rsidRPr="0095209D">
        <w:t>/</w:t>
      </w:r>
      <w:r>
        <w:t>1970</w:t>
      </w:r>
      <w:r w:rsidR="00DD3EA5" w:rsidRPr="0095209D">
        <w:t xml:space="preserve"> mm s obložkovou zárubní, dveřní křídlo s voštinovou výplní, fólie v </w:t>
      </w:r>
      <w:r w:rsidR="00DD3EA5" w:rsidRPr="0095209D">
        <w:rPr>
          <w:b/>
          <w:color w:val="800000"/>
        </w:rPr>
        <w:t>barvě bílé</w:t>
      </w:r>
      <w:r w:rsidR="00DD3EA5" w:rsidRPr="0095209D">
        <w:t xml:space="preserve">, </w:t>
      </w:r>
      <w:r w:rsidR="00050CBC">
        <w:t xml:space="preserve"> </w:t>
      </w:r>
      <w:r w:rsidR="00DD3EA5" w:rsidRPr="0095209D">
        <w:t>plast. kování, dozický zámek s klíčkem</w:t>
      </w:r>
    </w:p>
    <w:p w:rsidR="00DD3EA5" w:rsidRPr="0095209D" w:rsidRDefault="00DD3EA5" w:rsidP="00DD3EA5">
      <w:pPr>
        <w:pStyle w:val="Nadpis2"/>
        <w:rPr>
          <w:sz w:val="20"/>
          <w:szCs w:val="20"/>
        </w:rPr>
      </w:pPr>
      <w:r w:rsidRPr="0095209D">
        <w:rPr>
          <w:sz w:val="20"/>
          <w:szCs w:val="20"/>
        </w:rPr>
        <w:t>Okna</w:t>
      </w:r>
    </w:p>
    <w:p w:rsidR="00DD3EA5" w:rsidRPr="00F04E52" w:rsidRDefault="00EB775B" w:rsidP="00DD3EA5">
      <w:pPr>
        <w:ind w:left="567" w:hanging="567"/>
        <w:rPr>
          <w:b/>
          <w:i/>
        </w:rPr>
      </w:pPr>
      <w:r>
        <w:t>2</w:t>
      </w:r>
      <w:r w:rsidR="00DD3EA5" w:rsidRPr="0095209D">
        <w:t xml:space="preserve">ks </w:t>
      </w:r>
      <w:r w:rsidR="00DD3EA5" w:rsidRPr="0095209D">
        <w:tab/>
        <w:t>plastové okno 1</w:t>
      </w:r>
      <w:r>
        <w:t>5</w:t>
      </w:r>
      <w:r w:rsidR="00DD3EA5" w:rsidRPr="0095209D">
        <w:t>00/1</w:t>
      </w:r>
      <w:r>
        <w:t>33</w:t>
      </w:r>
      <w:r w:rsidR="00DD3EA5" w:rsidRPr="0095209D">
        <w:t>0 mm, 1-křl., bílé, otvíravě sklopné, zasklené izolačním sklem, s plastovou roletou</w:t>
      </w:r>
      <w:r w:rsidR="00DD3EA5">
        <w:t>,</w:t>
      </w:r>
      <w:r w:rsidR="00DD3EA5" w:rsidRPr="00F04E52">
        <w:rPr>
          <w:b/>
          <w:i/>
        </w:rPr>
        <w:t xml:space="preserve"> součinitel prostupu tepla okenního rámu U=1,1 W/m²K</w:t>
      </w:r>
    </w:p>
    <w:p w:rsidR="00EB775B" w:rsidRPr="00F04E52" w:rsidRDefault="00EB775B" w:rsidP="00EB775B">
      <w:pPr>
        <w:ind w:left="567" w:hanging="567"/>
        <w:rPr>
          <w:b/>
          <w:i/>
        </w:rPr>
      </w:pPr>
      <w:r>
        <w:t>2</w:t>
      </w:r>
      <w:r w:rsidRPr="0095209D">
        <w:t xml:space="preserve">ks </w:t>
      </w:r>
      <w:r w:rsidRPr="0095209D">
        <w:tab/>
        <w:t xml:space="preserve">plastové okno </w:t>
      </w:r>
      <w:r>
        <w:t>9</w:t>
      </w:r>
      <w:r w:rsidRPr="0095209D">
        <w:t xml:space="preserve">00/1200 mm, </w:t>
      </w:r>
      <w:r w:rsidRPr="00EB775B">
        <w:rPr>
          <w:b/>
          <w:i/>
        </w:rPr>
        <w:t>½ FIX, ½ POSUVNÁ</w:t>
      </w:r>
      <w:r w:rsidRPr="0095209D">
        <w:t xml:space="preserve">., bílé, otvíravě sklopné, zasklené izolačním sklem, </w:t>
      </w:r>
      <w:r>
        <w:t xml:space="preserve"> bez</w:t>
      </w:r>
      <w:r w:rsidRPr="0095209D">
        <w:t xml:space="preserve"> rolet</w:t>
      </w:r>
      <w:r>
        <w:t>y,</w:t>
      </w:r>
      <w:r w:rsidRPr="00F04E52">
        <w:rPr>
          <w:b/>
          <w:i/>
        </w:rPr>
        <w:t xml:space="preserve"> součinitel prostupu tepla okenního rámu U=1,1 W/m²K</w:t>
      </w:r>
    </w:p>
    <w:p w:rsidR="00DD3EA5" w:rsidRPr="0095209D" w:rsidRDefault="00DD3EA5" w:rsidP="00DD3EA5">
      <w:pPr>
        <w:ind w:left="567" w:hanging="567"/>
      </w:pPr>
    </w:p>
    <w:p w:rsidR="00DD3EA5" w:rsidRPr="0095209D" w:rsidRDefault="00DD3EA5" w:rsidP="00DD3EA5">
      <w:r>
        <w:rPr>
          <w:noProof/>
        </w:rPr>
        <w:lastRenderedPageBreak/>
        <w:drawing>
          <wp:inline distT="0" distB="0" distL="0" distR="0">
            <wp:extent cx="1099185" cy="1034415"/>
            <wp:effectExtent l="19050" t="19050" r="24765" b="13335"/>
            <wp:docPr id="11" name="obrázek 11" descr="pohled - roleta z venč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ohled - roleta z venčí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03441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23154" cy="1086929"/>
            <wp:effectExtent l="19050" t="0" r="0" b="0"/>
            <wp:docPr id="14" name="obrázek 3" descr="O:\Nabidky_kalkulace\PL\OFFER CATALOG\fotky sani\okno_modre_u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O:\Nabidky_kalkulace\PL\OFFER CATALOG\fotky sani\okno_modre_up[1]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t="3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798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775B">
        <w:rPr>
          <w:noProof/>
        </w:rPr>
        <w:drawing>
          <wp:inline distT="0" distB="0" distL="0" distR="0">
            <wp:extent cx="1389049" cy="1041999"/>
            <wp:effectExtent l="19050" t="0" r="1601" b="0"/>
            <wp:docPr id="4" name="obrázek 1" descr="C:\Documents and Settings\lukacovic\Dokumenty\Obrázky\posuvné okna\Snímek 023 - nákup 5 500 K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ukacovic\Dokumenty\Obrázky\posuvné okna\Snímek 023 - nákup 5 500 Kč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80" cy="1047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EA5" w:rsidRPr="0095209D" w:rsidRDefault="00DD3EA5" w:rsidP="00DD3EA5">
      <w:pPr>
        <w:pStyle w:val="Nadpis2"/>
        <w:rPr>
          <w:sz w:val="20"/>
          <w:szCs w:val="20"/>
        </w:rPr>
      </w:pPr>
      <w:r w:rsidRPr="0095209D">
        <w:rPr>
          <w:sz w:val="20"/>
          <w:szCs w:val="20"/>
        </w:rPr>
        <w:t xml:space="preserve">Elektroinstalace dle ČSN, 400/230 V, </w:t>
      </w:r>
    </w:p>
    <w:p w:rsidR="00DD3EA5" w:rsidRPr="0095209D" w:rsidRDefault="00DD3EA5" w:rsidP="00DD3EA5">
      <w:pPr>
        <w:pStyle w:val="Nadpis2"/>
        <w:rPr>
          <w:b w:val="0"/>
          <w:sz w:val="20"/>
          <w:szCs w:val="20"/>
        </w:rPr>
      </w:pPr>
      <w:r w:rsidRPr="0095209D">
        <w:rPr>
          <w:b w:val="0"/>
          <w:sz w:val="20"/>
          <w:szCs w:val="20"/>
        </w:rPr>
        <w:t xml:space="preserve">včetně podružných rozvodů, rozvodné skříně s odpovídajícími jističi a FI - proudovým chráničem </w:t>
      </w:r>
      <w:r w:rsidRPr="0095209D">
        <w:rPr>
          <w:sz w:val="20"/>
          <w:szCs w:val="20"/>
        </w:rPr>
        <w:t>4p/25A 003</w:t>
      </w:r>
      <w:r>
        <w:rPr>
          <w:sz w:val="20"/>
          <w:szCs w:val="20"/>
        </w:rPr>
        <w:t xml:space="preserve">, </w:t>
      </w:r>
      <w:r w:rsidRPr="0095209D">
        <w:rPr>
          <w:b w:val="0"/>
          <w:sz w:val="20"/>
          <w:szCs w:val="20"/>
        </w:rPr>
        <w:t xml:space="preserve">CEE venkovní zásuvky, 400 V, vstup - výstup, 5-pol., </w:t>
      </w:r>
      <w:smartTag w:uri="urn:schemas-microsoft-com:office:smarttags" w:element="metricconverter">
        <w:smartTagPr>
          <w:attr w:name="ProductID" w:val="32 A"/>
        </w:smartTagPr>
        <w:r w:rsidRPr="0095209D">
          <w:rPr>
            <w:b w:val="0"/>
            <w:sz w:val="20"/>
            <w:szCs w:val="20"/>
          </w:rPr>
          <w:t>32 A</w:t>
        </w:r>
      </w:smartTag>
    </w:p>
    <w:p w:rsidR="00DD3EA5" w:rsidRPr="0095209D" w:rsidRDefault="00DD3EA5" w:rsidP="00EB775B">
      <w:pPr>
        <w:pStyle w:val="Zpat"/>
        <w:tabs>
          <w:tab w:val="clear" w:pos="9072"/>
          <w:tab w:val="left" w:pos="284"/>
          <w:tab w:val="right" w:pos="9639"/>
        </w:tabs>
      </w:pPr>
      <w:r>
        <w:rPr>
          <w:b/>
          <w:noProof/>
          <w:lang w:eastAsia="cs-CZ"/>
        </w:rPr>
        <w:drawing>
          <wp:inline distT="0" distB="0" distL="0" distR="0">
            <wp:extent cx="620395" cy="675005"/>
            <wp:effectExtent l="19050" t="0" r="8255" b="0"/>
            <wp:docPr id="15" name="obrázek 5" descr="001148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0011481[1]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15489" t="8513" r="15489" b="8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cs-CZ"/>
        </w:rPr>
        <w:drawing>
          <wp:inline distT="0" distB="0" distL="0" distR="0">
            <wp:extent cx="892810" cy="501015"/>
            <wp:effectExtent l="19050" t="0" r="2540" b="0"/>
            <wp:docPr id="16" name="obrázek 2" descr="000229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0002298[1]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t="17024" b="17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EA5" w:rsidRPr="0095209D" w:rsidRDefault="00EB775B" w:rsidP="00DD3EA5">
      <w:r>
        <w:t>3</w:t>
      </w:r>
      <w:r w:rsidR="00DD3EA5" w:rsidRPr="0095209D">
        <w:t xml:space="preserve">ks </w:t>
      </w:r>
      <w:r w:rsidR="00DD3EA5" w:rsidRPr="0095209D">
        <w:tab/>
        <w:t>zásuvka 230 V, bílá</w:t>
      </w:r>
    </w:p>
    <w:p w:rsidR="00DD3EA5" w:rsidRPr="0095209D" w:rsidRDefault="00EB775B" w:rsidP="00DD3EA5">
      <w:r>
        <w:t>2</w:t>
      </w:r>
      <w:r w:rsidR="00DD3EA5" w:rsidRPr="0095209D">
        <w:t xml:space="preserve">ks </w:t>
      </w:r>
      <w:r w:rsidR="00DD3EA5" w:rsidRPr="0095209D">
        <w:tab/>
        <w:t>samostatně jištěná zásuvka na topení, bílá</w:t>
      </w:r>
    </w:p>
    <w:p w:rsidR="00DD3EA5" w:rsidRDefault="00EB775B" w:rsidP="00DD3EA5">
      <w:r>
        <w:t>3</w:t>
      </w:r>
      <w:r w:rsidR="00DD3EA5" w:rsidRPr="0095209D">
        <w:t xml:space="preserve">ks </w:t>
      </w:r>
      <w:r w:rsidR="00DD3EA5" w:rsidRPr="0095209D">
        <w:tab/>
        <w:t xml:space="preserve">zářivka </w:t>
      </w:r>
      <w:r>
        <w:t>2</w:t>
      </w:r>
      <w:r w:rsidR="00DD3EA5" w:rsidRPr="0095209D">
        <w:t xml:space="preserve"> x 36 W s</w:t>
      </w:r>
      <w:r w:rsidR="00DD3EA5">
        <w:t> </w:t>
      </w:r>
      <w:r w:rsidR="00DD3EA5" w:rsidRPr="0095209D">
        <w:t>krytem</w:t>
      </w:r>
    </w:p>
    <w:p w:rsidR="00DD3EA5" w:rsidRPr="0095209D" w:rsidRDefault="00DD3EA5" w:rsidP="00DD3EA5">
      <w:r>
        <w:rPr>
          <w:noProof/>
        </w:rPr>
        <w:drawing>
          <wp:inline distT="0" distB="0" distL="0" distR="0">
            <wp:extent cx="926681" cy="532132"/>
            <wp:effectExtent l="19050" t="0" r="6769" b="0"/>
            <wp:docPr id="17" name="obrázek 5" descr="O:\Nabidky_kalkulace\PL\OFFER CATALOG\fotky sani\14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:\Nabidky_kalkulace\PL\OFFER CATALOG\fotky sani\149[1]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31" cy="533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EA5" w:rsidRPr="0095209D" w:rsidRDefault="00EB775B" w:rsidP="00DD3EA5">
      <w:r>
        <w:t>2</w:t>
      </w:r>
      <w:r w:rsidR="00DD3EA5" w:rsidRPr="0095209D">
        <w:t xml:space="preserve">ks </w:t>
      </w:r>
      <w:r w:rsidR="00DD3EA5" w:rsidRPr="0095209D">
        <w:tab/>
        <w:t>vypínač, bílý</w:t>
      </w:r>
    </w:p>
    <w:p w:rsidR="00DD3EA5" w:rsidRPr="0095209D" w:rsidRDefault="00DD3EA5" w:rsidP="00DD3EA5"/>
    <w:p w:rsidR="00DD3EA5" w:rsidRDefault="00DD3EA5" w:rsidP="00DD3EA5">
      <w:pPr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391795" cy="304800"/>
            <wp:effectExtent l="19050" t="0" r="8255" b="0"/>
            <wp:docPr id="18" name="obráze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370205" cy="304800"/>
            <wp:effectExtent l="19050" t="0" r="0" b="0"/>
            <wp:docPr id="19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EA5" w:rsidRDefault="00DD3EA5" w:rsidP="00DD3EA5">
      <w:pPr>
        <w:rPr>
          <w:b/>
        </w:rPr>
      </w:pPr>
    </w:p>
    <w:p w:rsidR="00DD3EA5" w:rsidRPr="0095209D" w:rsidRDefault="00DD3EA5" w:rsidP="00DD3EA5">
      <w:pPr>
        <w:rPr>
          <w:b/>
        </w:rPr>
      </w:pPr>
      <w:r w:rsidRPr="0095209D">
        <w:rPr>
          <w:b/>
        </w:rPr>
        <w:t>Odvětrání</w:t>
      </w:r>
    </w:p>
    <w:p w:rsidR="00DD3EA5" w:rsidRPr="0095209D" w:rsidRDefault="00EB775B" w:rsidP="00DD3EA5">
      <w:r>
        <w:t>4ks</w:t>
      </w:r>
      <w:r>
        <w:tab/>
      </w:r>
      <w:r w:rsidR="00DD3EA5" w:rsidRPr="0095209D">
        <w:t>plastové větrací mřížky</w:t>
      </w:r>
    </w:p>
    <w:p w:rsidR="00EB775B" w:rsidRDefault="00EB775B" w:rsidP="00DD3EA5">
      <w:pPr>
        <w:pStyle w:val="Nadpis2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189175" cy="596570"/>
            <wp:effectExtent l="19050" t="0" r="0" b="0"/>
            <wp:docPr id="38" name="obrázek 2" descr="C:\Documents and Settings\lukacovic\Dokumenty\Obrázky\vm_kulate_a_technicke_o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ukacovic\Dokumenty\Obrázky\vm_kulate_a_technicke_obr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0" cy="59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EA5" w:rsidRPr="0095209D" w:rsidRDefault="00DD3EA5" w:rsidP="00DD3EA5">
      <w:pPr>
        <w:rPr>
          <w:b/>
        </w:rPr>
      </w:pPr>
    </w:p>
    <w:p w:rsidR="00DD3EA5" w:rsidRPr="0095209D" w:rsidRDefault="00DD3EA5" w:rsidP="00DD3EA5">
      <w:pPr>
        <w:rPr>
          <w:b/>
        </w:rPr>
      </w:pPr>
      <w:r w:rsidRPr="0095209D">
        <w:rPr>
          <w:b/>
        </w:rPr>
        <w:t>Topení</w:t>
      </w:r>
    </w:p>
    <w:p w:rsidR="00DD3EA5" w:rsidRPr="0095209D" w:rsidRDefault="00EB775B" w:rsidP="00DD3EA5">
      <w:r>
        <w:t>1</w:t>
      </w:r>
      <w:r w:rsidR="00DD3EA5" w:rsidRPr="0095209D">
        <w:t xml:space="preserve">ks   </w:t>
      </w:r>
      <w:r w:rsidR="00DD3EA5" w:rsidRPr="0095209D">
        <w:tab/>
        <w:t>el. přímotop 1 kW</w:t>
      </w:r>
    </w:p>
    <w:p w:rsidR="00DD3EA5" w:rsidRDefault="00EB775B" w:rsidP="00DD3EA5">
      <w:r>
        <w:t>1</w:t>
      </w:r>
      <w:r w:rsidR="00DD3EA5" w:rsidRPr="0095209D">
        <w:t xml:space="preserve">ks   </w:t>
      </w:r>
      <w:r w:rsidR="00DD3EA5" w:rsidRPr="0095209D">
        <w:tab/>
        <w:t>el. přímotop 2 kW</w:t>
      </w:r>
    </w:p>
    <w:p w:rsidR="00DD3EA5" w:rsidRDefault="00DD3EA5" w:rsidP="00DD3EA5">
      <w:pPr>
        <w:rPr>
          <w:noProof/>
        </w:rPr>
      </w:pPr>
      <w:r>
        <w:rPr>
          <w:noProof/>
        </w:rPr>
        <w:drawing>
          <wp:inline distT="0" distB="0" distL="0" distR="0">
            <wp:extent cx="791833" cy="442613"/>
            <wp:effectExtent l="19050" t="0" r="8267" b="0"/>
            <wp:docPr id="31" name="obrázek 320" descr="wkl2003_schema_i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20" descr="wkl2003_schema_i[1]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810" cy="444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EA5" w:rsidRDefault="00DD3EA5" w:rsidP="00DD3EA5">
      <w:pPr>
        <w:rPr>
          <w:color w:val="4B4A4A"/>
          <w:sz w:val="19"/>
          <w:szCs w:val="19"/>
        </w:rPr>
      </w:pPr>
    </w:p>
    <w:p w:rsidR="00DD3EA5" w:rsidRPr="00062010" w:rsidRDefault="00DD3EA5" w:rsidP="00DD3EA5"/>
    <w:p w:rsidR="00DD3EA5" w:rsidRDefault="00DD3EA5" w:rsidP="00DD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F79646"/>
          <w:sz w:val="28"/>
          <w:szCs w:val="28"/>
          <w:u w:val="single"/>
        </w:rPr>
      </w:pPr>
      <w:r>
        <w:rPr>
          <w:b/>
          <w:color w:val="F79646"/>
          <w:sz w:val="28"/>
          <w:szCs w:val="28"/>
          <w:u w:val="single"/>
        </w:rPr>
        <w:t xml:space="preserve">CENOVÁ NABÍDKA: </w:t>
      </w:r>
    </w:p>
    <w:p w:rsidR="00DD3EA5" w:rsidRDefault="00DD3EA5" w:rsidP="00DD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Uvedené ceny jsou bez DPH</w:t>
      </w:r>
    </w:p>
    <w:p w:rsidR="00DD3EA5" w:rsidRDefault="00DD3EA5" w:rsidP="00DD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18"/>
          <w:szCs w:val="18"/>
        </w:rPr>
      </w:pPr>
    </w:p>
    <w:p w:rsidR="00DD3EA5" w:rsidRPr="007D307C" w:rsidRDefault="00DD3EA5" w:rsidP="00DD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7D307C">
        <w:rPr>
          <w:b/>
          <w:sz w:val="28"/>
          <w:szCs w:val="28"/>
        </w:rPr>
        <w:t xml:space="preserve">Cena </w:t>
      </w:r>
      <w:r w:rsidR="00EB775B">
        <w:rPr>
          <w:b/>
          <w:sz w:val="28"/>
          <w:szCs w:val="28"/>
        </w:rPr>
        <w:t xml:space="preserve">kontejneru </w:t>
      </w:r>
      <w:r w:rsidRPr="007D307C">
        <w:rPr>
          <w:b/>
          <w:sz w:val="28"/>
          <w:szCs w:val="28"/>
        </w:rPr>
        <w:t xml:space="preserve"> :</w:t>
      </w:r>
      <w:r w:rsidRPr="007D307C">
        <w:rPr>
          <w:b/>
          <w:sz w:val="28"/>
          <w:szCs w:val="28"/>
        </w:rPr>
        <w:tab/>
      </w:r>
      <w:r w:rsidRPr="007D307C">
        <w:rPr>
          <w:b/>
          <w:sz w:val="28"/>
          <w:szCs w:val="28"/>
        </w:rPr>
        <w:tab/>
      </w:r>
      <w:r w:rsidRPr="007D307C">
        <w:rPr>
          <w:b/>
          <w:sz w:val="28"/>
          <w:szCs w:val="28"/>
        </w:rPr>
        <w:tab/>
      </w:r>
      <w:r w:rsidR="00EB775B">
        <w:rPr>
          <w:b/>
          <w:sz w:val="28"/>
          <w:szCs w:val="28"/>
        </w:rPr>
        <w:tab/>
      </w:r>
      <w:r w:rsidR="00EB775B">
        <w:rPr>
          <w:b/>
          <w:sz w:val="28"/>
          <w:szCs w:val="28"/>
        </w:rPr>
        <w:tab/>
      </w:r>
      <w:r w:rsidR="00EB775B">
        <w:rPr>
          <w:b/>
          <w:sz w:val="28"/>
          <w:szCs w:val="28"/>
        </w:rPr>
        <w:tab/>
      </w:r>
      <w:r w:rsidR="00A87F5D">
        <w:rPr>
          <w:b/>
          <w:sz w:val="28"/>
          <w:szCs w:val="28"/>
        </w:rPr>
        <w:tab/>
      </w:r>
      <w:r w:rsidR="00990A42">
        <w:rPr>
          <w:b/>
          <w:sz w:val="28"/>
          <w:szCs w:val="28"/>
        </w:rPr>
        <w:t>134</w:t>
      </w:r>
      <w:r w:rsidR="00EF2339">
        <w:rPr>
          <w:b/>
          <w:sz w:val="28"/>
          <w:szCs w:val="28"/>
        </w:rPr>
        <w:t xml:space="preserve"> 811 </w:t>
      </w:r>
      <w:r w:rsidRPr="007D307C">
        <w:rPr>
          <w:b/>
          <w:sz w:val="28"/>
          <w:szCs w:val="28"/>
        </w:rPr>
        <w:t>Kč</w:t>
      </w:r>
    </w:p>
    <w:p w:rsidR="00DD3EA5" w:rsidRPr="007D307C" w:rsidRDefault="00DD3EA5" w:rsidP="00DD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D307C">
        <w:rPr>
          <w:b/>
          <w:sz w:val="28"/>
          <w:szCs w:val="28"/>
        </w:rPr>
        <w:t xml:space="preserve">Cena dopravy, </w:t>
      </w:r>
      <w:r w:rsidR="00EB775B">
        <w:rPr>
          <w:b/>
          <w:sz w:val="28"/>
          <w:szCs w:val="28"/>
        </w:rPr>
        <w:t>Moravské Budějovice</w:t>
      </w:r>
      <w:r w:rsidR="00A87F5D">
        <w:rPr>
          <w:b/>
          <w:sz w:val="28"/>
          <w:szCs w:val="28"/>
        </w:rPr>
        <w:t xml:space="preserve">, nadrozměr </w:t>
      </w:r>
      <w:r w:rsidRPr="007D307C">
        <w:rPr>
          <w:b/>
          <w:sz w:val="28"/>
          <w:szCs w:val="28"/>
        </w:rPr>
        <w:t xml:space="preserve">: </w:t>
      </w:r>
      <w:r w:rsidR="00A87F5D">
        <w:rPr>
          <w:b/>
          <w:sz w:val="28"/>
          <w:szCs w:val="28"/>
        </w:rPr>
        <w:tab/>
        <w:t xml:space="preserve">    4 500 Kč</w:t>
      </w:r>
      <w:r w:rsidRPr="007D307C">
        <w:rPr>
          <w:b/>
          <w:sz w:val="28"/>
          <w:szCs w:val="28"/>
        </w:rPr>
        <w:tab/>
        <w:t xml:space="preserve">   </w:t>
      </w:r>
    </w:p>
    <w:p w:rsidR="00DD3EA5" w:rsidRDefault="00DD3EA5" w:rsidP="00DD3EA5"/>
    <w:p w:rsidR="00DD3EA5" w:rsidRPr="00062010" w:rsidRDefault="00DD3EA5" w:rsidP="00DD3EA5">
      <w:r w:rsidRPr="00062010">
        <w:t>----------------------------------------------------------------------------------------------------------------------------------</w:t>
      </w:r>
      <w:r w:rsidR="00C13FA6">
        <w:t>------</w:t>
      </w:r>
      <w:r w:rsidRPr="00062010">
        <w:t xml:space="preserve">-           </w:t>
      </w:r>
    </w:p>
    <w:p w:rsidR="00DD3EA5" w:rsidRPr="005261B8" w:rsidRDefault="00DD3EA5" w:rsidP="00DD3EA5">
      <w:pPr>
        <w:rPr>
          <w:b/>
          <w:snapToGrid w:val="0"/>
          <w:color w:val="000000"/>
          <w:sz w:val="22"/>
          <w:szCs w:val="22"/>
        </w:rPr>
      </w:pPr>
      <w:r>
        <w:rPr>
          <w:b/>
          <w:snapToGrid w:val="0"/>
          <w:color w:val="000000"/>
        </w:rPr>
        <w:t>Platnost nabídky:</w:t>
      </w:r>
      <w:r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  <w:t xml:space="preserve">1 měsíc, </w:t>
      </w:r>
      <w:r w:rsidRPr="005261B8">
        <w:rPr>
          <w:b/>
          <w:snapToGrid w:val="0"/>
          <w:color w:val="FF0000"/>
          <w:sz w:val="22"/>
          <w:szCs w:val="22"/>
        </w:rPr>
        <w:t>po domluvě</w:t>
      </w:r>
      <w:r>
        <w:rPr>
          <w:b/>
          <w:snapToGrid w:val="0"/>
          <w:color w:val="FF0000"/>
          <w:sz w:val="22"/>
          <w:szCs w:val="22"/>
        </w:rPr>
        <w:t xml:space="preserve"> !</w:t>
      </w:r>
    </w:p>
    <w:p w:rsidR="00DD3EA5" w:rsidRDefault="00DD3EA5" w:rsidP="00DD3EA5">
      <w:r>
        <w:t xml:space="preserve">          </w:t>
      </w:r>
    </w:p>
    <w:p w:rsidR="00DD3EA5" w:rsidRDefault="00DD3EA5" w:rsidP="00DD3EA5">
      <w:pPr>
        <w:ind w:left="2835" w:hanging="2835"/>
        <w:rPr>
          <w:snapToGrid w:val="0"/>
          <w:color w:val="000000"/>
        </w:rPr>
      </w:pPr>
      <w:r>
        <w:rPr>
          <w:b/>
          <w:snapToGrid w:val="0"/>
          <w:color w:val="000000"/>
        </w:rPr>
        <w:t>Termín dodání:</w:t>
      </w:r>
      <w:r w:rsidR="00050CBC">
        <w:rPr>
          <w:snapToGrid w:val="0"/>
          <w:color w:val="000000"/>
        </w:rPr>
        <w:t xml:space="preserve"> </w:t>
      </w:r>
      <w:r w:rsidR="00050CBC">
        <w:rPr>
          <w:snapToGrid w:val="0"/>
          <w:color w:val="000000"/>
        </w:rPr>
        <w:tab/>
      </w:r>
      <w:r w:rsidR="00C13FA6">
        <w:rPr>
          <w:b/>
          <w:snapToGrid w:val="0"/>
          <w:color w:val="FF0000"/>
          <w:sz w:val="22"/>
          <w:szCs w:val="22"/>
        </w:rPr>
        <w:t>24.4.2017</w:t>
      </w:r>
      <w:r>
        <w:rPr>
          <w:snapToGrid w:val="0"/>
          <w:color w:val="000000"/>
        </w:rPr>
        <w:t xml:space="preserve"> od písemné objednávky a vyjasnění všech technických a obchodních podrobností</w:t>
      </w:r>
    </w:p>
    <w:p w:rsidR="00DD3EA5" w:rsidRDefault="00DD3EA5" w:rsidP="00DD3EA5">
      <w:pPr>
        <w:rPr>
          <w:snapToGrid w:val="0"/>
          <w:color w:val="000000"/>
        </w:rPr>
      </w:pPr>
      <w:r>
        <w:rPr>
          <w:b/>
          <w:snapToGrid w:val="0"/>
          <w:color w:val="000000"/>
        </w:rPr>
        <w:lastRenderedPageBreak/>
        <w:t>Platební podmínky:</w:t>
      </w:r>
      <w:r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  <w:t xml:space="preserve">50% záloha + doplatek </w:t>
      </w:r>
      <w:r>
        <w:rPr>
          <w:b/>
          <w:snapToGrid w:val="0"/>
          <w:color w:val="FF0000"/>
          <w:sz w:val="22"/>
          <w:szCs w:val="22"/>
        </w:rPr>
        <w:t>po domluvě !</w:t>
      </w:r>
    </w:p>
    <w:p w:rsidR="00DD3EA5" w:rsidRDefault="00DD3EA5" w:rsidP="00DD3EA5">
      <w:pPr>
        <w:rPr>
          <w:snapToGrid w:val="0"/>
          <w:color w:val="000000"/>
        </w:rPr>
      </w:pPr>
      <w:r>
        <w:rPr>
          <w:b/>
          <w:snapToGrid w:val="0"/>
          <w:color w:val="000000"/>
        </w:rPr>
        <w:t>Záruka :</w:t>
      </w:r>
      <w:r w:rsidR="00050CBC">
        <w:rPr>
          <w:snapToGrid w:val="0"/>
          <w:color w:val="000000"/>
        </w:rPr>
        <w:tab/>
      </w:r>
      <w:r w:rsidR="00050CBC">
        <w:rPr>
          <w:snapToGrid w:val="0"/>
          <w:color w:val="000000"/>
        </w:rPr>
        <w:tab/>
      </w:r>
      <w:r w:rsidR="00050CBC">
        <w:rPr>
          <w:snapToGrid w:val="0"/>
          <w:color w:val="000000"/>
        </w:rPr>
        <w:tab/>
      </w:r>
      <w:r>
        <w:rPr>
          <w:snapToGrid w:val="0"/>
          <w:color w:val="000000"/>
        </w:rPr>
        <w:t>dle zákonů ČR – 24 měsíců, 60 měsíců na rámovou konstrukci</w:t>
      </w:r>
    </w:p>
    <w:p w:rsidR="00DD3EA5" w:rsidRDefault="00DD3EA5" w:rsidP="00C13FA6">
      <w:pPr>
        <w:rPr>
          <w:snapToGrid w:val="0"/>
          <w:color w:val="000000"/>
        </w:rPr>
      </w:pPr>
      <w:r>
        <w:rPr>
          <w:b/>
          <w:snapToGrid w:val="0"/>
          <w:color w:val="000000"/>
        </w:rPr>
        <w:t>Technická připravenost:</w:t>
      </w:r>
      <w:r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ab/>
        <w:t>inženýrské sítě</w:t>
      </w:r>
    </w:p>
    <w:p w:rsidR="00DD3EA5" w:rsidRDefault="00DD3EA5" w:rsidP="00DD3EA5">
      <w:pPr>
        <w:ind w:left="2127" w:firstLine="709"/>
        <w:rPr>
          <w:snapToGrid w:val="0"/>
          <w:color w:val="000000"/>
        </w:rPr>
      </w:pPr>
      <w:r>
        <w:rPr>
          <w:snapToGrid w:val="0"/>
          <w:color w:val="000000"/>
        </w:rPr>
        <w:t>základy</w:t>
      </w:r>
    </w:p>
    <w:p w:rsidR="00DD3EA5" w:rsidRDefault="00DD3EA5" w:rsidP="00DD3EA5">
      <w:pPr>
        <w:ind w:left="2836"/>
        <w:rPr>
          <w:snapToGrid w:val="0"/>
          <w:color w:val="000000"/>
        </w:rPr>
      </w:pPr>
      <w:r>
        <w:rPr>
          <w:snapToGrid w:val="0"/>
          <w:color w:val="000000"/>
        </w:rPr>
        <w:t>jeřáb pro vykládku a montáž</w:t>
      </w:r>
    </w:p>
    <w:p w:rsidR="00DD3EA5" w:rsidRDefault="00DD3EA5" w:rsidP="00DD3EA5">
      <w:pPr>
        <w:ind w:left="2836"/>
        <w:rPr>
          <w:snapToGrid w:val="0"/>
          <w:color w:val="000000"/>
        </w:rPr>
      </w:pPr>
      <w:r>
        <w:rPr>
          <w:snapToGrid w:val="0"/>
          <w:color w:val="000000"/>
        </w:rPr>
        <w:t>stavební proud 400V, 230V</w:t>
      </w:r>
    </w:p>
    <w:p w:rsidR="00DD3EA5" w:rsidRDefault="00DD3EA5" w:rsidP="00DD3EA5">
      <w:pPr>
        <w:ind w:left="2836"/>
        <w:rPr>
          <w:snapToGrid w:val="0"/>
          <w:color w:val="000000"/>
        </w:rPr>
      </w:pPr>
      <w:r>
        <w:rPr>
          <w:snapToGrid w:val="0"/>
          <w:color w:val="000000"/>
        </w:rPr>
        <w:t xml:space="preserve">svedení dešťové vody a vody z podlahových výpustí pod kontejnerovou sestavou </w:t>
      </w:r>
    </w:p>
    <w:p w:rsidR="00DD3EA5" w:rsidRDefault="00DD3EA5" w:rsidP="00DD3EA5">
      <w:pPr>
        <w:ind w:left="2836"/>
        <w:rPr>
          <w:snapToGrid w:val="0"/>
          <w:color w:val="000000"/>
        </w:rPr>
      </w:pPr>
      <w:r>
        <w:rPr>
          <w:snapToGrid w:val="0"/>
          <w:color w:val="000000"/>
        </w:rPr>
        <w:t>do předchystaného kanalizačního systému</w:t>
      </w:r>
    </w:p>
    <w:p w:rsidR="00DD3EA5" w:rsidRDefault="00DD3EA5" w:rsidP="00DD3EA5">
      <w:pPr>
        <w:ind w:left="2836"/>
        <w:rPr>
          <w:i/>
          <w:snapToGrid w:val="0"/>
          <w:color w:val="000000"/>
        </w:rPr>
      </w:pPr>
      <w:r>
        <w:rPr>
          <w:i/>
          <w:snapToGrid w:val="0"/>
          <w:color w:val="000000"/>
        </w:rPr>
        <w:t xml:space="preserve">…. my stavíme od spodní hrany kontejneru !    </w:t>
      </w:r>
    </w:p>
    <w:p w:rsidR="00DD3EA5" w:rsidRPr="00062010" w:rsidRDefault="00DD3EA5" w:rsidP="00DD3EA5">
      <w:pPr>
        <w:ind w:left="2836"/>
        <w:rPr>
          <w:i/>
          <w:snapToGrid w:val="0"/>
          <w:color w:val="000000"/>
        </w:rPr>
      </w:pPr>
    </w:p>
    <w:p w:rsidR="00DD3EA5" w:rsidRPr="00062010" w:rsidRDefault="00DD3EA5" w:rsidP="00DD3EA5">
      <w:pPr>
        <w:rPr>
          <w:b/>
          <w:snapToGrid w:val="0"/>
          <w:color w:val="000000"/>
        </w:rPr>
      </w:pPr>
      <w:r w:rsidRPr="00062010">
        <w:rPr>
          <w:b/>
          <w:snapToGrid w:val="0"/>
          <w:color w:val="000000"/>
        </w:rPr>
        <w:t xml:space="preserve">K přezkoušení elektroinstalace a event. sanitární instalace a topení musí být před ukončením montáže k dispozici přípojky vody, proudu a event. plynu. </w:t>
      </w:r>
    </w:p>
    <w:p w:rsidR="00DD3EA5" w:rsidRPr="00062010" w:rsidRDefault="00DD3EA5" w:rsidP="00DD3EA5">
      <w:pPr>
        <w:rPr>
          <w:b/>
          <w:snapToGrid w:val="0"/>
          <w:color w:val="000000"/>
        </w:rPr>
      </w:pPr>
    </w:p>
    <w:p w:rsidR="00DD3EA5" w:rsidRPr="00062010" w:rsidRDefault="00DD3EA5" w:rsidP="00DD3EA5">
      <w:pPr>
        <w:ind w:left="1134" w:hanging="1134"/>
        <w:rPr>
          <w:snapToGrid w:val="0"/>
          <w:color w:val="000000"/>
        </w:rPr>
      </w:pPr>
      <w:r w:rsidRPr="00062010">
        <w:rPr>
          <w:b/>
          <w:snapToGrid w:val="0"/>
          <w:color w:val="000000"/>
        </w:rPr>
        <w:t>Pozor:</w:t>
      </w:r>
      <w:r w:rsidRPr="00062010">
        <w:rPr>
          <w:b/>
          <w:snapToGrid w:val="0"/>
          <w:color w:val="000000"/>
        </w:rPr>
        <w:tab/>
      </w:r>
      <w:r w:rsidRPr="00062010">
        <w:rPr>
          <w:snapToGrid w:val="0"/>
          <w:color w:val="000000"/>
        </w:rPr>
        <w:t xml:space="preserve">K zajištění bezproblémové vykládky kontejnerů z kamionů, Vás žádáme o zabezpečení volného příjezdu a dostatečného prostoru k otočení na staveniště. V případě nutnosti i potřebné uzávěrky. </w:t>
      </w:r>
      <w:r w:rsidRPr="00062010">
        <w:rPr>
          <w:snapToGrid w:val="0"/>
          <w:color w:val="000000"/>
        </w:rPr>
        <w:tab/>
      </w:r>
    </w:p>
    <w:p w:rsidR="00DD3EA5" w:rsidRPr="00062010" w:rsidRDefault="00DD3EA5" w:rsidP="00DD3EA5">
      <w:pPr>
        <w:ind w:left="1410" w:hanging="1410"/>
        <w:rPr>
          <w:snapToGrid w:val="0"/>
          <w:color w:val="000000"/>
          <w:highlight w:val="yellow"/>
        </w:rPr>
      </w:pPr>
    </w:p>
    <w:p w:rsidR="00DD3EA5" w:rsidRPr="00062010" w:rsidRDefault="00DD3EA5" w:rsidP="00DD3EA5">
      <w:pPr>
        <w:ind w:left="1410" w:hanging="1410"/>
        <w:rPr>
          <w:b/>
          <w:snapToGrid w:val="0"/>
          <w:color w:val="000000"/>
        </w:rPr>
      </w:pPr>
      <w:r w:rsidRPr="00062010">
        <w:rPr>
          <w:b/>
          <w:snapToGrid w:val="0"/>
          <w:color w:val="000000"/>
        </w:rPr>
        <w:t>Následující podklady budou na vyžádání při objednávce předloženy:</w:t>
      </w:r>
    </w:p>
    <w:p w:rsidR="00DD3EA5" w:rsidRPr="00062010" w:rsidRDefault="00DD3EA5" w:rsidP="00DD3EA5">
      <w:pPr>
        <w:ind w:left="1410" w:hanging="1410"/>
        <w:rPr>
          <w:snapToGrid w:val="0"/>
          <w:color w:val="000000"/>
        </w:rPr>
      </w:pPr>
      <w:r w:rsidRPr="00062010">
        <w:rPr>
          <w:snapToGrid w:val="0"/>
          <w:color w:val="000000"/>
        </w:rPr>
        <w:t xml:space="preserve">Statika standardních kontejnerů 6.058 x 2.438 / 2.990 x </w:t>
      </w:r>
      <w:smartTag w:uri="urn:schemas-microsoft-com:office:smarttags" w:element="metricconverter">
        <w:smartTagPr>
          <w:attr w:name="ProductID" w:val="2.820 mm"/>
        </w:smartTagPr>
        <w:r w:rsidRPr="00062010">
          <w:rPr>
            <w:snapToGrid w:val="0"/>
            <w:color w:val="000000"/>
          </w:rPr>
          <w:t>2.820 mm</w:t>
        </w:r>
      </w:smartTag>
    </w:p>
    <w:p w:rsidR="00DD3EA5" w:rsidRPr="00062010" w:rsidRDefault="00DD3EA5" w:rsidP="00DD3EA5">
      <w:pPr>
        <w:ind w:left="1410" w:hanging="1410"/>
        <w:rPr>
          <w:snapToGrid w:val="0"/>
          <w:color w:val="000000"/>
        </w:rPr>
      </w:pPr>
      <w:r w:rsidRPr="00062010">
        <w:rPr>
          <w:snapToGrid w:val="0"/>
          <w:color w:val="000000"/>
        </w:rPr>
        <w:t>Plán základů</w:t>
      </w:r>
    </w:p>
    <w:p w:rsidR="00DD3EA5" w:rsidRPr="00062010" w:rsidRDefault="00DD3EA5" w:rsidP="00DD3EA5">
      <w:pPr>
        <w:ind w:left="1410" w:hanging="1410"/>
        <w:rPr>
          <w:snapToGrid w:val="0"/>
          <w:color w:val="000000"/>
        </w:rPr>
      </w:pPr>
      <w:r w:rsidRPr="00062010">
        <w:rPr>
          <w:snapToGrid w:val="0"/>
          <w:color w:val="000000"/>
        </w:rPr>
        <w:t>Půdorys, řezy, pohledy</w:t>
      </w:r>
    </w:p>
    <w:p w:rsidR="00DD3EA5" w:rsidRPr="00062010" w:rsidRDefault="00DD3EA5" w:rsidP="00DD3EA5">
      <w:pPr>
        <w:rPr>
          <w:snapToGrid w:val="0"/>
          <w:color w:val="000000"/>
        </w:rPr>
      </w:pPr>
    </w:p>
    <w:p w:rsidR="00DD3EA5" w:rsidRDefault="00DD3EA5" w:rsidP="00DD3EA5">
      <w:pPr>
        <w:rPr>
          <w:sz w:val="22"/>
          <w:szCs w:val="22"/>
        </w:rPr>
      </w:pPr>
    </w:p>
    <w:p w:rsidR="00DD3EA5" w:rsidRDefault="00DD3EA5" w:rsidP="00DD3EA5">
      <w:pPr>
        <w:rPr>
          <w:sz w:val="22"/>
          <w:szCs w:val="22"/>
        </w:rPr>
      </w:pPr>
      <w:r>
        <w:rPr>
          <w:sz w:val="22"/>
          <w:szCs w:val="22"/>
        </w:rPr>
        <w:t xml:space="preserve">Doufáme, že Vás naše nabídka zaujme. </w:t>
      </w:r>
    </w:p>
    <w:p w:rsidR="00DD3EA5" w:rsidRPr="007604BD" w:rsidRDefault="00DD3EA5" w:rsidP="00DD3EA5">
      <w:pPr>
        <w:rPr>
          <w:sz w:val="22"/>
          <w:szCs w:val="22"/>
        </w:rPr>
      </w:pPr>
      <w:r w:rsidRPr="007604BD">
        <w:rPr>
          <w:sz w:val="22"/>
          <w:szCs w:val="22"/>
        </w:rPr>
        <w:t>S</w:t>
      </w:r>
      <w:r>
        <w:rPr>
          <w:sz w:val="22"/>
          <w:szCs w:val="22"/>
        </w:rPr>
        <w:t> </w:t>
      </w:r>
      <w:r w:rsidRPr="007604BD">
        <w:rPr>
          <w:sz w:val="22"/>
          <w:szCs w:val="22"/>
        </w:rPr>
        <w:t>pozdravem</w:t>
      </w:r>
      <w:r w:rsidR="003A616E">
        <w:rPr>
          <w:sz w:val="22"/>
          <w:szCs w:val="22"/>
        </w:rPr>
        <w:t xml:space="preserve"> a s přáním hezkého dne 14. 3. 2017</w:t>
      </w:r>
    </w:p>
    <w:p w:rsidR="00DD3EA5" w:rsidRDefault="00DD3EA5" w:rsidP="00DD3EA5">
      <w:pPr>
        <w:rPr>
          <w:b/>
          <w:i/>
          <w:sz w:val="22"/>
          <w:szCs w:val="22"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92075</wp:posOffset>
            </wp:positionV>
            <wp:extent cx="1027430" cy="770255"/>
            <wp:effectExtent l="19050" t="0" r="1270" b="0"/>
            <wp:wrapNone/>
            <wp:docPr id="34" name="obrázek 4" descr="P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01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77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3EA5" w:rsidRPr="006579A7" w:rsidRDefault="00DD3EA5" w:rsidP="00DD3EA5">
      <w:pPr>
        <w:outlineLvl w:val="0"/>
        <w:rPr>
          <w:b/>
          <w:i/>
          <w:color w:val="000080"/>
          <w:sz w:val="22"/>
          <w:szCs w:val="22"/>
        </w:rPr>
      </w:pPr>
      <w:r w:rsidRPr="006579A7">
        <w:rPr>
          <w:b/>
          <w:i/>
          <w:color w:val="000080"/>
          <w:sz w:val="22"/>
          <w:szCs w:val="22"/>
        </w:rPr>
        <w:t>Lubomír LUKAČOVIČ</w:t>
      </w:r>
    </w:p>
    <w:p w:rsidR="00DD3EA5" w:rsidRDefault="00DD3EA5" w:rsidP="00DD3EA5">
      <w:pPr>
        <w:outlineLvl w:val="0"/>
        <w:rPr>
          <w:b/>
          <w:i/>
          <w:color w:val="000080"/>
          <w:sz w:val="22"/>
          <w:szCs w:val="22"/>
        </w:rPr>
      </w:pPr>
      <w:r w:rsidRPr="006579A7">
        <w:rPr>
          <w:b/>
          <w:i/>
          <w:color w:val="000080"/>
          <w:sz w:val="22"/>
          <w:szCs w:val="22"/>
        </w:rPr>
        <w:t xml:space="preserve"> obchodní oddělení</w:t>
      </w:r>
    </w:p>
    <w:p w:rsidR="00DD3EA5" w:rsidRPr="006579A7" w:rsidRDefault="00DD3EA5" w:rsidP="00DD3EA5">
      <w:pPr>
        <w:outlineLvl w:val="0"/>
        <w:rPr>
          <w:b/>
          <w:i/>
          <w:color w:val="000080"/>
          <w:sz w:val="22"/>
          <w:szCs w:val="22"/>
        </w:rPr>
      </w:pPr>
      <w:r>
        <w:rPr>
          <w:b/>
          <w:i/>
          <w:color w:val="000080"/>
          <w:sz w:val="22"/>
          <w:szCs w:val="22"/>
        </w:rPr>
        <w:t xml:space="preserve">      IMECON a.s.</w:t>
      </w:r>
    </w:p>
    <w:p w:rsidR="00DD3EA5" w:rsidRPr="000203BB" w:rsidRDefault="00DD3EA5" w:rsidP="00DD3EA5">
      <w:pPr>
        <w:pStyle w:val="Zhlav"/>
        <w:tabs>
          <w:tab w:val="clear" w:pos="4536"/>
          <w:tab w:val="clear" w:pos="9072"/>
          <w:tab w:val="left" w:pos="1260"/>
          <w:tab w:val="left" w:pos="7380"/>
          <w:tab w:val="left" w:pos="7920"/>
        </w:tabs>
        <w:ind w:firstLine="1134"/>
        <w:rPr>
          <w:b/>
          <w:sz w:val="16"/>
          <w:szCs w:val="16"/>
        </w:rPr>
      </w:pPr>
      <w:r w:rsidRPr="000203BB">
        <w:rPr>
          <w:b/>
        </w:rPr>
        <w:tab/>
      </w:r>
    </w:p>
    <w:p w:rsidR="00DD3EA5" w:rsidRDefault="00DD3EA5" w:rsidP="00DD3EA5">
      <w:pPr>
        <w:rPr>
          <w:b/>
          <w:sz w:val="22"/>
          <w:szCs w:val="22"/>
        </w:rPr>
      </w:pPr>
    </w:p>
    <w:p w:rsidR="00DD3EA5" w:rsidRDefault="00DD3EA5" w:rsidP="00DD3EA5">
      <w:pPr>
        <w:rPr>
          <w:b/>
          <w:sz w:val="22"/>
          <w:szCs w:val="22"/>
        </w:rPr>
      </w:pPr>
    </w:p>
    <w:p w:rsidR="00DD3EA5" w:rsidRPr="00062010" w:rsidRDefault="00DD3EA5" w:rsidP="00DD3EA5">
      <w:pPr>
        <w:pStyle w:val="Zpat"/>
        <w:tabs>
          <w:tab w:val="clear" w:pos="9072"/>
          <w:tab w:val="left" w:pos="284"/>
          <w:tab w:val="right" w:pos="9639"/>
        </w:tabs>
        <w:rPr>
          <w:b/>
        </w:rPr>
      </w:pPr>
    </w:p>
    <w:p w:rsidR="00DD3EA5" w:rsidRPr="00062010" w:rsidRDefault="00DD3EA5" w:rsidP="00DD3EA5">
      <w:pPr>
        <w:pStyle w:val="Zpat"/>
        <w:tabs>
          <w:tab w:val="clear" w:pos="9072"/>
          <w:tab w:val="left" w:pos="284"/>
          <w:tab w:val="right" w:pos="9639"/>
        </w:tabs>
        <w:rPr>
          <w:b/>
        </w:rPr>
      </w:pPr>
    </w:p>
    <w:p w:rsidR="00DD3EA5" w:rsidRPr="00062010" w:rsidRDefault="00DD3EA5" w:rsidP="00DD3EA5">
      <w:pPr>
        <w:pStyle w:val="Zpat"/>
        <w:tabs>
          <w:tab w:val="clear" w:pos="9072"/>
          <w:tab w:val="left" w:pos="284"/>
          <w:tab w:val="right" w:pos="9639"/>
        </w:tabs>
        <w:rPr>
          <w:b/>
        </w:rPr>
      </w:pPr>
    </w:p>
    <w:p w:rsidR="00DD3EA5" w:rsidRPr="00062010" w:rsidRDefault="00DD3EA5" w:rsidP="00DD3EA5">
      <w:pPr>
        <w:pStyle w:val="Zpat"/>
        <w:tabs>
          <w:tab w:val="clear" w:pos="9072"/>
          <w:tab w:val="left" w:pos="284"/>
          <w:tab w:val="right" w:pos="9639"/>
        </w:tabs>
        <w:rPr>
          <w:b/>
        </w:rPr>
      </w:pPr>
    </w:p>
    <w:p w:rsidR="00DD3EA5" w:rsidRDefault="00DD3EA5" w:rsidP="00DD3EA5">
      <w:pPr>
        <w:pStyle w:val="Zpat"/>
        <w:tabs>
          <w:tab w:val="clear" w:pos="9072"/>
          <w:tab w:val="left" w:pos="284"/>
          <w:tab w:val="right" w:pos="9639"/>
        </w:tabs>
        <w:rPr>
          <w:b/>
        </w:rPr>
      </w:pPr>
    </w:p>
    <w:p w:rsidR="00DD3EA5" w:rsidRDefault="00DD3EA5" w:rsidP="00DD3EA5">
      <w:pPr>
        <w:pStyle w:val="Zpat"/>
        <w:tabs>
          <w:tab w:val="clear" w:pos="9072"/>
          <w:tab w:val="left" w:pos="284"/>
          <w:tab w:val="right" w:pos="9639"/>
        </w:tabs>
        <w:rPr>
          <w:b/>
        </w:rPr>
      </w:pPr>
    </w:p>
    <w:p w:rsidR="00DD3EA5" w:rsidRPr="0055632A" w:rsidRDefault="00DD3EA5" w:rsidP="00DD3EA5">
      <w:pPr>
        <w:pStyle w:val="Zpat"/>
        <w:tabs>
          <w:tab w:val="clear" w:pos="9072"/>
          <w:tab w:val="left" w:pos="284"/>
          <w:tab w:val="right" w:pos="9639"/>
        </w:tabs>
        <w:rPr>
          <w:b/>
          <w:sz w:val="28"/>
          <w:szCs w:val="28"/>
        </w:rPr>
      </w:pPr>
    </w:p>
    <w:p w:rsidR="00DD3EA5" w:rsidRDefault="00DD3EA5" w:rsidP="00DD3EA5">
      <w:pPr>
        <w:pStyle w:val="Zpat"/>
        <w:tabs>
          <w:tab w:val="clear" w:pos="9072"/>
          <w:tab w:val="left" w:pos="284"/>
          <w:tab w:val="right" w:pos="9639"/>
        </w:tabs>
      </w:pPr>
    </w:p>
    <w:p w:rsidR="00DD3EA5" w:rsidRDefault="00DD3EA5" w:rsidP="00DD3EA5">
      <w:pPr>
        <w:pStyle w:val="Zpat"/>
        <w:tabs>
          <w:tab w:val="clear" w:pos="9072"/>
          <w:tab w:val="left" w:pos="284"/>
          <w:tab w:val="right" w:pos="9639"/>
        </w:tabs>
      </w:pPr>
    </w:p>
    <w:p w:rsidR="00DD3EA5" w:rsidRDefault="00DD3EA5" w:rsidP="00DD3EA5">
      <w:pPr>
        <w:pStyle w:val="Zpat"/>
        <w:tabs>
          <w:tab w:val="clear" w:pos="9072"/>
          <w:tab w:val="left" w:pos="284"/>
          <w:tab w:val="right" w:pos="9639"/>
        </w:tabs>
      </w:pPr>
    </w:p>
    <w:p w:rsidR="00DD3EA5" w:rsidRDefault="00DD3EA5" w:rsidP="00DD3EA5">
      <w:pPr>
        <w:pStyle w:val="Zpat"/>
        <w:tabs>
          <w:tab w:val="clear" w:pos="9072"/>
          <w:tab w:val="left" w:pos="284"/>
          <w:tab w:val="right" w:pos="9639"/>
        </w:tabs>
      </w:pPr>
    </w:p>
    <w:p w:rsidR="00DD3EA5" w:rsidRDefault="00DD3EA5" w:rsidP="00DD3EA5">
      <w:pPr>
        <w:pStyle w:val="Zpat"/>
        <w:tabs>
          <w:tab w:val="clear" w:pos="9072"/>
          <w:tab w:val="left" w:pos="284"/>
          <w:tab w:val="right" w:pos="9639"/>
        </w:tabs>
      </w:pPr>
    </w:p>
    <w:p w:rsidR="00DD3EA5" w:rsidRDefault="00DD3EA5" w:rsidP="00DD3EA5">
      <w:pPr>
        <w:pStyle w:val="Zpat"/>
        <w:tabs>
          <w:tab w:val="clear" w:pos="9072"/>
          <w:tab w:val="left" w:pos="284"/>
          <w:tab w:val="right" w:pos="9639"/>
        </w:tabs>
      </w:pPr>
    </w:p>
    <w:p w:rsidR="00DD3EA5" w:rsidRDefault="00DD3EA5" w:rsidP="00DD3EA5">
      <w:pPr>
        <w:pStyle w:val="Zpat"/>
        <w:tabs>
          <w:tab w:val="clear" w:pos="9072"/>
          <w:tab w:val="left" w:pos="284"/>
          <w:tab w:val="right" w:pos="9639"/>
        </w:tabs>
      </w:pPr>
    </w:p>
    <w:p w:rsidR="00DD3EA5" w:rsidRDefault="00DD3EA5" w:rsidP="00DD3EA5">
      <w:pPr>
        <w:pStyle w:val="Zpat"/>
        <w:tabs>
          <w:tab w:val="clear" w:pos="9072"/>
          <w:tab w:val="left" w:pos="284"/>
          <w:tab w:val="right" w:pos="9639"/>
        </w:tabs>
      </w:pPr>
    </w:p>
    <w:p w:rsidR="00DD3EA5" w:rsidRDefault="00DD3EA5" w:rsidP="00DD3EA5">
      <w:pPr>
        <w:pStyle w:val="Zpat"/>
        <w:tabs>
          <w:tab w:val="clear" w:pos="9072"/>
          <w:tab w:val="left" w:pos="284"/>
          <w:tab w:val="right" w:pos="9639"/>
        </w:tabs>
      </w:pPr>
    </w:p>
    <w:p w:rsidR="00DD3EA5" w:rsidRDefault="00DD3EA5" w:rsidP="00DD3EA5">
      <w:pPr>
        <w:rPr>
          <w:sz w:val="22"/>
          <w:szCs w:val="22"/>
        </w:rPr>
      </w:pPr>
    </w:p>
    <w:p w:rsidR="00DD3EA5" w:rsidRDefault="00DD3EA5" w:rsidP="00DD3E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3EA5" w:rsidRDefault="00DD3EA5" w:rsidP="00DD3EA5"/>
    <w:p w:rsidR="00DD3EA5" w:rsidRDefault="00DD3EA5" w:rsidP="00DD3EA5">
      <w:r>
        <w:t xml:space="preserve">                           </w:t>
      </w:r>
    </w:p>
    <w:p w:rsidR="00DD3EA5" w:rsidRDefault="00DD3EA5" w:rsidP="00DD3EA5"/>
    <w:p w:rsidR="00DD3EA5" w:rsidRDefault="00DD3EA5" w:rsidP="00DD3EA5">
      <w:pPr>
        <w:jc w:val="center"/>
      </w:pPr>
    </w:p>
    <w:p w:rsidR="005E0249" w:rsidRPr="00DD3EA5" w:rsidRDefault="005E0249" w:rsidP="00DD3EA5">
      <w:pPr>
        <w:rPr>
          <w:szCs w:val="28"/>
        </w:rPr>
      </w:pPr>
    </w:p>
    <w:sectPr w:rsidR="005E0249" w:rsidRPr="00DD3EA5" w:rsidSect="00CE2D6B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417" w:right="1417" w:bottom="1417" w:left="1417" w:header="568" w:footer="5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5BB" w:rsidRDefault="00BE15BB" w:rsidP="00CE2D6B">
      <w:r>
        <w:separator/>
      </w:r>
    </w:p>
  </w:endnote>
  <w:endnote w:type="continuationSeparator" w:id="0">
    <w:p w:rsidR="00BE15BB" w:rsidRDefault="00BE15BB" w:rsidP="00CE2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358" w:rsidRDefault="00CE235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358" w:rsidRDefault="00CE2358" w:rsidP="00CE2D6B">
    <w:pPr>
      <w:pStyle w:val="Zpat"/>
      <w:tabs>
        <w:tab w:val="clear" w:pos="9072"/>
        <w:tab w:val="right" w:pos="9639"/>
      </w:tabs>
      <w:ind w:left="-567"/>
    </w:pPr>
    <w:r>
      <w:rPr>
        <w:noProof/>
        <w:lang w:eastAsia="cs-CZ"/>
      </w:rPr>
      <w:drawing>
        <wp:inline distT="0" distB="0" distL="0" distR="0">
          <wp:extent cx="6223380" cy="505414"/>
          <wp:effectExtent l="0" t="0" r="0" b="9525"/>
          <wp:docPr id="2" name="Obrázek 2" descr="\\zstudio.local\Work\2014\IMECON_s_r_o_\IMECON\00225784_blok_hlav_papir__CZ\DTPdata\CZ\Korektury\HL word\pat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zstudio.local\Work\2014\IMECON_s_r_o_\IMECON\00225784_blok_hlav_papir__CZ\DTPdata\CZ\Korektury\HL word\patic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4559" cy="50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358" w:rsidRDefault="00CE235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5BB" w:rsidRDefault="00BE15BB" w:rsidP="00CE2D6B">
      <w:r>
        <w:separator/>
      </w:r>
    </w:p>
  </w:footnote>
  <w:footnote w:type="continuationSeparator" w:id="0">
    <w:p w:rsidR="00BE15BB" w:rsidRDefault="00BE15BB" w:rsidP="00CE2D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358" w:rsidRDefault="00616030">
    <w:pPr>
      <w:pStyle w:val="Zhlav"/>
    </w:pPr>
    <w:r>
      <w:rPr>
        <w:noProof/>
        <w:lang w:eastAsia="ko-K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538736" o:spid="_x0000_s2051" type="#_x0000_t75" style="position:absolute;margin-left:0;margin-top:0;width:453.25pt;height:447.1pt;z-index:-251657216;mso-position-horizontal:center;mso-position-horizontal-relative:margin;mso-position-vertical:center;mso-position-vertical-relative:margin" o:allowincell="f">
          <v:imagedata r:id="rId1" o:title="vodoznak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358" w:rsidRDefault="00616030" w:rsidP="00CE2D6B">
    <w:pPr>
      <w:pStyle w:val="Zhlav"/>
      <w:tabs>
        <w:tab w:val="clear" w:pos="9072"/>
        <w:tab w:val="right" w:pos="9781"/>
      </w:tabs>
      <w:ind w:left="-709"/>
    </w:pPr>
    <w:r>
      <w:rPr>
        <w:noProof/>
        <w:lang w:eastAsia="ko-K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538737" o:spid="_x0000_s2052" type="#_x0000_t75" style="position:absolute;left:0;text-align:left;margin-left:0;margin-top:0;width:453.25pt;height:447.1pt;z-index:-251656192;mso-position-horizontal:center;mso-position-horizontal-relative:margin;mso-position-vertical:center;mso-position-vertical-relative:margin" o:allowincell="f">
          <v:imagedata r:id="rId1" o:title="vodoznak"/>
          <w10:wrap anchorx="margin" anchory="margin"/>
        </v:shape>
      </w:pict>
    </w:r>
    <w:r w:rsidR="00CE2358">
      <w:rPr>
        <w:noProof/>
        <w:lang w:eastAsia="cs-CZ"/>
      </w:rPr>
      <w:drawing>
        <wp:inline distT="0" distB="0" distL="0" distR="0">
          <wp:extent cx="6720520" cy="667979"/>
          <wp:effectExtent l="0" t="0" r="0" b="0"/>
          <wp:docPr id="1" name="Obrázek 1" descr="\\zstudio.local\Work\2014\IMECON_s_r_o_\IMECON\00225784_blok_hlav_papir__CZ\DTPdata\CZ\Korektury\HL word\hlav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zstudio.local\Work\2014\IMECON_s_r_o_\IMECON\00225784_blok_hlav_papir__CZ\DTPdata\CZ\Korektury\HL word\hlavic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5759" cy="66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358" w:rsidRDefault="00616030">
    <w:pPr>
      <w:pStyle w:val="Zhlav"/>
    </w:pPr>
    <w:r>
      <w:rPr>
        <w:noProof/>
        <w:lang w:eastAsia="ko-K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538735" o:spid="_x0000_s2050" type="#_x0000_t75" style="position:absolute;margin-left:0;margin-top:0;width:453.25pt;height:447.1pt;z-index:-251658240;mso-position-horizontal:center;mso-position-horizontal-relative:margin;mso-position-vertical:center;mso-position-vertical-relative:margin" o:allowincell="f">
          <v:imagedata r:id="rId1" o:title="vodoznak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83505"/>
    <w:multiLevelType w:val="multilevel"/>
    <w:tmpl w:val="8988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7683424"/>
    <w:multiLevelType w:val="multilevel"/>
    <w:tmpl w:val="6770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07C88"/>
    <w:rsid w:val="00050CBC"/>
    <w:rsid w:val="00105CB3"/>
    <w:rsid w:val="00113C78"/>
    <w:rsid w:val="00161723"/>
    <w:rsid w:val="0017680A"/>
    <w:rsid w:val="0018613D"/>
    <w:rsid w:val="001A0837"/>
    <w:rsid w:val="00207C88"/>
    <w:rsid w:val="00292124"/>
    <w:rsid w:val="002973E9"/>
    <w:rsid w:val="003A616E"/>
    <w:rsid w:val="004C3DC5"/>
    <w:rsid w:val="004F7EBE"/>
    <w:rsid w:val="005E0249"/>
    <w:rsid w:val="00616030"/>
    <w:rsid w:val="00631464"/>
    <w:rsid w:val="00676FB0"/>
    <w:rsid w:val="00702703"/>
    <w:rsid w:val="00786C07"/>
    <w:rsid w:val="00790BBE"/>
    <w:rsid w:val="00794749"/>
    <w:rsid w:val="007E2C1E"/>
    <w:rsid w:val="00882F34"/>
    <w:rsid w:val="008B1278"/>
    <w:rsid w:val="008E6573"/>
    <w:rsid w:val="00914325"/>
    <w:rsid w:val="00990A42"/>
    <w:rsid w:val="00A103CC"/>
    <w:rsid w:val="00A87F5D"/>
    <w:rsid w:val="00B74A01"/>
    <w:rsid w:val="00B94CF6"/>
    <w:rsid w:val="00BD326E"/>
    <w:rsid w:val="00BE15BB"/>
    <w:rsid w:val="00C13FA6"/>
    <w:rsid w:val="00C57F61"/>
    <w:rsid w:val="00C64085"/>
    <w:rsid w:val="00C82C64"/>
    <w:rsid w:val="00CD3AFC"/>
    <w:rsid w:val="00CE2358"/>
    <w:rsid w:val="00CE2D6B"/>
    <w:rsid w:val="00D219C3"/>
    <w:rsid w:val="00D97819"/>
    <w:rsid w:val="00DC5208"/>
    <w:rsid w:val="00DD3EA5"/>
    <w:rsid w:val="00E27BDC"/>
    <w:rsid w:val="00E33409"/>
    <w:rsid w:val="00E7223F"/>
    <w:rsid w:val="00E974FD"/>
    <w:rsid w:val="00EB775B"/>
    <w:rsid w:val="00EC38AB"/>
    <w:rsid w:val="00EF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3EA5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D3EA5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D3EA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E2D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E2D6B"/>
  </w:style>
  <w:style w:type="paragraph" w:styleId="Zpat">
    <w:name w:val="footer"/>
    <w:basedOn w:val="Normln"/>
    <w:link w:val="ZpatChar"/>
    <w:unhideWhenUsed/>
    <w:rsid w:val="00CE2D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E2D6B"/>
  </w:style>
  <w:style w:type="paragraph" w:styleId="Textbubliny">
    <w:name w:val="Balloon Text"/>
    <w:basedOn w:val="Normln"/>
    <w:link w:val="TextbublinyChar"/>
    <w:uiPriority w:val="99"/>
    <w:semiHidden/>
    <w:unhideWhenUsed/>
    <w:rsid w:val="00CE2D6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D6B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DD3EA5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D3EA5"/>
    <w:rPr>
      <w:rFonts w:ascii="Arial" w:eastAsia="Times New Roman" w:hAnsi="Arial" w:cs="Arial"/>
      <w:b/>
      <w:bCs/>
      <w:i/>
      <w:iCs/>
      <w:sz w:val="26"/>
      <w:szCs w:val="26"/>
      <w:lang w:eastAsia="cs-CZ"/>
    </w:rPr>
  </w:style>
  <w:style w:type="character" w:styleId="Hypertextovodkaz">
    <w:name w:val="Hyperlink"/>
    <w:basedOn w:val="Standardnpsmoodstavce"/>
    <w:rsid w:val="00DD3EA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90BB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90B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2D6B"/>
  </w:style>
  <w:style w:type="paragraph" w:styleId="Zpat">
    <w:name w:val="footer"/>
    <w:basedOn w:val="Normln"/>
    <w:link w:val="ZpatChar"/>
    <w:uiPriority w:val="99"/>
    <w:unhideWhenUsed/>
    <w:rsid w:val="00CE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2D6B"/>
  </w:style>
  <w:style w:type="paragraph" w:styleId="Textbubliny">
    <w:name w:val="Balloon Text"/>
    <w:basedOn w:val="Normln"/>
    <w:link w:val="TextbublinyChar"/>
    <w:uiPriority w:val="99"/>
    <w:semiHidden/>
    <w:unhideWhenUsed/>
    <w:rsid w:val="00CE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D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mb@noveranet.cz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34" Type="http://schemas.openxmlformats.org/officeDocument/2006/relationships/footer" Target="footer2.xml"/><Relationship Id="rId55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tra.cz/picture/gallery_cz/podlahoviny-lino-fatra-domo/domo/details/domo_3100-41.jpg" TargetMode="External"/><Relationship Id="rId24" Type="http://schemas.openxmlformats.org/officeDocument/2006/relationships/image" Target="media/image13.jpe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atjam.cz/web/document/cms_library/421.jpg" TargetMode="External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36" Type="http://schemas.openxmlformats.org/officeDocument/2006/relationships/footer" Target="footer3.xml"/><Relationship Id="rId10" Type="http://schemas.openxmlformats.org/officeDocument/2006/relationships/image" Target="file:///J:\FOTOS\DETAILE\21BILY.JPG" TargetMode="External"/><Relationship Id="rId19" Type="http://schemas.openxmlformats.org/officeDocument/2006/relationships/image" Target="media/image8.jpe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image" Target="media/image11.jpeg"/><Relationship Id="rId27" Type="http://schemas.openxmlformats.org/officeDocument/2006/relationships/image" Target="media/image16.png"/><Relationship Id="rId30" Type="http://schemas.openxmlformats.org/officeDocument/2006/relationships/image" Target="media/image19.jpeg"/><Relationship Id="rId35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eg"/><Relationship Id="rId1" Type="http://schemas.openxmlformats.org/officeDocument/2006/relationships/image" Target="media/image2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RKETING\doc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20F0B-DB75-493C-90A5-FC6B02AF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92</TotalTime>
  <Pages>1</Pages>
  <Words>1031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ZStudio</Company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Bednarik Josef</dc:creator>
  <cp:lastModifiedBy>František Kuchta</cp:lastModifiedBy>
  <cp:revision>7</cp:revision>
  <cp:lastPrinted>2017-03-20T07:01:00Z</cp:lastPrinted>
  <dcterms:created xsi:type="dcterms:W3CDTF">2017-03-10T09:39:00Z</dcterms:created>
  <dcterms:modified xsi:type="dcterms:W3CDTF">2017-03-20T07:04:00Z</dcterms:modified>
</cp:coreProperties>
</file>