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ADCC" w14:textId="77777777" w:rsidR="00D94715" w:rsidRPr="00E3167A" w:rsidRDefault="00D94715" w:rsidP="008E2270">
      <w:pPr>
        <w:pStyle w:val="Nadpis3"/>
        <w:ind w:left="288"/>
        <w:jc w:val="center"/>
        <w:rPr>
          <w:rFonts w:ascii="Arial" w:hAnsi="Arial"/>
          <w:sz w:val="36"/>
        </w:rPr>
      </w:pPr>
      <w:r w:rsidRPr="00E3167A">
        <w:rPr>
          <w:rFonts w:ascii="Arial" w:hAnsi="Arial"/>
          <w:sz w:val="36"/>
        </w:rPr>
        <w:t>Smlouva o dílo</w:t>
      </w:r>
    </w:p>
    <w:p w14:paraId="2CB028ED" w14:textId="77777777" w:rsidR="00D94715" w:rsidRPr="006C51E1" w:rsidRDefault="00D94715" w:rsidP="00D94715"/>
    <w:p w14:paraId="7D1EE050" w14:textId="77777777" w:rsidR="00D94715" w:rsidRPr="00E3167A" w:rsidRDefault="00D94715" w:rsidP="00D94715">
      <w:pPr>
        <w:rPr>
          <w:rFonts w:ascii="Arial" w:hAnsi="Arial" w:cs="Arial"/>
        </w:rPr>
      </w:pPr>
      <w:r w:rsidRPr="00E3167A">
        <w:rPr>
          <w:rFonts w:ascii="Arial" w:hAnsi="Arial" w:cs="Arial"/>
        </w:rPr>
        <w:t xml:space="preserve">Ev. č.: </w:t>
      </w:r>
      <w:r w:rsidR="00F803F7" w:rsidRPr="00AB5855">
        <w:rPr>
          <w:rFonts w:ascii="Arial" w:hAnsi="Arial" w:cs="Arial"/>
        </w:rPr>
        <w:t>21/007/325</w:t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  <w:r w:rsidRPr="00E3167A">
        <w:rPr>
          <w:rFonts w:ascii="Arial" w:hAnsi="Arial" w:cs="Arial"/>
        </w:rPr>
        <w:tab/>
      </w:r>
    </w:p>
    <w:p w14:paraId="38E299F4" w14:textId="77777777" w:rsidR="00F26083" w:rsidRDefault="00F26083" w:rsidP="00D94715">
      <w:pPr>
        <w:rPr>
          <w:rFonts w:ascii="Arial" w:hAnsi="Arial" w:cs="Arial"/>
        </w:rPr>
      </w:pPr>
    </w:p>
    <w:p w14:paraId="6838E8D9" w14:textId="77777777" w:rsidR="00D94715" w:rsidRPr="00E3167A" w:rsidRDefault="00D94715" w:rsidP="00D94715">
      <w:pPr>
        <w:rPr>
          <w:rFonts w:ascii="Arial" w:hAnsi="Arial" w:cs="Arial"/>
          <w:b/>
          <w:sz w:val="22"/>
        </w:rPr>
      </w:pPr>
      <w:r w:rsidRPr="00E3167A">
        <w:rPr>
          <w:rFonts w:ascii="Arial" w:hAnsi="Arial" w:cs="Arial"/>
          <w:b/>
          <w:sz w:val="22"/>
        </w:rPr>
        <w:t>Smluvní strany</w:t>
      </w:r>
    </w:p>
    <w:p w14:paraId="6A49CA69" w14:textId="77777777" w:rsidR="00D94715" w:rsidRPr="006C51E1" w:rsidRDefault="00D94715" w:rsidP="00E3167A">
      <w:pP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14:paraId="2BE70878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OBJEDNATEL: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14:paraId="593CB3C4" w14:textId="2EE4C3E2" w:rsidR="00F803F7" w:rsidRDefault="00002014" w:rsidP="00F803F7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</w:r>
      <w:r w:rsidR="00F803F7">
        <w:rPr>
          <w:rFonts w:ascii="Arial" w:hAnsi="Arial" w:cs="Arial"/>
          <w:sz w:val="18"/>
          <w:szCs w:val="18"/>
        </w:rPr>
        <w:t>Název</w:t>
      </w:r>
      <w:r w:rsidR="00F803F7" w:rsidRPr="006C51E1">
        <w:rPr>
          <w:rFonts w:ascii="Arial" w:hAnsi="Arial" w:cs="Arial"/>
          <w:sz w:val="18"/>
          <w:szCs w:val="18"/>
        </w:rPr>
        <w:t xml:space="preserve">: </w:t>
      </w:r>
      <w:r w:rsidR="00F803F7" w:rsidRPr="006C51E1">
        <w:rPr>
          <w:rFonts w:ascii="Arial" w:hAnsi="Arial" w:cs="Arial"/>
          <w:sz w:val="18"/>
          <w:szCs w:val="18"/>
        </w:rPr>
        <w:tab/>
      </w:r>
      <w:r w:rsidR="00F803F7" w:rsidRPr="00AB5855">
        <w:rPr>
          <w:rFonts w:ascii="Arial" w:hAnsi="Arial" w:cs="Arial"/>
          <w:b/>
          <w:sz w:val="18"/>
          <w:szCs w:val="18"/>
        </w:rPr>
        <w:t>Statutární město Ostrava</w:t>
      </w:r>
      <w:r w:rsidR="00D94715" w:rsidRPr="00F012C2">
        <w:rPr>
          <w:rFonts w:ascii="Arial" w:hAnsi="Arial" w:cs="Arial"/>
          <w:bCs/>
          <w:sz w:val="18"/>
          <w:szCs w:val="18"/>
        </w:rPr>
        <w:tab/>
      </w:r>
    </w:p>
    <w:p w14:paraId="2DB5E022" w14:textId="72F536E3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:</w:t>
      </w:r>
      <w:r w:rsidRPr="00F012C2">
        <w:rPr>
          <w:rFonts w:ascii="Arial" w:hAnsi="Arial" w:cs="Arial"/>
          <w:sz w:val="18"/>
          <w:szCs w:val="18"/>
        </w:rPr>
        <w:tab/>
      </w:r>
      <w:r w:rsidR="0008671F">
        <w:rPr>
          <w:rFonts w:ascii="Arial" w:hAnsi="Arial" w:cs="Arial"/>
          <w:sz w:val="18"/>
          <w:szCs w:val="18"/>
        </w:rPr>
        <w:t>Prokešovo náměstí 8</w:t>
      </w:r>
    </w:p>
    <w:p w14:paraId="35643C9D" w14:textId="51BE9907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 w:rsidR="0008671F">
        <w:rPr>
          <w:rFonts w:ascii="Arial" w:hAnsi="Arial" w:cs="Arial"/>
          <w:sz w:val="18"/>
          <w:szCs w:val="18"/>
        </w:rPr>
        <w:t>Zastoupené</w:t>
      </w:r>
      <w:r w:rsidR="0008671F" w:rsidRPr="00F012C2">
        <w:rPr>
          <w:rFonts w:ascii="Arial" w:hAnsi="Arial" w:cs="Arial"/>
          <w:sz w:val="18"/>
          <w:szCs w:val="18"/>
        </w:rPr>
        <w:t>:</w:t>
      </w:r>
      <w:r w:rsidR="0008671F" w:rsidRPr="00F012C2">
        <w:rPr>
          <w:rFonts w:ascii="Arial" w:hAnsi="Arial" w:cs="Arial"/>
          <w:sz w:val="18"/>
          <w:szCs w:val="18"/>
        </w:rPr>
        <w:tab/>
      </w:r>
      <w:r w:rsidR="006F65C6">
        <w:rPr>
          <w:rFonts w:ascii="Arial" w:hAnsi="Arial" w:cs="Arial"/>
          <w:sz w:val="18"/>
          <w:szCs w:val="18"/>
        </w:rPr>
        <w:t>xxx</w:t>
      </w:r>
      <w:bookmarkStart w:id="1" w:name="_GoBack"/>
      <w:bookmarkEnd w:id="1"/>
    </w:p>
    <w:p w14:paraId="617618B7" w14:textId="5E0AAF14" w:rsidR="00D94715" w:rsidRPr="00F012C2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r w:rsidR="0008671F">
        <w:rPr>
          <w:rFonts w:ascii="Arial" w:hAnsi="Arial" w:cs="Arial"/>
          <w:sz w:val="18"/>
          <w:szCs w:val="18"/>
        </w:rPr>
        <w:t xml:space="preserve">00845451 </w:t>
      </w:r>
    </w:p>
    <w:p w14:paraId="76BB5F6A" w14:textId="77777777" w:rsidR="0008671F" w:rsidRDefault="00D94715" w:rsidP="0008671F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DIČ:</w:t>
      </w:r>
      <w:r w:rsidRPr="00F012C2">
        <w:rPr>
          <w:rFonts w:ascii="Arial" w:hAnsi="Arial" w:cs="Arial"/>
          <w:sz w:val="18"/>
          <w:szCs w:val="18"/>
        </w:rPr>
        <w:tab/>
      </w:r>
      <w:r w:rsidR="0008671F">
        <w:rPr>
          <w:rFonts w:ascii="Arial" w:hAnsi="Arial" w:cs="Arial"/>
          <w:sz w:val="18"/>
          <w:szCs w:val="18"/>
        </w:rPr>
        <w:t xml:space="preserve">CZ 00845451 </w:t>
      </w:r>
    </w:p>
    <w:p w14:paraId="2D83B28C" w14:textId="28B73235" w:rsidR="00D94715" w:rsidRPr="00F012C2" w:rsidRDefault="00D94715" w:rsidP="0008671F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bookmarkEnd w:id="0"/>
      <w:r w:rsidRPr="00F012C2">
        <w:rPr>
          <w:rFonts w:ascii="Arial" w:hAnsi="Arial" w:cs="Arial"/>
          <w:sz w:val="18"/>
          <w:szCs w:val="18"/>
        </w:rPr>
        <w:t>Telefon:</w:t>
      </w:r>
      <w:r w:rsidRPr="00F012C2">
        <w:rPr>
          <w:rFonts w:ascii="Arial" w:hAnsi="Arial" w:cs="Arial"/>
          <w:sz w:val="18"/>
          <w:szCs w:val="18"/>
        </w:rPr>
        <w:tab/>
      </w:r>
      <w:r w:rsidR="000D37EC">
        <w:rPr>
          <w:rFonts w:ascii="Arial" w:hAnsi="Arial" w:cs="Arial"/>
          <w:sz w:val="18"/>
          <w:szCs w:val="18"/>
        </w:rPr>
        <w:t>xxx</w:t>
      </w:r>
    </w:p>
    <w:p w14:paraId="41024777" w14:textId="1EA6FB3F" w:rsidR="00D94715" w:rsidRPr="00F012C2" w:rsidRDefault="00D94715" w:rsidP="0008671F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r w:rsidR="000D37EC">
        <w:rPr>
          <w:rFonts w:ascii="Arial" w:hAnsi="Arial" w:cs="Arial"/>
          <w:sz w:val="18"/>
          <w:szCs w:val="18"/>
        </w:rPr>
        <w:t>xxx</w:t>
      </w:r>
    </w:p>
    <w:p w14:paraId="0F7C85B0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3721622B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14:paraId="16BFCC10" w14:textId="77777777" w:rsidR="00D94715" w:rsidRPr="00E3167A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a</w:t>
      </w:r>
    </w:p>
    <w:p w14:paraId="57043D61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14:paraId="58B39B96" w14:textId="77777777" w:rsidR="00D94715" w:rsidRPr="00E3167A" w:rsidRDefault="00D94715" w:rsidP="00E3167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E3167A">
        <w:rPr>
          <w:rFonts w:ascii="Arial" w:hAnsi="Arial" w:cs="Arial"/>
          <w:b/>
        </w:rPr>
        <w:t>ZHOTOVITEL:</w:t>
      </w:r>
    </w:p>
    <w:p w14:paraId="7D64B22A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14:paraId="1B13EBF2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14:paraId="664F71F6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14:paraId="10D3DC69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14:paraId="2ABB6D28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14:paraId="7357562B" w14:textId="0C977371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="000D37EC">
        <w:rPr>
          <w:rFonts w:ascii="Arial" w:hAnsi="Arial" w:cs="Arial"/>
          <w:b/>
          <w:bCs/>
          <w:sz w:val="18"/>
          <w:szCs w:val="18"/>
        </w:rPr>
        <w:t>xxx</w:t>
      </w:r>
    </w:p>
    <w:p w14:paraId="7891AA20" w14:textId="45A41045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r w:rsidR="000D37EC">
        <w:rPr>
          <w:rFonts w:ascii="Arial" w:hAnsi="Arial" w:cs="Arial"/>
          <w:b/>
          <w:bCs/>
          <w:sz w:val="18"/>
          <w:szCs w:val="18"/>
        </w:rPr>
        <w:t>xxx</w:t>
      </w:r>
    </w:p>
    <w:p w14:paraId="07388D3B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 xml:space="preserve">Ing. </w:t>
      </w:r>
      <w:r w:rsidR="00E3167A">
        <w:rPr>
          <w:rFonts w:ascii="Arial" w:hAnsi="Arial" w:cs="Arial"/>
          <w:b/>
          <w:sz w:val="18"/>
          <w:szCs w:val="18"/>
        </w:rPr>
        <w:t>Davidem Wolskim</w:t>
      </w:r>
      <w:r w:rsidRPr="006C51E1">
        <w:rPr>
          <w:rFonts w:ascii="Arial" w:hAnsi="Arial" w:cs="Arial"/>
          <w:b/>
          <w:sz w:val="18"/>
          <w:szCs w:val="18"/>
        </w:rPr>
        <w:t>, předsedou představenstva</w:t>
      </w:r>
    </w:p>
    <w:p w14:paraId="1F8ED0CD" w14:textId="77777777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="00BD49E7">
        <w:rPr>
          <w:rFonts w:ascii="Arial" w:hAnsi="Arial" w:cs="Arial"/>
          <w:b/>
          <w:bCs/>
          <w:sz w:val="18"/>
          <w:szCs w:val="18"/>
        </w:rPr>
        <w:t>Mgr</w:t>
      </w:r>
      <w:r w:rsidR="009B216E" w:rsidRPr="009B216E">
        <w:rPr>
          <w:rFonts w:ascii="Arial" w:hAnsi="Arial" w:cs="Arial"/>
          <w:b/>
          <w:bCs/>
          <w:sz w:val="18"/>
          <w:szCs w:val="18"/>
        </w:rPr>
        <w:t xml:space="preserve">. </w:t>
      </w:r>
      <w:r w:rsidR="009F78F8">
        <w:rPr>
          <w:rFonts w:ascii="Arial" w:hAnsi="Arial" w:cs="Arial"/>
          <w:b/>
          <w:bCs/>
          <w:sz w:val="18"/>
          <w:szCs w:val="18"/>
        </w:rPr>
        <w:t xml:space="preserve">Michalem </w:t>
      </w:r>
      <w:r w:rsidR="00BD49E7">
        <w:rPr>
          <w:rFonts w:ascii="Arial" w:hAnsi="Arial" w:cs="Arial"/>
          <w:b/>
          <w:bCs/>
          <w:sz w:val="18"/>
          <w:szCs w:val="18"/>
        </w:rPr>
        <w:t>Krapincem</w:t>
      </w:r>
      <w:r w:rsidR="009C4214">
        <w:rPr>
          <w:rFonts w:ascii="Arial" w:hAnsi="Arial" w:cs="Arial"/>
          <w:b/>
          <w:bCs/>
          <w:sz w:val="18"/>
          <w:szCs w:val="18"/>
        </w:rPr>
        <w:t xml:space="preserve">, členem </w:t>
      </w:r>
      <w:r w:rsidRPr="006C51E1">
        <w:rPr>
          <w:rFonts w:ascii="Arial" w:hAnsi="Arial" w:cs="Arial"/>
          <w:b/>
          <w:bCs/>
          <w:sz w:val="18"/>
          <w:szCs w:val="18"/>
        </w:rPr>
        <w:t>představenstva</w:t>
      </w:r>
    </w:p>
    <w:p w14:paraId="44ECFD13" w14:textId="0BBBD056" w:rsidR="00D94715" w:rsidRPr="006C51E1" w:rsidRDefault="00D94715" w:rsidP="00E3167A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</w:r>
      <w:r w:rsidR="000D37EC">
        <w:rPr>
          <w:rFonts w:ascii="Arial" w:hAnsi="Arial" w:cs="Arial"/>
          <w:b/>
          <w:sz w:val="18"/>
          <w:szCs w:val="18"/>
        </w:rPr>
        <w:t>xxx</w:t>
      </w:r>
    </w:p>
    <w:p w14:paraId="52B58902" w14:textId="6BAC855C" w:rsidR="00D94715" w:rsidRPr="006C51E1" w:rsidRDefault="00D94715" w:rsidP="00E3167A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r w:rsidR="000D37EC">
        <w:rPr>
          <w:rFonts w:ascii="Arial" w:hAnsi="Arial" w:cs="Arial"/>
          <w:b/>
          <w:sz w:val="18"/>
          <w:szCs w:val="18"/>
        </w:rPr>
        <w:t>xxx</w:t>
      </w:r>
    </w:p>
    <w:p w14:paraId="1955FA08" w14:textId="2D203E33" w:rsidR="00D94715" w:rsidRPr="006C51E1" w:rsidRDefault="00D94715" w:rsidP="00E3167A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r w:rsidR="000D37EC">
        <w:rPr>
          <w:rFonts w:ascii="Arial" w:hAnsi="Arial" w:cs="Arial"/>
          <w:b/>
          <w:bCs/>
          <w:sz w:val="18"/>
          <w:szCs w:val="18"/>
        </w:rPr>
        <w:t>xxx</w:t>
      </w:r>
    </w:p>
    <w:p w14:paraId="1265B264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6279639E" w14:textId="77777777"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65EF9490" w14:textId="77777777"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3323554B" w14:textId="77777777" w:rsidR="00F26083" w:rsidRPr="006C51E1" w:rsidRDefault="00F26083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6D8BF72F" w14:textId="77777777"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2D96B738" w14:textId="77777777"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14:paraId="09FF9D9D" w14:textId="77777777"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2E4E4157" w14:textId="77777777"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0B2D6E04" w14:textId="77777777" w:rsidR="00751736" w:rsidRDefault="00751736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68E246E6" w14:textId="3833C582"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352CEAC9" w14:textId="77777777" w:rsidR="00402C6C" w:rsidRPr="006C51E1" w:rsidRDefault="00402C6C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14:paraId="4BC6CF47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14:paraId="250ABBF3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14:paraId="27D914FF" w14:textId="77777777"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4E074B8F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08EA8D63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14:paraId="293EB9AD" w14:textId="4320D3E4" w:rsidR="00D94715" w:rsidRPr="006C51E1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C24525" w:rsidRPr="00C24525">
        <w:rPr>
          <w:rFonts w:ascii="Arial" w:hAnsi="Arial" w:cs="Arial"/>
          <w:bCs/>
        </w:rPr>
        <w:t>Překládk</w:t>
      </w:r>
      <w:r w:rsidR="00C24525">
        <w:rPr>
          <w:rFonts w:ascii="Arial" w:hAnsi="Arial" w:cs="Arial"/>
          <w:bCs/>
        </w:rPr>
        <w:t xml:space="preserve">u </w:t>
      </w:r>
      <w:r w:rsidR="00C24525" w:rsidRPr="00C24525">
        <w:rPr>
          <w:rFonts w:ascii="Arial" w:hAnsi="Arial" w:cs="Arial"/>
          <w:bCs/>
        </w:rPr>
        <w:t>metalického dálkového kabelu DK 41</w:t>
      </w:r>
      <w:r w:rsidR="00C24525">
        <w:rPr>
          <w:rFonts w:ascii="Arial" w:hAnsi="Arial" w:cs="Arial"/>
          <w:bCs/>
        </w:rPr>
        <w:t xml:space="preserve"> na stavbě </w:t>
      </w:r>
      <w:r w:rsidR="00C24525" w:rsidRPr="00C24525">
        <w:rPr>
          <w:rFonts w:ascii="Arial" w:hAnsi="Arial" w:cs="Arial"/>
          <w:bCs/>
        </w:rPr>
        <w:t>Cyklotrasa U–U Výtopny, Pavlovova a Vybavení křižovatky č. 3030 Výškovická x Pavlovova</w:t>
      </w:r>
      <w:r w:rsidRPr="006C51E1">
        <w:rPr>
          <w:rFonts w:ascii="Arial" w:hAnsi="Arial" w:cs="Arial"/>
          <w:bCs/>
        </w:rPr>
        <w:t xml:space="preserve">,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>a v dohodnuté kvalitě a Objednatel se zavazuje poskytnout Zhotoviteli součinnost, provedené dílo převzít a zaplatit za jeho zhotovení cenu podle čl. IV této Smlouvy.</w:t>
      </w:r>
    </w:p>
    <w:p w14:paraId="6665E9DA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6EC93F63" w14:textId="51F696B3" w:rsidR="00D94715" w:rsidRPr="00C5450B" w:rsidRDefault="002C414F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xxx</w:t>
      </w:r>
    </w:p>
    <w:p w14:paraId="20B947E1" w14:textId="1EE60BCF" w:rsidR="00D94715" w:rsidRPr="002C414F" w:rsidRDefault="002C414F" w:rsidP="002C414F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7F073683" w14:textId="387A34AD" w:rsidR="00D94715" w:rsidRPr="006C51E1" w:rsidRDefault="002C414F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67BBB2F8" w14:textId="16320AC1" w:rsidR="00D94715" w:rsidRPr="006C51E1" w:rsidRDefault="002C414F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26CDD26D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10E5C84" w14:textId="2AE9E507" w:rsidR="00D94715" w:rsidRPr="00C5450B" w:rsidRDefault="002C414F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xxx</w:t>
      </w:r>
    </w:p>
    <w:p w14:paraId="5F000147" w14:textId="39CD8553" w:rsidR="00D94715" w:rsidRPr="006C51E1" w:rsidRDefault="002C414F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1E3DEC05" w14:textId="3E7275D3" w:rsidR="00D94715" w:rsidRPr="006C51E1" w:rsidRDefault="002C414F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48942C85" w14:textId="77777777" w:rsidR="00751736" w:rsidRPr="006C51E1" w:rsidRDefault="0075173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77CC6B3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Platební podmínky</w:t>
      </w:r>
    </w:p>
    <w:p w14:paraId="1A7925E7" w14:textId="77777777" w:rsidR="00D94715" w:rsidRPr="006C51E1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Na všechny platby prováděné podle této Smlouvy Zhotovitel vystaví a předá Objednateli řádné daňové doklady opatřené veškerými zákonem požadovanými náležitostmi.</w:t>
      </w:r>
    </w:p>
    <w:p w14:paraId="34AFD0DB" w14:textId="1F8BB14B" w:rsidR="00D94715" w:rsidRPr="00AD739A" w:rsidRDefault="002C414F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3A8D26A2" w14:textId="1C1CAF0B" w:rsidR="00F52E03" w:rsidRPr="00AD739A" w:rsidRDefault="00F52E03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AD739A">
        <w:rPr>
          <w:rFonts w:ascii="Arial" w:hAnsi="Arial" w:cs="Arial"/>
        </w:rPr>
        <w:t>Objednatel má právo fakturu před uplynutím lhůty její splatnosti bez zaplacení vrátit, aniž by došlo k prodlení s její úhradou, nesplňuje-li požadované náležitosti podle této smlouvy. Zhotovitel je povinen dle povahy nesprávnosti fakturu opravit. Nová lhůta splatnosti v délce 14 dnů počne plynout ode dne doručení opravené faktury Objednateli. V případě, že Objednatel fakturu vrátí, přestože faktura je správná a předepsané náležitosti obsahuje, zůstává v platnosti původní lhůta splatnosti faktury a pokud Objednatel fakturu nezaplatí v původním termínu splatnosti, je v prodlení.</w:t>
      </w:r>
    </w:p>
    <w:p w14:paraId="57EC3567" w14:textId="77777777" w:rsidR="008D72C0" w:rsidRPr="006C51E1" w:rsidRDefault="008D72C0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tímto výslovně ve smyslu ust. § </w:t>
      </w:r>
      <w:r w:rsidR="0067192C">
        <w:rPr>
          <w:rFonts w:ascii="Arial" w:hAnsi="Arial" w:cs="Arial"/>
        </w:rPr>
        <w:t>630 Občanského</w:t>
      </w:r>
      <w:r>
        <w:rPr>
          <w:rFonts w:ascii="Arial" w:hAnsi="Arial" w:cs="Arial"/>
        </w:rPr>
        <w:t xml:space="preserve"> zákoníku prodlužuje promlčecí </w:t>
      </w:r>
      <w:r w:rsidR="008E6111">
        <w:rPr>
          <w:rFonts w:ascii="Arial" w:hAnsi="Arial" w:cs="Arial"/>
        </w:rPr>
        <w:t xml:space="preserve">lhůtu </w:t>
      </w:r>
      <w:r>
        <w:rPr>
          <w:rFonts w:ascii="Arial" w:hAnsi="Arial" w:cs="Arial"/>
        </w:rPr>
        <w:t xml:space="preserve">závazku k zaplacení ceny díla tak, že promlčecí </w:t>
      </w:r>
      <w:r w:rsidR="008E6111">
        <w:rPr>
          <w:rFonts w:ascii="Arial" w:hAnsi="Arial" w:cs="Arial"/>
        </w:rPr>
        <w:t xml:space="preserve">lhůta </w:t>
      </w:r>
      <w:r>
        <w:rPr>
          <w:rFonts w:ascii="Arial" w:hAnsi="Arial" w:cs="Arial"/>
        </w:rPr>
        <w:t xml:space="preserve">činí celkem deset (10) let ode dne, kdy nárok na zaplacení ceny za dílo mohl být uplatněn u soudu. </w:t>
      </w:r>
    </w:p>
    <w:p w14:paraId="1BC99413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F4266B6" w14:textId="38C6DFFF" w:rsidR="00D94715" w:rsidRPr="00C5450B" w:rsidRDefault="002C414F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xxx</w:t>
      </w:r>
    </w:p>
    <w:p w14:paraId="5FA9A8D9" w14:textId="3136B0D2" w:rsidR="00D94715" w:rsidRPr="006C51E1" w:rsidRDefault="002C414F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0ABF7CEE" w14:textId="7C66BFA4" w:rsidR="00D94715" w:rsidRPr="00A851DE" w:rsidRDefault="002C414F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6F285FBE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AEDFF72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Odpovědnost za vady</w:t>
      </w:r>
    </w:p>
    <w:p w14:paraId="176DA955" w14:textId="77777777" w:rsidR="00D94715" w:rsidRPr="006C51E1" w:rsidRDefault="00845E9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D94715" w:rsidRPr="006C51E1">
        <w:rPr>
          <w:rFonts w:ascii="Arial" w:hAnsi="Arial" w:cs="Arial"/>
          <w:bCs/>
        </w:rPr>
        <w:t xml:space="preserve">ráva a povinnosti smluvních stran z odpovědnosti za vady se řídí příslušnými ustanoveními </w:t>
      </w:r>
      <w:r w:rsidR="0067192C">
        <w:rPr>
          <w:rFonts w:ascii="Arial" w:hAnsi="Arial" w:cs="Arial"/>
          <w:bCs/>
        </w:rPr>
        <w:t>Občanského</w:t>
      </w:r>
      <w:r w:rsidR="0067192C" w:rsidRPr="006C51E1">
        <w:rPr>
          <w:rFonts w:ascii="Arial" w:hAnsi="Arial" w:cs="Arial"/>
          <w:bCs/>
        </w:rPr>
        <w:t xml:space="preserve"> </w:t>
      </w:r>
      <w:r w:rsidR="00D94715" w:rsidRPr="006C51E1">
        <w:rPr>
          <w:rFonts w:ascii="Arial" w:hAnsi="Arial" w:cs="Arial"/>
          <w:bCs/>
        </w:rPr>
        <w:t xml:space="preserve">zákoníku, s tím, že Zhotovitel je povinen zahájit práce na opravách vad a nedodělků nejpozději do 10 dnů poté, </w:t>
      </w:r>
      <w:r w:rsidR="00EA3B34">
        <w:rPr>
          <w:rFonts w:ascii="Arial" w:hAnsi="Arial" w:cs="Arial"/>
          <w:bCs/>
        </w:rPr>
        <w:t>kdy</w:t>
      </w:r>
      <w:r w:rsidR="00EA3B34" w:rsidRPr="006C51E1">
        <w:rPr>
          <w:rFonts w:ascii="Arial" w:hAnsi="Arial" w:cs="Arial"/>
          <w:bCs/>
        </w:rPr>
        <w:t xml:space="preserve"> </w:t>
      </w:r>
      <w:r w:rsidR="00D94715" w:rsidRPr="006C51E1">
        <w:rPr>
          <w:rFonts w:ascii="Arial" w:hAnsi="Arial" w:cs="Arial"/>
          <w:bCs/>
        </w:rPr>
        <w:t xml:space="preserve">k tomu byl Objednatelem oprávněně </w:t>
      </w:r>
      <w:r w:rsidR="00EA3B34">
        <w:rPr>
          <w:rFonts w:ascii="Arial" w:hAnsi="Arial" w:cs="Arial"/>
          <w:bCs/>
        </w:rPr>
        <w:t xml:space="preserve">písemně </w:t>
      </w:r>
      <w:r w:rsidR="00D94715" w:rsidRPr="006C51E1">
        <w:rPr>
          <w:rFonts w:ascii="Arial" w:hAnsi="Arial" w:cs="Arial"/>
          <w:bCs/>
        </w:rPr>
        <w:t>vyzván.</w:t>
      </w:r>
    </w:p>
    <w:p w14:paraId="6505F187" w14:textId="352D908B" w:rsidR="00D94715" w:rsidRPr="006C51E1" w:rsidRDefault="002C414F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300FA51B" w14:textId="77777777" w:rsidR="00D94715" w:rsidRPr="006C51E1" w:rsidRDefault="00D94715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Reklamaci vady je Objednatel povinen provést u Zhotovitele písemně, s technickým popisem vady. V případě, že Zhotovitel neodstraní řádně a oprávněně reklamované vady v dohodnuté lhůtě, je Objednatel oprávněn po dodatečné písemné výzvě doručené Zhotoviteli, v níž stanoví dodatečnou přiměřenou, nejméně desetidenní</w:t>
      </w:r>
      <w:r w:rsidR="00E56945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lhůtu k odstranění vady, zajistit odstranění vady a Zhotovitel se zavazuje uhradit Objednateli veškeré účelně vynaložené náklady vzniklé v souvislosti s takovýmto odstraněním vad.</w:t>
      </w:r>
    </w:p>
    <w:p w14:paraId="633DC736" w14:textId="77777777" w:rsidR="00751736" w:rsidRDefault="0075173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4104A9E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Závazky Objednatele a Zhotovitele</w:t>
      </w:r>
    </w:p>
    <w:p w14:paraId="100B6DBD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Objednatel</w:t>
      </w:r>
      <w:r w:rsidR="00845E9A">
        <w:rPr>
          <w:rFonts w:ascii="Arial" w:hAnsi="Arial" w:cs="Arial"/>
          <w:bCs/>
        </w:rPr>
        <w:t xml:space="preserve"> má právo</w:t>
      </w:r>
      <w:r w:rsidRPr="006C51E1">
        <w:rPr>
          <w:rFonts w:ascii="Arial" w:hAnsi="Arial" w:cs="Arial"/>
          <w:bCs/>
        </w:rPr>
        <w:t xml:space="preserve"> provádět průběžnou kontrolu zhotovovaného díla po předchozí dohodě se Zhotovitelem. Objednatel není oprávněn žádným způsobem přímo zasahovat do prací prováděných zaměstnanci Zhotovitele nebo jinými spolupracujícími osobami.</w:t>
      </w:r>
    </w:p>
    <w:p w14:paraId="217D9313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je při provádění díla povinen poskytovat Zhotoviteli veškerou možnou součinnost a případné vstupy potřebné k vytvoření díla dle této Smlouvy, které si Zhotovitel vyžádá.</w:t>
      </w:r>
    </w:p>
    <w:p w14:paraId="69800835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povinen při zhotovování díla dodržovat veškeré relevantní bezpečnostní, požární a jiné právní předpisy platné na území České republiky a účinné v době provádění díla, stejně jako případná závazná rozhodnutí orgánů státní správy týkající se zhotovovaného díla.</w:t>
      </w:r>
    </w:p>
    <w:p w14:paraId="6FC7BDF4" w14:textId="77777777"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není v prodlení s plněním svých povinností dle této Smlouvy, pokud je v prodlení Objednatel. Prodlením Objednatele se rozumí zejména neposkytnutí nebo nedostatečné poskytnutí součinnosti potřebné k realizaci díla dle této Smlouvy nebo k jeho převzetí.</w:t>
      </w:r>
    </w:p>
    <w:p w14:paraId="5CCF3EA3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5A2DCF1" w14:textId="77777777"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Splnění závazku Zhotovitele</w:t>
      </w:r>
    </w:p>
    <w:p w14:paraId="2402C858" w14:textId="77777777" w:rsidR="00D94715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6C51E1">
        <w:rPr>
          <w:rFonts w:ascii="Arial" w:hAnsi="Arial" w:cs="Arial"/>
          <w:bCs/>
        </w:rPr>
        <w:t>ílo se považuje za dokončené</w:t>
      </w:r>
      <w:r>
        <w:rPr>
          <w:rFonts w:ascii="Arial" w:hAnsi="Arial" w:cs="Arial"/>
          <w:bCs/>
        </w:rPr>
        <w:t>, je-li předvedena jeho způsobilost sloužit k danému účelu.</w:t>
      </w:r>
      <w:r w:rsidRPr="006C51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Dílo je provedeno, je-li dokončeno a dojde k protokolárnímu předání a převzetí díla </w:t>
      </w:r>
      <w:r w:rsidRPr="006C51E1">
        <w:rPr>
          <w:rFonts w:ascii="Arial" w:hAnsi="Arial" w:cs="Arial"/>
          <w:bCs/>
        </w:rPr>
        <w:t xml:space="preserve">podpisem předávacího protokolu. Objednatel </w:t>
      </w:r>
      <w:r>
        <w:rPr>
          <w:rFonts w:ascii="Arial" w:hAnsi="Arial" w:cs="Arial"/>
          <w:bCs/>
        </w:rPr>
        <w:t xml:space="preserve">převezme dokončené dílo s výhradou nebo bez výhrad. </w:t>
      </w:r>
      <w:r w:rsidR="00D94715" w:rsidRPr="00F15EC6">
        <w:rPr>
          <w:rFonts w:ascii="Arial" w:hAnsi="Arial" w:cs="Arial"/>
          <w:bCs/>
        </w:rPr>
        <w:t xml:space="preserve">Objednatel není oprávněn odmítnout převzetí </w:t>
      </w:r>
      <w:r w:rsidR="002D01EA">
        <w:rPr>
          <w:rFonts w:ascii="Arial" w:hAnsi="Arial" w:cs="Arial"/>
          <w:bCs/>
        </w:rPr>
        <w:t xml:space="preserve">dokončeného </w:t>
      </w:r>
      <w:r w:rsidR="00D94715" w:rsidRPr="00F15EC6">
        <w:rPr>
          <w:rFonts w:ascii="Arial" w:hAnsi="Arial" w:cs="Arial"/>
          <w:bCs/>
        </w:rPr>
        <w:t xml:space="preserve">díla, </w:t>
      </w:r>
      <w:r w:rsidR="002D01EA">
        <w:rPr>
          <w:rFonts w:ascii="Arial" w:hAnsi="Arial" w:cs="Arial"/>
          <w:bCs/>
        </w:rPr>
        <w:t xml:space="preserve">tj. </w:t>
      </w:r>
      <w:r w:rsidR="00D94715" w:rsidRPr="00F15EC6">
        <w:rPr>
          <w:rFonts w:ascii="Arial" w:hAnsi="Arial" w:cs="Arial"/>
          <w:bCs/>
        </w:rPr>
        <w:t>pokud</w:t>
      </w:r>
      <w:r w:rsidR="002D01EA">
        <w:rPr>
          <w:rFonts w:ascii="Arial" w:hAnsi="Arial" w:cs="Arial"/>
          <w:bCs/>
        </w:rPr>
        <w:t xml:space="preserve"> byla předvedena jeho způsobilost sloužit danému účelu.</w:t>
      </w:r>
    </w:p>
    <w:p w14:paraId="19CC93B0" w14:textId="77777777" w:rsidR="00F15EC6" w:rsidRPr="00F15EC6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Provádí-li se dílo postupně a lze-li jednotlivé stupně odlišit, může být dílo předáno a převzato po částech.</w:t>
      </w:r>
    </w:p>
    <w:p w14:paraId="584A97DC" w14:textId="77777777" w:rsidR="00D94715" w:rsidRPr="006C51E1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 předání a převzetí díla sepíší smluvní strany písemný zápis - předávací protokol, a to ve dvou vyhotoveních, z nichž každá smluvní strana obdrží po jednom. Zhotovitel písemně vyzve Objednatele k protokolárnímu převzetí díla nejpozději 5 pracovních dnů předem. Předání a převzetí díla musí být osobně přítomen zmocněnec Objednatele i Zhotovitele. V předávacím protokolu se uvedou i případné vady a nedodělky spolu s uvedením termínu, do kdy se je Zhotovitel zavazuje odstranit.</w:t>
      </w:r>
    </w:p>
    <w:p w14:paraId="12FFFCCF" w14:textId="77777777" w:rsidR="00D65436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při převzetí díla Objednatelem předá Objednateli tyto doklady, které tvoří přílohy předávacího protokolu: </w:t>
      </w:r>
    </w:p>
    <w:p w14:paraId="70168F40" w14:textId="0D4DFDC8" w:rsidR="00D65436" w:rsidRPr="00A851DE" w:rsidRDefault="00D65436" w:rsidP="00D65436">
      <w:pPr>
        <w:pStyle w:val="Odstavecseseznamem"/>
        <w:numPr>
          <w:ilvl w:val="0"/>
          <w:numId w:val="28"/>
        </w:numPr>
        <w:tabs>
          <w:tab w:val="left" w:pos="705"/>
        </w:tabs>
        <w:spacing w:before="120"/>
        <w:rPr>
          <w:rFonts w:ascii="Arial" w:hAnsi="Arial" w:cs="Arial"/>
          <w:sz w:val="20"/>
          <w:szCs w:val="20"/>
        </w:rPr>
      </w:pPr>
      <w:r w:rsidRPr="00A851DE">
        <w:rPr>
          <w:rFonts w:ascii="Arial" w:hAnsi="Arial" w:cs="Arial"/>
          <w:bCs/>
          <w:sz w:val="20"/>
          <w:szCs w:val="20"/>
        </w:rPr>
        <w:t xml:space="preserve">Dokumentaci skutečného provedení přeložky </w:t>
      </w:r>
    </w:p>
    <w:p w14:paraId="040D882C" w14:textId="0BC6CC2C" w:rsidR="00D65436" w:rsidRPr="00A851DE" w:rsidRDefault="00D65436" w:rsidP="00D65436">
      <w:pPr>
        <w:pStyle w:val="Odstavecseseznamem"/>
        <w:numPr>
          <w:ilvl w:val="0"/>
          <w:numId w:val="28"/>
        </w:numPr>
        <w:tabs>
          <w:tab w:val="left" w:pos="705"/>
        </w:tabs>
        <w:spacing w:before="120"/>
        <w:rPr>
          <w:rFonts w:ascii="Arial" w:hAnsi="Arial" w:cs="Arial"/>
          <w:sz w:val="20"/>
          <w:szCs w:val="20"/>
        </w:rPr>
      </w:pPr>
      <w:r w:rsidRPr="00A851DE">
        <w:rPr>
          <w:rFonts w:ascii="Arial" w:hAnsi="Arial" w:cs="Arial"/>
          <w:bCs/>
          <w:sz w:val="20"/>
          <w:szCs w:val="20"/>
        </w:rPr>
        <w:t>Geodetické zaměření skutečného provedení přeložky</w:t>
      </w:r>
    </w:p>
    <w:p w14:paraId="64935879" w14:textId="11A766D2" w:rsidR="00D65436" w:rsidRPr="00A851DE" w:rsidRDefault="00D65436" w:rsidP="00D65436">
      <w:pPr>
        <w:pStyle w:val="Odstavecseseznamem"/>
        <w:numPr>
          <w:ilvl w:val="0"/>
          <w:numId w:val="28"/>
        </w:numPr>
        <w:tabs>
          <w:tab w:val="left" w:pos="705"/>
        </w:tabs>
        <w:spacing w:before="120"/>
        <w:rPr>
          <w:rFonts w:ascii="Arial" w:hAnsi="Arial" w:cs="Arial"/>
          <w:sz w:val="20"/>
          <w:szCs w:val="20"/>
        </w:rPr>
      </w:pPr>
      <w:r w:rsidRPr="00A851DE">
        <w:rPr>
          <w:rFonts w:ascii="Arial" w:hAnsi="Arial" w:cs="Arial"/>
          <w:bCs/>
          <w:sz w:val="20"/>
          <w:szCs w:val="20"/>
        </w:rPr>
        <w:t>Protokoly o provedení parametrů kabelů před zahájením přeložky a jejím dokončení</w:t>
      </w:r>
    </w:p>
    <w:p w14:paraId="55DD7B21" w14:textId="4C799A05" w:rsidR="00AA5247" w:rsidRPr="00D65436" w:rsidRDefault="00AA5247" w:rsidP="00976480">
      <w:pPr>
        <w:pStyle w:val="Odstavecseseznamem"/>
        <w:numPr>
          <w:ilvl w:val="0"/>
          <w:numId w:val="9"/>
        </w:numPr>
        <w:tabs>
          <w:tab w:val="left" w:pos="705"/>
        </w:tabs>
        <w:spacing w:before="120"/>
        <w:ind w:left="357" w:hanging="357"/>
        <w:rPr>
          <w:rFonts w:ascii="Arial" w:hAnsi="Arial" w:cs="Arial"/>
          <w:sz w:val="20"/>
          <w:szCs w:val="20"/>
        </w:rPr>
      </w:pPr>
      <w:r w:rsidRPr="00D65436">
        <w:rPr>
          <w:rFonts w:ascii="Arial" w:hAnsi="Arial" w:cs="Arial"/>
          <w:sz w:val="20"/>
          <w:szCs w:val="20"/>
        </w:rPr>
        <w:t>V případě, že Objednatel neposkytne potřebnou součinnost k převzetí díla nebo jeho části, je Zhotovitel oprávněn vystavit fakturu za provedení díla i tehdy, když dílo nebylo předáno v důsledku nedostatku součinnosti Objednatele.</w:t>
      </w:r>
    </w:p>
    <w:p w14:paraId="2CC98F5C" w14:textId="77777777" w:rsidR="00C466D2" w:rsidRDefault="00C466D2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Vlastnické právo k díl</w:t>
      </w:r>
      <w:r w:rsidR="00E56945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přechází na </w:t>
      </w:r>
      <w:r w:rsidR="00AA524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bjednatele okamžikem úplného zaplacení ceny za dílo. </w:t>
      </w:r>
    </w:p>
    <w:p w14:paraId="4B8D8540" w14:textId="77777777" w:rsidR="00AA5247" w:rsidRPr="006C51E1" w:rsidRDefault="00AA5247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Nebezpečí škody na díle přechází na Objednatele okamžikem převzetí díla, případně jeho samostatně předávané části. </w:t>
      </w:r>
    </w:p>
    <w:p w14:paraId="0F3DD75F" w14:textId="77777777"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527C194C" w14:textId="4412A66E" w:rsidR="00D94715" w:rsidRPr="00843712" w:rsidRDefault="002C414F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xxx</w:t>
      </w:r>
    </w:p>
    <w:p w14:paraId="7DE364E1" w14:textId="3C72929B" w:rsidR="00D94715" w:rsidRPr="006C51E1" w:rsidRDefault="002C41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17A1F7A3" w14:textId="41B2C4BD" w:rsidR="00D94715" w:rsidRPr="006C51E1" w:rsidRDefault="002C41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3BA5F145" w14:textId="5E622E61" w:rsidR="00D94715" w:rsidRPr="006C51E1" w:rsidRDefault="002C41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  <w:r w:rsidR="00D94715" w:rsidRPr="006C51E1">
        <w:rPr>
          <w:rFonts w:ascii="Arial" w:hAnsi="Arial" w:cs="Arial"/>
          <w:bCs/>
        </w:rPr>
        <w:t xml:space="preserve">. </w:t>
      </w:r>
    </w:p>
    <w:p w14:paraId="6825C1BA" w14:textId="77777777" w:rsidR="009B216E" w:rsidRDefault="009B216E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0B85D85C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Změny Smlouvy, odstoupení</w:t>
      </w:r>
    </w:p>
    <w:p w14:paraId="28CA0875" w14:textId="77777777" w:rsidR="00D94715" w:rsidRPr="00F15EC6" w:rsidRDefault="00D94715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Tuto Smlouvu lze změnit pouze písemnými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 </w:t>
      </w:r>
    </w:p>
    <w:p w14:paraId="69B32B78" w14:textId="77777777" w:rsidR="00611FDB" w:rsidRPr="00F15EC6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  <w:bCs/>
        </w:rPr>
        <w:t>Objednatel je oprávněn od této Smlouvy odstoupit ze zákonných důvodů.</w:t>
      </w:r>
    </w:p>
    <w:p w14:paraId="199798ED" w14:textId="77777777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oprávněn od této Smlouvy odstoupit ze zákonných důvodů, zejména pak v případě, jestliže je Objednatel v prodlení se zaplacením ceny díla nebo kterékoliv její části po dobu delší než 1</w:t>
      </w:r>
      <w:r>
        <w:rPr>
          <w:rFonts w:ascii="Arial" w:hAnsi="Arial" w:cs="Arial"/>
          <w:bCs/>
        </w:rPr>
        <w:t>0</w:t>
      </w:r>
      <w:r w:rsidRPr="006C51E1">
        <w:rPr>
          <w:rFonts w:ascii="Arial" w:hAnsi="Arial" w:cs="Arial"/>
          <w:bCs/>
        </w:rPr>
        <w:t xml:space="preserve"> dnů ode dne její splatnosti</w:t>
      </w:r>
      <w:r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nebo jestliže Objednatel nezajistí Zhotoviteli podmínky pro řádný výkon jeho činností podle této </w:t>
      </w:r>
      <w:r w:rsidRPr="006C51E1">
        <w:rPr>
          <w:rFonts w:ascii="Arial" w:hAnsi="Arial" w:cs="Arial"/>
          <w:bCs/>
        </w:rPr>
        <w:lastRenderedPageBreak/>
        <w:t>Smlouvy a tuto skutečnost nenapraví ani po písemném upozornění v dodatečné přiměřené lhůtě poskytnuté mu Zhotovitelem.</w:t>
      </w:r>
    </w:p>
    <w:p w14:paraId="67D27903" w14:textId="77777777"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 případě oprávněného odstoupení kterékoli ze smluvních stran od této Smlouvy jsou smluvní</w:t>
      </w:r>
      <w:r w:rsidR="00BC19A3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>strany povinny uhradit si navzájem účelně vynaložené náklady spojené s plněním této Smlouvy.</w:t>
      </w:r>
    </w:p>
    <w:p w14:paraId="10795BC8" w14:textId="77777777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AC2CC85" w14:textId="77777777"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14:paraId="3E2CBB05" w14:textId="77777777"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14:paraId="550F8B34" w14:textId="58427B62" w:rsid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</w:t>
      </w:r>
      <w:r w:rsidRPr="00630F65">
        <w:rPr>
          <w:rFonts w:ascii="Arial" w:hAnsi="Arial" w:cs="Arial"/>
          <w:color w:val="000000"/>
          <w:lang w:eastAsia="de-DE"/>
        </w:rPr>
        <w:t xml:space="preserve">bjednateli </w:t>
      </w:r>
      <w:r w:rsidR="0008671F">
        <w:rPr>
          <w:rFonts w:ascii="Arial" w:hAnsi="Arial" w:cs="Arial"/>
          <w:color w:val="000000"/>
          <w:lang w:eastAsia="de-DE"/>
        </w:rPr>
        <w:t xml:space="preserve">na korespondenční adresu </w:t>
      </w:r>
    </w:p>
    <w:p w14:paraId="0847171F" w14:textId="098436A5" w:rsidR="0008671F" w:rsidRPr="0008671F" w:rsidRDefault="0008671F" w:rsidP="0008671F">
      <w:pPr>
        <w:suppressAutoHyphens/>
        <w:spacing w:before="60"/>
        <w:ind w:left="964"/>
        <w:jc w:val="both"/>
        <w:rPr>
          <w:rFonts w:ascii="Arial" w:hAnsi="Arial" w:cs="Arial"/>
          <w:color w:val="000000"/>
          <w:lang w:eastAsia="de-DE"/>
        </w:rPr>
      </w:pPr>
      <w:r w:rsidRPr="0008671F">
        <w:rPr>
          <w:rFonts w:ascii="Arial" w:hAnsi="Arial" w:cs="Arial"/>
          <w:color w:val="000000"/>
          <w:lang w:eastAsia="de-DE"/>
        </w:rPr>
        <w:t>Statutární město Ostrava</w:t>
      </w:r>
      <w:r w:rsidRPr="0008671F">
        <w:rPr>
          <w:rFonts w:ascii="Arial" w:hAnsi="Arial" w:cs="Arial"/>
          <w:color w:val="000000"/>
          <w:lang w:eastAsia="de-DE"/>
        </w:rPr>
        <w:tab/>
      </w:r>
    </w:p>
    <w:p w14:paraId="2A4EAC65" w14:textId="15423E01" w:rsidR="0008671F" w:rsidRPr="0008671F" w:rsidRDefault="0008671F" w:rsidP="0008671F">
      <w:pPr>
        <w:suppressAutoHyphens/>
        <w:spacing w:before="60"/>
        <w:ind w:left="964"/>
        <w:jc w:val="both"/>
        <w:rPr>
          <w:rFonts w:ascii="Arial" w:hAnsi="Arial" w:cs="Arial"/>
          <w:color w:val="000000"/>
          <w:lang w:eastAsia="de-DE"/>
        </w:rPr>
      </w:pPr>
      <w:r w:rsidRPr="0008671F">
        <w:rPr>
          <w:rFonts w:ascii="Arial" w:hAnsi="Arial" w:cs="Arial"/>
          <w:color w:val="000000"/>
          <w:lang w:eastAsia="de-DE"/>
        </w:rPr>
        <w:t>Sídlo :</w:t>
      </w:r>
      <w:r w:rsidRPr="0008671F">
        <w:rPr>
          <w:rFonts w:ascii="Arial" w:hAnsi="Arial" w:cs="Arial"/>
          <w:color w:val="000000"/>
          <w:lang w:eastAsia="de-DE"/>
        </w:rPr>
        <w:tab/>
        <w:t>Prokešovo náměstí 8</w:t>
      </w:r>
    </w:p>
    <w:p w14:paraId="3C60ABFC" w14:textId="29516FA7" w:rsidR="0008671F" w:rsidRPr="0008671F" w:rsidRDefault="0008671F" w:rsidP="0008671F">
      <w:pPr>
        <w:suppressAutoHyphens/>
        <w:spacing w:before="60"/>
        <w:ind w:left="964"/>
        <w:jc w:val="both"/>
        <w:rPr>
          <w:rFonts w:ascii="Arial" w:hAnsi="Arial" w:cs="Arial"/>
          <w:color w:val="000000"/>
          <w:lang w:eastAsia="de-DE"/>
        </w:rPr>
      </w:pPr>
      <w:r w:rsidRPr="0008671F">
        <w:rPr>
          <w:rFonts w:ascii="Arial" w:hAnsi="Arial" w:cs="Arial"/>
          <w:color w:val="000000"/>
          <w:lang w:eastAsia="de-DE"/>
        </w:rPr>
        <w:t>IČO:</w:t>
      </w:r>
      <w:r w:rsidRPr="0008671F">
        <w:rPr>
          <w:rFonts w:ascii="Arial" w:hAnsi="Arial" w:cs="Arial"/>
          <w:color w:val="000000"/>
          <w:lang w:eastAsia="de-DE"/>
        </w:rPr>
        <w:tab/>
        <w:t xml:space="preserve">00845451 </w:t>
      </w:r>
    </w:p>
    <w:p w14:paraId="63B2B26B" w14:textId="3435117E" w:rsidR="0008671F" w:rsidRPr="0008671F" w:rsidRDefault="0008671F" w:rsidP="0008671F">
      <w:pPr>
        <w:suppressAutoHyphens/>
        <w:spacing w:before="60"/>
        <w:ind w:left="964"/>
        <w:jc w:val="both"/>
        <w:rPr>
          <w:rFonts w:ascii="Arial" w:hAnsi="Arial" w:cs="Arial"/>
          <w:color w:val="000000"/>
          <w:lang w:eastAsia="de-DE"/>
        </w:rPr>
      </w:pPr>
      <w:r w:rsidRPr="0008671F">
        <w:rPr>
          <w:rFonts w:ascii="Arial" w:hAnsi="Arial" w:cs="Arial"/>
          <w:color w:val="000000"/>
          <w:lang w:eastAsia="de-DE"/>
        </w:rPr>
        <w:t>DIČ:</w:t>
      </w:r>
      <w:r w:rsidRPr="0008671F">
        <w:rPr>
          <w:rFonts w:ascii="Arial" w:hAnsi="Arial" w:cs="Arial"/>
          <w:color w:val="000000"/>
          <w:lang w:eastAsia="de-DE"/>
        </w:rPr>
        <w:tab/>
        <w:t xml:space="preserve">CZ 00845451 </w:t>
      </w:r>
    </w:p>
    <w:p w14:paraId="5973A4D6" w14:textId="3BF49E75" w:rsidR="0008671F" w:rsidRPr="0008671F" w:rsidRDefault="0008671F" w:rsidP="0008671F">
      <w:pPr>
        <w:suppressAutoHyphens/>
        <w:spacing w:before="60"/>
        <w:ind w:left="964"/>
        <w:jc w:val="both"/>
        <w:rPr>
          <w:rFonts w:ascii="Arial" w:hAnsi="Arial" w:cs="Arial"/>
          <w:color w:val="000000"/>
          <w:lang w:eastAsia="de-DE"/>
        </w:rPr>
      </w:pPr>
      <w:r w:rsidRPr="0008671F">
        <w:rPr>
          <w:rFonts w:ascii="Arial" w:hAnsi="Arial" w:cs="Arial"/>
          <w:color w:val="000000"/>
          <w:lang w:eastAsia="de-DE"/>
        </w:rPr>
        <w:t>Telefon:</w:t>
      </w:r>
      <w:r w:rsidRPr="0008671F">
        <w:rPr>
          <w:rFonts w:ascii="Arial" w:hAnsi="Arial" w:cs="Arial"/>
          <w:color w:val="000000"/>
          <w:lang w:eastAsia="de-DE"/>
        </w:rPr>
        <w:tab/>
      </w:r>
      <w:r w:rsidR="002C414F">
        <w:rPr>
          <w:rFonts w:ascii="Arial" w:hAnsi="Arial" w:cs="Arial"/>
          <w:color w:val="000000"/>
          <w:lang w:eastAsia="de-DE"/>
        </w:rPr>
        <w:t>xxx</w:t>
      </w:r>
      <w:r w:rsidRPr="0008671F">
        <w:rPr>
          <w:rFonts w:ascii="Arial" w:hAnsi="Arial" w:cs="Arial"/>
          <w:color w:val="000000"/>
          <w:lang w:eastAsia="de-DE"/>
        </w:rPr>
        <w:t xml:space="preserve"> </w:t>
      </w:r>
    </w:p>
    <w:p w14:paraId="7F8D638A" w14:textId="35F03247" w:rsidR="0008671F" w:rsidRPr="00630F65" w:rsidRDefault="0008671F" w:rsidP="0008671F">
      <w:pPr>
        <w:suppressAutoHyphens/>
        <w:spacing w:before="60"/>
        <w:ind w:left="964"/>
        <w:jc w:val="both"/>
        <w:rPr>
          <w:rFonts w:ascii="Arial" w:hAnsi="Arial" w:cs="Arial"/>
          <w:color w:val="000000"/>
          <w:lang w:eastAsia="de-DE"/>
        </w:rPr>
      </w:pPr>
      <w:r w:rsidRPr="0008671F">
        <w:rPr>
          <w:rFonts w:ascii="Arial" w:hAnsi="Arial" w:cs="Arial"/>
          <w:color w:val="000000"/>
          <w:lang w:eastAsia="de-DE"/>
        </w:rPr>
        <w:t>E-mail:</w:t>
      </w:r>
      <w:r w:rsidRPr="0008671F">
        <w:rPr>
          <w:rFonts w:ascii="Arial" w:hAnsi="Arial" w:cs="Arial"/>
          <w:color w:val="000000"/>
          <w:lang w:eastAsia="de-DE"/>
        </w:rPr>
        <w:tab/>
      </w:r>
      <w:r w:rsidR="002C414F">
        <w:rPr>
          <w:rFonts w:ascii="Arial" w:hAnsi="Arial" w:cs="Arial"/>
          <w:color w:val="000000"/>
          <w:lang w:eastAsia="de-DE"/>
        </w:rPr>
        <w:t>xxx</w:t>
      </w:r>
    </w:p>
    <w:p w14:paraId="2DF639B0" w14:textId="77777777"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hotoviteli:</w:t>
      </w:r>
    </w:p>
    <w:p w14:paraId="5A0FD2FA" w14:textId="77777777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14:paraId="2C1DA9F2" w14:textId="6AB117AE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9F22A2" w:rsidRPr="009F22A2">
        <w:rPr>
          <w:rFonts w:ascii="Arial" w:hAnsi="Arial" w:cs="Arial"/>
          <w:lang w:eastAsia="de-DE"/>
        </w:rPr>
        <w:t>Pod Táborem 369/8A</w:t>
      </w:r>
    </w:p>
    <w:p w14:paraId="090D7CB0" w14:textId="383A1085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9F22A2">
        <w:rPr>
          <w:rFonts w:ascii="Arial" w:hAnsi="Arial" w:cs="Arial"/>
          <w:lang w:val="en-US" w:eastAsia="de-DE"/>
        </w:rPr>
        <w:t>19000 Praha 9</w:t>
      </w:r>
    </w:p>
    <w:p w14:paraId="65752242" w14:textId="7F97D5DB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Do rukou: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2C414F">
        <w:rPr>
          <w:rFonts w:ascii="Arial" w:hAnsi="Arial" w:cs="Arial"/>
          <w:lang w:val="en-US" w:eastAsia="de-DE"/>
        </w:rPr>
        <w:t>xxx</w:t>
      </w:r>
    </w:p>
    <w:p w14:paraId="59B03244" w14:textId="7B33DE38"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2C414F">
        <w:rPr>
          <w:rFonts w:ascii="Arial" w:hAnsi="Arial" w:cs="Arial"/>
          <w:lang w:val="en-US" w:eastAsia="de-DE"/>
        </w:rPr>
        <w:t>xxx</w:t>
      </w:r>
    </w:p>
    <w:p w14:paraId="578530F2" w14:textId="77777777"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14:paraId="2BB39061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14:paraId="22B69243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14:paraId="5115D095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potvrzení o provedení nepřerušeného faxového přenosu v případě doručení faxem; nebo</w:t>
      </w:r>
    </w:p>
    <w:p w14:paraId="4CEFBF77" w14:textId="77777777"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14:paraId="2491222E" w14:textId="77777777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6ED91267" w14:textId="77777777" w:rsidR="00350DBE" w:rsidRPr="006B5843" w:rsidRDefault="00350DBE" w:rsidP="00350DB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6B5843">
        <w:rPr>
          <w:rFonts w:ascii="Arial" w:hAnsi="Arial" w:cs="Arial"/>
          <w:b/>
          <w:bCs/>
          <w:sz w:val="22"/>
          <w:u w:val="single"/>
        </w:rPr>
        <w:t>Zpracování a ochrana osobních údajů</w:t>
      </w:r>
    </w:p>
    <w:p w14:paraId="18A3F580" w14:textId="77777777" w:rsidR="00350DBE" w:rsidRPr="00B372D9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 xml:space="preserve">a dále v souladu s relevantními vnitrostátními právními předpisy, kterým je zejména zákon č. </w:t>
      </w:r>
      <w:r w:rsidR="00922BAD" w:rsidRPr="00922BAD">
        <w:rPr>
          <w:rFonts w:ascii="Arial" w:hAnsi="Arial" w:cs="Arial"/>
          <w:sz w:val="20"/>
          <w:szCs w:val="20"/>
        </w:rPr>
        <w:t>110/2019 Sb., o zpracování osobních údajů, v platném znění (dále jen „ZZOU“).</w:t>
      </w:r>
      <w:r w:rsidR="00922BAD">
        <w:rPr>
          <w:rFonts w:ascii="Arial" w:hAnsi="Arial" w:cs="Arial"/>
        </w:rPr>
        <w:t xml:space="preserve"> </w:t>
      </w:r>
      <w:r w:rsidRPr="00B372D9">
        <w:rPr>
          <w:rFonts w:ascii="Arial" w:hAnsi="Arial" w:cs="Arial"/>
          <w:sz w:val="20"/>
          <w:szCs w:val="20"/>
        </w:rPr>
        <w:t xml:space="preserve">Podrobnosti ke zpracování osobních údajů jsou uvedeny v Podmínkách ochrany osobních údajů a Zásadách zpracování osobních údajů (oba dokumenty dále jen „Dokumenty“). Dokumenty jsou ke stažení na </w:t>
      </w:r>
      <w:hyperlink r:id="rId7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Pr="00B372D9">
        <w:rPr>
          <w:rFonts w:ascii="Arial" w:hAnsi="Arial" w:cs="Arial"/>
          <w:sz w:val="20"/>
          <w:szCs w:val="20"/>
        </w:rPr>
        <w:t xml:space="preserve"> </w:t>
      </w:r>
    </w:p>
    <w:p w14:paraId="650E018B" w14:textId="77777777" w:rsidR="00350DBE" w:rsidRDefault="006D7D23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50DBE" w:rsidRPr="00B372D9">
        <w:rPr>
          <w:rFonts w:ascii="Arial" w:hAnsi="Arial" w:cs="Arial"/>
          <w:sz w:val="20"/>
          <w:szCs w:val="20"/>
        </w:rPr>
        <w:t xml:space="preserve"> výslovně prohlašuje, že se s obsahem Dokumentů před podpisem této smlouvy seznámil a nemá vůči nim námitek. </w:t>
      </w:r>
    </w:p>
    <w:p w14:paraId="655E2DBA" w14:textId="77777777" w:rsidR="00350DBE" w:rsidRPr="000D364A" w:rsidRDefault="00350DBE" w:rsidP="00350DBE">
      <w:pPr>
        <w:pStyle w:val="Odstavecseseznamem"/>
        <w:numPr>
          <w:ilvl w:val="0"/>
          <w:numId w:val="26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0D364A">
        <w:rPr>
          <w:rFonts w:ascii="Arial" w:hAnsi="Arial" w:cs="Arial"/>
          <w:sz w:val="20"/>
          <w:szCs w:val="20"/>
        </w:rPr>
        <w:t xml:space="preserve"> prohlašuje a zavazuje se, že veškeré osobní údaje z jím zajišťovaného či dodávaného plnění na základě této smlouvy</w:t>
      </w:r>
      <w:r>
        <w:rPr>
          <w:rFonts w:ascii="Arial" w:hAnsi="Arial" w:cs="Arial"/>
          <w:sz w:val="20"/>
          <w:szCs w:val="20"/>
        </w:rPr>
        <w:t>,</w:t>
      </w:r>
      <w:r w:rsidRPr="000D364A">
        <w:rPr>
          <w:rFonts w:ascii="Arial" w:hAnsi="Arial" w:cs="Arial"/>
          <w:sz w:val="20"/>
          <w:szCs w:val="20"/>
        </w:rPr>
        <w:t xml:space="preserve"> včetně osobních údajů plynoucích či obdržených v souvislosti s uzavřením smlouvy, jsou zpracovávány v souladu s ochranou soukromí a standardy nastavení ochrany soukromí dle platné evropské a české legislativy.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0D364A">
        <w:rPr>
          <w:rFonts w:ascii="Arial" w:hAnsi="Arial" w:cs="Arial"/>
          <w:sz w:val="20"/>
          <w:szCs w:val="20"/>
        </w:rPr>
        <w:t xml:space="preserve">se zavazuje v případě porušení ujednání tohoto odstavce bez námitek uhradit </w:t>
      </w:r>
      <w:r>
        <w:rPr>
          <w:rFonts w:ascii="Arial" w:hAnsi="Arial" w:cs="Arial"/>
          <w:sz w:val="20"/>
          <w:szCs w:val="20"/>
        </w:rPr>
        <w:t>Zhotoviteli</w:t>
      </w:r>
      <w:r w:rsidRPr="000D364A">
        <w:rPr>
          <w:rFonts w:ascii="Arial" w:hAnsi="Arial" w:cs="Arial"/>
          <w:sz w:val="20"/>
          <w:szCs w:val="20"/>
        </w:rPr>
        <w:t xml:space="preserve"> veškeré škody tímto porušením vzniklé.</w:t>
      </w:r>
    </w:p>
    <w:p w14:paraId="690D188D" w14:textId="77777777"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14:paraId="3673CD36" w14:textId="77777777"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14:paraId="1394715A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14:paraId="40CD5047" w14:textId="77777777"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lastRenderedPageBreak/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  <w:b/>
        </w:rPr>
        <w:t>.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povinným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subjektem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340/2015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zvláštních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podmínkách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některých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uveřejňování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těchto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(</w:t>
      </w:r>
      <w:r w:rsidRPr="009950A6">
        <w:rPr>
          <w:rFonts w:ascii="Arial" w:eastAsia="Calibri" w:hAnsi="Arial" w:cs="Arial"/>
        </w:rPr>
        <w:t>zákon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>) (</w:t>
      </w:r>
      <w:r w:rsidRPr="009950A6">
        <w:rPr>
          <w:rFonts w:ascii="Arial" w:eastAsia="Calibri" w:hAnsi="Arial" w:cs="Arial"/>
        </w:rPr>
        <w:t>dále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jako</w:t>
      </w:r>
      <w:r w:rsidRPr="009950A6">
        <w:rPr>
          <w:rFonts w:ascii="Arial" w:hAnsi="Arial" w:cs="Arial"/>
        </w:rPr>
        <w:t xml:space="preserve"> „</w:t>
      </w:r>
      <w:r w:rsidRPr="009950A6">
        <w:rPr>
          <w:rFonts w:ascii="Arial" w:eastAsia="Calibri" w:hAnsi="Arial" w:cs="Arial"/>
        </w:rPr>
        <w:t>ZoRS</w:t>
      </w:r>
      <w:r w:rsidRPr="009950A6">
        <w:rPr>
          <w:rFonts w:ascii="Arial" w:hAnsi="Arial" w:cs="Arial"/>
        </w:rPr>
        <w:t xml:space="preserve">“). </w:t>
      </w:r>
      <w:r w:rsidRPr="009950A6">
        <w:rPr>
          <w:rFonts w:ascii="Arial" w:eastAsia="Calibri" w:hAnsi="Arial" w:cs="Arial"/>
        </w:rPr>
        <w:t>Dle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ZoRS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povinna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uveřejňovat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vybrané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smlouvy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provozovaných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Ministerstvem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vnitra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což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Zhotovitel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svým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podpisem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závěr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bere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vědomí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</w:t>
      </w:r>
      <w:r w:rsidRPr="00A22ECE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>u</w:t>
      </w:r>
      <w:r w:rsidRPr="00A22ECE">
        <w:rPr>
          <w:rFonts w:ascii="Arial" w:eastAsia="Calibri" w:hAnsi="Arial" w:cs="Arial"/>
        </w:rPr>
        <w:t>veřejněním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souhlasí</w:t>
      </w:r>
      <w:r w:rsidRPr="00A22ECE">
        <w:rPr>
          <w:rFonts w:ascii="Arial" w:hAnsi="Arial" w:cs="Arial"/>
        </w:rPr>
        <w:t>.</w:t>
      </w:r>
    </w:p>
    <w:p w14:paraId="1F8D91AE" w14:textId="77777777" w:rsidR="00D46B72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byla</w:t>
      </w:r>
      <w:r w:rsidRPr="009950A6">
        <w:rPr>
          <w:rFonts w:ascii="Arial" w:hAnsi="Arial" w:cs="Arial"/>
        </w:rPr>
        <w:t>-</w:t>
      </w:r>
      <w:r w:rsidRPr="009950A6">
        <w:rPr>
          <w:rFonts w:ascii="Arial" w:eastAsia="Calibri" w:hAnsi="Arial" w:cs="Arial"/>
        </w:rPr>
        <w:t>li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uzavřena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</w:t>
      </w:r>
      <w:r w:rsidRPr="009950A6">
        <w:rPr>
          <w:rFonts w:ascii="Arial" w:hAnsi="Arial" w:cs="Arial"/>
        </w:rPr>
        <w:t xml:space="preserve"> </w:t>
      </w:r>
      <w:r w:rsidR="002706BE" w:rsidRPr="009950A6">
        <w:rPr>
          <w:rFonts w:ascii="Arial" w:hAnsi="Arial" w:cs="Arial"/>
        </w:rPr>
        <w:t>1. 7. 2017</w:t>
      </w:r>
      <w:r>
        <w:rPr>
          <w:rFonts w:ascii="Arial" w:eastAsia="Calibri" w:hAnsi="Arial" w:cs="Arial"/>
        </w:rPr>
        <w:t xml:space="preserve"> </w:t>
      </w:r>
      <w:r w:rsidRPr="002A2541">
        <w:rPr>
          <w:rFonts w:ascii="Arial" w:eastAsia="Calibri" w:hAnsi="Arial" w:cs="Arial"/>
        </w:rPr>
        <w:t xml:space="preserve">a </w:t>
      </w:r>
      <w:r w:rsidR="002706BE">
        <w:rPr>
          <w:rFonts w:ascii="Arial" w:hAnsi="Arial" w:cs="Arial"/>
          <w:color w:val="000000"/>
        </w:rPr>
        <w:t>podléhá</w:t>
      </w:r>
      <w:r w:rsidR="002706BE" w:rsidRPr="002706BE">
        <w:rPr>
          <w:rFonts w:ascii="Arial" w:hAnsi="Arial" w:cs="Arial"/>
          <w:color w:val="000000"/>
        </w:rPr>
        <w:t xml:space="preserve">-li </w:t>
      </w:r>
      <w:r w:rsidR="002706BE" w:rsidRPr="002706BE">
        <w:rPr>
          <w:rFonts w:ascii="Arial" w:hAnsi="Arial" w:cs="Arial"/>
          <w:bCs/>
          <w:color w:val="000000"/>
        </w:rPr>
        <w:t>povinnosti uveřejnění dle</w:t>
      </w:r>
      <w:r w:rsidR="002706BE" w:rsidRPr="002706BE">
        <w:rPr>
          <w:rFonts w:ascii="Arial" w:hAnsi="Arial" w:cs="Arial"/>
          <w:color w:val="000000"/>
        </w:rPr>
        <w:t xml:space="preserve"> Zo</w:t>
      </w:r>
      <w:r w:rsidR="002706BE">
        <w:rPr>
          <w:rFonts w:ascii="Arial" w:hAnsi="Arial" w:cs="Arial"/>
          <w:color w:val="000000"/>
        </w:rPr>
        <w:t>RS</w:t>
      </w:r>
      <w:r w:rsidRPr="002A2541">
        <w:rPr>
          <w:rFonts w:ascii="Arial" w:eastAsia="Calibri" w:hAnsi="Arial" w:cs="Arial"/>
        </w:rPr>
        <w:t>,</w:t>
      </w:r>
      <w:r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nabývá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se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zavazuje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bez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zbytečného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odkladu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nejpozději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však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950A6">
        <w:rPr>
          <w:rFonts w:ascii="Arial" w:hAnsi="Arial" w:cs="Arial"/>
        </w:rPr>
        <w:t xml:space="preserve">0 </w:t>
      </w:r>
      <w:r w:rsidRPr="009950A6">
        <w:rPr>
          <w:rFonts w:ascii="Arial" w:eastAsia="Calibri" w:hAnsi="Arial" w:cs="Arial"/>
        </w:rPr>
        <w:t>dnů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</w:t>
      </w:r>
      <w:r w:rsidR="00730478">
        <w:rPr>
          <w:rFonts w:ascii="Arial" w:eastAsia="Calibri" w:hAnsi="Arial" w:cs="Arial"/>
        </w:rPr>
        <w:t xml:space="preserve"> uzavření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9950A6">
        <w:rPr>
          <w:rFonts w:ascii="Arial" w:eastAsia="Calibri" w:hAnsi="Arial" w:cs="Arial"/>
        </w:rPr>
        <w:t>mlouvy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zajistit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>
        <w:rPr>
          <w:rFonts w:ascii="Arial" w:eastAsia="Calibri" w:hAnsi="Arial" w:cs="Arial"/>
        </w:rPr>
        <w:t xml:space="preserve"> smluv</w:t>
      </w:r>
      <w:r w:rsidRPr="00A22ECE">
        <w:rPr>
          <w:rFonts w:ascii="Arial" w:hAnsi="Arial" w:cs="Arial"/>
        </w:rPr>
        <w:t>.</w:t>
      </w:r>
    </w:p>
    <w:p w14:paraId="3641B12A" w14:textId="260B53A5" w:rsidR="009B48DE" w:rsidRPr="00A51E99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tímto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výslovně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konstatují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považují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celý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obsah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mlouvy včetně souvisejících příloh</w:t>
      </w:r>
      <w:r w:rsidRPr="009950A6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 xml:space="preserve">Smlouvy </w:t>
      </w:r>
      <w:r w:rsidRPr="009950A6">
        <w:rPr>
          <w:rFonts w:ascii="Arial" w:eastAsia="Calibri" w:hAnsi="Arial" w:cs="Arial"/>
        </w:rPr>
        <w:t>za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předmět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obchodního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tajemství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§</w:t>
      </w:r>
      <w:r w:rsidRPr="009950A6">
        <w:rPr>
          <w:rFonts w:ascii="Arial" w:hAnsi="Arial" w:cs="Arial"/>
        </w:rPr>
        <w:t xml:space="preserve"> 504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89/2012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občanský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zákoník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výjimkou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článků</w:t>
      </w:r>
      <w:r w:rsidRPr="00A22ECE">
        <w:rPr>
          <w:rFonts w:ascii="Arial" w:eastAsia="Calibri" w:hAnsi="Arial" w:cs="Arial"/>
        </w:rPr>
        <w:t xml:space="preserve"> čl. I, </w:t>
      </w:r>
      <w:r w:rsidR="00730478">
        <w:rPr>
          <w:rFonts w:ascii="Arial" w:eastAsia="Calibri" w:hAnsi="Arial" w:cs="Arial"/>
        </w:rPr>
        <w:t xml:space="preserve">čl. </w:t>
      </w:r>
      <w:r w:rsidRPr="00A22ECE">
        <w:rPr>
          <w:rFonts w:ascii="Arial" w:eastAsia="Calibri" w:hAnsi="Arial" w:cs="Arial"/>
        </w:rPr>
        <w:t xml:space="preserve">II, </w:t>
      </w:r>
      <w:r w:rsidR="00730478">
        <w:rPr>
          <w:rFonts w:ascii="Arial" w:eastAsia="Calibri" w:hAnsi="Arial" w:cs="Arial"/>
        </w:rPr>
        <w:t xml:space="preserve">čl. V vyjma odst. 2, čl. VII vyjma odst. 2, čl. VIII, IX, XI, </w:t>
      </w:r>
      <w:r>
        <w:rPr>
          <w:rFonts w:ascii="Arial" w:eastAsia="Calibri" w:hAnsi="Arial" w:cs="Arial"/>
        </w:rPr>
        <w:t>XII</w:t>
      </w:r>
      <w:r w:rsidR="00751736">
        <w:rPr>
          <w:rFonts w:ascii="Arial" w:eastAsia="Calibri" w:hAnsi="Arial" w:cs="Arial"/>
        </w:rPr>
        <w:t>, XIII</w:t>
      </w:r>
      <w:r w:rsidRPr="00A22ECE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>XI</w:t>
      </w:r>
      <w:r w:rsidR="00751736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t xml:space="preserve"> této Smlouvy</w:t>
      </w:r>
      <w:r w:rsidRPr="00A22EC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DF731C">
        <w:rPr>
          <w:rFonts w:ascii="Arial" w:eastAsia="Calibri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9B48DE" w:rsidRPr="00662EB5">
        <w:rPr>
          <w:rFonts w:ascii="Arial" w:hAnsi="Arial" w:cs="Arial"/>
        </w:rPr>
        <w:t>.</w:t>
      </w:r>
    </w:p>
    <w:p w14:paraId="11367AB7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14:paraId="720E8BE1" w14:textId="13E08DAE" w:rsidR="00D94715" w:rsidRPr="006C51E1" w:rsidRDefault="00D94715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ab/>
      </w:r>
      <w:r w:rsidR="004B5F70" w:rsidRPr="004B5F70">
        <w:rPr>
          <w:rFonts w:ascii="Arial" w:hAnsi="Arial" w:cs="Arial"/>
          <w:bCs/>
        </w:rPr>
        <w:t>Nabídka č. 21001581</w:t>
      </w:r>
    </w:p>
    <w:p w14:paraId="331928EE" w14:textId="77777777" w:rsidR="00D94715" w:rsidRPr="006C51E1" w:rsidRDefault="00D94715" w:rsidP="00843712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 jsou součástí této Smlouvy ve své podobě opatřené podpisy za obě smluvní strany.</w:t>
      </w:r>
    </w:p>
    <w:p w14:paraId="67440568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14:paraId="3790438B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14:paraId="347C0064" w14:textId="77777777" w:rsidR="00D94715" w:rsidRDefault="00CF191D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14:paraId="1427CE74" w14:textId="77777777" w:rsidR="007C2236" w:rsidRPr="00E0374B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r w:rsidR="00E0374B" w:rsidRPr="00754D0D">
        <w:rPr>
          <w:rFonts w:ascii="Arial" w:hAnsi="Arial" w:cs="Arial"/>
        </w:rPr>
        <w:t>ust.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14:paraId="5627EE9D" w14:textId="77777777"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že případné obchodní zvyklosti týkající se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nemají přednost před ujednáním v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>mlouvě, ani před ustanoveními zákona, byť by tato ustanovení neměla donucující účinky.</w:t>
      </w:r>
    </w:p>
    <w:p w14:paraId="54F9D8E5" w14:textId="77777777"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a účinnosti podpisem obou smluvních stran</w:t>
      </w:r>
      <w:r w:rsidR="00D46B72">
        <w:rPr>
          <w:rFonts w:ascii="Arial" w:hAnsi="Arial" w:cs="Arial"/>
          <w:bCs/>
        </w:rPr>
        <w:t>, není-li sjednána účinnost jiná, zejména dle odst. 3 tohoto článku</w:t>
      </w:r>
      <w:r w:rsidRPr="006C51E1">
        <w:rPr>
          <w:rFonts w:ascii="Arial" w:hAnsi="Arial" w:cs="Arial"/>
          <w:bCs/>
        </w:rPr>
        <w:t>.</w:t>
      </w:r>
    </w:p>
    <w:p w14:paraId="1002BD8F" w14:textId="111FF40A" w:rsidR="00D94715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14:paraId="11E1E439" w14:textId="372DAB6D" w:rsidR="00AD739A" w:rsidRPr="006C51E1" w:rsidRDefault="00AD739A" w:rsidP="0071026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AD739A">
        <w:rPr>
          <w:rFonts w:ascii="Arial" w:hAnsi="Arial" w:cs="Arial"/>
          <w:bCs/>
        </w:rPr>
        <w:t>Doložka platnosti právního jednání dle § 41 zákona č. 128/2000 Sb., o obcích (obecní zřízení), ve znění pozdějších změn a předpisů: O uzavření této smlouvy rozhodla rada města usnesením č.</w:t>
      </w:r>
      <w:r w:rsidR="0012388E">
        <w:rPr>
          <w:rFonts w:ascii="Arial" w:hAnsi="Arial" w:cs="Arial"/>
          <w:bCs/>
        </w:rPr>
        <w:t>06998</w:t>
      </w:r>
      <w:r w:rsidRPr="00AD739A">
        <w:rPr>
          <w:rFonts w:ascii="Arial" w:hAnsi="Arial" w:cs="Arial"/>
          <w:bCs/>
        </w:rPr>
        <w:t>/RM1822/</w:t>
      </w:r>
      <w:r w:rsidR="0012388E">
        <w:rPr>
          <w:rFonts w:ascii="Arial" w:hAnsi="Arial" w:cs="Arial"/>
          <w:bCs/>
        </w:rPr>
        <w:t>107</w:t>
      </w:r>
      <w:r w:rsidRPr="00AD739A">
        <w:rPr>
          <w:rFonts w:ascii="Arial" w:hAnsi="Arial" w:cs="Arial"/>
          <w:bCs/>
        </w:rPr>
        <w:t xml:space="preserve">ze dne </w:t>
      </w:r>
      <w:r w:rsidR="0012388E">
        <w:rPr>
          <w:rFonts w:ascii="Arial" w:hAnsi="Arial" w:cs="Arial"/>
          <w:bCs/>
        </w:rPr>
        <w:t xml:space="preserve">22.6.2021. </w:t>
      </w:r>
      <w:r w:rsidRPr="00AD739A">
        <w:rPr>
          <w:rFonts w:ascii="Arial" w:hAnsi="Arial" w:cs="Arial"/>
          <w:bCs/>
        </w:rPr>
        <w:t xml:space="preserve">…………..                                                           </w:t>
      </w:r>
    </w:p>
    <w:p w14:paraId="0584E7C0" w14:textId="56BB5DC8" w:rsidR="00B136C2" w:rsidRDefault="00B136C2" w:rsidP="00B136C2">
      <w:pPr>
        <w:tabs>
          <w:tab w:val="left" w:pos="7020"/>
        </w:tabs>
        <w:ind w:left="360"/>
        <w:rPr>
          <w:rFonts w:ascii="Arial" w:hAnsi="Arial" w:cs="Arial"/>
        </w:rPr>
      </w:pPr>
    </w:p>
    <w:p w14:paraId="117D70DB" w14:textId="7F694B91" w:rsidR="00D94715" w:rsidRDefault="00D94715" w:rsidP="00843712">
      <w:pPr>
        <w:tabs>
          <w:tab w:val="left" w:pos="7020"/>
        </w:tabs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Zhotovitel: </w:t>
      </w:r>
      <w:r w:rsidRPr="006C51E1">
        <w:rPr>
          <w:rFonts w:ascii="Arial" w:hAnsi="Arial" w:cs="Arial"/>
        </w:rPr>
        <w:tab/>
      </w:r>
      <w:r w:rsidR="00B136C2">
        <w:rPr>
          <w:rFonts w:ascii="Arial" w:hAnsi="Arial" w:cs="Arial"/>
        </w:rPr>
        <w:t xml:space="preserve">    </w:t>
      </w:r>
      <w:r w:rsidRPr="006C51E1">
        <w:rPr>
          <w:rFonts w:ascii="Arial" w:hAnsi="Arial" w:cs="Arial"/>
        </w:rPr>
        <w:t>Objednatel:</w:t>
      </w:r>
    </w:p>
    <w:p w14:paraId="145F484B" w14:textId="77777777" w:rsidR="00F26083" w:rsidRPr="006C51E1" w:rsidRDefault="00F26083" w:rsidP="00843712">
      <w:pPr>
        <w:tabs>
          <w:tab w:val="left" w:pos="7020"/>
        </w:tabs>
        <w:rPr>
          <w:rFonts w:ascii="Arial" w:hAnsi="Arial" w:cs="Arial"/>
        </w:rPr>
      </w:pPr>
    </w:p>
    <w:tbl>
      <w:tblPr>
        <w:tblW w:w="4843" w:type="pct"/>
        <w:jc w:val="center"/>
        <w:tblLook w:val="01E0" w:firstRow="1" w:lastRow="1" w:firstColumn="1" w:lastColumn="1" w:noHBand="0" w:noVBand="0"/>
      </w:tblPr>
      <w:tblGrid>
        <w:gridCol w:w="3106"/>
        <w:gridCol w:w="284"/>
        <w:gridCol w:w="3107"/>
        <w:gridCol w:w="284"/>
        <w:gridCol w:w="3103"/>
      </w:tblGrid>
      <w:tr w:rsidR="00D94715" w:rsidRPr="006C51E1" w14:paraId="4DB86DD2" w14:textId="77777777" w:rsidTr="009B216E">
        <w:trPr>
          <w:trHeight w:val="391"/>
          <w:jc w:val="center"/>
        </w:trPr>
        <w:tc>
          <w:tcPr>
            <w:tcW w:w="3119" w:type="dxa"/>
            <w:vAlign w:val="center"/>
          </w:tcPr>
          <w:p w14:paraId="26652AB5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14:paraId="122423D8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F7FD0E4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14:paraId="357D6FE1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2839D54B" w14:textId="54CD863C" w:rsidR="00D94715" w:rsidRPr="006C51E1" w:rsidRDefault="00B136C2" w:rsidP="00ED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4715" w:rsidRPr="006C51E1">
              <w:rPr>
                <w:rFonts w:ascii="Arial" w:hAnsi="Arial" w:cs="Arial"/>
              </w:rPr>
              <w:t>Datum:</w:t>
            </w:r>
          </w:p>
        </w:tc>
      </w:tr>
      <w:tr w:rsidR="00D94715" w:rsidRPr="006C51E1" w14:paraId="174F9A4A" w14:textId="77777777" w:rsidTr="009B216E">
        <w:trPr>
          <w:jc w:val="center"/>
        </w:trPr>
        <w:tc>
          <w:tcPr>
            <w:tcW w:w="3119" w:type="dxa"/>
          </w:tcPr>
          <w:p w14:paraId="3759E762" w14:textId="77777777"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0F0E6921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84" w:type="dxa"/>
          </w:tcPr>
          <w:p w14:paraId="36E3D840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DEBF11B" w14:textId="77777777"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3F8D7B31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84" w:type="dxa"/>
          </w:tcPr>
          <w:p w14:paraId="31BBCD3C" w14:textId="77777777"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0CBD46C0" w14:textId="77777777" w:rsidR="00D94715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  <w:p w14:paraId="544FDFF5" w14:textId="0BA27E1A" w:rsidR="00F95E60" w:rsidRPr="006C51E1" w:rsidRDefault="004E2F52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město Ostrava</w:t>
            </w:r>
          </w:p>
        </w:tc>
      </w:tr>
      <w:tr w:rsidR="00F95E60" w:rsidRPr="006C51E1" w14:paraId="5CD90191" w14:textId="77777777" w:rsidTr="009B216E">
        <w:trPr>
          <w:trHeight w:val="790"/>
          <w:jc w:val="center"/>
        </w:trPr>
        <w:tc>
          <w:tcPr>
            <w:tcW w:w="3119" w:type="dxa"/>
          </w:tcPr>
          <w:p w14:paraId="63DECC04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545AC10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CE6D043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DD043EE" w14:textId="77777777" w:rsidR="00F95E60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</w:t>
            </w:r>
          </w:p>
        </w:tc>
        <w:tc>
          <w:tcPr>
            <w:tcW w:w="284" w:type="dxa"/>
          </w:tcPr>
          <w:p w14:paraId="09CAADAC" w14:textId="77777777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F755968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3F3ADEC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663E0A0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0ACFBD8" w14:textId="77777777"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----------------------------------</w:t>
            </w:r>
          </w:p>
        </w:tc>
        <w:tc>
          <w:tcPr>
            <w:tcW w:w="284" w:type="dxa"/>
          </w:tcPr>
          <w:p w14:paraId="47465D44" w14:textId="77777777"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174E4B3" w14:textId="77777777"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C768F8E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B6DFD0C" w14:textId="77777777"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591939F" w14:textId="77777777"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--------------------------------------</w:t>
            </w:r>
          </w:p>
        </w:tc>
      </w:tr>
      <w:tr w:rsidR="00D94715" w:rsidRPr="006C51E1" w14:paraId="2E4B7C8D" w14:textId="77777777" w:rsidTr="009B216E">
        <w:trPr>
          <w:trHeight w:val="494"/>
          <w:jc w:val="center"/>
        </w:trPr>
        <w:tc>
          <w:tcPr>
            <w:tcW w:w="3119" w:type="dxa"/>
          </w:tcPr>
          <w:p w14:paraId="0C1E0A78" w14:textId="77777777" w:rsidR="00843712" w:rsidRDefault="00A01CBE" w:rsidP="00ED6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F26083">
              <w:rPr>
                <w:rFonts w:ascii="Arial" w:hAnsi="Arial" w:cs="Arial"/>
              </w:rPr>
              <w:t>David Wolski</w:t>
            </w:r>
          </w:p>
          <w:p w14:paraId="77845B8E" w14:textId="77777777" w:rsidR="00D94715" w:rsidRPr="006C51E1" w:rsidRDefault="00843712" w:rsidP="00843712">
            <w:pPr>
              <w:jc w:val="center"/>
              <w:rPr>
                <w:rFonts w:ascii="Arial" w:hAnsi="Arial" w:cs="Arial"/>
              </w:rPr>
            </w:pPr>
            <w:r w:rsidRPr="00C34E17">
              <w:rPr>
                <w:rFonts w:ascii="Arial" w:hAnsi="Arial" w:cs="Arial"/>
              </w:rPr>
              <w:t>P</w:t>
            </w:r>
            <w:r w:rsidR="00D94715" w:rsidRPr="00C34E17">
              <w:rPr>
                <w:rFonts w:ascii="Arial" w:hAnsi="Arial" w:cs="Arial"/>
              </w:rPr>
              <w:t>ředseda</w:t>
            </w:r>
            <w:r>
              <w:rPr>
                <w:rFonts w:ascii="Arial" w:hAnsi="Arial" w:cs="Arial"/>
              </w:rPr>
              <w:t xml:space="preserve"> </w:t>
            </w:r>
            <w:r w:rsidR="00D94715" w:rsidRPr="00C34E17">
              <w:rPr>
                <w:rFonts w:ascii="Arial" w:hAnsi="Arial" w:cs="Arial"/>
              </w:rPr>
              <w:t>představenstva</w:t>
            </w:r>
          </w:p>
        </w:tc>
        <w:tc>
          <w:tcPr>
            <w:tcW w:w="284" w:type="dxa"/>
          </w:tcPr>
          <w:p w14:paraId="2BB95F1B" w14:textId="77777777"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18266DA" w14:textId="77777777" w:rsidR="009B216E" w:rsidRPr="009B216E" w:rsidRDefault="00BD49E7" w:rsidP="009C42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9B216E" w:rsidRPr="009B216E">
              <w:rPr>
                <w:rFonts w:ascii="Arial" w:hAnsi="Arial" w:cs="Arial"/>
              </w:rPr>
              <w:t xml:space="preserve">. </w:t>
            </w:r>
            <w:r w:rsidR="009F78F8">
              <w:rPr>
                <w:rFonts w:ascii="Arial" w:hAnsi="Arial" w:cs="Arial"/>
              </w:rPr>
              <w:t xml:space="preserve">Michal </w:t>
            </w:r>
            <w:r>
              <w:rPr>
                <w:rFonts w:ascii="Arial" w:hAnsi="Arial" w:cs="Arial"/>
              </w:rPr>
              <w:t>Krapinec</w:t>
            </w:r>
          </w:p>
          <w:p w14:paraId="02B07D16" w14:textId="77777777" w:rsidR="00D94715" w:rsidRPr="006C51E1" w:rsidRDefault="009C4214" w:rsidP="009C42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84" w:type="dxa"/>
          </w:tcPr>
          <w:p w14:paraId="47BB57D6" w14:textId="77777777"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C417285" w14:textId="59832408" w:rsidR="00D94715" w:rsidRDefault="00967625" w:rsidP="00ED6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79257D79" w14:textId="32D3C809" w:rsidR="004E2F52" w:rsidRPr="006C51E1" w:rsidRDefault="00967625" w:rsidP="00ED6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14:paraId="6EA386C3" w14:textId="77777777" w:rsidR="00405700" w:rsidRPr="009B216E" w:rsidRDefault="00405700">
      <w:pPr>
        <w:rPr>
          <w:sz w:val="10"/>
        </w:rPr>
      </w:pPr>
    </w:p>
    <w:sectPr w:rsidR="00405700" w:rsidRPr="009B216E" w:rsidSect="00E3167A">
      <w:headerReference w:type="default" r:id="rId8"/>
      <w:footerReference w:type="default" r:id="rId9"/>
      <w:pgSz w:w="11906" w:h="16838" w:code="9"/>
      <w:pgMar w:top="1985" w:right="851" w:bottom="1276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AC5E" w14:textId="77777777" w:rsidR="004277F1" w:rsidRDefault="004277F1">
      <w:r>
        <w:separator/>
      </w:r>
    </w:p>
  </w:endnote>
  <w:endnote w:type="continuationSeparator" w:id="0">
    <w:p w14:paraId="19589FC2" w14:textId="77777777" w:rsidR="004277F1" w:rsidRDefault="0042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6A85" w14:textId="77777777"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BD49E7">
      <w:rPr>
        <w:rStyle w:val="slostrnky"/>
        <w:rFonts w:ascii="Arial" w:hAnsi="Arial" w:cs="Arial"/>
        <w:noProof/>
        <w:color w:val="7F7F7F"/>
      </w:rPr>
      <w:t>6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BD49E7">
      <w:rPr>
        <w:rStyle w:val="slostrnky"/>
        <w:rFonts w:ascii="Arial" w:hAnsi="Arial" w:cs="Arial"/>
        <w:noProof/>
        <w:color w:val="7F7F7F"/>
      </w:rPr>
      <w:t>6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7939" w14:textId="77777777" w:rsidR="004277F1" w:rsidRDefault="004277F1">
      <w:r>
        <w:separator/>
      </w:r>
    </w:p>
  </w:footnote>
  <w:footnote w:type="continuationSeparator" w:id="0">
    <w:p w14:paraId="52CA96AB" w14:textId="77777777" w:rsidR="004277F1" w:rsidRDefault="0042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A974E" w14:textId="77777777" w:rsidR="00C5092E" w:rsidRDefault="00CB018C" w:rsidP="00CB018C">
    <w:pPr>
      <w:pStyle w:val="Zhlav"/>
      <w:ind w:left="-180"/>
    </w:pPr>
    <w:r>
      <w:rPr>
        <w:noProof/>
      </w:rPr>
      <w:drawing>
        <wp:inline distT="0" distB="0" distL="0" distR="0" wp14:anchorId="75B965A3" wp14:editId="647D2562">
          <wp:extent cx="1350000" cy="739726"/>
          <wp:effectExtent l="0" t="0" r="3175" b="3810"/>
          <wp:docPr id="2" name="Obrázek 2" descr="W:\logo ČD-T\komprimovaná\logo_3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ČD-T\komprimovaná\logo_30m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455E7"/>
    <w:multiLevelType w:val="hybridMultilevel"/>
    <w:tmpl w:val="4DAA0B4A"/>
    <w:lvl w:ilvl="0" w:tplc="A8EE6676">
      <w:start w:val="5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631207"/>
    <w:multiLevelType w:val="hybridMultilevel"/>
    <w:tmpl w:val="92741456"/>
    <w:lvl w:ilvl="0" w:tplc="1FF678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AF2FFE"/>
    <w:multiLevelType w:val="hybridMultilevel"/>
    <w:tmpl w:val="951E07D2"/>
    <w:lvl w:ilvl="0" w:tplc="D80A8868">
      <w:start w:val="5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6" w15:restartNumberingAfterBreak="0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9"/>
  </w:num>
  <w:num w:numId="5">
    <w:abstractNumId w:val="8"/>
  </w:num>
  <w:num w:numId="6">
    <w:abstractNumId w:val="4"/>
  </w:num>
  <w:num w:numId="7">
    <w:abstractNumId w:val="24"/>
  </w:num>
  <w:num w:numId="8">
    <w:abstractNumId w:val="11"/>
  </w:num>
  <w:num w:numId="9">
    <w:abstractNumId w:val="9"/>
  </w:num>
  <w:num w:numId="10">
    <w:abstractNumId w:val="26"/>
  </w:num>
  <w:num w:numId="11">
    <w:abstractNumId w:val="15"/>
  </w:num>
  <w:num w:numId="12">
    <w:abstractNumId w:val="22"/>
  </w:num>
  <w:num w:numId="13">
    <w:abstractNumId w:val="16"/>
  </w:num>
  <w:num w:numId="14">
    <w:abstractNumId w:val="23"/>
  </w:num>
  <w:num w:numId="15">
    <w:abstractNumId w:val="28"/>
  </w:num>
  <w:num w:numId="16">
    <w:abstractNumId w:val="2"/>
  </w:num>
  <w:num w:numId="17">
    <w:abstractNumId w:val="27"/>
  </w:num>
  <w:num w:numId="18">
    <w:abstractNumId w:val="12"/>
  </w:num>
  <w:num w:numId="19">
    <w:abstractNumId w:val="14"/>
  </w:num>
  <w:num w:numId="20">
    <w:abstractNumId w:val="1"/>
  </w:num>
  <w:num w:numId="21">
    <w:abstractNumId w:val="20"/>
  </w:num>
  <w:num w:numId="22">
    <w:abstractNumId w:val="13"/>
  </w:num>
  <w:num w:numId="23">
    <w:abstractNumId w:val="17"/>
  </w:num>
  <w:num w:numId="24">
    <w:abstractNumId w:val="25"/>
  </w:num>
  <w:num w:numId="25">
    <w:abstractNumId w:val="10"/>
  </w:num>
  <w:num w:numId="26">
    <w:abstractNumId w:val="18"/>
  </w:num>
  <w:num w:numId="27">
    <w:abstractNumId w:val="21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F4"/>
    <w:rsid w:val="00001DD8"/>
    <w:rsid w:val="00002014"/>
    <w:rsid w:val="00055990"/>
    <w:rsid w:val="0008671F"/>
    <w:rsid w:val="000A0FD8"/>
    <w:rsid w:val="000A1773"/>
    <w:rsid w:val="000C3005"/>
    <w:rsid w:val="000D2681"/>
    <w:rsid w:val="000D37EC"/>
    <w:rsid w:val="0010560D"/>
    <w:rsid w:val="00110FD4"/>
    <w:rsid w:val="0012388E"/>
    <w:rsid w:val="00126FA2"/>
    <w:rsid w:val="001508F1"/>
    <w:rsid w:val="00182FA2"/>
    <w:rsid w:val="00194026"/>
    <w:rsid w:val="001B266E"/>
    <w:rsid w:val="001D395C"/>
    <w:rsid w:val="001F6695"/>
    <w:rsid w:val="0022691C"/>
    <w:rsid w:val="00243296"/>
    <w:rsid w:val="002706BE"/>
    <w:rsid w:val="002722F2"/>
    <w:rsid w:val="00290D38"/>
    <w:rsid w:val="002B61FB"/>
    <w:rsid w:val="002C198F"/>
    <w:rsid w:val="002C414F"/>
    <w:rsid w:val="002D01EA"/>
    <w:rsid w:val="002F6D7D"/>
    <w:rsid w:val="00303965"/>
    <w:rsid w:val="003352A7"/>
    <w:rsid w:val="00350DBE"/>
    <w:rsid w:val="00350F09"/>
    <w:rsid w:val="003536EC"/>
    <w:rsid w:val="00356F31"/>
    <w:rsid w:val="003A4DCC"/>
    <w:rsid w:val="003A6EA8"/>
    <w:rsid w:val="003D5D25"/>
    <w:rsid w:val="00402C6C"/>
    <w:rsid w:val="004043F6"/>
    <w:rsid w:val="00405700"/>
    <w:rsid w:val="00407D83"/>
    <w:rsid w:val="004277F1"/>
    <w:rsid w:val="00432467"/>
    <w:rsid w:val="0044464F"/>
    <w:rsid w:val="00485B0F"/>
    <w:rsid w:val="004B5F70"/>
    <w:rsid w:val="004E20FD"/>
    <w:rsid w:val="004E2F52"/>
    <w:rsid w:val="004E6BED"/>
    <w:rsid w:val="00504138"/>
    <w:rsid w:val="00505919"/>
    <w:rsid w:val="005071D3"/>
    <w:rsid w:val="00583A50"/>
    <w:rsid w:val="005C7812"/>
    <w:rsid w:val="00611FDB"/>
    <w:rsid w:val="00630F65"/>
    <w:rsid w:val="006354E3"/>
    <w:rsid w:val="00665D7E"/>
    <w:rsid w:val="0067117A"/>
    <w:rsid w:val="0067192C"/>
    <w:rsid w:val="00680E77"/>
    <w:rsid w:val="00685C44"/>
    <w:rsid w:val="006D7D23"/>
    <w:rsid w:val="006F38F3"/>
    <w:rsid w:val="006F65C6"/>
    <w:rsid w:val="007063F4"/>
    <w:rsid w:val="00710262"/>
    <w:rsid w:val="00730478"/>
    <w:rsid w:val="00751736"/>
    <w:rsid w:val="0075173A"/>
    <w:rsid w:val="00755E6F"/>
    <w:rsid w:val="007B0847"/>
    <w:rsid w:val="007C2236"/>
    <w:rsid w:val="008019C7"/>
    <w:rsid w:val="008157AA"/>
    <w:rsid w:val="0083005E"/>
    <w:rsid w:val="00833DF6"/>
    <w:rsid w:val="00843712"/>
    <w:rsid w:val="00845E9A"/>
    <w:rsid w:val="00861C1F"/>
    <w:rsid w:val="00880474"/>
    <w:rsid w:val="00897189"/>
    <w:rsid w:val="008C668F"/>
    <w:rsid w:val="008D33F4"/>
    <w:rsid w:val="008D72C0"/>
    <w:rsid w:val="008E0B47"/>
    <w:rsid w:val="008E2270"/>
    <w:rsid w:val="008E52B5"/>
    <w:rsid w:val="008E6111"/>
    <w:rsid w:val="00922BAD"/>
    <w:rsid w:val="00930B66"/>
    <w:rsid w:val="00955AF1"/>
    <w:rsid w:val="00967625"/>
    <w:rsid w:val="00993513"/>
    <w:rsid w:val="009956FC"/>
    <w:rsid w:val="009A7C29"/>
    <w:rsid w:val="009B216E"/>
    <w:rsid w:val="009B48DE"/>
    <w:rsid w:val="009C4214"/>
    <w:rsid w:val="009C6937"/>
    <w:rsid w:val="009F22A2"/>
    <w:rsid w:val="009F646F"/>
    <w:rsid w:val="009F78F8"/>
    <w:rsid w:val="00A01CBE"/>
    <w:rsid w:val="00A027DF"/>
    <w:rsid w:val="00A059CF"/>
    <w:rsid w:val="00A43FF6"/>
    <w:rsid w:val="00A851DE"/>
    <w:rsid w:val="00A86D3F"/>
    <w:rsid w:val="00A91163"/>
    <w:rsid w:val="00AA5247"/>
    <w:rsid w:val="00AB4076"/>
    <w:rsid w:val="00AC6997"/>
    <w:rsid w:val="00AD6196"/>
    <w:rsid w:val="00AD739A"/>
    <w:rsid w:val="00B136C2"/>
    <w:rsid w:val="00B4304D"/>
    <w:rsid w:val="00B510C3"/>
    <w:rsid w:val="00BC19A3"/>
    <w:rsid w:val="00BD49E7"/>
    <w:rsid w:val="00BE6021"/>
    <w:rsid w:val="00C24525"/>
    <w:rsid w:val="00C27E4D"/>
    <w:rsid w:val="00C466D2"/>
    <w:rsid w:val="00C5092E"/>
    <w:rsid w:val="00C5450B"/>
    <w:rsid w:val="00C630C7"/>
    <w:rsid w:val="00C9524F"/>
    <w:rsid w:val="00CA3DDF"/>
    <w:rsid w:val="00CB018C"/>
    <w:rsid w:val="00CC03C6"/>
    <w:rsid w:val="00CC70BE"/>
    <w:rsid w:val="00CF191D"/>
    <w:rsid w:val="00D131BC"/>
    <w:rsid w:val="00D16935"/>
    <w:rsid w:val="00D41CA6"/>
    <w:rsid w:val="00D46B72"/>
    <w:rsid w:val="00D536D9"/>
    <w:rsid w:val="00D5458A"/>
    <w:rsid w:val="00D64444"/>
    <w:rsid w:val="00D65436"/>
    <w:rsid w:val="00D94715"/>
    <w:rsid w:val="00D96D09"/>
    <w:rsid w:val="00DE2FEE"/>
    <w:rsid w:val="00DE4491"/>
    <w:rsid w:val="00DF1920"/>
    <w:rsid w:val="00E0374B"/>
    <w:rsid w:val="00E05EEE"/>
    <w:rsid w:val="00E1509D"/>
    <w:rsid w:val="00E304B6"/>
    <w:rsid w:val="00E3167A"/>
    <w:rsid w:val="00E4667A"/>
    <w:rsid w:val="00E56945"/>
    <w:rsid w:val="00E5748B"/>
    <w:rsid w:val="00E64171"/>
    <w:rsid w:val="00E86A3B"/>
    <w:rsid w:val="00EA03EE"/>
    <w:rsid w:val="00EA3B34"/>
    <w:rsid w:val="00EB2746"/>
    <w:rsid w:val="00EC3EF0"/>
    <w:rsid w:val="00ED60D9"/>
    <w:rsid w:val="00EE52B1"/>
    <w:rsid w:val="00EF666D"/>
    <w:rsid w:val="00F012C2"/>
    <w:rsid w:val="00F15EC6"/>
    <w:rsid w:val="00F26083"/>
    <w:rsid w:val="00F52E03"/>
    <w:rsid w:val="00F803F7"/>
    <w:rsid w:val="00F85348"/>
    <w:rsid w:val="00F87ED5"/>
    <w:rsid w:val="00F94216"/>
    <w:rsid w:val="00F95E60"/>
    <w:rsid w:val="00FB5A86"/>
    <w:rsid w:val="00FB7ED8"/>
    <w:rsid w:val="00F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EFE5B7"/>
  <w15:docId w15:val="{E5483313-C363-4A09-BC19-7F6F350C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character" w:styleId="Hypertextovodkaz">
    <w:name w:val="Hyperlink"/>
    <w:uiPriority w:val="99"/>
    <w:rsid w:val="007517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1736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5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dt.cz/soubory-ke-staz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~5514167.dot</Template>
  <TotalTime>16</TotalTime>
  <Pages>6</Pages>
  <Words>2132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Lamichová Lenka</cp:lastModifiedBy>
  <cp:revision>4</cp:revision>
  <cp:lastPrinted>2021-06-14T13:54:00Z</cp:lastPrinted>
  <dcterms:created xsi:type="dcterms:W3CDTF">2021-07-15T06:42:00Z</dcterms:created>
  <dcterms:modified xsi:type="dcterms:W3CDTF">2021-07-15T07:05:00Z</dcterms:modified>
</cp:coreProperties>
</file>