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0BA" w:rsidRDefault="008B29A9">
      <w:pPr>
        <w:spacing w:after="137"/>
        <w:ind w:left="2620"/>
      </w:pPr>
      <w:r>
        <w:rPr>
          <w:sz w:val="42"/>
        </w:rPr>
        <w:t>Smlouva o dílo</w:t>
      </w:r>
    </w:p>
    <w:p w:rsidR="00A220BA" w:rsidRDefault="008B29A9">
      <w:pPr>
        <w:spacing w:after="694" w:line="264" w:lineRule="auto"/>
        <w:ind w:left="168" w:hanging="5"/>
      </w:pPr>
      <w:r>
        <w:t xml:space="preserve">Uzavřená dle S 25 </w:t>
      </w:r>
      <w:proofErr w:type="spellStart"/>
      <w:r>
        <w:t>zák</w:t>
      </w:r>
      <w:proofErr w:type="spellEnd"/>
      <w:r>
        <w:t xml:space="preserve"> 89/2012Sb. občanského zákoníku v platném znění</w:t>
      </w:r>
    </w:p>
    <w:p w:rsidR="00A220BA" w:rsidRDefault="008B29A9">
      <w:pPr>
        <w:pStyle w:val="Nadpis1"/>
        <w:spacing w:after="109"/>
      </w:pPr>
      <w:r>
        <w:t>Čl. 1 Smluvní strany</w:t>
      </w:r>
    </w:p>
    <w:p w:rsidR="00A220BA" w:rsidRDefault="008B29A9">
      <w:pPr>
        <w:spacing w:after="0" w:line="270" w:lineRule="auto"/>
        <w:ind w:left="171" w:right="54"/>
        <w:jc w:val="both"/>
      </w:pPr>
      <w:r>
        <w:rPr>
          <w:sz w:val="24"/>
        </w:rPr>
        <w:t>Mateřská škola Beroun, Drašarova 1447, příspěvková organizace</w:t>
      </w:r>
    </w:p>
    <w:tbl>
      <w:tblPr>
        <w:tblStyle w:val="TableGrid"/>
        <w:tblW w:w="6153" w:type="dxa"/>
        <w:tblInd w:w="16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59"/>
        <w:gridCol w:w="3594"/>
      </w:tblGrid>
      <w:tr w:rsidR="00A220BA">
        <w:trPr>
          <w:trHeight w:val="884"/>
        </w:trPr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306"/>
            </w:pPr>
            <w:r>
              <w:rPr>
                <w:sz w:val="24"/>
              </w:rPr>
              <w:t>Sídlo:</w:t>
            </w:r>
          </w:p>
          <w:p w:rsidR="00A220BA" w:rsidRDefault="008B29A9">
            <w:pPr>
              <w:spacing w:after="0"/>
              <w:ind w:left="11"/>
            </w:pPr>
            <w:r>
              <w:rPr>
                <w:sz w:val="24"/>
              </w:rPr>
              <w:t>DIČ: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26"/>
            </w:pPr>
            <w:r>
              <w:t>Drašarova čp. 1447, 266 01 Beroun</w:t>
            </w:r>
          </w:p>
          <w:p w:rsidR="00A220BA" w:rsidRDefault="008B29A9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</w:rPr>
              <w:t>70974969</w:t>
            </w:r>
          </w:p>
        </w:tc>
      </w:tr>
      <w:tr w:rsidR="00A220BA">
        <w:trPr>
          <w:trHeight w:val="316"/>
        </w:trPr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16"/>
            </w:pPr>
            <w:r>
              <w:t>Bankovní spojení: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42"/>
            </w:pPr>
            <w:r>
              <w:t>Komerční banka a.s.</w:t>
            </w:r>
          </w:p>
        </w:tc>
      </w:tr>
      <w:tr w:rsidR="00A220BA">
        <w:trPr>
          <w:trHeight w:val="303"/>
        </w:trPr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11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č.ú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..</w:t>
            </w:r>
            <w:proofErr w:type="gramEnd"/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</w:rPr>
              <w:t>51-4867190247/0100</w:t>
            </w:r>
          </w:p>
        </w:tc>
      </w:tr>
      <w:tr w:rsidR="00A220BA">
        <w:trPr>
          <w:trHeight w:val="270"/>
        </w:trPr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5"/>
            </w:pPr>
            <w:r>
              <w:t>Tel./ e-mail:</w:t>
            </w:r>
          </w:p>
        </w:tc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32"/>
              <w:jc w:val="both"/>
            </w:pPr>
            <w:r>
              <w:t>721 525 342 / duhovaskolka@tiscali.cz</w:t>
            </w:r>
          </w:p>
        </w:tc>
      </w:tr>
    </w:tbl>
    <w:p w:rsidR="00A220BA" w:rsidRDefault="008B29A9">
      <w:pPr>
        <w:spacing w:after="324" w:line="264" w:lineRule="auto"/>
        <w:ind w:left="168" w:hanging="5"/>
      </w:pPr>
      <w:r>
        <w:t>Jednající / zastoupená</w:t>
      </w:r>
      <w:r>
        <w:rPr>
          <w:noProof/>
        </w:rPr>
        <w:drawing>
          <wp:inline distT="0" distB="0" distL="0" distR="0">
            <wp:extent cx="20106" cy="73720"/>
            <wp:effectExtent l="0" t="0" r="0" b="0"/>
            <wp:docPr id="16948" name="Picture 16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" name="Picture 1694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06" cy="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Naděždou Železnou, ředitelkou školy</w:t>
      </w:r>
    </w:p>
    <w:p w:rsidR="00A220BA" w:rsidRDefault="008B29A9">
      <w:pPr>
        <w:spacing w:after="85" w:line="264" w:lineRule="auto"/>
        <w:ind w:left="168" w:right="6688" w:hanging="5"/>
      </w:pPr>
      <w:r>
        <w:t>( dále jen „</w:t>
      </w:r>
      <w:proofErr w:type="gramStart"/>
      <w:r>
        <w:t>objednatel” ) a</w:t>
      </w:r>
      <w:proofErr w:type="gramEnd"/>
    </w:p>
    <w:tbl>
      <w:tblPr>
        <w:tblStyle w:val="TableGrid"/>
        <w:tblW w:w="6612" w:type="dxa"/>
        <w:tblInd w:w="161" w:type="dxa"/>
        <w:tblCellMar>
          <w:top w:w="11" w:type="dxa"/>
          <w:left w:w="0" w:type="dxa"/>
          <w:bottom w:w="1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4512"/>
      </w:tblGrid>
      <w:tr w:rsidR="00A220BA">
        <w:trPr>
          <w:trHeight w:val="413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16"/>
            </w:pPr>
            <w:r>
              <w:rPr>
                <w:sz w:val="24"/>
              </w:rPr>
              <w:t>Název:</w:t>
            </w:r>
          </w:p>
        </w:tc>
        <w:tc>
          <w:tcPr>
            <w:tcW w:w="4512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53"/>
            </w:pPr>
            <w:proofErr w:type="spellStart"/>
            <w:r>
              <w:t>Otistav</w:t>
            </w:r>
            <w:proofErr w:type="spellEnd"/>
            <w:r>
              <w:t xml:space="preserve"> s.r.o.</w:t>
            </w:r>
          </w:p>
        </w:tc>
      </w:tr>
      <w:tr w:rsidR="00A220BA">
        <w:trPr>
          <w:trHeight w:val="759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11"/>
            </w:pPr>
            <w:r>
              <w:rPr>
                <w:sz w:val="24"/>
              </w:rPr>
              <w:t>Sídlo:</w:t>
            </w:r>
          </w:p>
        </w:tc>
        <w:tc>
          <w:tcPr>
            <w:tcW w:w="45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20BA" w:rsidRDefault="008B29A9">
            <w:pPr>
              <w:spacing w:after="17"/>
              <w:ind w:left="53"/>
            </w:pPr>
            <w:r>
              <w:t>Českolipská 390/7, 190 OO Praha 9</w:t>
            </w:r>
          </w:p>
          <w:p w:rsidR="00A220BA" w:rsidRDefault="008B29A9">
            <w:pPr>
              <w:spacing w:after="0"/>
              <w:ind w:left="53"/>
            </w:pPr>
            <w:r>
              <w:rPr>
                <w:rFonts w:ascii="Times New Roman" w:eastAsia="Times New Roman" w:hAnsi="Times New Roman" w:cs="Times New Roman"/>
              </w:rPr>
              <w:t>24832898</w:t>
            </w:r>
          </w:p>
        </w:tc>
      </w:tr>
      <w:tr w:rsidR="00A220BA">
        <w:trPr>
          <w:trHeight w:val="316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21"/>
            </w:pPr>
            <w:r>
              <w:rPr>
                <w:sz w:val="24"/>
              </w:rPr>
              <w:t>DIČ:</w:t>
            </w:r>
          </w:p>
        </w:tc>
        <w:tc>
          <w:tcPr>
            <w:tcW w:w="4512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53"/>
            </w:pPr>
            <w:r>
              <w:t>CZ24832898</w:t>
            </w:r>
          </w:p>
        </w:tc>
      </w:tr>
      <w:tr w:rsidR="00A220BA">
        <w:trPr>
          <w:trHeight w:val="306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21"/>
            </w:pPr>
            <w:r>
              <w:t>Bankovní spojení:</w:t>
            </w:r>
          </w:p>
        </w:tc>
        <w:tc>
          <w:tcPr>
            <w:tcW w:w="4512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37"/>
            </w:pPr>
            <w:proofErr w:type="spellStart"/>
            <w:r>
              <w:t>Sberbank</w:t>
            </w:r>
            <w:proofErr w:type="spellEnd"/>
            <w:r>
              <w:t xml:space="preserve"> a.s.</w:t>
            </w:r>
          </w:p>
        </w:tc>
      </w:tr>
      <w:tr w:rsidR="00A220BA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11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č.ú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</w:p>
        </w:tc>
        <w:tc>
          <w:tcPr>
            <w:tcW w:w="4512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37"/>
            </w:pPr>
            <w:r>
              <w:rPr>
                <w:rFonts w:ascii="Times New Roman" w:eastAsia="Times New Roman" w:hAnsi="Times New Roman" w:cs="Times New Roman"/>
              </w:rPr>
              <w:t>4200556159/6800</w:t>
            </w:r>
          </w:p>
        </w:tc>
      </w:tr>
      <w:tr w:rsidR="00A220BA">
        <w:trPr>
          <w:trHeight w:val="313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</w:pPr>
            <w:r>
              <w:rPr>
                <w:sz w:val="24"/>
              </w:rPr>
              <w:t>Tel./ e-mail:</w:t>
            </w:r>
          </w:p>
        </w:tc>
        <w:tc>
          <w:tcPr>
            <w:tcW w:w="4512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42"/>
            </w:pPr>
            <w:r>
              <w:t>731 158 826, info@otistav.cz</w:t>
            </w:r>
          </w:p>
        </w:tc>
      </w:tr>
      <w:tr w:rsidR="00A220BA">
        <w:trPr>
          <w:trHeight w:val="269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5"/>
            </w:pPr>
            <w:r>
              <w:t>Zápis v OR:</w:t>
            </w:r>
          </w:p>
        </w:tc>
        <w:tc>
          <w:tcPr>
            <w:tcW w:w="4512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42"/>
              <w:jc w:val="both"/>
            </w:pPr>
            <w:r>
              <w:t>u Městského soudu v Praze, oddíl C, vložka 178539</w:t>
            </w:r>
          </w:p>
        </w:tc>
      </w:tr>
    </w:tbl>
    <w:p w:rsidR="00A220BA" w:rsidRDefault="008B29A9">
      <w:pPr>
        <w:spacing w:after="304" w:line="264" w:lineRule="auto"/>
        <w:ind w:left="168" w:hanging="5"/>
      </w:pPr>
      <w:r>
        <w:t xml:space="preserve">Jednající / zastoupená: Ing. Michalem </w:t>
      </w:r>
      <w:proofErr w:type="spellStart"/>
      <w:r>
        <w:t>Balčíkem</w:t>
      </w:r>
      <w:proofErr w:type="spellEnd"/>
      <w:r>
        <w:t>, jednatelem společnosti</w:t>
      </w:r>
    </w:p>
    <w:p w:rsidR="00A220BA" w:rsidRDefault="008B29A9">
      <w:pPr>
        <w:spacing w:after="401"/>
        <w:ind w:left="166"/>
      </w:pPr>
      <w:r>
        <w:rPr>
          <w:sz w:val="24"/>
          <w:u w:val="single" w:color="000000"/>
        </w:rPr>
        <w:t>Název díla: MŠ Drašarova - oprava zdí</w:t>
      </w:r>
    </w:p>
    <w:p w:rsidR="00A220BA" w:rsidRDefault="008B29A9">
      <w:pPr>
        <w:pStyle w:val="Nadpis1"/>
        <w:spacing w:after="245"/>
        <w:ind w:left="165"/>
      </w:pPr>
      <w:r>
        <w:t>Čl. 2. Předmět smlouvy</w:t>
      </w:r>
    </w:p>
    <w:p w:rsidR="00A220BA" w:rsidRDefault="008B29A9">
      <w:pPr>
        <w:spacing w:after="317" w:line="264" w:lineRule="auto"/>
        <w:ind w:left="168" w:hanging="5"/>
      </w:pPr>
      <w:r>
        <w:t>2.1. Rozsah prací</w:t>
      </w:r>
    </w:p>
    <w:p w:rsidR="00A220BA" w:rsidRDefault="008B29A9">
      <w:pPr>
        <w:spacing w:after="4" w:line="264" w:lineRule="auto"/>
        <w:ind w:left="168" w:right="2704" w:hanging="5"/>
      </w:pPr>
      <w:r>
        <w:t>Předmětem smlouvy je plnění realizace „MŠ Drašarova - oprava zdí" na adrese Drašarova 1447, 266 01 Beroun</w:t>
      </w:r>
    </w:p>
    <w:p w:rsidR="00A220BA" w:rsidRDefault="008B29A9">
      <w:pPr>
        <w:spacing w:after="4" w:line="264" w:lineRule="auto"/>
        <w:ind w:left="168" w:hanging="5"/>
      </w:pPr>
      <w:r>
        <w:t>Jedná se o opravu zdí na předem určeném místě na objektu MŠ Drašarova.</w:t>
      </w:r>
    </w:p>
    <w:p w:rsidR="00A220BA" w:rsidRDefault="008B29A9">
      <w:pPr>
        <w:spacing w:after="4" w:line="264" w:lineRule="auto"/>
        <w:ind w:left="168" w:hanging="5"/>
      </w:pPr>
      <w:r>
        <w:t xml:space="preserve">Předmět dále obsahuje stavební </w:t>
      </w:r>
      <w:proofErr w:type="spellStart"/>
      <w:r>
        <w:t>přípomoce</w:t>
      </w:r>
      <w:proofErr w:type="spellEnd"/>
      <w:r>
        <w:t>, odvoz odpadu, VRN - Vedlejší rozpočtové náklady.</w:t>
      </w:r>
    </w:p>
    <w:p w:rsidR="00A220BA" w:rsidRDefault="008B29A9">
      <w:pPr>
        <w:spacing w:after="60" w:line="270" w:lineRule="auto"/>
        <w:ind w:left="131" w:right="54"/>
        <w:jc w:val="both"/>
      </w:pPr>
      <w:r>
        <w:rPr>
          <w:sz w:val="24"/>
        </w:rPr>
        <w:t>Součástí je rovněž:</w:t>
      </w:r>
    </w:p>
    <w:p w:rsidR="00A220BA" w:rsidRDefault="008B29A9">
      <w:pPr>
        <w:spacing w:after="4" w:line="264" w:lineRule="auto"/>
        <w:ind w:left="315" w:right="262" w:hanging="152"/>
      </w:pPr>
      <w:r>
        <w:t>- zajištění zařízení staveniště, jeho provoz a uvedení prostor do původního stavu, včetně odvozu a likvidace odpadu, zajištění skládky.</w:t>
      </w:r>
    </w:p>
    <w:p w:rsidR="00A220BA" w:rsidRDefault="008B29A9">
      <w:pPr>
        <w:spacing w:after="4" w:line="264" w:lineRule="auto"/>
        <w:ind w:left="168" w:hanging="5"/>
      </w:pPr>
      <w:r>
        <w:t>-v areálu školy je možné pouze částečné uskladnění materiálu</w:t>
      </w:r>
    </w:p>
    <w:p w:rsidR="00A220BA" w:rsidRDefault="008B29A9">
      <w:pPr>
        <w:numPr>
          <w:ilvl w:val="0"/>
          <w:numId w:val="1"/>
        </w:numPr>
        <w:spacing w:after="4" w:line="264" w:lineRule="auto"/>
        <w:ind w:hanging="121"/>
      </w:pPr>
      <w:r>
        <w:lastRenderedPageBreak/>
        <w:t>v objektu školy lze využívat sociální zařízení předem určen</w:t>
      </w:r>
      <w:r>
        <w:t>é</w:t>
      </w:r>
    </w:p>
    <w:p w:rsidR="00A220BA" w:rsidRDefault="008B29A9">
      <w:pPr>
        <w:numPr>
          <w:ilvl w:val="0"/>
          <w:numId w:val="1"/>
        </w:numPr>
        <w:spacing w:after="55" w:line="264" w:lineRule="auto"/>
        <w:ind w:hanging="121"/>
      </w:pPr>
      <w:r>
        <w:t>fotodokumentace o průběhu prací</w:t>
      </w:r>
    </w:p>
    <w:p w:rsidR="00A220BA" w:rsidRDefault="008B29A9">
      <w:pPr>
        <w:numPr>
          <w:ilvl w:val="0"/>
          <w:numId w:val="1"/>
        </w:numPr>
        <w:spacing w:after="30" w:line="264" w:lineRule="auto"/>
        <w:ind w:hanging="121"/>
      </w:pPr>
      <w:r>
        <w:t>obstarání a zajištění potřebných rozhodnutí, smluv, poplatků, dopravních opatření, která jsou nutná k zajištění a realizaci zakázky a jejího uvedení do provozu</w:t>
      </w:r>
    </w:p>
    <w:p w:rsidR="00A220BA" w:rsidRDefault="008B29A9">
      <w:pPr>
        <w:numPr>
          <w:ilvl w:val="0"/>
          <w:numId w:val="1"/>
        </w:numPr>
        <w:spacing w:after="58" w:line="264" w:lineRule="auto"/>
        <w:ind w:hanging="121"/>
      </w:pPr>
      <w:r>
        <w:t>zajištění potřebných dokladů, osvědčení,</w:t>
      </w:r>
    </w:p>
    <w:p w:rsidR="00A220BA" w:rsidRDefault="008B29A9">
      <w:pPr>
        <w:numPr>
          <w:ilvl w:val="0"/>
          <w:numId w:val="1"/>
        </w:numPr>
        <w:spacing w:after="347" w:line="264" w:lineRule="auto"/>
        <w:ind w:hanging="121"/>
      </w:pPr>
      <w:r>
        <w:t>zabezpečení stávající</w:t>
      </w:r>
      <w:r>
        <w:t>ch prostor, objektů školy a ploch v areálu proti poškození</w:t>
      </w:r>
    </w:p>
    <w:p w:rsidR="00A220BA" w:rsidRDefault="008B29A9">
      <w:pPr>
        <w:numPr>
          <w:ilvl w:val="1"/>
          <w:numId w:val="2"/>
        </w:numPr>
        <w:spacing w:after="361" w:line="264" w:lineRule="auto"/>
        <w:ind w:left="509" w:hanging="346"/>
      </w:pPr>
      <w:r>
        <w:t>Objednatel se zavazuje, že dokončené dílo bez vad a nedodělků převezme, zaplatí za zhotovení dohodnutou cenu.</w:t>
      </w:r>
    </w:p>
    <w:p w:rsidR="00A220BA" w:rsidRDefault="008B29A9">
      <w:pPr>
        <w:numPr>
          <w:ilvl w:val="1"/>
          <w:numId w:val="2"/>
        </w:numPr>
        <w:spacing w:after="352" w:line="264" w:lineRule="auto"/>
        <w:ind w:left="509" w:hanging="346"/>
      </w:pPr>
      <w:r>
        <w:t xml:space="preserve">Zhotovitel se zavazuje provést </w:t>
      </w:r>
      <w:proofErr w:type="spellStart"/>
      <w:r>
        <w:t>dilo</w:t>
      </w:r>
      <w:proofErr w:type="spellEnd"/>
      <w:r>
        <w:t xml:space="preserve"> svým jménem a </w:t>
      </w:r>
      <w:proofErr w:type="gramStart"/>
      <w:r>
        <w:t>na vlastni</w:t>
      </w:r>
      <w:proofErr w:type="gramEnd"/>
      <w:r>
        <w:t xml:space="preserve"> </w:t>
      </w:r>
      <w:proofErr w:type="spellStart"/>
      <w:r>
        <w:t>zodpovédnost</w:t>
      </w:r>
      <w:proofErr w:type="spellEnd"/>
    </w:p>
    <w:p w:rsidR="00A220BA" w:rsidRDefault="008B29A9">
      <w:pPr>
        <w:numPr>
          <w:ilvl w:val="1"/>
          <w:numId w:val="2"/>
        </w:numPr>
        <w:spacing w:after="702" w:line="264" w:lineRule="auto"/>
        <w:ind w:left="509" w:hanging="346"/>
      </w:pPr>
      <w:r>
        <w:t>Zhotovitel pr</w:t>
      </w:r>
      <w:r>
        <w:t xml:space="preserve">ohlašuje, že je </w:t>
      </w:r>
      <w:proofErr w:type="spellStart"/>
      <w:r>
        <w:t>oprávnén</w:t>
      </w:r>
      <w:proofErr w:type="spellEnd"/>
      <w:r>
        <w:t xml:space="preserve"> a odborné způsobilý provádět činnosti podle </w:t>
      </w:r>
      <w:proofErr w:type="spellStart"/>
      <w:r>
        <w:t>čl</w:t>
      </w:r>
      <w:proofErr w:type="spellEnd"/>
      <w:r>
        <w:t xml:space="preserve"> 2, bodu 2.1</w:t>
      </w:r>
    </w:p>
    <w:p w:rsidR="00A220BA" w:rsidRDefault="008B29A9">
      <w:pPr>
        <w:pStyle w:val="Nadpis1"/>
        <w:spacing w:after="220"/>
        <w:ind w:left="43"/>
      </w:pPr>
      <w:proofErr w:type="gramStart"/>
      <w:r>
        <w:t>Čl. 3.Termín</w:t>
      </w:r>
      <w:proofErr w:type="gramEnd"/>
      <w:r>
        <w:t xml:space="preserve"> plnění, místo a způsob provedení díla</w:t>
      </w:r>
    </w:p>
    <w:p w:rsidR="00A220BA" w:rsidRDefault="008B29A9">
      <w:pPr>
        <w:spacing w:after="4" w:line="264" w:lineRule="auto"/>
        <w:ind w:left="99" w:hanging="5"/>
      </w:pPr>
      <w:r>
        <w:t>3.1 Místo plnění předmětu smlouvy:</w:t>
      </w:r>
    </w:p>
    <w:p w:rsidR="00A220BA" w:rsidRDefault="008B29A9">
      <w:pPr>
        <w:spacing w:after="308" w:line="264" w:lineRule="auto"/>
        <w:ind w:left="451" w:hanging="5"/>
      </w:pPr>
      <w:r>
        <w:t>Mateřská škola Drašarova 1447, 266 01 Beroun</w:t>
      </w:r>
    </w:p>
    <w:p w:rsidR="00A220BA" w:rsidRDefault="008B29A9">
      <w:pPr>
        <w:spacing w:after="4" w:line="264" w:lineRule="auto"/>
        <w:ind w:left="84" w:hanging="5"/>
      </w:pPr>
      <w:r>
        <w:t xml:space="preserve">3.2 Objednatel předá zhotoviteli </w:t>
      </w:r>
      <w:proofErr w:type="spellStart"/>
      <w:r>
        <w:t>staveništé</w:t>
      </w:r>
      <w:proofErr w:type="spellEnd"/>
      <w:r>
        <w:t xml:space="preserve"> </w:t>
      </w:r>
      <w:proofErr w:type="gramStart"/>
      <w:r>
        <w:t>1.6.2021</w:t>
      </w:r>
      <w:proofErr w:type="gramEnd"/>
    </w:p>
    <w:p w:rsidR="00A220BA" w:rsidRDefault="008B29A9">
      <w:pPr>
        <w:spacing w:after="330" w:line="264" w:lineRule="auto"/>
        <w:ind w:left="441" w:hanging="5"/>
      </w:pPr>
      <w:r>
        <w:t xml:space="preserve">Objednatel umožní zhotoviteli napojeni na el. </w:t>
      </w:r>
      <w:proofErr w:type="gramStart"/>
      <w:r>
        <w:t>energii</w:t>
      </w:r>
      <w:proofErr w:type="gramEnd"/>
      <w:r>
        <w:t xml:space="preserve"> a vodu</w:t>
      </w:r>
    </w:p>
    <w:p w:rsidR="00A220BA" w:rsidRDefault="008B29A9">
      <w:pPr>
        <w:spacing w:after="257" w:line="264" w:lineRule="auto"/>
        <w:ind w:left="367" w:hanging="294"/>
      </w:pPr>
      <w:r>
        <w:t xml:space="preserve">3.3 Zhotovitel je povinen na převzatém staveništi udržovat pořádek a čistotu a je povinen odstraňovat odpady a nečistoty vzniklé jeho </w:t>
      </w:r>
      <w:proofErr w:type="gramStart"/>
      <w:r>
        <w:t xml:space="preserve">pracemi </w:t>
      </w:r>
      <w:r>
        <w:t>.</w:t>
      </w:r>
      <w:proofErr w:type="gramEnd"/>
    </w:p>
    <w:p w:rsidR="00A220BA" w:rsidRDefault="008B29A9">
      <w:pPr>
        <w:spacing w:after="330" w:line="264" w:lineRule="auto"/>
        <w:ind w:left="352" w:hanging="294"/>
      </w:pPr>
      <w:r>
        <w:t>3.4 Zhotovitel v plné míře zodpovídá za bezpečnost a ochranu zdraví všech osob v prostoru staveniště a zabezpečí jejich vybavení ochrannými pomůckami. Zhotovitel zodpovídá za požární bezpečnost předmětu díla do doby jeho předání a převzetí objednavatelem</w:t>
      </w:r>
      <w:r>
        <w:t>.</w:t>
      </w:r>
    </w:p>
    <w:p w:rsidR="00A220BA" w:rsidRDefault="008B29A9">
      <w:pPr>
        <w:spacing w:after="344" w:line="264" w:lineRule="auto"/>
        <w:ind w:left="42" w:hanging="5"/>
      </w:pPr>
      <w:r>
        <w:t>3.5 Zhotovitel se zavazuje, že předá dílo v rozsahu a obsahu dle této smlouvy v těchto termínech:</w:t>
      </w:r>
    </w:p>
    <w:p w:rsidR="00A220BA" w:rsidRDefault="008B29A9">
      <w:pPr>
        <w:numPr>
          <w:ilvl w:val="0"/>
          <w:numId w:val="3"/>
        </w:numPr>
        <w:spacing w:after="4" w:line="264" w:lineRule="auto"/>
        <w:ind w:hanging="231"/>
      </w:pPr>
      <w:r>
        <w:t>zahájení prací</w:t>
      </w:r>
      <w:r>
        <w:tab/>
      </w:r>
      <w:proofErr w:type="gramStart"/>
      <w:r>
        <w:t>1.6.2021</w:t>
      </w:r>
      <w:proofErr w:type="gramEnd"/>
    </w:p>
    <w:p w:rsidR="00A220BA" w:rsidRDefault="008B29A9">
      <w:pPr>
        <w:numPr>
          <w:ilvl w:val="0"/>
          <w:numId w:val="3"/>
        </w:numPr>
        <w:spacing w:after="658" w:line="264" w:lineRule="auto"/>
        <w:ind w:hanging="231"/>
      </w:pPr>
      <w:r>
        <w:t>termín dokončení</w:t>
      </w:r>
      <w:r>
        <w:tab/>
      </w:r>
      <w:proofErr w:type="gramStart"/>
      <w:r>
        <w:t>30.6.2021</w:t>
      </w:r>
      <w:proofErr w:type="gramEnd"/>
    </w:p>
    <w:p w:rsidR="00A220BA" w:rsidRDefault="008B29A9">
      <w:pPr>
        <w:numPr>
          <w:ilvl w:val="1"/>
          <w:numId w:val="4"/>
        </w:numPr>
        <w:spacing w:after="320" w:line="264" w:lineRule="auto"/>
        <w:ind w:left="351" w:right="381" w:hanging="346"/>
      </w:pPr>
      <w:r>
        <w:t>Smluvní pokuta za nedodržení termínu dodání, předání díla bez vad a nedodělků je 0,5% z celkové ceny předmětu za každý den prodlení.</w:t>
      </w:r>
    </w:p>
    <w:p w:rsidR="00A220BA" w:rsidRDefault="008B29A9">
      <w:pPr>
        <w:numPr>
          <w:ilvl w:val="1"/>
          <w:numId w:val="4"/>
        </w:numPr>
        <w:spacing w:after="4" w:line="264" w:lineRule="auto"/>
        <w:ind w:left="351" w:right="381" w:hanging="346"/>
      </w:pPr>
      <w:r>
        <w:t xml:space="preserve">Předání a provedení díla bude provedeno způsobem uvedeným v </w:t>
      </w:r>
      <w:proofErr w:type="gramStart"/>
      <w:r>
        <w:t>čl.9</w:t>
      </w:r>
      <w:proofErr w:type="gramEnd"/>
    </w:p>
    <w:p w:rsidR="00A220BA" w:rsidRDefault="00A220BA">
      <w:pPr>
        <w:sectPr w:rsidR="00A220BA">
          <w:pgSz w:w="12000" w:h="16798"/>
          <w:pgMar w:top="1423" w:right="1470" w:bottom="1653" w:left="1444" w:header="708" w:footer="708" w:gutter="0"/>
          <w:cols w:space="708"/>
        </w:sectPr>
      </w:pPr>
    </w:p>
    <w:p w:rsidR="00A220BA" w:rsidRDefault="008B29A9">
      <w:pPr>
        <w:spacing w:after="325" w:line="270" w:lineRule="auto"/>
        <w:ind w:right="54"/>
        <w:jc w:val="both"/>
      </w:pPr>
      <w:r>
        <w:rPr>
          <w:sz w:val="24"/>
        </w:rPr>
        <w:lastRenderedPageBreak/>
        <w:t>3.8. Vyšší moc</w:t>
      </w:r>
    </w:p>
    <w:p w:rsidR="00A220BA" w:rsidRDefault="008B29A9">
      <w:pPr>
        <w:numPr>
          <w:ilvl w:val="2"/>
          <w:numId w:val="5"/>
        </w:numPr>
        <w:spacing w:after="23" w:line="270" w:lineRule="auto"/>
        <w:ind w:right="54" w:hanging="616"/>
        <w:jc w:val="both"/>
      </w:pPr>
      <w:r>
        <w:rPr>
          <w:sz w:val="24"/>
        </w:rPr>
        <w:t xml:space="preserve">Smluvní strany se osvobozují </w:t>
      </w:r>
      <w:r>
        <w:rPr>
          <w:sz w:val="24"/>
        </w:rPr>
        <w:t>od odpovědnosti za částečné nebo úplné nesplnění smluvních závazků, jestliže se tak stalo v důsledku vyšší moci. Za okolnosti vyšší moci se považují skutečnosti, které vznikly po uzavření smlouvy o dílo a žádná ze smluvních stran je nemohla předvídat ani o</w:t>
      </w:r>
      <w:r>
        <w:rPr>
          <w:sz w:val="24"/>
        </w:rPr>
        <w:t>dvrátit a ani nemohla mít vliv na jejich vznik.</w:t>
      </w:r>
    </w:p>
    <w:p w:rsidR="00A220BA" w:rsidRDefault="008B29A9">
      <w:pPr>
        <w:numPr>
          <w:ilvl w:val="2"/>
          <w:numId w:val="5"/>
        </w:numPr>
        <w:spacing w:after="337" w:line="270" w:lineRule="auto"/>
        <w:ind w:right="54" w:hanging="616"/>
        <w:jc w:val="both"/>
      </w:pPr>
      <w:r>
        <w:rPr>
          <w:sz w:val="24"/>
        </w:rPr>
        <w:t>Smluvní strana, u které nastal případ vyšší moci, musí o tom nejpozději do 5-ti pracovních dnů po jejím skončení písemně uvědomit druhou stranu.</w:t>
      </w:r>
    </w:p>
    <w:p w:rsidR="00A220BA" w:rsidRDefault="008B29A9">
      <w:pPr>
        <w:spacing w:after="1152" w:line="270" w:lineRule="auto"/>
        <w:ind w:left="806" w:right="54" w:hanging="577"/>
        <w:jc w:val="both"/>
      </w:pPr>
      <w:r>
        <w:rPr>
          <w:sz w:val="24"/>
        </w:rPr>
        <w:t xml:space="preserve">3.9 Překážky při provádění stavby, způsobené okolnostmi, které </w:t>
      </w:r>
      <w:proofErr w:type="gramStart"/>
      <w:r>
        <w:rPr>
          <w:sz w:val="24"/>
        </w:rPr>
        <w:t>nejsou</w:t>
      </w:r>
      <w:proofErr w:type="gramEnd"/>
      <w:r>
        <w:rPr>
          <w:sz w:val="24"/>
        </w:rPr>
        <w:t xml:space="preserve"> zaviněny objednatelem </w:t>
      </w:r>
      <w:proofErr w:type="gramStart"/>
      <w:r>
        <w:rPr>
          <w:sz w:val="24"/>
        </w:rPr>
        <w:t>neopravňují</w:t>
      </w:r>
      <w:proofErr w:type="gramEnd"/>
      <w:r>
        <w:rPr>
          <w:sz w:val="24"/>
        </w:rPr>
        <w:t xml:space="preserve"> zhotovitele ke změně dokončení díla.</w:t>
      </w:r>
    </w:p>
    <w:p w:rsidR="00A220BA" w:rsidRDefault="008B29A9">
      <w:pPr>
        <w:pStyle w:val="Nadpis1"/>
        <w:ind w:left="43"/>
      </w:pPr>
      <w:r>
        <w:t>Čl. 4 Spolupůsobení objednatele a zhotovitele</w:t>
      </w:r>
    </w:p>
    <w:p w:rsidR="00A220BA" w:rsidRDefault="008B29A9">
      <w:pPr>
        <w:spacing w:after="56"/>
        <w:ind w:left="44"/>
      </w:pPr>
      <w:r>
        <w:rPr>
          <w:rFonts w:ascii="Times New Roman" w:eastAsia="Times New Roman" w:hAnsi="Times New Roman" w:cs="Times New Roman"/>
          <w:sz w:val="26"/>
        </w:rPr>
        <w:t>4.1</w:t>
      </w:r>
    </w:p>
    <w:p w:rsidR="00A220BA" w:rsidRDefault="008B29A9">
      <w:pPr>
        <w:spacing w:after="4" w:line="266" w:lineRule="auto"/>
        <w:ind w:left="512" w:right="59" w:hanging="5"/>
        <w:jc w:val="both"/>
      </w:pPr>
      <w:r>
        <w:rPr>
          <w:sz w:val="26"/>
        </w:rPr>
        <w:t>Objednatel pro zhotovitele zajistí k řádnému provádění díla:</w:t>
      </w:r>
    </w:p>
    <w:p w:rsidR="00A220BA" w:rsidRDefault="008B29A9">
      <w:pPr>
        <w:spacing w:after="4" w:line="266" w:lineRule="auto"/>
        <w:ind w:left="512" w:right="59" w:hanging="5"/>
        <w:jc w:val="both"/>
      </w:pPr>
      <w:r>
        <w:rPr>
          <w:sz w:val="26"/>
        </w:rPr>
        <w:t>4.1.1 vstup pracovníkům zhotovitele do míst k provádění díla</w:t>
      </w:r>
    </w:p>
    <w:p w:rsidR="00A220BA" w:rsidRDefault="008B29A9">
      <w:pPr>
        <w:spacing w:after="4" w:line="266" w:lineRule="auto"/>
        <w:ind w:left="572" w:right="59" w:hanging="5"/>
        <w:jc w:val="both"/>
      </w:pPr>
      <w:r>
        <w:rPr>
          <w:sz w:val="26"/>
        </w:rPr>
        <w:t xml:space="preserve">4.1.2 objednatel předá staveniště zhotoviteli k realizaci díla </w:t>
      </w:r>
      <w:proofErr w:type="gramStart"/>
      <w:r>
        <w:rPr>
          <w:sz w:val="26"/>
        </w:rPr>
        <w:t>1.6.2021</w:t>
      </w:r>
      <w:proofErr w:type="gramEnd"/>
    </w:p>
    <w:p w:rsidR="00A220BA" w:rsidRDefault="008B29A9">
      <w:pPr>
        <w:spacing w:after="350" w:line="266" w:lineRule="auto"/>
        <w:ind w:left="572" w:right="59" w:hanging="5"/>
        <w:jc w:val="both"/>
      </w:pPr>
      <w:r>
        <w:rPr>
          <w:sz w:val="26"/>
        </w:rPr>
        <w:t>4.1.3 v areálu školy je možné částečné uskladnění materiálu</w:t>
      </w:r>
    </w:p>
    <w:p w:rsidR="00A220BA" w:rsidRDefault="008B29A9">
      <w:pPr>
        <w:spacing w:after="373" w:line="266" w:lineRule="auto"/>
        <w:ind w:left="461" w:right="202" w:hanging="392"/>
        <w:jc w:val="both"/>
      </w:pPr>
      <w:r>
        <w:rPr>
          <w:sz w:val="26"/>
        </w:rPr>
        <w:t>4.2 V případě, že se při realizaci díla objeví na stávajících površích či zařízeních technický problém, který zhotovitel ani</w:t>
      </w:r>
      <w:r>
        <w:rPr>
          <w:sz w:val="26"/>
        </w:rPr>
        <w:t xml:space="preserve"> objednatel v rámci přípravných prací nezjistili, zavazuje se objednatel k tomu, že se nejpozději do 3 pracovních dnů od vyžádání zhotovitele vyjádří k návrhu zhotovitele na vyřešení vzniklého problému. Tato dohoda bude zapsána do stavebního deníku</w:t>
      </w:r>
    </w:p>
    <w:p w:rsidR="00A220BA" w:rsidRDefault="008B29A9">
      <w:pPr>
        <w:spacing w:after="4" w:line="266" w:lineRule="auto"/>
        <w:ind w:left="467" w:right="59" w:hanging="398"/>
        <w:jc w:val="both"/>
      </w:pPr>
      <w:r>
        <w:rPr>
          <w:sz w:val="26"/>
        </w:rPr>
        <w:t>4.3 Zho</w:t>
      </w:r>
      <w:r>
        <w:rPr>
          <w:sz w:val="26"/>
        </w:rPr>
        <w:t>tovitel provede školení svých pracovníků o dodržování interních předpisů a také dalších obecně platných předpisů v oblasti BOZ a PO.</w:t>
      </w:r>
    </w:p>
    <w:p w:rsidR="00A220BA" w:rsidRDefault="008B29A9">
      <w:pPr>
        <w:spacing w:after="381" w:line="266" w:lineRule="auto"/>
        <w:ind w:left="463" w:right="278" w:hanging="5"/>
        <w:jc w:val="both"/>
      </w:pPr>
      <w:r>
        <w:rPr>
          <w:sz w:val="26"/>
        </w:rPr>
        <w:t>Tyto předpisy jsou pracovníci zhotovitele povinni dodržovat po dobu pobytu v objektu objednatele. Za bezpečnost a ochranu z</w:t>
      </w:r>
      <w:r>
        <w:rPr>
          <w:sz w:val="26"/>
        </w:rPr>
        <w:t>draví a dodržování předpisů PO na pracovišti u svých pracovníků odpovídá zhotovitel.</w:t>
      </w:r>
    </w:p>
    <w:p w:rsidR="00A220BA" w:rsidRDefault="008B29A9">
      <w:pPr>
        <w:spacing w:after="366" w:line="266" w:lineRule="auto"/>
        <w:ind w:left="358" w:right="59" w:hanging="289"/>
        <w:jc w:val="both"/>
      </w:pPr>
      <w:r>
        <w:rPr>
          <w:sz w:val="26"/>
        </w:rPr>
        <w:t>4.4 Zhotovitel se zavazuje postupovat při provádění díla tak, aby neohrozil bezpečnost pracovníků objednatele a ostatních osob nacházejících se oprávněně v místě provádění</w:t>
      </w:r>
      <w:r>
        <w:rPr>
          <w:sz w:val="26"/>
        </w:rPr>
        <w:t xml:space="preserve"> díla a jeho bezprostřední blízkosti a minimalizoval veškeré negativní vlivy, vyplývající z provádění díla</w:t>
      </w:r>
    </w:p>
    <w:p w:rsidR="00A220BA" w:rsidRDefault="008B29A9">
      <w:pPr>
        <w:spacing w:after="4" w:line="266" w:lineRule="auto"/>
        <w:ind w:left="521" w:right="59" w:hanging="452"/>
        <w:jc w:val="both"/>
      </w:pPr>
      <w:r>
        <w:rPr>
          <w:sz w:val="26"/>
        </w:rPr>
        <w:lastRenderedPageBreak/>
        <w:t>4.5 Zhotovitel je povinen zajistit, aby nedocházelo v průběhu provádění díla k poškozování majetku objednatele v souvislosti s prováděnými pracemi</w:t>
      </w:r>
    </w:p>
    <w:p w:rsidR="00A220BA" w:rsidRDefault="008B29A9">
      <w:pPr>
        <w:spacing w:after="4" w:line="266" w:lineRule="auto"/>
        <w:ind w:left="147" w:right="59" w:hanging="5"/>
        <w:jc w:val="both"/>
      </w:pPr>
      <w:r>
        <w:rPr>
          <w:sz w:val="26"/>
        </w:rPr>
        <w:t xml:space="preserve">46 tměna </w:t>
      </w:r>
      <w:proofErr w:type="spellStart"/>
      <w:r>
        <w:rPr>
          <w:sz w:val="26"/>
        </w:rPr>
        <w:t>távaľku</w:t>
      </w:r>
      <w:proofErr w:type="spellEnd"/>
    </w:p>
    <w:p w:rsidR="00A220BA" w:rsidRDefault="008B29A9">
      <w:pPr>
        <w:spacing w:after="0" w:line="274" w:lineRule="auto"/>
        <w:ind w:left="1167" w:right="175" w:hanging="652"/>
      </w:pPr>
      <w:r>
        <w:rPr>
          <w:noProof/>
        </w:rPr>
        <w:drawing>
          <wp:inline distT="0" distB="0" distL="0" distR="0">
            <wp:extent cx="301816" cy="118692"/>
            <wp:effectExtent l="0" t="0" r="0" b="0"/>
            <wp:docPr id="16951" name="Picture 16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" name="Picture 169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816" cy="11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Objednatel se zavazuje, že přistoupí na </w:t>
      </w:r>
      <w:proofErr w:type="spellStart"/>
      <w:r>
        <w:rPr>
          <w:sz w:val="24"/>
        </w:rPr>
        <w:t>zmônu</w:t>
      </w:r>
      <w:proofErr w:type="spellEnd"/>
      <w:r>
        <w:rPr>
          <w:sz w:val="24"/>
        </w:rPr>
        <w:t xml:space="preserve"> závazku v případech, </w:t>
      </w:r>
      <w:proofErr w:type="spellStart"/>
      <w:r>
        <w:rPr>
          <w:sz w:val="24"/>
        </w:rPr>
        <w:t>zméníJi</w:t>
      </w:r>
      <w:proofErr w:type="spellEnd"/>
      <w:r>
        <w:rPr>
          <w:sz w:val="24"/>
        </w:rPr>
        <w:t xml:space="preserve"> se po </w:t>
      </w:r>
      <w:proofErr w:type="gramStart"/>
      <w:r>
        <w:rPr>
          <w:sz w:val="24"/>
        </w:rPr>
        <w:t>uzavřeni</w:t>
      </w:r>
      <w:proofErr w:type="gramEnd"/>
      <w:r>
        <w:rPr>
          <w:sz w:val="24"/>
        </w:rPr>
        <w:t xml:space="preserve"> smlouvy výchozí podklady, rozhodující pro uzavření této smlouvy nebo vzniknou nové požadavky objednatele. Objednatel je povinen přistoupit na změnu </w:t>
      </w:r>
      <w:r>
        <w:rPr>
          <w:sz w:val="24"/>
        </w:rPr>
        <w:t>smlouvy též tehdy, když dojde k prodlení se splněním jeho povinností v součinnostech dohodnutých v této smlouvě.</w:t>
      </w:r>
    </w:p>
    <w:p w:rsidR="00A220BA" w:rsidRDefault="008B29A9">
      <w:pPr>
        <w:spacing w:after="389" w:line="270" w:lineRule="auto"/>
        <w:ind w:left="1183" w:right="54" w:hanging="774"/>
        <w:jc w:val="both"/>
      </w:pPr>
      <w:r>
        <w:rPr>
          <w:sz w:val="24"/>
        </w:rPr>
        <w:t>4.6.2 Smluvní strany se dohodly na tom, že v případě rozporů ohledné změn nebo zrušeni Závazku budou situaci řešit jednáním,</w:t>
      </w:r>
    </w:p>
    <w:p w:rsidR="00A220BA" w:rsidRDefault="008B29A9">
      <w:pPr>
        <w:pStyle w:val="Nadpis1"/>
        <w:spacing w:after="381"/>
        <w:ind w:left="131"/>
      </w:pPr>
      <w:r>
        <w:t>Čl. 5 Cena</w:t>
      </w:r>
    </w:p>
    <w:p w:rsidR="00A220BA" w:rsidRDefault="008B29A9">
      <w:pPr>
        <w:spacing w:after="358" w:line="266" w:lineRule="auto"/>
        <w:ind w:left="74" w:right="59" w:hanging="5"/>
        <w:jc w:val="both"/>
      </w:pPr>
      <w:proofErr w:type="gramStart"/>
      <w:r>
        <w:rPr>
          <w:sz w:val="26"/>
        </w:rPr>
        <w:t>S.I Cena</w:t>
      </w:r>
      <w:proofErr w:type="gramEnd"/>
      <w:r>
        <w:rPr>
          <w:sz w:val="26"/>
        </w:rPr>
        <w:t xml:space="preserve"> za provedení díla v rozsahu čl. 2 této smlouvy je dojednána dohodou smluvních stran podle S 2 zákona č. 526/ 1990Sb. o cenách a činí celkem:</w:t>
      </w:r>
    </w:p>
    <w:p w:rsidR="00A220BA" w:rsidRDefault="008B29A9">
      <w:pPr>
        <w:spacing w:after="361" w:line="266" w:lineRule="auto"/>
        <w:ind w:left="2980" w:right="4036" w:hanging="2911"/>
        <w:jc w:val="both"/>
      </w:pPr>
      <w:r>
        <w:rPr>
          <w:sz w:val="26"/>
        </w:rPr>
        <w:t>Cena za provedení díla: bez DPH 118 626,00,- Kč s DPH 143 537,46,- Kč</w:t>
      </w:r>
    </w:p>
    <w:p w:rsidR="00A220BA" w:rsidRDefault="008B29A9">
      <w:pPr>
        <w:spacing w:after="23" w:line="270" w:lineRule="auto"/>
        <w:ind w:left="60" w:right="54"/>
        <w:jc w:val="both"/>
      </w:pPr>
      <w:r>
        <w:rPr>
          <w:sz w:val="24"/>
        </w:rPr>
        <w:t>Objednatel nepřipouští překročení na</w:t>
      </w:r>
      <w:r>
        <w:rPr>
          <w:sz w:val="24"/>
        </w:rPr>
        <w:t>bídkové ceny.</w:t>
      </w:r>
    </w:p>
    <w:p w:rsidR="00A220BA" w:rsidRDefault="008B29A9">
      <w:pPr>
        <w:spacing w:after="382" w:line="266" w:lineRule="auto"/>
        <w:ind w:left="74" w:right="59" w:hanging="5"/>
        <w:jc w:val="both"/>
      </w:pPr>
      <w:r>
        <w:rPr>
          <w:sz w:val="26"/>
        </w:rPr>
        <w:t xml:space="preserve">Smluvní cena je cena maximální, </w:t>
      </w:r>
      <w:proofErr w:type="spellStart"/>
      <w:r>
        <w:rPr>
          <w:sz w:val="26"/>
        </w:rPr>
        <w:t>tj</w:t>
      </w:r>
      <w:proofErr w:type="spellEnd"/>
      <w:r>
        <w:rPr>
          <w:sz w:val="26"/>
        </w:rPr>
        <w:t xml:space="preserve"> cena, kterou nelze překročit</w:t>
      </w:r>
    </w:p>
    <w:p w:rsidR="00A220BA" w:rsidRDefault="008B29A9">
      <w:pPr>
        <w:spacing w:after="366" w:line="266" w:lineRule="auto"/>
        <w:ind w:left="368" w:right="59" w:hanging="299"/>
        <w:jc w:val="both"/>
      </w:pPr>
      <w:r>
        <w:rPr>
          <w:sz w:val="26"/>
        </w:rPr>
        <w:t>5.2 V ceně za zhotovení díla jsou obsaženy veškeré náklady spojené s provedením díla, zajištění zařízení staveniště, jeho provoz a uvedení prostor do původního stavu, včetně odvozu a likvidace odpadu, zajištění skládky, fotodokumentace o průběhu prací, obs</w:t>
      </w:r>
      <w:r>
        <w:rPr>
          <w:sz w:val="26"/>
        </w:rPr>
        <w:t xml:space="preserve">tarání a zajištění potřebných rozhodnutí, poplatků, dopravních a opatření, která jsou nutná k zajištění a realizaci díla a jejího uvedení do provozu, zajištění všech potřebných dokladů, revizí, osvědčení, atestů, zkoušek apod., nutných k uvedení stavby do </w:t>
      </w:r>
      <w:r>
        <w:rPr>
          <w:sz w:val="26"/>
        </w:rPr>
        <w:t>provozu dle příslušných zákonných ustanovení, dále náklady spojené s uvedením poškozených nemovitostí, jejich povrchů a porostů do původního stavu, náklady na správní poplatky a jiné poplatky spojené s prováděním díla, náklady na bezpečnostní opatření, kte</w:t>
      </w:r>
      <w:r>
        <w:rPr>
          <w:sz w:val="26"/>
        </w:rPr>
        <w:t>ré vyplývají z předpisů o bezpečnosti práce, náklady na zhotovení, předložení a odstranění použitých vzorků materiálů a na předepsané zkoušky a atesty.</w:t>
      </w:r>
      <w:r>
        <w:rPr>
          <w:noProof/>
        </w:rPr>
        <w:drawing>
          <wp:inline distT="0" distB="0" distL="0" distR="0">
            <wp:extent cx="3391" cy="3391"/>
            <wp:effectExtent l="0" t="0" r="0" b="0"/>
            <wp:docPr id="6746" name="Picture 6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" name="Picture 67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1" cy="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0BA" w:rsidRDefault="008B29A9">
      <w:pPr>
        <w:pStyle w:val="Nadpis1"/>
        <w:spacing w:after="339"/>
        <w:ind w:left="57" w:firstLine="0"/>
      </w:pPr>
      <w:r>
        <w:rPr>
          <w:sz w:val="32"/>
        </w:rPr>
        <w:t>Čí, 6 Platební podmínky</w:t>
      </w:r>
    </w:p>
    <w:p w:rsidR="00A220BA" w:rsidRDefault="008B29A9">
      <w:pPr>
        <w:spacing w:after="4" w:line="266" w:lineRule="auto"/>
        <w:ind w:left="528" w:right="59" w:hanging="459"/>
        <w:jc w:val="both"/>
      </w:pPr>
      <w:r>
        <w:rPr>
          <w:sz w:val="26"/>
        </w:rPr>
        <w:t>64 Provedené práce budou fakturovány na základě faktury, Nedílnou součástí fakt</w:t>
      </w:r>
      <w:r>
        <w:rPr>
          <w:sz w:val="26"/>
        </w:rPr>
        <w:t xml:space="preserve">ury musí být vzájemně odsouhlasený zjišťovací protokol včetně soupisů provedených </w:t>
      </w:r>
      <w:r>
        <w:rPr>
          <w:sz w:val="26"/>
        </w:rPr>
        <w:lastRenderedPageBreak/>
        <w:t xml:space="preserve">prací, dodávek a služeb, Faktura musí obsahovat všechny náležitosti, stanovené účetními a </w:t>
      </w:r>
      <w:r>
        <w:rPr>
          <w:sz w:val="26"/>
        </w:rPr>
        <w:t>daňovými předpisy,</w:t>
      </w:r>
    </w:p>
    <w:p w:rsidR="00A220BA" w:rsidRDefault="00A220BA">
      <w:pPr>
        <w:sectPr w:rsidR="00A220BA">
          <w:pgSz w:w="12000" w:h="17089"/>
          <w:pgMar w:top="1573" w:right="1149" w:bottom="1655" w:left="1465" w:header="708" w:footer="708" w:gutter="0"/>
          <w:cols w:space="708"/>
        </w:sectPr>
      </w:pPr>
    </w:p>
    <w:p w:rsidR="00A220BA" w:rsidRDefault="008B29A9">
      <w:pPr>
        <w:spacing w:after="44" w:line="270" w:lineRule="auto"/>
        <w:ind w:left="484" w:right="54" w:hanging="424"/>
        <w:jc w:val="both"/>
      </w:pPr>
      <w:r>
        <w:rPr>
          <w:sz w:val="24"/>
        </w:rPr>
        <w:lastRenderedPageBreak/>
        <w:t>6.2 Doba splatnosti daňového dokladu je stanovena n</w:t>
      </w:r>
      <w:r>
        <w:rPr>
          <w:sz w:val="24"/>
        </w:rPr>
        <w:t>a 15 kalendářních dnů ode dne doručeni daňového dokladu zadavateli,</w:t>
      </w:r>
    </w:p>
    <w:p w:rsidR="00A220BA" w:rsidRDefault="008B29A9">
      <w:pPr>
        <w:spacing w:after="237" w:line="346" w:lineRule="auto"/>
        <w:ind w:left="518" w:right="54"/>
        <w:jc w:val="both"/>
      </w:pPr>
      <w:r>
        <w:rPr>
          <w:sz w:val="24"/>
        </w:rPr>
        <w:t>Platby budou probíhat výhradně CZK a rovněž veškeré cenové údaje budou v této měně.</w:t>
      </w:r>
    </w:p>
    <w:p w:rsidR="00A220BA" w:rsidRDefault="008B29A9">
      <w:pPr>
        <w:spacing w:after="338" w:line="321" w:lineRule="auto"/>
        <w:ind w:left="557" w:right="685" w:hanging="497"/>
        <w:jc w:val="both"/>
      </w:pPr>
      <w:r>
        <w:rPr>
          <w:sz w:val="24"/>
        </w:rPr>
        <w:t>6.3. Platby budou probíhat až do výše 90% ceny plnění zakázky. Zbývajících 10% bude uhrazeno až po předá</w:t>
      </w:r>
      <w:r>
        <w:rPr>
          <w:sz w:val="24"/>
        </w:rPr>
        <w:t>ní a převzetí hotového díla bez vad a nedodělků.</w:t>
      </w:r>
    </w:p>
    <w:p w:rsidR="00A220BA" w:rsidRDefault="008B29A9">
      <w:pPr>
        <w:spacing w:after="362" w:line="270" w:lineRule="auto"/>
        <w:ind w:left="489" w:right="455" w:hanging="429"/>
        <w:jc w:val="both"/>
      </w:pPr>
      <w:r>
        <w:rPr>
          <w:sz w:val="24"/>
        </w:rPr>
        <w:t xml:space="preserve">6.4 Pro případ prodlení objednatele s úhradou faktury se smluvní strany dohodly na smluvní pokutě ve výši 0,1 % /den z fakturované částky ( bez </w:t>
      </w:r>
      <w:proofErr w:type="gramStart"/>
      <w:r>
        <w:rPr>
          <w:sz w:val="24"/>
        </w:rPr>
        <w:t>DPH ). Zaplacením</w:t>
      </w:r>
      <w:proofErr w:type="gramEnd"/>
      <w:r>
        <w:rPr>
          <w:sz w:val="24"/>
        </w:rPr>
        <w:t xml:space="preserve"> smluvní pokuty není ale dotčen nárok zhotovit</w:t>
      </w:r>
      <w:r>
        <w:rPr>
          <w:sz w:val="24"/>
        </w:rPr>
        <w:t>ele na náhradu škod vzniklých pozdní úhradou fakturované částky.</w:t>
      </w:r>
    </w:p>
    <w:p w:rsidR="00A220BA" w:rsidRDefault="008B29A9">
      <w:pPr>
        <w:spacing w:after="324" w:line="270" w:lineRule="auto"/>
        <w:ind w:left="489" w:right="54" w:hanging="429"/>
        <w:jc w:val="both"/>
      </w:pPr>
      <w:r>
        <w:rPr>
          <w:sz w:val="24"/>
        </w:rPr>
        <w:t>6.5 V případě že dojde ke zrušení nebo odstoupení od této smlouvy, bude zhotovitel práce rozpracované ke dni zrušení nebo odstoupení fakturovat objednateli ve výši vzájemně dohodnutého rozsah</w:t>
      </w:r>
      <w:r>
        <w:rPr>
          <w:sz w:val="24"/>
        </w:rPr>
        <w:t>u vykonaných prací ke dni zrušení této smlouvy, a to podílem z dohodnuté ceny podle čl. 6.1</w:t>
      </w:r>
    </w:p>
    <w:p w:rsidR="00A220BA" w:rsidRDefault="008B29A9">
      <w:pPr>
        <w:spacing w:after="748" w:line="270" w:lineRule="auto"/>
        <w:ind w:left="60" w:right="54"/>
        <w:jc w:val="both"/>
      </w:pPr>
      <w:r>
        <w:rPr>
          <w:sz w:val="24"/>
        </w:rPr>
        <w:t>6.6 Objednatel nebude poskytovat zálohy.</w:t>
      </w:r>
    </w:p>
    <w:p w:rsidR="00A220BA" w:rsidRDefault="008B29A9">
      <w:pPr>
        <w:pStyle w:val="Nadpis2"/>
        <w:ind w:left="43"/>
      </w:pPr>
      <w:r>
        <w:t>čl. 7 Záruky</w:t>
      </w:r>
    </w:p>
    <w:p w:rsidR="00A220BA" w:rsidRDefault="008B29A9">
      <w:pPr>
        <w:spacing w:after="304" w:line="270" w:lineRule="auto"/>
        <w:ind w:left="436" w:right="54" w:hanging="376"/>
        <w:jc w:val="both"/>
      </w:pPr>
      <w:r>
        <w:rPr>
          <w:sz w:val="24"/>
        </w:rPr>
        <w:t xml:space="preserve">7.1 Délka záruční doby na celé dílo je 36 měsíců ode dne dodání, převzetí díla </w:t>
      </w:r>
      <w:proofErr w:type="gramStart"/>
      <w:r>
        <w:rPr>
          <w:sz w:val="24"/>
        </w:rPr>
        <w:t>objednavatelem ( zadavatelem</w:t>
      </w:r>
      <w:proofErr w:type="gramEnd"/>
      <w:r>
        <w:rPr>
          <w:sz w:val="24"/>
        </w:rPr>
        <w:t>) bez vad a nedodělků.</w:t>
      </w:r>
    </w:p>
    <w:p w:rsidR="00A220BA" w:rsidRDefault="008B29A9">
      <w:pPr>
        <w:spacing w:after="23" w:line="270" w:lineRule="auto"/>
        <w:ind w:left="484" w:right="54" w:hanging="424"/>
        <w:jc w:val="both"/>
      </w:pPr>
      <w:r>
        <w:rPr>
          <w:sz w:val="24"/>
        </w:rPr>
        <w:t>7.2 Pokud se v průběhu záruční doby objeví vady, objednatel je povinen vady písemně reklamovat u dodavatele bez zbytečného odk</w:t>
      </w:r>
      <w:r>
        <w:rPr>
          <w:sz w:val="24"/>
        </w:rPr>
        <w:t>ladu po jejich zjištění. V reklamaci musí být uveden stručný popis zjištěné vady, popřípadě přiložená fotodokumentace projevující se vady.</w:t>
      </w:r>
    </w:p>
    <w:p w:rsidR="00A220BA" w:rsidRDefault="008B29A9">
      <w:pPr>
        <w:spacing w:after="23" w:line="270" w:lineRule="auto"/>
        <w:ind w:left="288" w:right="54"/>
        <w:jc w:val="both"/>
      </w:pPr>
      <w:r>
        <w:rPr>
          <w:sz w:val="24"/>
        </w:rPr>
        <w:t>Objednatel je oprávněn požadovat:</w:t>
      </w:r>
    </w:p>
    <w:p w:rsidR="00A220BA" w:rsidRDefault="008B29A9">
      <w:pPr>
        <w:spacing w:after="23" w:line="270" w:lineRule="auto"/>
        <w:ind w:left="283" w:right="54"/>
        <w:jc w:val="both"/>
      </w:pPr>
      <w:r>
        <w:rPr>
          <w:noProof/>
        </w:rPr>
        <w:drawing>
          <wp:inline distT="0" distB="0" distL="0" distR="0">
            <wp:extent cx="39843" cy="19922"/>
            <wp:effectExtent l="0" t="0" r="0" b="0"/>
            <wp:docPr id="8847" name="Picture 8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" name="Picture 88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3" cy="1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odstranění vady dodáním náhradního plnění</w:t>
      </w:r>
    </w:p>
    <w:p w:rsidR="00A220BA" w:rsidRDefault="008B29A9">
      <w:pPr>
        <w:spacing w:after="23" w:line="270" w:lineRule="auto"/>
        <w:ind w:left="273" w:right="54"/>
        <w:jc w:val="both"/>
      </w:pPr>
      <w:r>
        <w:rPr>
          <w:sz w:val="24"/>
        </w:rPr>
        <w:t>-odstranění vady opravou, je-li vada op</w:t>
      </w:r>
      <w:r>
        <w:rPr>
          <w:sz w:val="24"/>
        </w:rPr>
        <w:t>ravitelná</w:t>
      </w:r>
    </w:p>
    <w:p w:rsidR="00A220BA" w:rsidRDefault="008B29A9">
      <w:pPr>
        <w:spacing w:after="23" w:line="270" w:lineRule="auto"/>
        <w:ind w:left="267" w:right="54"/>
        <w:jc w:val="both"/>
      </w:pPr>
      <w:r>
        <w:rPr>
          <w:sz w:val="24"/>
        </w:rPr>
        <w:t>Dodavatel je povinen nejpozději do 3 pracovních dnů po obdržení reklamace písemně oznámit objednateli, zda reklamaci uznává či neuznává.</w:t>
      </w:r>
    </w:p>
    <w:p w:rsidR="00A220BA" w:rsidRDefault="008B29A9">
      <w:pPr>
        <w:spacing w:after="23" w:line="270" w:lineRule="auto"/>
        <w:ind w:left="257" w:right="507"/>
        <w:jc w:val="both"/>
      </w:pPr>
      <w:r>
        <w:rPr>
          <w:sz w:val="24"/>
        </w:rPr>
        <w:t xml:space="preserve">Pokud tak neučiní, má se zato, že reklamaci </w:t>
      </w:r>
      <w:proofErr w:type="gramStart"/>
      <w:r>
        <w:rPr>
          <w:sz w:val="24"/>
        </w:rPr>
        <w:t>uznává . Vždy</w:t>
      </w:r>
      <w:proofErr w:type="gramEnd"/>
      <w:r>
        <w:rPr>
          <w:sz w:val="24"/>
        </w:rPr>
        <w:t xml:space="preserve"> však musí písemně sdělit, v jakém termínu nastoupí </w:t>
      </w:r>
      <w:r>
        <w:rPr>
          <w:sz w:val="24"/>
        </w:rPr>
        <w:t>na odstranění vady nebo dodání náhradního plnění.</w:t>
      </w:r>
    </w:p>
    <w:p w:rsidR="00A220BA" w:rsidRDefault="008B29A9">
      <w:pPr>
        <w:spacing w:after="325" w:line="274" w:lineRule="auto"/>
        <w:ind w:left="246" w:hanging="5"/>
      </w:pPr>
      <w:r>
        <w:rPr>
          <w:sz w:val="24"/>
        </w:rPr>
        <w:t xml:space="preserve">Tento termín nesmí být delší než 5 kalendářních dnů od obdržení reklamace. Nenastoupí-li dodavatel do 15 dnů po obdržení </w:t>
      </w:r>
      <w:proofErr w:type="gramStart"/>
      <w:r>
        <w:rPr>
          <w:sz w:val="24"/>
        </w:rPr>
        <w:t>reklamace , je</w:t>
      </w:r>
      <w:proofErr w:type="gramEnd"/>
      <w:r>
        <w:rPr>
          <w:sz w:val="24"/>
        </w:rPr>
        <w:t xml:space="preserve"> objednatel oprávněn pověřit odstraněním vady jinou odbornou právnickou nebo fyzickou osobu, Veškeré takto vzniklé náklad</w:t>
      </w:r>
      <w:r>
        <w:rPr>
          <w:sz w:val="24"/>
        </w:rPr>
        <w:t>y uhradí objednateli dodavatel.</w:t>
      </w:r>
    </w:p>
    <w:p w:rsidR="00A220BA" w:rsidRDefault="008B29A9">
      <w:pPr>
        <w:spacing w:after="325" w:line="274" w:lineRule="auto"/>
        <w:ind w:left="378" w:hanging="5"/>
      </w:pPr>
      <w:r>
        <w:rPr>
          <w:sz w:val="24"/>
        </w:rPr>
        <w:lastRenderedPageBreak/>
        <w:t>Veškeré práce na odstranění vad budou provedeny na riziko a náklady dodavatele. Reklamaci lze uplatnit nejpozději do posledního dne záruční lhůty, přičemž reklamace odeslaná objednavatelem v poslední den záruční lhůty se pov</w:t>
      </w:r>
      <w:r>
        <w:rPr>
          <w:sz w:val="24"/>
        </w:rPr>
        <w:t>ažuje za včas uplatněnou. Pro ty části díla, které byly v důsledku oprávněné reklamace objednavatele zhotovitelem opraveny, běží záruční lhůta opětovně od počátku ode dne provedení reklamační opravy, nejdéle však do doby uplynutí 12 měsíců od skončení záru</w:t>
      </w:r>
      <w:r>
        <w:rPr>
          <w:sz w:val="24"/>
        </w:rPr>
        <w:t>ky za celé dílo.</w:t>
      </w:r>
    </w:p>
    <w:p w:rsidR="00A220BA" w:rsidRDefault="008B29A9">
      <w:pPr>
        <w:spacing w:after="1" w:line="270" w:lineRule="auto"/>
        <w:ind w:left="506" w:right="54" w:hanging="446"/>
        <w:jc w:val="both"/>
      </w:pPr>
      <w:r>
        <w:rPr>
          <w:sz w:val="24"/>
        </w:rPr>
        <w:t>7.3 Zhotovitel neodpovídá za závady na díle způsobené nesprávným užíváním nebo neodborným zásahem ze strany objednatele.</w:t>
      </w:r>
    </w:p>
    <w:p w:rsidR="00A220BA" w:rsidRDefault="008B29A9">
      <w:pPr>
        <w:spacing w:after="1035"/>
        <w:ind w:left="11"/>
        <w:jc w:val="center"/>
      </w:pPr>
      <w:r>
        <w:rPr>
          <w:sz w:val="24"/>
        </w:rPr>
        <w:t>Odstranění takovýchto vad provede zhotovitel na základě objednávky objednatele</w:t>
      </w:r>
    </w:p>
    <w:p w:rsidR="00A220BA" w:rsidRDefault="008B29A9">
      <w:pPr>
        <w:spacing w:after="307" w:line="266" w:lineRule="auto"/>
        <w:ind w:left="74" w:right="59" w:hanging="5"/>
        <w:jc w:val="both"/>
      </w:pPr>
      <w:r>
        <w:rPr>
          <w:sz w:val="26"/>
        </w:rPr>
        <w:t>Čl. 8 Dokumentace o realizaci díla</w:t>
      </w:r>
    </w:p>
    <w:p w:rsidR="00A220BA" w:rsidRDefault="008B29A9">
      <w:pPr>
        <w:spacing w:after="4" w:line="266" w:lineRule="auto"/>
        <w:ind w:left="74" w:right="59" w:hanging="5"/>
        <w:jc w:val="both"/>
      </w:pPr>
      <w:r>
        <w:rPr>
          <w:sz w:val="26"/>
        </w:rPr>
        <w:t xml:space="preserve">8.1 </w:t>
      </w:r>
      <w:r>
        <w:rPr>
          <w:sz w:val="26"/>
        </w:rPr>
        <w:t>Stavební deník</w:t>
      </w:r>
    </w:p>
    <w:p w:rsidR="00A220BA" w:rsidRDefault="008B29A9">
      <w:pPr>
        <w:spacing w:after="13" w:line="274" w:lineRule="auto"/>
        <w:ind w:left="1118" w:hanging="603"/>
      </w:pPr>
      <w:r>
        <w:rPr>
          <w:sz w:val="24"/>
        </w:rPr>
        <w:t xml:space="preserve">8.1.1 Vedení stavebního deníku se řídí 553 </w:t>
      </w:r>
      <w:proofErr w:type="spellStart"/>
      <w:r>
        <w:rPr>
          <w:sz w:val="24"/>
        </w:rPr>
        <w:t>Vyhl</w:t>
      </w:r>
      <w:proofErr w:type="spellEnd"/>
      <w:r>
        <w:rPr>
          <w:sz w:val="24"/>
        </w:rPr>
        <w:t xml:space="preserve">. č. 85/76 Sb., ve znění </w:t>
      </w:r>
      <w:proofErr w:type="spellStart"/>
      <w:proofErr w:type="gramStart"/>
      <w:r>
        <w:rPr>
          <w:sz w:val="24"/>
        </w:rPr>
        <w:t>Vyhl.č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155/80 Sb. </w:t>
      </w:r>
      <w:proofErr w:type="spellStart"/>
      <w:r>
        <w:rPr>
          <w:sz w:val="24"/>
        </w:rPr>
        <w:t>vyhl</w:t>
      </w:r>
      <w:proofErr w:type="spellEnd"/>
      <w:r>
        <w:rPr>
          <w:sz w:val="24"/>
        </w:rPr>
        <w:t>. č. 378/92 Sb.</w:t>
      </w:r>
      <w:r>
        <w:rPr>
          <w:sz w:val="24"/>
        </w:rPr>
        <w:tab/>
        <w:t>stavební deník pořizuje a vede zhotovitel a stavební deník musí být v pracovní době trvale přístupný na stavbě</w:t>
      </w:r>
    </w:p>
    <w:p w:rsidR="00A220BA" w:rsidRDefault="008B29A9">
      <w:pPr>
        <w:spacing w:after="368" w:line="270" w:lineRule="auto"/>
        <w:ind w:left="1070" w:right="451" w:hanging="603"/>
        <w:jc w:val="both"/>
      </w:pPr>
      <w:r>
        <w:rPr>
          <w:sz w:val="24"/>
        </w:rPr>
        <w:t>8.1.2 Do stavebního</w:t>
      </w:r>
      <w:r>
        <w:rPr>
          <w:sz w:val="24"/>
        </w:rPr>
        <w:t xml:space="preserve"> deníku se zapisují prostřednictvím stavbyvedoucích zhotovitele všechny důležité okolnosti týkající se stavby. Stavební deník je zhotovitel povinen vést od zahájení prací až do okamžiku předání díla a bude umístěn u stavbyvedoucího zhotovitele.</w:t>
      </w:r>
    </w:p>
    <w:p w:rsidR="00A220BA" w:rsidRDefault="008B29A9">
      <w:pPr>
        <w:spacing w:after="23" w:line="270" w:lineRule="auto"/>
        <w:ind w:left="998" w:right="887" w:hanging="656"/>
        <w:jc w:val="both"/>
      </w:pPr>
      <w:r>
        <w:rPr>
          <w:sz w:val="24"/>
        </w:rPr>
        <w:t>8.1.3 Objed</w:t>
      </w:r>
      <w:r>
        <w:rPr>
          <w:sz w:val="24"/>
        </w:rPr>
        <w:t>natel bude na stavbě kontrolovat záznamy provedené ve stavebním deníku. Na nedostatky zjištěné v průběhu prací neprodleně písemně ve stavebním deníku upozorní zápisem.</w:t>
      </w:r>
    </w:p>
    <w:p w:rsidR="00A220BA" w:rsidRDefault="008B29A9">
      <w:pPr>
        <w:spacing w:after="23" w:line="270" w:lineRule="auto"/>
        <w:ind w:left="992" w:right="215"/>
        <w:jc w:val="both"/>
      </w:pPr>
      <w:r>
        <w:rPr>
          <w:sz w:val="24"/>
        </w:rPr>
        <w:t xml:space="preserve">Objednatel je oprávněn dát pracovníkům zhotovitele příkaz přerušit práci, pokud odpovědný orgán zhotovitele není dosažitelný a je-li ohrožena bezpečnost na prováděné stavbě nebo </w:t>
      </w:r>
      <w:proofErr w:type="gramStart"/>
      <w:r>
        <w:rPr>
          <w:sz w:val="24"/>
        </w:rPr>
        <w:t>hrozí</w:t>
      </w:r>
      <w:proofErr w:type="gramEnd"/>
      <w:r>
        <w:rPr>
          <w:sz w:val="24"/>
        </w:rPr>
        <w:t xml:space="preserve">— </w:t>
      </w:r>
      <w:proofErr w:type="spellStart"/>
      <w:proofErr w:type="gramStart"/>
      <w:r>
        <w:rPr>
          <w:sz w:val="24"/>
        </w:rPr>
        <w:t>li</w:t>
      </w:r>
      <w:proofErr w:type="spellEnd"/>
      <w:proofErr w:type="gramEnd"/>
      <w:r>
        <w:rPr>
          <w:sz w:val="24"/>
        </w:rPr>
        <w:t xml:space="preserve"> vážné hospodářské škody.</w:t>
      </w:r>
    </w:p>
    <w:p w:rsidR="00A220BA" w:rsidRDefault="008B29A9">
      <w:pPr>
        <w:spacing w:after="325" w:line="274" w:lineRule="auto"/>
        <w:ind w:left="867" w:right="273" w:hanging="546"/>
      </w:pPr>
      <w:r>
        <w:rPr>
          <w:sz w:val="24"/>
        </w:rPr>
        <w:t>8.1.4 Jestliže pokyny a rozhodnutí objednat</w:t>
      </w:r>
      <w:r>
        <w:rPr>
          <w:sz w:val="24"/>
        </w:rPr>
        <w:t xml:space="preserve">ele zapsané do deníku mají vliv na předmět nebo termín plnění závazku, musí být stranami dohodnut i způsob úpravy ceny i rozsahu a termínu plnění. Taková dohoda je podkladem pro zpracování dodatku k této smlouvě </w:t>
      </w:r>
      <w:r>
        <w:rPr>
          <w:noProof/>
        </w:rPr>
        <w:drawing>
          <wp:inline distT="0" distB="0" distL="0" distR="0">
            <wp:extent cx="19991" cy="23323"/>
            <wp:effectExtent l="0" t="0" r="0" b="0"/>
            <wp:docPr id="10834" name="Picture 10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" name="Picture 108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91" cy="2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0BA" w:rsidRDefault="008B29A9">
      <w:pPr>
        <w:spacing w:after="23" w:line="270" w:lineRule="auto"/>
        <w:ind w:left="851" w:right="54" w:hanging="609"/>
        <w:jc w:val="both"/>
      </w:pPr>
      <w:r>
        <w:rPr>
          <w:sz w:val="24"/>
        </w:rPr>
        <w:t>8.1.5 Kontrolní dny se konají jednou týdně</w:t>
      </w:r>
      <w:r>
        <w:rPr>
          <w:sz w:val="24"/>
        </w:rPr>
        <w:t xml:space="preserve"> za účasti pověřených zástupců zhotovitele a objednatele </w:t>
      </w:r>
      <w:r>
        <w:rPr>
          <w:noProof/>
        </w:rPr>
        <w:drawing>
          <wp:inline distT="0" distB="0" distL="0" distR="0">
            <wp:extent cx="23323" cy="26655"/>
            <wp:effectExtent l="0" t="0" r="0" b="0"/>
            <wp:docPr id="10835" name="Picture 10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" name="Picture 108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23" cy="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0BA" w:rsidRDefault="008B29A9">
      <w:pPr>
        <w:spacing w:after="347" w:line="266" w:lineRule="auto"/>
        <w:ind w:left="74" w:right="59" w:hanging="5"/>
        <w:jc w:val="both"/>
      </w:pPr>
      <w:r>
        <w:rPr>
          <w:sz w:val="26"/>
        </w:rPr>
        <w:t>Čl. 9 Předání a převzetí díla</w:t>
      </w:r>
    </w:p>
    <w:p w:rsidR="00A220BA" w:rsidRDefault="008B29A9">
      <w:pPr>
        <w:spacing w:after="355" w:line="270" w:lineRule="auto"/>
        <w:ind w:left="383" w:right="54" w:hanging="323"/>
        <w:jc w:val="both"/>
      </w:pPr>
      <w:r>
        <w:rPr>
          <w:sz w:val="24"/>
        </w:rPr>
        <w:t>9.1 Zhotovitel splní svoji povinnost provést dílo jeho řádný ukončením a předáním. Zhotovitel se zavazuje předat dílo bez vad a nedodělků.</w:t>
      </w:r>
    </w:p>
    <w:p w:rsidR="00A220BA" w:rsidRDefault="008B29A9">
      <w:pPr>
        <w:spacing w:after="0" w:line="270" w:lineRule="auto"/>
        <w:ind w:left="60" w:right="54"/>
        <w:jc w:val="both"/>
      </w:pPr>
      <w:r>
        <w:rPr>
          <w:sz w:val="24"/>
        </w:rPr>
        <w:lastRenderedPageBreak/>
        <w:t>9.2 0 předání a převzetí díl</w:t>
      </w:r>
      <w:r>
        <w:rPr>
          <w:sz w:val="24"/>
        </w:rPr>
        <w:t>a bude sepsán protokol, jehož přílohou bude:</w:t>
      </w:r>
    </w:p>
    <w:p w:rsidR="00A220BA" w:rsidRDefault="008B29A9">
      <w:pPr>
        <w:numPr>
          <w:ilvl w:val="0"/>
          <w:numId w:val="6"/>
        </w:numPr>
        <w:spacing w:after="23" w:line="270" w:lineRule="auto"/>
        <w:ind w:right="384" w:hanging="159"/>
        <w:jc w:val="both"/>
      </w:pPr>
      <w:r>
        <w:rPr>
          <w:sz w:val="24"/>
        </w:rPr>
        <w:t>doklady o jakosti, atesty dodávky, osvědčení, certifikáty, záruční listy a ostatní doklady související s uvedením díla do užívání dle příslušných zákonných ustanovení</w:t>
      </w:r>
    </w:p>
    <w:p w:rsidR="00A220BA" w:rsidRDefault="008B29A9">
      <w:pPr>
        <w:numPr>
          <w:ilvl w:val="0"/>
          <w:numId w:val="6"/>
        </w:numPr>
        <w:spacing w:after="395" w:line="270" w:lineRule="auto"/>
        <w:ind w:right="384" w:hanging="159"/>
        <w:jc w:val="both"/>
      </w:pPr>
      <w:r>
        <w:rPr>
          <w:sz w:val="24"/>
        </w:rPr>
        <w:t>fotodokumentace</w:t>
      </w:r>
    </w:p>
    <w:p w:rsidR="00A220BA" w:rsidRDefault="008B29A9">
      <w:pPr>
        <w:numPr>
          <w:ilvl w:val="1"/>
          <w:numId w:val="7"/>
        </w:numPr>
        <w:spacing w:after="378" w:line="270" w:lineRule="auto"/>
        <w:ind w:right="54" w:hanging="471"/>
        <w:jc w:val="both"/>
      </w:pPr>
      <w:r>
        <w:rPr>
          <w:sz w:val="24"/>
        </w:rPr>
        <w:t>Objednatel nemá povinnost převzít nedokončené nekvalitně provedené dílo</w:t>
      </w:r>
    </w:p>
    <w:p w:rsidR="00A220BA" w:rsidRDefault="008B29A9">
      <w:pPr>
        <w:numPr>
          <w:ilvl w:val="1"/>
          <w:numId w:val="7"/>
        </w:numPr>
        <w:spacing w:after="54" w:line="270" w:lineRule="auto"/>
        <w:ind w:right="54" w:hanging="471"/>
        <w:jc w:val="both"/>
      </w:pPr>
      <w:r>
        <w:rPr>
          <w:sz w:val="24"/>
        </w:rPr>
        <w:t>V případě, že zápis o odevzdání a převzetí obsahuje vady a nedodělky nebránící užívání díla, zhotovitel je odstraní nebo dokončí do 14-ti dnů od data převzetí díla, pokud se strany ned</w:t>
      </w:r>
      <w:r>
        <w:rPr>
          <w:sz w:val="24"/>
        </w:rPr>
        <w:t>ohodnou jinak.</w:t>
      </w:r>
    </w:p>
    <w:p w:rsidR="00A220BA" w:rsidRDefault="008B29A9">
      <w:pPr>
        <w:spacing w:after="379" w:line="274" w:lineRule="auto"/>
        <w:ind w:left="520" w:right="525" w:hanging="5"/>
      </w:pPr>
      <w:r>
        <w:rPr>
          <w:sz w:val="24"/>
        </w:rPr>
        <w:t>Vadou se rozumí odchylka v kvalitě, rozsahu prací a parametrech díla, stanovených touto smlouvou a obecně závaznými technickými normami a předpisy. Nedodělkem se rozumím nedokončená práce.</w:t>
      </w:r>
    </w:p>
    <w:p w:rsidR="00A220BA" w:rsidRDefault="008B29A9">
      <w:pPr>
        <w:numPr>
          <w:ilvl w:val="1"/>
          <w:numId w:val="7"/>
        </w:numPr>
        <w:spacing w:after="378" w:line="270" w:lineRule="auto"/>
        <w:ind w:right="54" w:hanging="471"/>
        <w:jc w:val="both"/>
      </w:pPr>
      <w:r>
        <w:rPr>
          <w:sz w:val="24"/>
        </w:rPr>
        <w:t xml:space="preserve">Při výpovědi ze strany objednatele před úplným dokončením díla je zhotovitel povinen objednateli předat a objednatel převzít nedokončené rozpracované dílo včetně vzájemného finančního vyrovnání </w:t>
      </w:r>
      <w:r>
        <w:rPr>
          <w:noProof/>
        </w:rPr>
        <w:drawing>
          <wp:inline distT="0" distB="0" distL="0" distR="0">
            <wp:extent cx="20150" cy="20150"/>
            <wp:effectExtent l="0" t="0" r="0" b="0"/>
            <wp:docPr id="12568" name="Picture 12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" name="Picture 1256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50" cy="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0BA" w:rsidRDefault="008B29A9">
      <w:pPr>
        <w:numPr>
          <w:ilvl w:val="1"/>
          <w:numId w:val="7"/>
        </w:numPr>
        <w:spacing w:after="631" w:line="270" w:lineRule="auto"/>
        <w:ind w:right="54" w:hanging="471"/>
        <w:jc w:val="both"/>
      </w:pPr>
      <w:r>
        <w:rPr>
          <w:sz w:val="24"/>
        </w:rPr>
        <w:t xml:space="preserve">Jestliže zhotovitel odevzdá dílo po termínu dodání </w:t>
      </w:r>
      <w:proofErr w:type="gramStart"/>
      <w:r>
        <w:rPr>
          <w:sz w:val="24"/>
        </w:rPr>
        <w:t>30.6.2021</w:t>
      </w:r>
      <w:proofErr w:type="gramEnd"/>
      <w:r>
        <w:rPr>
          <w:sz w:val="24"/>
        </w:rPr>
        <w:t>, zaplatí smluvní pokutu ve výši 0,5 % z celkové ceny ( bez DPH) předmětu díla za každý započatý den prodlení.</w:t>
      </w:r>
    </w:p>
    <w:p w:rsidR="00A220BA" w:rsidRDefault="008B29A9">
      <w:pPr>
        <w:spacing w:after="379" w:line="266" w:lineRule="auto"/>
        <w:ind w:left="74" w:right="59" w:hanging="5"/>
        <w:jc w:val="both"/>
      </w:pPr>
      <w:r>
        <w:rPr>
          <w:sz w:val="26"/>
        </w:rPr>
        <w:t>Čl. 10 Pojištění</w:t>
      </w:r>
    </w:p>
    <w:p w:rsidR="00A220BA" w:rsidRDefault="008B29A9">
      <w:pPr>
        <w:spacing w:after="1029" w:line="270" w:lineRule="auto"/>
        <w:ind w:left="541" w:right="54" w:hanging="481"/>
        <w:jc w:val="both"/>
      </w:pPr>
      <w:r>
        <w:rPr>
          <w:sz w:val="24"/>
        </w:rPr>
        <w:t>10.1 Zhotovitel je povinen mít po celou dobu plnění smlouvy platné pojištění odpovědnosti za škody způsobené při výkonu jeho pod</w:t>
      </w:r>
      <w:r>
        <w:rPr>
          <w:sz w:val="24"/>
        </w:rPr>
        <w:t>nikatelské činnosti</w:t>
      </w:r>
    </w:p>
    <w:p w:rsidR="00A220BA" w:rsidRDefault="008B29A9">
      <w:pPr>
        <w:spacing w:after="324" w:line="266" w:lineRule="auto"/>
        <w:ind w:left="12" w:right="59" w:hanging="5"/>
        <w:jc w:val="both"/>
      </w:pPr>
      <w:r>
        <w:rPr>
          <w:sz w:val="26"/>
        </w:rPr>
        <w:t>Čl. 11 Odstoupení od smlouvy</w:t>
      </w:r>
    </w:p>
    <w:p w:rsidR="00A220BA" w:rsidRDefault="008B29A9">
      <w:pPr>
        <w:numPr>
          <w:ilvl w:val="1"/>
          <w:numId w:val="8"/>
        </w:numPr>
        <w:spacing w:after="357" w:line="270" w:lineRule="auto"/>
        <w:ind w:right="54" w:hanging="582"/>
        <w:jc w:val="both"/>
      </w:pPr>
      <w:r>
        <w:rPr>
          <w:sz w:val="24"/>
        </w:rPr>
        <w:t>Každá ze smluvních stran je oprávněna od této smlouvy odstoupit z důvodů stanovených v zákonech</w:t>
      </w:r>
    </w:p>
    <w:p w:rsidR="00A220BA" w:rsidRDefault="008B29A9">
      <w:pPr>
        <w:numPr>
          <w:ilvl w:val="1"/>
          <w:numId w:val="8"/>
        </w:numPr>
        <w:spacing w:after="23" w:line="270" w:lineRule="auto"/>
        <w:ind w:right="54" w:hanging="582"/>
        <w:jc w:val="both"/>
      </w:pPr>
      <w:r>
        <w:rPr>
          <w:sz w:val="24"/>
        </w:rPr>
        <w:t>Objednatel má právo odstoupit od smlouvy a to za podmínek, kdy dojde k porušení</w:t>
      </w:r>
    </w:p>
    <w:p w:rsidR="00A220BA" w:rsidRDefault="008B29A9">
      <w:pPr>
        <w:spacing w:after="357" w:line="270" w:lineRule="auto"/>
        <w:ind w:left="592" w:right="54"/>
        <w:jc w:val="both"/>
      </w:pPr>
      <w:r>
        <w:rPr>
          <w:sz w:val="24"/>
        </w:rPr>
        <w:t>této smlouvy a to zejména při nedodrženi závazných terminů vyplývajících z této smlouvy</w:t>
      </w:r>
    </w:p>
    <w:p w:rsidR="00A220BA" w:rsidRDefault="008B29A9">
      <w:pPr>
        <w:spacing w:after="323" w:line="270" w:lineRule="auto"/>
        <w:ind w:left="602" w:right="253" w:hanging="602"/>
        <w:jc w:val="both"/>
      </w:pPr>
      <w:r>
        <w:rPr>
          <w:sz w:val="24"/>
        </w:rPr>
        <w:t xml:space="preserve">11,3 Objednatel je </w:t>
      </w:r>
      <w:proofErr w:type="spellStart"/>
      <w:r>
        <w:rPr>
          <w:sz w:val="24"/>
        </w:rPr>
        <w:t>dale</w:t>
      </w:r>
      <w:proofErr w:type="spellEnd"/>
      <w:r>
        <w:rPr>
          <w:sz w:val="24"/>
        </w:rPr>
        <w:t xml:space="preserve"> oprávněn od této smlouvy odstoupit, jestliže zhotovitel přes </w:t>
      </w:r>
      <w:proofErr w:type="gramStart"/>
      <w:r>
        <w:rPr>
          <w:sz w:val="24"/>
        </w:rPr>
        <w:t>upozorněni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provádi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dilo</w:t>
      </w:r>
      <w:proofErr w:type="spellEnd"/>
      <w:r>
        <w:rPr>
          <w:sz w:val="24"/>
        </w:rPr>
        <w:t xml:space="preserve"> v rozporu se smlouvou, v jejich mezích nesplní příkazy </w:t>
      </w:r>
      <w:r>
        <w:rPr>
          <w:sz w:val="24"/>
        </w:rPr>
        <w:lastRenderedPageBreak/>
        <w:t>obje</w:t>
      </w:r>
      <w:r>
        <w:rPr>
          <w:sz w:val="24"/>
        </w:rPr>
        <w:t xml:space="preserve">dnatele nebo postupuje v rozporu s právními předpisy nebo normami technické povahy. Stejné právo má objednatel i tehdy, jestliže činností zhotovitele dochází k </w:t>
      </w:r>
      <w:proofErr w:type="gramStart"/>
      <w:r>
        <w:rPr>
          <w:sz w:val="24"/>
        </w:rPr>
        <w:t>poškozováni</w:t>
      </w:r>
      <w:proofErr w:type="gramEnd"/>
      <w:r>
        <w:rPr>
          <w:sz w:val="24"/>
        </w:rPr>
        <w:t xml:space="preserve"> práv objednatele nebo ke zbytečným škodám na jeho majetku</w:t>
      </w:r>
    </w:p>
    <w:p w:rsidR="00A220BA" w:rsidRDefault="008B29A9">
      <w:pPr>
        <w:spacing w:after="387" w:line="270" w:lineRule="auto"/>
        <w:ind w:left="604" w:right="708" w:hanging="544"/>
        <w:jc w:val="both"/>
      </w:pPr>
      <w:r>
        <w:rPr>
          <w:sz w:val="24"/>
        </w:rPr>
        <w:t>11,4 Odstoupením od smlouv</w:t>
      </w:r>
      <w:r>
        <w:rPr>
          <w:sz w:val="24"/>
        </w:rPr>
        <w:t>y nejsou dotčena práva smluvních stran na zaplacení způsobené škody ani smluvních pokut, na něž vznikl nárok do dne odstoupení od smlouvy</w:t>
      </w:r>
    </w:p>
    <w:p w:rsidR="00A220BA" w:rsidRDefault="008B29A9">
      <w:pPr>
        <w:spacing w:after="635" w:line="266" w:lineRule="auto"/>
        <w:ind w:left="10" w:right="59" w:hanging="5"/>
        <w:jc w:val="both"/>
      </w:pPr>
      <w:r>
        <w:rPr>
          <w:sz w:val="26"/>
        </w:rPr>
        <w:t>Čl. 12 Společná a přechodná ustanovení</w:t>
      </w:r>
    </w:p>
    <w:p w:rsidR="00A220BA" w:rsidRDefault="008B29A9">
      <w:pPr>
        <w:spacing w:after="351" w:line="270" w:lineRule="auto"/>
        <w:ind w:left="721" w:right="54" w:hanging="661"/>
        <w:jc w:val="both"/>
      </w:pPr>
      <w:r>
        <w:rPr>
          <w:sz w:val="24"/>
        </w:rPr>
        <w:t>12.1 Veškeré změny této smlouvy mohou být provedeny pouze písemným dodatkem pot</w:t>
      </w:r>
      <w:r>
        <w:rPr>
          <w:sz w:val="24"/>
        </w:rPr>
        <w:t>vrzeným oboustranně odpovědnými zástupce,</w:t>
      </w:r>
    </w:p>
    <w:p w:rsidR="00A220BA" w:rsidRDefault="008B29A9">
      <w:pPr>
        <w:spacing w:after="319" w:line="270" w:lineRule="auto"/>
        <w:ind w:left="604" w:right="54" w:hanging="544"/>
        <w:jc w:val="both"/>
      </w:pPr>
      <w:r>
        <w:rPr>
          <w:sz w:val="24"/>
        </w:rPr>
        <w:t xml:space="preserve">12.2 Tato smlouva je vyhotovena ve dvou stejnopisech s platností originálu, kdy každá smluvní strana obdrží jedno </w:t>
      </w:r>
      <w:proofErr w:type="spellStart"/>
      <w:r>
        <w:rPr>
          <w:sz w:val="24"/>
        </w:rPr>
        <w:t>vyhotovenĹ</w:t>
      </w:r>
      <w:proofErr w:type="spellEnd"/>
    </w:p>
    <w:p w:rsidR="00A220BA" w:rsidRDefault="008B29A9">
      <w:pPr>
        <w:spacing w:after="331" w:line="270" w:lineRule="auto"/>
        <w:ind w:left="610" w:right="54" w:hanging="550"/>
        <w:jc w:val="both"/>
      </w:pPr>
      <w:r>
        <w:rPr>
          <w:sz w:val="24"/>
        </w:rPr>
        <w:t>12.3 Smluvní strany se dohodly, že tato smlouva se ve věcech v ní neupravených řídí občan</w:t>
      </w:r>
      <w:r>
        <w:rPr>
          <w:sz w:val="24"/>
        </w:rPr>
        <w:t>ským zákoníkem v platném znění.</w:t>
      </w:r>
    </w:p>
    <w:p w:rsidR="00A220BA" w:rsidRDefault="008B29A9">
      <w:pPr>
        <w:spacing w:after="23" w:line="270" w:lineRule="auto"/>
        <w:ind w:left="60" w:right="54"/>
        <w:jc w:val="both"/>
      </w:pPr>
      <w:r>
        <w:rPr>
          <w:sz w:val="24"/>
        </w:rPr>
        <w:t xml:space="preserve">12.4 Nedílnou součástí této smlouvy </w:t>
      </w:r>
      <w:proofErr w:type="gramStart"/>
      <w:r>
        <w:rPr>
          <w:sz w:val="24"/>
        </w:rPr>
        <w:t>jsou .</w:t>
      </w:r>
      <w:proofErr w:type="gramEnd"/>
    </w:p>
    <w:p w:rsidR="00A220BA" w:rsidRDefault="00A220BA">
      <w:pPr>
        <w:sectPr w:rsidR="00A220BA">
          <w:pgSz w:w="12000" w:h="16909"/>
          <w:pgMar w:top="1376" w:right="1464" w:bottom="1466" w:left="1432" w:header="708" w:footer="708" w:gutter="0"/>
          <w:cols w:space="708"/>
        </w:sectPr>
      </w:pPr>
    </w:p>
    <w:p w:rsidR="00A220BA" w:rsidRDefault="008B29A9">
      <w:pPr>
        <w:spacing w:after="287" w:line="270" w:lineRule="auto"/>
        <w:ind w:left="729" w:right="54"/>
        <w:jc w:val="both"/>
      </w:pPr>
      <w:r>
        <w:rPr>
          <w:sz w:val="24"/>
        </w:rPr>
        <w:lastRenderedPageBreak/>
        <w:t xml:space="preserve">Příloha </w:t>
      </w:r>
      <w:proofErr w:type="spellStart"/>
      <w:proofErr w:type="gramStart"/>
      <w:r>
        <w:rPr>
          <w:sz w:val="24"/>
        </w:rPr>
        <w:t>č.l</w:t>
      </w:r>
      <w:proofErr w:type="spellEnd"/>
      <w:r>
        <w:rPr>
          <w:sz w:val="24"/>
        </w:rPr>
        <w:t>:</w:t>
      </w:r>
      <w:proofErr w:type="gramEnd"/>
      <w:r>
        <w:rPr>
          <w:sz w:val="24"/>
        </w:rPr>
        <w:t xml:space="preserve"> Výkaz výměr</w:t>
      </w:r>
    </w:p>
    <w:p w:rsidR="00A220BA" w:rsidRDefault="008B29A9">
      <w:pPr>
        <w:spacing w:after="327" w:line="266" w:lineRule="auto"/>
        <w:ind w:left="5" w:right="59" w:hanging="5"/>
        <w:jc w:val="both"/>
      </w:pPr>
      <w:r>
        <w:rPr>
          <w:sz w:val="26"/>
        </w:rPr>
        <w:t>V Berouně, dne: 27. 4. 2021</w:t>
      </w:r>
    </w:p>
    <w:p w:rsidR="00A220BA" w:rsidRDefault="008B29A9">
      <w:pPr>
        <w:tabs>
          <w:tab w:val="right" w:pos="6378"/>
        </w:tabs>
        <w:spacing w:after="107" w:line="270" w:lineRule="auto"/>
      </w:pPr>
      <w:r>
        <w:rPr>
          <w:sz w:val="24"/>
        </w:rPr>
        <w:t>Za objednatele:</w:t>
      </w:r>
      <w:r>
        <w:rPr>
          <w:sz w:val="24"/>
        </w:rPr>
        <w:tab/>
        <w:t>Za zhotovitele:</w:t>
      </w:r>
    </w:p>
    <w:p w:rsidR="00A220BA" w:rsidRDefault="008B29A9">
      <w:pPr>
        <w:spacing w:after="0"/>
        <w:ind w:left="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3160740</wp:posOffset>
            </wp:positionH>
            <wp:positionV relativeFrom="paragraph">
              <wp:posOffset>197965</wp:posOffset>
            </wp:positionV>
            <wp:extent cx="2251440" cy="805284"/>
            <wp:effectExtent l="0" t="0" r="0" b="0"/>
            <wp:wrapSquare wrapText="bothSides"/>
            <wp:docPr id="14297" name="Picture 14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7" name="Picture 1429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1440" cy="80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714584" cy="1006605"/>
            <wp:effectExtent l="0" t="0" r="0" b="0"/>
            <wp:docPr id="14296" name="Picture 14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" name="Picture 1429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84" cy="10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8"/>
        </w:rPr>
        <w:t>Mateřtv</w:t>
      </w:r>
      <w:proofErr w:type="spellEnd"/>
      <w:r>
        <w:rPr>
          <w:sz w:val="28"/>
        </w:rPr>
        <w:t>:;</w:t>
      </w:r>
      <w:r>
        <w:rPr>
          <w:noProof/>
        </w:rPr>
        <w:drawing>
          <wp:inline distT="0" distB="0" distL="0" distR="0">
            <wp:extent cx="513369" cy="154346"/>
            <wp:effectExtent l="0" t="0" r="0" b="0"/>
            <wp:docPr id="16954" name="Picture 16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4" name="Picture 1695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69" cy="15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7118" w:type="dxa"/>
        <w:tblInd w:w="29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17"/>
        <w:gridCol w:w="3001"/>
      </w:tblGrid>
      <w:tr w:rsidR="00A220BA">
        <w:trPr>
          <w:trHeight w:val="305"/>
        </w:trPr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0132" cy="30199"/>
                  <wp:effectExtent l="0" t="0" r="0" b="0"/>
                  <wp:docPr id="13912" name="Picture 139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2" name="Picture 139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2" cy="3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Naděžda Železná</w:t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right="169"/>
              <w:jc w:val="right"/>
            </w:pPr>
            <w:r>
              <w:rPr>
                <w:sz w:val="24"/>
              </w:rPr>
              <w:t xml:space="preserve">Ing. Michal </w:t>
            </w:r>
            <w:proofErr w:type="spellStart"/>
            <w:r>
              <w:rPr>
                <w:sz w:val="24"/>
              </w:rPr>
              <w:t>Balčík</w:t>
            </w:r>
            <w:proofErr w:type="spellEnd"/>
          </w:p>
        </w:tc>
      </w:tr>
      <w:tr w:rsidR="00A220BA">
        <w:trPr>
          <w:trHeight w:val="303"/>
        </w:trPr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ind w:left="148"/>
            </w:pPr>
            <w:r>
              <w:rPr>
                <w:sz w:val="26"/>
              </w:rPr>
              <w:t>Ředitelka školy</w:t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A220BA" w:rsidRDefault="008B29A9">
            <w:pPr>
              <w:spacing w:after="0"/>
              <w:jc w:val="right"/>
            </w:pPr>
            <w:r>
              <w:rPr>
                <w:sz w:val="24"/>
              </w:rPr>
              <w:t>Jednatel společnosti</w:t>
            </w:r>
          </w:p>
        </w:tc>
      </w:tr>
    </w:tbl>
    <w:p w:rsidR="00A220BA" w:rsidRDefault="008B29A9">
      <w:pPr>
        <w:spacing w:after="0"/>
        <w:ind w:left="4412"/>
      </w:pPr>
      <w:r>
        <w:rPr>
          <w:noProof/>
        </w:rPr>
        <w:drawing>
          <wp:inline distT="0" distB="0" distL="0" distR="0">
            <wp:extent cx="322114" cy="801929"/>
            <wp:effectExtent l="0" t="0" r="0" b="0"/>
            <wp:docPr id="14298" name="Picture 14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" name="Picture 1429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114" cy="80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0BA" w:rsidRDefault="00A220BA">
      <w:pPr>
        <w:sectPr w:rsidR="00A220BA">
          <w:type w:val="continuous"/>
          <w:pgSz w:w="12000" w:h="16909"/>
          <w:pgMar w:top="1376" w:right="4174" w:bottom="946" w:left="1448" w:header="708" w:footer="708" w:gutter="0"/>
          <w:cols w:space="708"/>
        </w:sectPr>
      </w:pPr>
    </w:p>
    <w:p w:rsidR="00A220BA" w:rsidRDefault="008B29A9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51193</wp:posOffset>
            </wp:positionV>
            <wp:extent cx="7620000" cy="10620568"/>
            <wp:effectExtent l="0" t="0" r="0" b="9525"/>
            <wp:wrapTopAndBottom/>
            <wp:docPr id="14585" name="Picture 14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" name="Picture 145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20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220BA" w:rsidRDefault="00A220BA">
      <w:pPr>
        <w:sectPr w:rsidR="00A220BA">
          <w:pgSz w:w="12000" w:h="16887"/>
          <w:pgMar w:top="1440" w:right="1440" w:bottom="1440" w:left="1440" w:header="708" w:footer="708" w:gutter="0"/>
          <w:cols w:space="708"/>
        </w:sectPr>
      </w:pPr>
    </w:p>
    <w:p w:rsidR="00A220BA" w:rsidRDefault="008B29A9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75645</wp:posOffset>
            </wp:positionH>
            <wp:positionV relativeFrom="page">
              <wp:posOffset>0</wp:posOffset>
            </wp:positionV>
            <wp:extent cx="7468710" cy="10666667"/>
            <wp:effectExtent l="0" t="0" r="0" b="1905"/>
            <wp:wrapTopAndBottom/>
            <wp:docPr id="14589" name="Picture 14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" name="Picture 1458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710" cy="106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220BA" w:rsidRDefault="00A220BA">
      <w:pPr>
        <w:sectPr w:rsidR="00A220BA">
          <w:pgSz w:w="12000" w:h="16798"/>
          <w:pgMar w:top="1440" w:right="1440" w:bottom="1440" w:left="1440" w:header="708" w:footer="708" w:gutter="0"/>
          <w:cols w:space="708"/>
        </w:sectPr>
      </w:pPr>
    </w:p>
    <w:p w:rsidR="00A220BA" w:rsidRDefault="008B29A9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19134</wp:posOffset>
            </wp:positionV>
            <wp:extent cx="7620000" cy="11030274"/>
            <wp:effectExtent l="0" t="0" r="0" b="0"/>
            <wp:wrapTopAndBottom/>
            <wp:docPr id="14593" name="Picture 14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" name="Picture 1459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03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220BA" w:rsidRDefault="00A220BA">
      <w:pPr>
        <w:sectPr w:rsidR="00A220BA">
          <w:pgSz w:w="12000" w:h="17431"/>
          <w:pgMar w:top="1440" w:right="1440" w:bottom="1440" w:left="1440" w:header="708" w:footer="708" w:gutter="0"/>
          <w:cols w:space="708"/>
        </w:sectPr>
      </w:pPr>
    </w:p>
    <w:p w:rsidR="00A220BA" w:rsidRDefault="008B29A9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34627</wp:posOffset>
            </wp:positionV>
            <wp:extent cx="7620000" cy="10782549"/>
            <wp:effectExtent l="0" t="0" r="0" b="0"/>
            <wp:wrapTopAndBottom/>
            <wp:docPr id="14597" name="Picture 14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" name="Picture 1459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8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220BA" w:rsidRDefault="00A220BA">
      <w:pPr>
        <w:sectPr w:rsidR="00A220BA">
          <w:pgSz w:w="12000" w:h="17089"/>
          <w:pgMar w:top="1440" w:right="1440" w:bottom="1440" w:left="1440" w:header="708" w:footer="708" w:gutter="0"/>
          <w:cols w:space="708"/>
        </w:sectPr>
      </w:pPr>
    </w:p>
    <w:p w:rsidR="00A220BA" w:rsidRDefault="008B29A9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36838</wp:posOffset>
            </wp:positionH>
            <wp:positionV relativeFrom="page">
              <wp:posOffset>0</wp:posOffset>
            </wp:positionV>
            <wp:extent cx="7546323" cy="10624837"/>
            <wp:effectExtent l="0" t="0" r="0" b="5080"/>
            <wp:wrapTopAndBottom/>
            <wp:docPr id="14601" name="Picture 14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" name="Picture 1460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23" cy="10624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220BA" w:rsidRDefault="00A220BA">
      <w:pPr>
        <w:sectPr w:rsidR="00A220BA">
          <w:pgSz w:w="12000" w:h="16732"/>
          <w:pgMar w:top="1440" w:right="1440" w:bottom="1440" w:left="1440" w:header="708" w:footer="708" w:gutter="0"/>
          <w:cols w:space="708"/>
        </w:sectPr>
      </w:pPr>
    </w:p>
    <w:p w:rsidR="00A220BA" w:rsidRDefault="008B29A9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1400</wp:posOffset>
            </wp:positionH>
            <wp:positionV relativeFrom="page">
              <wp:posOffset>0</wp:posOffset>
            </wp:positionV>
            <wp:extent cx="7617200" cy="10662003"/>
            <wp:effectExtent l="0" t="0" r="3175" b="6350"/>
            <wp:wrapTopAndBottom/>
            <wp:docPr id="14605" name="Picture 14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" name="Picture 1460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200" cy="1066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0BA" w:rsidRDefault="00A220BA">
      <w:pPr>
        <w:sectPr w:rsidR="00A220BA">
          <w:pgSz w:w="12000" w:h="16791"/>
          <w:pgMar w:top="1440" w:right="1440" w:bottom="1440" w:left="1440" w:header="708" w:footer="708" w:gutter="0"/>
          <w:cols w:space="708"/>
        </w:sectPr>
      </w:pPr>
    </w:p>
    <w:p w:rsidR="00A220BA" w:rsidRDefault="008B29A9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66040</wp:posOffset>
            </wp:positionH>
            <wp:positionV relativeFrom="page">
              <wp:posOffset>0</wp:posOffset>
            </wp:positionV>
            <wp:extent cx="7487919" cy="10746584"/>
            <wp:effectExtent l="0" t="0" r="0" b="0"/>
            <wp:wrapTopAndBottom/>
            <wp:docPr id="14609" name="Picture 14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" name="Picture 1460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19" cy="1074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220BA" w:rsidRDefault="00A220BA">
      <w:pPr>
        <w:sectPr w:rsidR="00A220BA">
          <w:pgSz w:w="12000" w:h="16924"/>
          <w:pgMar w:top="1440" w:right="1440" w:bottom="1440" w:left="1440" w:header="708" w:footer="708" w:gutter="0"/>
          <w:cols w:space="708"/>
        </w:sectPr>
      </w:pPr>
    </w:p>
    <w:p w:rsidR="00A220BA" w:rsidRDefault="008B29A9">
      <w:pPr>
        <w:spacing w:after="0"/>
        <w:ind w:left="-1440" w:right="1056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34154</wp:posOffset>
            </wp:positionH>
            <wp:positionV relativeFrom="page">
              <wp:posOffset>0</wp:posOffset>
            </wp:positionV>
            <wp:extent cx="7551692" cy="10737121"/>
            <wp:effectExtent l="0" t="0" r="0" b="7620"/>
            <wp:wrapTopAndBottom/>
            <wp:docPr id="14613" name="Picture 14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" name="Picture 146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92" cy="10737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A220BA">
      <w:pgSz w:w="12000" w:h="1690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7" style="width:1.2pt;height:.6pt" coordsize="" o:spt="100" o:bullet="t" adj="0,,0" path="" stroked="f">
        <v:stroke joinstyle="miter"/>
        <v:imagedata r:id="rId1" o:title="image21"/>
        <v:formulas/>
        <v:path o:connecttype="segments"/>
      </v:shape>
    </w:pict>
  </w:numPicBullet>
  <w:abstractNum w:abstractNumId="0" w15:restartNumberingAfterBreak="0">
    <w:nsid w:val="04B54A6A"/>
    <w:multiLevelType w:val="multilevel"/>
    <w:tmpl w:val="EC401A28"/>
    <w:lvl w:ilvl="0">
      <w:start w:val="9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"/>
      <w:lvlJc w:val="left"/>
      <w:pPr>
        <w:ind w:left="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E0B6C2E"/>
    <w:multiLevelType w:val="multilevel"/>
    <w:tmpl w:val="E7A8CA4E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BA5348D"/>
    <w:multiLevelType w:val="hybridMultilevel"/>
    <w:tmpl w:val="77B0239E"/>
    <w:lvl w:ilvl="0" w:tplc="CEAE828A">
      <w:start w:val="1"/>
      <w:numFmt w:val="bullet"/>
      <w:lvlText w:val="-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AE64F30">
      <w:start w:val="1"/>
      <w:numFmt w:val="bullet"/>
      <w:lvlText w:val="o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DC0A7E0">
      <w:start w:val="1"/>
      <w:numFmt w:val="bullet"/>
      <w:lvlText w:val="▪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AA03936">
      <w:start w:val="1"/>
      <w:numFmt w:val="bullet"/>
      <w:lvlText w:val="•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F1013F8">
      <w:start w:val="1"/>
      <w:numFmt w:val="bullet"/>
      <w:lvlText w:val="o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B02F628">
      <w:start w:val="1"/>
      <w:numFmt w:val="bullet"/>
      <w:lvlText w:val="▪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77C4DD8">
      <w:start w:val="1"/>
      <w:numFmt w:val="bullet"/>
      <w:lvlText w:val="•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DC6FCB4">
      <w:start w:val="1"/>
      <w:numFmt w:val="bullet"/>
      <w:lvlText w:val="o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1AE0462">
      <w:start w:val="1"/>
      <w:numFmt w:val="bullet"/>
      <w:lvlText w:val="▪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F57522F"/>
    <w:multiLevelType w:val="multilevel"/>
    <w:tmpl w:val="42540966"/>
    <w:lvl w:ilvl="0">
      <w:start w:val="3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"/>
      <w:lvlJc w:val="left"/>
      <w:pPr>
        <w:ind w:left="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8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7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4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1EF5D4E"/>
    <w:multiLevelType w:val="hybridMultilevel"/>
    <w:tmpl w:val="88F802DC"/>
    <w:lvl w:ilvl="0" w:tplc="2A36DC6E">
      <w:start w:val="1"/>
      <w:numFmt w:val="lowerLetter"/>
      <w:lvlText w:val="%1)"/>
      <w:lvlJc w:val="left"/>
      <w:pPr>
        <w:ind w:left="5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B0B9DC">
      <w:start w:val="1"/>
      <w:numFmt w:val="lowerLetter"/>
      <w:lvlText w:val="%2"/>
      <w:lvlJc w:val="left"/>
      <w:pPr>
        <w:ind w:left="1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AE4B74">
      <w:start w:val="1"/>
      <w:numFmt w:val="lowerRoman"/>
      <w:lvlText w:val="%3"/>
      <w:lvlJc w:val="left"/>
      <w:pPr>
        <w:ind w:left="2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22CD50">
      <w:start w:val="1"/>
      <w:numFmt w:val="decimal"/>
      <w:lvlText w:val="%4"/>
      <w:lvlJc w:val="left"/>
      <w:pPr>
        <w:ind w:left="28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704EF2">
      <w:start w:val="1"/>
      <w:numFmt w:val="lowerLetter"/>
      <w:lvlText w:val="%5"/>
      <w:lvlJc w:val="left"/>
      <w:pPr>
        <w:ind w:left="35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F2A75A">
      <w:start w:val="1"/>
      <w:numFmt w:val="lowerRoman"/>
      <w:lvlText w:val="%6"/>
      <w:lvlJc w:val="left"/>
      <w:pPr>
        <w:ind w:left="42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2A556E">
      <w:start w:val="1"/>
      <w:numFmt w:val="decimal"/>
      <w:lvlText w:val="%7"/>
      <w:lvlJc w:val="left"/>
      <w:pPr>
        <w:ind w:left="50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56CF00">
      <w:start w:val="1"/>
      <w:numFmt w:val="lowerLetter"/>
      <w:lvlText w:val="%8"/>
      <w:lvlJc w:val="left"/>
      <w:pPr>
        <w:ind w:left="57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FE8BDC">
      <w:start w:val="1"/>
      <w:numFmt w:val="lowerRoman"/>
      <w:lvlText w:val="%9"/>
      <w:lvlJc w:val="left"/>
      <w:pPr>
        <w:ind w:left="64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E5C168F"/>
    <w:multiLevelType w:val="multilevel"/>
    <w:tmpl w:val="57802BAC"/>
    <w:lvl w:ilvl="0">
      <w:start w:val="3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"/>
      <w:lvlJc w:val="left"/>
      <w:pPr>
        <w:ind w:left="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3ED115F"/>
    <w:multiLevelType w:val="hybridMultilevel"/>
    <w:tmpl w:val="49FE0FB0"/>
    <w:lvl w:ilvl="0" w:tplc="138C5CE0">
      <w:start w:val="1"/>
      <w:numFmt w:val="bullet"/>
      <w:lvlText w:val="•"/>
      <w:lvlPicBulletId w:val="0"/>
      <w:lvlJc w:val="left"/>
      <w:pPr>
        <w:ind w:left="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F4EB04">
      <w:start w:val="1"/>
      <w:numFmt w:val="bullet"/>
      <w:lvlText w:val="o"/>
      <w:lvlJc w:val="left"/>
      <w:pPr>
        <w:ind w:left="18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9C4648">
      <w:start w:val="1"/>
      <w:numFmt w:val="bullet"/>
      <w:lvlText w:val="▪"/>
      <w:lvlJc w:val="left"/>
      <w:pPr>
        <w:ind w:left="25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748148">
      <w:start w:val="1"/>
      <w:numFmt w:val="bullet"/>
      <w:lvlText w:val="•"/>
      <w:lvlJc w:val="left"/>
      <w:pPr>
        <w:ind w:left="32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1C5D3A">
      <w:start w:val="1"/>
      <w:numFmt w:val="bullet"/>
      <w:lvlText w:val="o"/>
      <w:lvlJc w:val="left"/>
      <w:pPr>
        <w:ind w:left="39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4EC928">
      <w:start w:val="1"/>
      <w:numFmt w:val="bullet"/>
      <w:lvlText w:val="▪"/>
      <w:lvlJc w:val="left"/>
      <w:pPr>
        <w:ind w:left="47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EE794A">
      <w:start w:val="1"/>
      <w:numFmt w:val="bullet"/>
      <w:lvlText w:val="•"/>
      <w:lvlJc w:val="left"/>
      <w:pPr>
        <w:ind w:left="5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92E3E2">
      <w:start w:val="1"/>
      <w:numFmt w:val="bullet"/>
      <w:lvlText w:val="o"/>
      <w:lvlJc w:val="left"/>
      <w:pPr>
        <w:ind w:left="6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841EA6">
      <w:start w:val="1"/>
      <w:numFmt w:val="bullet"/>
      <w:lvlText w:val="▪"/>
      <w:lvlJc w:val="left"/>
      <w:pPr>
        <w:ind w:left="6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AD64728"/>
    <w:multiLevelType w:val="multilevel"/>
    <w:tmpl w:val="13006AE8"/>
    <w:lvl w:ilvl="0">
      <w:start w:val="1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6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0BA"/>
    <w:rsid w:val="008B29A9"/>
    <w:rsid w:val="00A2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636C68-AD7C-4C13-AD28-DCC4667F3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281"/>
      <w:ind w:left="176" w:hanging="10"/>
      <w:outlineLvl w:val="0"/>
    </w:pPr>
    <w:rPr>
      <w:rFonts w:ascii="Calibri" w:eastAsia="Calibri" w:hAnsi="Calibri" w:cs="Calibri"/>
      <w:color w:val="000000"/>
      <w:sz w:val="3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281"/>
      <w:ind w:left="176" w:hanging="10"/>
      <w:outlineLvl w:val="1"/>
    </w:pPr>
    <w:rPr>
      <w:rFonts w:ascii="Calibri" w:eastAsia="Calibri" w:hAnsi="Calibri" w:cs="Calibri"/>
      <w:color w:val="000000"/>
      <w:sz w:val="3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30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2040</Words>
  <Characters>12042</Characters>
  <Application>Microsoft Office Word</Application>
  <DocSecurity>0</DocSecurity>
  <Lines>100</Lines>
  <Paragraphs>28</Paragraphs>
  <ScaleCrop>false</ScaleCrop>
  <Company/>
  <LinksUpToDate>false</LinksUpToDate>
  <CharactersWithSpaces>14054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Marcela</cp:lastModifiedBy>
  <cp:revision>2</cp:revision>
  <dcterms:created xsi:type="dcterms:W3CDTF">2021-06-01T11:43:00Z</dcterms:created>
  <dcterms:modified xsi:type="dcterms:W3CDTF">2021-06-01T11:53:00Z</dcterms:modified>
</cp:coreProperties>
</file>