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43" w:rsidRDefault="00597743" w:rsidP="00EC3485">
      <w:pPr>
        <w:spacing w:after="200"/>
        <w:jc w:val="center"/>
        <w:rPr>
          <w:rFonts w:ascii="Arial" w:hAnsi="Arial" w:cs="Arial"/>
          <w:b/>
          <w:u w:val="single"/>
        </w:rPr>
      </w:pPr>
    </w:p>
    <w:p w:rsidR="00EC3485" w:rsidRPr="005332FB" w:rsidRDefault="00EC3485" w:rsidP="00EC3485">
      <w:pPr>
        <w:spacing w:after="200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5332FB">
        <w:rPr>
          <w:rFonts w:ascii="Arial" w:hAnsi="Arial" w:cs="Arial"/>
          <w:b/>
          <w:u w:val="single"/>
        </w:rPr>
        <w:t>Specifikace díla</w:t>
      </w:r>
      <w:r w:rsidR="00BA195F">
        <w:rPr>
          <w:rFonts w:ascii="Arial" w:hAnsi="Arial" w:cs="Arial"/>
          <w:b/>
          <w:u w:val="single"/>
        </w:rPr>
        <w:t xml:space="preserve"> </w:t>
      </w:r>
    </w:p>
    <w:p w:rsidR="00EC3485" w:rsidRDefault="00EC3485" w:rsidP="005332FB">
      <w:pPr>
        <w:spacing w:after="200"/>
        <w:jc w:val="both"/>
        <w:rPr>
          <w:rFonts w:ascii="Arial" w:hAnsi="Arial" w:cs="Arial"/>
          <w:sz w:val="20"/>
          <w:szCs w:val="20"/>
          <w:u w:val="single"/>
        </w:rPr>
      </w:pPr>
    </w:p>
    <w:p w:rsidR="00EC3485" w:rsidRPr="00EC3485" w:rsidRDefault="00EC3485" w:rsidP="005332FB">
      <w:pPr>
        <w:spacing w:after="20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1F9B89A" wp14:editId="442BDE96">
            <wp:extent cx="3021711" cy="1657350"/>
            <wp:effectExtent l="0" t="0" r="762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0948" cy="165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60A7C6" wp14:editId="481140A7">
            <wp:extent cx="2655323" cy="1162050"/>
            <wp:effectExtent l="0" t="0" r="0" b="0"/>
            <wp:docPr id="14" name="Obrázek 14" descr="W:\SZIF\PRV 2014-2020\loga PRV\PRV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ZIF\PRV 2014-2020\loga PRV\PRV_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323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485" w:rsidRDefault="00EC3485" w:rsidP="00EC3485">
      <w:pPr>
        <w:outlineLvl w:val="0"/>
        <w:rPr>
          <w:rFonts w:ascii="Arial" w:hAnsi="Arial" w:cs="Arial"/>
          <w:i/>
          <w:sz w:val="20"/>
          <w:szCs w:val="20"/>
        </w:rPr>
      </w:pPr>
    </w:p>
    <w:p w:rsidR="00782C38" w:rsidRPr="00893052" w:rsidRDefault="00782C38" w:rsidP="00EC3485">
      <w:pPr>
        <w:outlineLvl w:val="0"/>
        <w:rPr>
          <w:rFonts w:ascii="Arial" w:hAnsi="Arial" w:cs="Arial"/>
          <w:i/>
          <w:sz w:val="20"/>
          <w:szCs w:val="20"/>
        </w:rPr>
      </w:pPr>
    </w:p>
    <w:p w:rsidR="00782C38" w:rsidRPr="00893052" w:rsidRDefault="00782C38" w:rsidP="00782C38">
      <w:pPr>
        <w:outlineLvl w:val="0"/>
        <w:rPr>
          <w:rFonts w:ascii="Arial" w:hAnsi="Arial" w:cs="Arial"/>
          <w:i/>
        </w:rPr>
      </w:pPr>
    </w:p>
    <w:tbl>
      <w:tblPr>
        <w:tblW w:w="48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5737"/>
      </w:tblGrid>
      <w:tr w:rsidR="00782C38" w:rsidRPr="00893052" w:rsidTr="0054053B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82C38" w:rsidRPr="00893052" w:rsidRDefault="00782C38" w:rsidP="00540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89305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Zadavatel: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38" w:rsidRPr="00893052" w:rsidRDefault="00782C38" w:rsidP="00540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2C38" w:rsidRPr="00893052" w:rsidRDefault="00782C38" w:rsidP="00540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3052">
              <w:rPr>
                <w:rFonts w:ascii="Arial" w:hAnsi="Arial" w:cs="Arial"/>
                <w:b/>
                <w:sz w:val="20"/>
                <w:szCs w:val="20"/>
              </w:rPr>
              <w:t xml:space="preserve">Česká republika – Státní pozemkový úřad, Krajský pozemkový úřad pro </w:t>
            </w:r>
            <w:r>
              <w:rPr>
                <w:rFonts w:ascii="Arial" w:hAnsi="Arial" w:cs="Arial"/>
                <w:b/>
                <w:sz w:val="20"/>
                <w:szCs w:val="20"/>
              </w:rPr>
              <w:t>Jihočeský</w:t>
            </w:r>
            <w:r w:rsidRPr="00893052">
              <w:rPr>
                <w:rFonts w:ascii="Arial" w:hAnsi="Arial" w:cs="Arial"/>
                <w:b/>
                <w:sz w:val="20"/>
                <w:szCs w:val="20"/>
              </w:rPr>
              <w:t xml:space="preserve"> kraj</w:t>
            </w:r>
            <w:r>
              <w:rPr>
                <w:rFonts w:ascii="Arial" w:hAnsi="Arial" w:cs="Arial"/>
                <w:b/>
                <w:sz w:val="20"/>
                <w:szCs w:val="20"/>
              </w:rPr>
              <w:t>, Pobočka Tábor</w:t>
            </w:r>
          </w:p>
        </w:tc>
      </w:tr>
      <w:tr w:rsidR="00782C38" w:rsidRPr="00893052" w:rsidTr="0054053B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82C38" w:rsidRPr="00893052" w:rsidRDefault="00782C38" w:rsidP="00540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89305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38" w:rsidRPr="00893052" w:rsidRDefault="00782C38" w:rsidP="005405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Husovo nám. 2938, 390 02 Tábor</w:t>
            </w:r>
          </w:p>
        </w:tc>
      </w:tr>
      <w:tr w:rsidR="00782C38" w:rsidRPr="00893052" w:rsidTr="0054053B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2C38" w:rsidRPr="00893052" w:rsidRDefault="00782C38" w:rsidP="00540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Právní forma: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38" w:rsidRPr="00893052" w:rsidRDefault="00782C38" w:rsidP="005405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251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Organizační složka státu</w:t>
            </w:r>
          </w:p>
        </w:tc>
      </w:tr>
      <w:tr w:rsidR="00782C38" w:rsidRPr="00893052" w:rsidTr="0054053B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82C38" w:rsidRPr="00893052" w:rsidRDefault="00782C38" w:rsidP="00540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89305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Zastoupený: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38" w:rsidRPr="00893052" w:rsidRDefault="00782C38" w:rsidP="005405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Ing. Davidem Mišíkem, vedoucím Pobočky Tábor</w:t>
            </w:r>
          </w:p>
        </w:tc>
      </w:tr>
      <w:tr w:rsidR="00782C38" w:rsidRPr="00893052" w:rsidTr="0054053B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82C38" w:rsidRPr="00893052" w:rsidRDefault="00782C38" w:rsidP="00540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89305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O</w:t>
            </w:r>
            <w:r w:rsidRPr="0089305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C38" w:rsidRPr="00893052" w:rsidRDefault="00782C38" w:rsidP="005405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93052">
              <w:rPr>
                <w:rFonts w:ascii="Arial" w:hAnsi="Arial" w:cs="Arial"/>
                <w:sz w:val="20"/>
                <w:szCs w:val="20"/>
              </w:rPr>
              <w:t>01312774</w:t>
            </w:r>
          </w:p>
        </w:tc>
      </w:tr>
      <w:tr w:rsidR="00782C38" w:rsidRPr="00893052" w:rsidTr="0054053B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82C38" w:rsidRPr="00893052" w:rsidRDefault="00782C38" w:rsidP="00540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89305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C38" w:rsidRPr="00893052" w:rsidRDefault="00782C38" w:rsidP="005405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93052">
              <w:rPr>
                <w:rFonts w:ascii="Arial" w:hAnsi="Arial" w:cs="Arial"/>
                <w:sz w:val="20"/>
                <w:szCs w:val="20"/>
              </w:rPr>
              <w:t>CZ 01312774</w:t>
            </w:r>
          </w:p>
        </w:tc>
      </w:tr>
    </w:tbl>
    <w:p w:rsidR="00782C38" w:rsidRPr="00893052" w:rsidRDefault="00782C38" w:rsidP="00782C38">
      <w:pPr>
        <w:outlineLvl w:val="0"/>
        <w:rPr>
          <w:rFonts w:ascii="Arial" w:hAnsi="Arial" w:cs="Arial"/>
          <w:i/>
          <w:sz w:val="20"/>
          <w:szCs w:val="20"/>
        </w:rPr>
      </w:pPr>
    </w:p>
    <w:tbl>
      <w:tblPr>
        <w:tblW w:w="48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5737"/>
      </w:tblGrid>
      <w:tr w:rsidR="00782C38" w:rsidRPr="00893052" w:rsidTr="0054053B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82C38" w:rsidRPr="00893052" w:rsidRDefault="00782C38" w:rsidP="0054053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color w:val="000000"/>
              </w:rPr>
            </w:pPr>
            <w:r w:rsidRPr="00893052">
              <w:rPr>
                <w:rFonts w:cs="Arial"/>
                <w:b/>
                <w:bCs/>
                <w:i/>
                <w:color w:val="000000"/>
              </w:rPr>
              <w:t>Název veřejné zakázky: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38" w:rsidRPr="003347C4" w:rsidRDefault="00782C38" w:rsidP="0054053B">
            <w:pPr>
              <w:autoSpaceDE w:val="0"/>
              <w:autoSpaceDN w:val="0"/>
              <w:adjustRightInd w:val="0"/>
              <w:rPr>
                <w:b/>
                <w:highlight w:val="lightGray"/>
              </w:rPr>
            </w:pPr>
            <w:r>
              <w:rPr>
                <w:b/>
              </w:rPr>
              <w:t>Protierozní opatření v </w:t>
            </w:r>
            <w:proofErr w:type="spellStart"/>
            <w:r>
              <w:rPr>
                <w:b/>
              </w:rPr>
              <w:t>Lejčkovské</w:t>
            </w:r>
            <w:proofErr w:type="spellEnd"/>
            <w:r>
              <w:rPr>
                <w:b/>
              </w:rPr>
              <w:t xml:space="preserve"> jívě</w:t>
            </w:r>
            <w:r w:rsidRPr="00C63487">
              <w:rPr>
                <w:b/>
              </w:rPr>
              <w:t xml:space="preserve"> v </w:t>
            </w:r>
            <w:proofErr w:type="spellStart"/>
            <w:proofErr w:type="gramStart"/>
            <w:r w:rsidRPr="00C63487">
              <w:rPr>
                <w:b/>
              </w:rPr>
              <w:t>k.ú</w:t>
            </w:r>
            <w:proofErr w:type="spellEnd"/>
            <w:r w:rsidRPr="00C63487">
              <w:rPr>
                <w:b/>
              </w:rPr>
              <w:t>.</w:t>
            </w:r>
            <w:proofErr w:type="gramEnd"/>
            <w:r w:rsidRPr="00C63487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Prasetín</w:t>
            </w:r>
            <w:proofErr w:type="spellEnd"/>
          </w:p>
        </w:tc>
      </w:tr>
      <w:tr w:rsidR="00782C38" w:rsidRPr="00893052" w:rsidTr="0054053B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82C38" w:rsidRPr="00893052" w:rsidRDefault="00782C38" w:rsidP="0054053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color w:val="000000"/>
              </w:rPr>
            </w:pPr>
            <w:proofErr w:type="spellStart"/>
            <w:r w:rsidRPr="00893052">
              <w:rPr>
                <w:rFonts w:cs="Arial"/>
                <w:b/>
                <w:bCs/>
                <w:i/>
                <w:color w:val="000000"/>
              </w:rPr>
              <w:t>Sp</w:t>
            </w:r>
            <w:proofErr w:type="spellEnd"/>
            <w:r w:rsidRPr="00893052">
              <w:rPr>
                <w:rFonts w:cs="Arial"/>
                <w:b/>
                <w:bCs/>
                <w:i/>
                <w:color w:val="000000"/>
              </w:rPr>
              <w:t xml:space="preserve">. značka / </w:t>
            </w:r>
            <w:proofErr w:type="spellStart"/>
            <w:r w:rsidRPr="00893052">
              <w:rPr>
                <w:rFonts w:cs="Arial"/>
                <w:b/>
                <w:bCs/>
                <w:i/>
                <w:color w:val="000000"/>
              </w:rPr>
              <w:t>evid</w:t>
            </w:r>
            <w:proofErr w:type="spellEnd"/>
            <w:r w:rsidRPr="00893052">
              <w:rPr>
                <w:rFonts w:cs="Arial"/>
                <w:b/>
                <w:bCs/>
                <w:i/>
                <w:color w:val="000000"/>
              </w:rPr>
              <w:t>. číslo VZ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38" w:rsidRPr="003347C4" w:rsidRDefault="00782C38" w:rsidP="0054053B">
            <w:pPr>
              <w:ind w:right="284"/>
              <w:rPr>
                <w:b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4VZ21150</w:t>
            </w:r>
            <w:r w:rsidRPr="00BD0FFB">
              <w:rPr>
                <w:rFonts w:ascii="Arial" w:hAnsi="Arial" w:cs="Arial"/>
                <w:sz w:val="20"/>
                <w:szCs w:val="20"/>
              </w:rPr>
              <w:t>/2015-505207</w:t>
            </w:r>
          </w:p>
        </w:tc>
      </w:tr>
      <w:tr w:rsidR="00782C38" w:rsidRPr="00893052" w:rsidTr="0054053B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82C38" w:rsidRPr="00893052" w:rsidRDefault="00782C38" w:rsidP="0054053B">
            <w:pPr>
              <w:rPr>
                <w:b/>
                <w:i/>
              </w:rPr>
            </w:pPr>
            <w:r w:rsidRPr="00893052">
              <w:rPr>
                <w:b/>
                <w:i/>
              </w:rPr>
              <w:t>Druh zadávacího řízení: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C38" w:rsidRPr="00532181" w:rsidRDefault="00782C38" w:rsidP="0054053B">
            <w:pPr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  <w:r w:rsidRPr="00553F6E">
              <w:rPr>
                <w:rFonts w:ascii="Arial" w:hAnsi="Arial" w:cs="Arial"/>
                <w:b/>
                <w:sz w:val="20"/>
                <w:szCs w:val="20"/>
              </w:rPr>
              <w:t>Otevřené 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32181">
              <w:rPr>
                <w:rFonts w:ascii="Arial" w:hAnsi="Arial" w:cs="Arial"/>
                <w:sz w:val="20"/>
                <w:szCs w:val="20"/>
              </w:rPr>
              <w:t xml:space="preserve">dle § 21 odst. 1 písm. </w:t>
            </w:r>
            <w:r>
              <w:rPr>
                <w:rFonts w:ascii="Arial" w:hAnsi="Arial" w:cs="Arial"/>
                <w:sz w:val="20"/>
                <w:szCs w:val="20"/>
              </w:rPr>
              <w:t>a)</w:t>
            </w:r>
            <w:r w:rsidRPr="00532181">
              <w:rPr>
                <w:rFonts w:ascii="Arial" w:hAnsi="Arial" w:cs="Arial"/>
                <w:sz w:val="20"/>
                <w:szCs w:val="20"/>
              </w:rPr>
              <w:t xml:space="preserve"> zákona č. 137/2006 Sb., o veřejných zakázkách, ve znění pozdějšíc</w:t>
            </w:r>
            <w:r>
              <w:rPr>
                <w:rFonts w:ascii="Arial" w:hAnsi="Arial" w:cs="Arial"/>
                <w:sz w:val="20"/>
                <w:szCs w:val="20"/>
              </w:rPr>
              <w:t xml:space="preserve">h předpisů (dále jen "zákon"), </w:t>
            </w:r>
            <w:r>
              <w:rPr>
                <w:rFonts w:ascii="Arial" w:hAnsi="Arial" w:cs="Arial"/>
                <w:b/>
                <w:sz w:val="20"/>
                <w:szCs w:val="20"/>
              </w:rPr>
              <w:t>Veřejná zakázka malého rozsahu</w:t>
            </w:r>
          </w:p>
        </w:tc>
      </w:tr>
    </w:tbl>
    <w:p w:rsidR="00EC3485" w:rsidRDefault="00EC3485" w:rsidP="00EC3485">
      <w:pPr>
        <w:spacing w:after="200"/>
        <w:jc w:val="both"/>
        <w:rPr>
          <w:rFonts w:ascii="Arial" w:hAnsi="Arial" w:cs="Arial"/>
          <w:b/>
          <w:u w:val="single"/>
        </w:rPr>
      </w:pPr>
    </w:p>
    <w:p w:rsidR="00782C38" w:rsidRPr="00701B4F" w:rsidRDefault="00782C38" w:rsidP="00EC3485">
      <w:pPr>
        <w:spacing w:after="200"/>
        <w:jc w:val="both"/>
        <w:rPr>
          <w:rFonts w:ascii="Arial Black" w:hAnsi="Arial Black" w:cs="Arial"/>
          <w:sz w:val="20"/>
          <w:szCs w:val="20"/>
        </w:rPr>
      </w:pPr>
      <w:r w:rsidRPr="00701B4F">
        <w:rPr>
          <w:rFonts w:ascii="Arial Black" w:hAnsi="Arial Black" w:cs="Arial"/>
          <w:sz w:val="20"/>
          <w:szCs w:val="20"/>
        </w:rPr>
        <w:t>Specifikace a rozsah požadovaného plnění:</w:t>
      </w:r>
    </w:p>
    <w:p w:rsidR="00782C38" w:rsidRDefault="00782C38" w:rsidP="00782C38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2437C4">
        <w:rPr>
          <w:rFonts w:ascii="Arial" w:hAnsi="Arial" w:cs="Arial"/>
          <w:sz w:val="20"/>
          <w:szCs w:val="20"/>
        </w:rPr>
        <w:t>Podrobnou definici předmětu veřej</w:t>
      </w:r>
      <w:r>
        <w:rPr>
          <w:rFonts w:ascii="Arial" w:hAnsi="Arial" w:cs="Arial"/>
          <w:sz w:val="20"/>
          <w:szCs w:val="20"/>
        </w:rPr>
        <w:t>né zakázky a technické podmínky</w:t>
      </w:r>
      <w:r w:rsidRPr="002437C4">
        <w:rPr>
          <w:rFonts w:ascii="Arial" w:hAnsi="Arial" w:cs="Arial"/>
          <w:sz w:val="20"/>
          <w:szCs w:val="20"/>
        </w:rPr>
        <w:t xml:space="preserve"> stanovuje projektová dokumentace vy</w:t>
      </w:r>
      <w:r>
        <w:rPr>
          <w:rFonts w:ascii="Arial" w:hAnsi="Arial" w:cs="Arial"/>
          <w:sz w:val="20"/>
          <w:szCs w:val="20"/>
        </w:rPr>
        <w:t>pracovaná projekční společností 3e – Projektování ekologických staveb, Pražská 200, 393 01 Pelhřimov</w:t>
      </w:r>
      <w:r w:rsidRPr="003E61C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Ing. Jaromírem </w:t>
      </w:r>
      <w:proofErr w:type="spellStart"/>
      <w:r>
        <w:rPr>
          <w:rFonts w:ascii="Arial" w:hAnsi="Arial" w:cs="Arial"/>
          <w:sz w:val="20"/>
          <w:szCs w:val="20"/>
        </w:rPr>
        <w:t>Čaškem</w:t>
      </w:r>
      <w:proofErr w:type="spellEnd"/>
      <w:r>
        <w:rPr>
          <w:rFonts w:ascii="Arial" w:hAnsi="Arial" w:cs="Arial"/>
          <w:sz w:val="20"/>
          <w:szCs w:val="20"/>
        </w:rPr>
        <w:t xml:space="preserve">, vedeným v ČKAIT pod č. autorizace 0100282, dále </w:t>
      </w:r>
      <w:r w:rsidRPr="002437C4">
        <w:rPr>
          <w:rFonts w:ascii="Arial" w:hAnsi="Arial" w:cs="Arial"/>
          <w:sz w:val="20"/>
          <w:szCs w:val="20"/>
        </w:rPr>
        <w:t xml:space="preserve">soupis dodávek, služeb </w:t>
      </w:r>
      <w:r>
        <w:rPr>
          <w:rFonts w:ascii="Arial" w:hAnsi="Arial" w:cs="Arial"/>
          <w:sz w:val="20"/>
          <w:szCs w:val="20"/>
        </w:rPr>
        <w:t xml:space="preserve">a stavebních prací </w:t>
      </w:r>
      <w:r w:rsidRPr="002437C4">
        <w:rPr>
          <w:rFonts w:ascii="Arial" w:hAnsi="Arial" w:cs="Arial"/>
          <w:sz w:val="20"/>
          <w:szCs w:val="20"/>
        </w:rPr>
        <w:t>a te</w:t>
      </w:r>
      <w:r>
        <w:rPr>
          <w:rFonts w:ascii="Arial" w:hAnsi="Arial" w:cs="Arial"/>
          <w:sz w:val="20"/>
          <w:szCs w:val="20"/>
        </w:rPr>
        <w:t>chnické specifikace (podmínky)</w:t>
      </w:r>
      <w:r w:rsidRPr="002437C4">
        <w:rPr>
          <w:rFonts w:ascii="Arial" w:hAnsi="Arial" w:cs="Arial"/>
          <w:sz w:val="20"/>
          <w:szCs w:val="20"/>
        </w:rPr>
        <w:t>.</w:t>
      </w:r>
    </w:p>
    <w:p w:rsidR="00782C38" w:rsidRPr="002437C4" w:rsidRDefault="00782C38" w:rsidP="00782C38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:rsidR="00782C38" w:rsidRPr="00701B4F" w:rsidRDefault="00782C38" w:rsidP="00782C38">
      <w:pPr>
        <w:spacing w:line="276" w:lineRule="auto"/>
        <w:jc w:val="both"/>
        <w:rPr>
          <w:rFonts w:ascii="Arial Black" w:hAnsi="Arial Black" w:cs="Arial"/>
          <w:sz w:val="20"/>
          <w:szCs w:val="20"/>
        </w:rPr>
      </w:pPr>
      <w:r w:rsidRPr="00701B4F">
        <w:rPr>
          <w:rFonts w:ascii="Arial Black" w:hAnsi="Arial Black" w:cs="Arial"/>
          <w:sz w:val="20"/>
          <w:szCs w:val="20"/>
        </w:rPr>
        <w:t>Součástí realizace stavebních prací dále je:</w:t>
      </w:r>
    </w:p>
    <w:p w:rsidR="00782C38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82C38" w:rsidRPr="002437C4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437C4">
        <w:rPr>
          <w:rFonts w:ascii="Arial" w:hAnsi="Arial" w:cs="Arial"/>
          <w:sz w:val="20"/>
          <w:szCs w:val="20"/>
        </w:rPr>
        <w:t>•</w:t>
      </w:r>
      <w:r w:rsidRPr="002437C4">
        <w:rPr>
          <w:rFonts w:ascii="Arial" w:hAnsi="Arial" w:cs="Arial"/>
          <w:sz w:val="20"/>
          <w:szCs w:val="20"/>
        </w:rPr>
        <w:tab/>
        <w:t>geodetické vytyčení před zahájení</w:t>
      </w:r>
      <w:r>
        <w:rPr>
          <w:rFonts w:ascii="Arial" w:hAnsi="Arial" w:cs="Arial"/>
          <w:sz w:val="20"/>
          <w:szCs w:val="20"/>
        </w:rPr>
        <w:t>m</w:t>
      </w:r>
      <w:r w:rsidRPr="002437C4">
        <w:rPr>
          <w:rFonts w:ascii="Arial" w:hAnsi="Arial" w:cs="Arial"/>
          <w:sz w:val="20"/>
          <w:szCs w:val="20"/>
        </w:rPr>
        <w:t xml:space="preserve"> realizace stavebních prací</w:t>
      </w:r>
    </w:p>
    <w:p w:rsidR="00782C38" w:rsidRPr="002437C4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437C4">
        <w:rPr>
          <w:rFonts w:ascii="Arial" w:hAnsi="Arial" w:cs="Arial"/>
          <w:sz w:val="20"/>
          <w:szCs w:val="20"/>
        </w:rPr>
        <w:t>•</w:t>
      </w:r>
      <w:r w:rsidRPr="002437C4">
        <w:rPr>
          <w:rFonts w:ascii="Arial" w:hAnsi="Arial" w:cs="Arial"/>
          <w:sz w:val="20"/>
          <w:szCs w:val="20"/>
        </w:rPr>
        <w:tab/>
        <w:t xml:space="preserve">geodetické zaměření skutečného provedení díla </w:t>
      </w:r>
    </w:p>
    <w:p w:rsidR="00782C38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437C4">
        <w:rPr>
          <w:rFonts w:ascii="Arial" w:hAnsi="Arial" w:cs="Arial"/>
          <w:sz w:val="20"/>
          <w:szCs w:val="20"/>
        </w:rPr>
        <w:t>•</w:t>
      </w:r>
      <w:r w:rsidRPr="002437C4">
        <w:rPr>
          <w:rFonts w:ascii="Arial" w:hAnsi="Arial" w:cs="Arial"/>
          <w:sz w:val="20"/>
          <w:szCs w:val="20"/>
        </w:rPr>
        <w:tab/>
        <w:t>vypracování projektové dokumentace skutečného provedení díla ve třech vyhotoveních v grafické (tištěné) a v jednom digitálním vyhotovení</w:t>
      </w:r>
    </w:p>
    <w:p w:rsidR="00782C38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437C4">
        <w:rPr>
          <w:rFonts w:ascii="Arial" w:hAnsi="Arial" w:cs="Arial"/>
          <w:sz w:val="20"/>
          <w:szCs w:val="20"/>
        </w:rPr>
        <w:lastRenderedPageBreak/>
        <w:t>•</w:t>
      </w:r>
      <w:r w:rsidRPr="002437C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zhotovení a instalace informační desky jakožto nástroje povinné publicity – tyto nástroje jsou definovány v příloze III </w:t>
      </w:r>
      <w:proofErr w:type="gramStart"/>
      <w:r>
        <w:rPr>
          <w:rFonts w:ascii="Arial" w:hAnsi="Arial" w:cs="Arial"/>
          <w:sz w:val="20"/>
          <w:szCs w:val="20"/>
        </w:rPr>
        <w:t>prováděcího</w:t>
      </w:r>
      <w:proofErr w:type="gramEnd"/>
      <w:r>
        <w:rPr>
          <w:rFonts w:ascii="Arial" w:hAnsi="Arial" w:cs="Arial"/>
          <w:sz w:val="20"/>
          <w:szCs w:val="20"/>
        </w:rPr>
        <w:t xml:space="preserve"> nařízení Komise (EU) č. 808/2014 ze dne 17. Července 2014, kterým se stanoví prováděcí pravidla k nařízení Evropského parlamentu a Rady (EU) č. 1305/2013 o podpoře pro rozvoj venkova z Evropského zemědělského fondu pro rozvoj venkova (EZFRV). Informační nástroje jsou používány od podpisu Dohody o poskytnutí dotace po celou dobu lhůty vázanosti projektu na účel. Informace ohledně povinných náležitostí informační desky jsou uvedeny v příloze č. 11 této zadávací dokumentace</w:t>
      </w:r>
    </w:p>
    <w:p w:rsidR="00782C38" w:rsidRPr="002437C4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437C4">
        <w:rPr>
          <w:rFonts w:ascii="Arial" w:hAnsi="Arial" w:cs="Arial"/>
          <w:sz w:val="20"/>
          <w:szCs w:val="20"/>
        </w:rPr>
        <w:t>•</w:t>
      </w:r>
      <w:r w:rsidRPr="002437C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likvidace odpadů vzniklých při stavbě v souladu s platnými předpisy na úseku odpadového hospodářství</w:t>
      </w:r>
    </w:p>
    <w:p w:rsidR="00782C38" w:rsidRPr="002437C4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82C38" w:rsidRPr="00701B4F" w:rsidRDefault="00782C38" w:rsidP="00782C38">
      <w:pPr>
        <w:spacing w:line="276" w:lineRule="auto"/>
        <w:jc w:val="both"/>
        <w:rPr>
          <w:rFonts w:ascii="Arial Black" w:hAnsi="Arial Black" w:cs="Arial"/>
          <w:sz w:val="20"/>
          <w:szCs w:val="20"/>
        </w:rPr>
      </w:pPr>
      <w:r w:rsidRPr="00701B4F">
        <w:rPr>
          <w:rFonts w:ascii="Arial Black" w:hAnsi="Arial Black" w:cs="Arial"/>
          <w:sz w:val="20"/>
          <w:szCs w:val="20"/>
        </w:rPr>
        <w:t xml:space="preserve">Podrobný popis předmětu veřejné zakázky: </w:t>
      </w:r>
    </w:p>
    <w:p w:rsidR="00782C38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82C38" w:rsidRDefault="00782C38" w:rsidP="00782C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veřejné zakázky je vybudování dvojice protierozních záchytných prvků v 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Prasetín</w:t>
      </w:r>
      <w:proofErr w:type="spellEnd"/>
      <w:r>
        <w:rPr>
          <w:rFonts w:ascii="Arial" w:hAnsi="Arial" w:cs="Arial"/>
          <w:sz w:val="20"/>
          <w:szCs w:val="20"/>
        </w:rPr>
        <w:t xml:space="preserve">. Jedná se o zatravněné </w:t>
      </w:r>
      <w:proofErr w:type="spellStart"/>
      <w:r>
        <w:rPr>
          <w:rFonts w:ascii="Arial" w:hAnsi="Arial" w:cs="Arial"/>
          <w:sz w:val="20"/>
          <w:szCs w:val="20"/>
        </w:rPr>
        <w:t>průlehy</w:t>
      </w:r>
      <w:proofErr w:type="spellEnd"/>
      <w:r>
        <w:rPr>
          <w:rFonts w:ascii="Arial" w:hAnsi="Arial" w:cs="Arial"/>
          <w:sz w:val="20"/>
          <w:szCs w:val="20"/>
        </w:rPr>
        <w:t xml:space="preserve">. Zájmové území spadá do povodí </w:t>
      </w:r>
      <w:proofErr w:type="spellStart"/>
      <w:r>
        <w:rPr>
          <w:rFonts w:ascii="Arial" w:hAnsi="Arial" w:cs="Arial"/>
          <w:sz w:val="20"/>
          <w:szCs w:val="20"/>
        </w:rPr>
        <w:t>Turoveckého</w:t>
      </w:r>
      <w:proofErr w:type="spellEnd"/>
      <w:r>
        <w:rPr>
          <w:rFonts w:ascii="Arial" w:hAnsi="Arial" w:cs="Arial"/>
          <w:sz w:val="20"/>
          <w:szCs w:val="20"/>
        </w:rPr>
        <w:t xml:space="preserve"> potoka č. hydrologického pořadí 1 – 07 – 04 – 062. Podélný sklon předmětných pozemků dosahuje vysokých hodnot, což má za následek jejich zvýšenou erozní ohroženost. Dalším nepříznivým faktem je stav, kdy při přívalových deštích dochází ke zvýšenému odtoku vody. V minulosti již několikrát došlo k zaplavení komunikace (silnice I/19) nánosem pod touto lokalitou. </w:t>
      </w:r>
    </w:p>
    <w:p w:rsidR="00782C38" w:rsidRDefault="00782C38" w:rsidP="00782C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Navrhovaná opatření částečně zbrzdí odtok srážkové vody, částečně podpoří zasakování a zejména odvedou přívalovou vodu z této lokality mimo ohrožené pozemky a komunikaci.</w:t>
      </w:r>
    </w:p>
    <w:p w:rsidR="00782C38" w:rsidRPr="008D48AA" w:rsidRDefault="00782C38" w:rsidP="00782C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Účelem stavby je snížení erozní ohroženosti zemědělských pozemků a vytvoření zajímavého krajinotvorného prvku.</w:t>
      </w:r>
    </w:p>
    <w:p w:rsidR="00782C38" w:rsidRPr="002437C4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82C38" w:rsidRPr="002437C4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437C4">
        <w:rPr>
          <w:rFonts w:ascii="Arial" w:hAnsi="Arial" w:cs="Arial"/>
          <w:sz w:val="20"/>
          <w:szCs w:val="20"/>
        </w:rPr>
        <w:t xml:space="preserve">Předmět veřejné zakázky je projektovou dokumentací členěn na následující stavební objekty a provozní soubory: </w:t>
      </w:r>
    </w:p>
    <w:p w:rsidR="00782C38" w:rsidRPr="00BF2CFC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</w:t>
      </w:r>
      <w:r w:rsidRPr="00BF2CF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– zatravněný </w:t>
      </w:r>
      <w:proofErr w:type="spellStart"/>
      <w:r>
        <w:rPr>
          <w:rFonts w:ascii="Arial" w:hAnsi="Arial" w:cs="Arial"/>
          <w:sz w:val="20"/>
          <w:szCs w:val="20"/>
        </w:rPr>
        <w:t>průleh</w:t>
      </w:r>
      <w:proofErr w:type="spellEnd"/>
      <w:r>
        <w:rPr>
          <w:rFonts w:ascii="Arial" w:hAnsi="Arial" w:cs="Arial"/>
          <w:sz w:val="20"/>
          <w:szCs w:val="20"/>
        </w:rPr>
        <w:t xml:space="preserve"> A1</w:t>
      </w:r>
    </w:p>
    <w:p w:rsidR="00782C38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F2CFC"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z w:val="20"/>
          <w:szCs w:val="20"/>
        </w:rPr>
        <w:t xml:space="preserve">2 – zatravněný </w:t>
      </w:r>
      <w:proofErr w:type="spellStart"/>
      <w:r>
        <w:rPr>
          <w:rFonts w:ascii="Arial" w:hAnsi="Arial" w:cs="Arial"/>
          <w:sz w:val="20"/>
          <w:szCs w:val="20"/>
        </w:rPr>
        <w:t>průleh</w:t>
      </w:r>
      <w:proofErr w:type="spellEnd"/>
      <w:r>
        <w:rPr>
          <w:rFonts w:ascii="Arial" w:hAnsi="Arial" w:cs="Arial"/>
          <w:sz w:val="20"/>
          <w:szCs w:val="20"/>
        </w:rPr>
        <w:t xml:space="preserve"> A2</w:t>
      </w:r>
    </w:p>
    <w:p w:rsidR="00782C38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82C38" w:rsidRPr="00701B4F" w:rsidRDefault="00782C38" w:rsidP="00782C38">
      <w:pPr>
        <w:spacing w:after="200"/>
        <w:jc w:val="both"/>
        <w:rPr>
          <w:rFonts w:ascii="Arial Black" w:hAnsi="Arial Black" w:cs="Arial"/>
          <w:sz w:val="20"/>
          <w:szCs w:val="20"/>
        </w:rPr>
      </w:pPr>
      <w:r w:rsidRPr="00701B4F">
        <w:rPr>
          <w:rFonts w:ascii="Arial Black" w:hAnsi="Arial Black" w:cs="Arial"/>
          <w:sz w:val="20"/>
          <w:szCs w:val="20"/>
        </w:rPr>
        <w:t>Podrobná specifikace:</w:t>
      </w:r>
    </w:p>
    <w:p w:rsidR="00782C38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82C38" w:rsidRPr="00701B4F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01B4F">
        <w:rPr>
          <w:rFonts w:ascii="Arial" w:hAnsi="Arial" w:cs="Arial"/>
          <w:sz w:val="20"/>
          <w:szCs w:val="20"/>
          <w:u w:val="single"/>
        </w:rPr>
        <w:t xml:space="preserve">SO1 – zatravněný </w:t>
      </w:r>
      <w:proofErr w:type="spellStart"/>
      <w:r w:rsidRPr="00701B4F">
        <w:rPr>
          <w:rFonts w:ascii="Arial" w:hAnsi="Arial" w:cs="Arial"/>
          <w:sz w:val="20"/>
          <w:szCs w:val="20"/>
          <w:u w:val="single"/>
        </w:rPr>
        <w:t>průleh</w:t>
      </w:r>
      <w:proofErr w:type="spellEnd"/>
      <w:r w:rsidRPr="00701B4F">
        <w:rPr>
          <w:rFonts w:ascii="Arial" w:hAnsi="Arial" w:cs="Arial"/>
          <w:sz w:val="20"/>
          <w:szCs w:val="20"/>
          <w:u w:val="single"/>
        </w:rPr>
        <w:t xml:space="preserve"> A1</w:t>
      </w:r>
    </w:p>
    <w:p w:rsidR="00782C38" w:rsidRPr="00A11712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782C38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Zbrzdí průtok srážkové vody, částečně zvýší vsakování. Nejprve bude z celé plochy sejmuta ornice </w:t>
      </w:r>
      <w:proofErr w:type="spellStart"/>
      <w:r>
        <w:rPr>
          <w:rFonts w:ascii="Arial" w:hAnsi="Arial" w:cs="Arial"/>
          <w:sz w:val="20"/>
          <w:szCs w:val="20"/>
        </w:rPr>
        <w:t>tl</w:t>
      </w:r>
      <w:proofErr w:type="spellEnd"/>
      <w:r>
        <w:rPr>
          <w:rFonts w:ascii="Arial" w:hAnsi="Arial" w:cs="Arial"/>
          <w:sz w:val="20"/>
          <w:szCs w:val="20"/>
        </w:rPr>
        <w:t xml:space="preserve"> 25 cm a uložena na </w:t>
      </w:r>
      <w:proofErr w:type="spellStart"/>
      <w:r>
        <w:rPr>
          <w:rFonts w:ascii="Arial" w:hAnsi="Arial" w:cs="Arial"/>
          <w:sz w:val="20"/>
          <w:szCs w:val="20"/>
        </w:rPr>
        <w:t>mezideponii</w:t>
      </w:r>
      <w:proofErr w:type="spellEnd"/>
      <w:r>
        <w:rPr>
          <w:rFonts w:ascii="Arial" w:hAnsi="Arial" w:cs="Arial"/>
          <w:sz w:val="20"/>
          <w:szCs w:val="20"/>
        </w:rPr>
        <w:t xml:space="preserve">. Po dokončení stavby bude použita k jejímu </w:t>
      </w:r>
      <w:proofErr w:type="spellStart"/>
      <w:r>
        <w:rPr>
          <w:rFonts w:ascii="Arial" w:hAnsi="Arial" w:cs="Arial"/>
          <w:sz w:val="20"/>
          <w:szCs w:val="20"/>
        </w:rPr>
        <w:t>ohumusování</w:t>
      </w:r>
      <w:proofErr w:type="spellEnd"/>
      <w:r>
        <w:rPr>
          <w:rFonts w:ascii="Arial" w:hAnsi="Arial" w:cs="Arial"/>
          <w:sz w:val="20"/>
          <w:szCs w:val="20"/>
        </w:rPr>
        <w:t xml:space="preserve">. Vykopaný materiál bude použit pro terénní úpravy dotčených pozemků v rámci stavby </w:t>
      </w:r>
      <w:proofErr w:type="spellStart"/>
      <w:r>
        <w:rPr>
          <w:rFonts w:ascii="Arial" w:hAnsi="Arial" w:cs="Arial"/>
          <w:sz w:val="20"/>
          <w:szCs w:val="20"/>
        </w:rPr>
        <w:t>průlehu</w:t>
      </w:r>
      <w:proofErr w:type="spellEnd"/>
      <w:r>
        <w:rPr>
          <w:rFonts w:ascii="Arial" w:hAnsi="Arial" w:cs="Arial"/>
          <w:sz w:val="20"/>
          <w:szCs w:val="20"/>
        </w:rPr>
        <w:t xml:space="preserve">. Hloubka </w:t>
      </w:r>
      <w:proofErr w:type="spellStart"/>
      <w:r>
        <w:rPr>
          <w:rFonts w:ascii="Arial" w:hAnsi="Arial" w:cs="Arial"/>
          <w:sz w:val="20"/>
          <w:szCs w:val="20"/>
        </w:rPr>
        <w:t>průlehu</w:t>
      </w:r>
      <w:proofErr w:type="spellEnd"/>
      <w:r>
        <w:rPr>
          <w:rFonts w:ascii="Arial" w:hAnsi="Arial" w:cs="Arial"/>
          <w:sz w:val="20"/>
          <w:szCs w:val="20"/>
        </w:rPr>
        <w:t xml:space="preserve"> v ose podélného profilu je 30 cm, avšak celková hloubka je 40 cm. Minimální podélný sklon je 1%. Vzhledem k příčnému sklonu stávajícího terénu jsou sklony navrženého </w:t>
      </w:r>
      <w:proofErr w:type="spellStart"/>
      <w:r>
        <w:rPr>
          <w:rFonts w:ascii="Arial" w:hAnsi="Arial" w:cs="Arial"/>
          <w:sz w:val="20"/>
          <w:szCs w:val="20"/>
        </w:rPr>
        <w:t>průlehu</w:t>
      </w:r>
      <w:proofErr w:type="spellEnd"/>
      <w:r>
        <w:rPr>
          <w:rFonts w:ascii="Arial" w:hAnsi="Arial" w:cs="Arial"/>
          <w:sz w:val="20"/>
          <w:szCs w:val="20"/>
        </w:rPr>
        <w:t xml:space="preserve"> 1:8 a 1:13. Celková šířka tohoto opatření je 12 m. Celková délka je 464 m. </w:t>
      </w:r>
    </w:p>
    <w:p w:rsidR="00782C38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82C38" w:rsidRPr="00A11712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11712">
        <w:rPr>
          <w:rFonts w:ascii="Arial" w:hAnsi="Arial" w:cs="Arial"/>
          <w:sz w:val="20"/>
          <w:szCs w:val="20"/>
          <w:u w:val="single"/>
        </w:rPr>
        <w:t xml:space="preserve">SO2 – zatravněný </w:t>
      </w:r>
      <w:proofErr w:type="spellStart"/>
      <w:r w:rsidRPr="00A11712">
        <w:rPr>
          <w:rFonts w:ascii="Arial" w:hAnsi="Arial" w:cs="Arial"/>
          <w:sz w:val="20"/>
          <w:szCs w:val="20"/>
          <w:u w:val="single"/>
        </w:rPr>
        <w:t>průleh</w:t>
      </w:r>
      <w:proofErr w:type="spellEnd"/>
      <w:r w:rsidRPr="00A11712">
        <w:rPr>
          <w:rFonts w:ascii="Arial" w:hAnsi="Arial" w:cs="Arial"/>
          <w:sz w:val="20"/>
          <w:szCs w:val="20"/>
          <w:u w:val="single"/>
        </w:rPr>
        <w:t xml:space="preserve"> A2</w:t>
      </w:r>
    </w:p>
    <w:p w:rsidR="00782C38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Zbrzdí průtok srážkové vody, částečně zvýší vsakování. Nejprve bude z celé plochy sejmuta ornice </w:t>
      </w:r>
      <w:proofErr w:type="spellStart"/>
      <w:r>
        <w:rPr>
          <w:rFonts w:ascii="Arial" w:hAnsi="Arial" w:cs="Arial"/>
          <w:sz w:val="20"/>
          <w:szCs w:val="20"/>
        </w:rPr>
        <w:t>tl</w:t>
      </w:r>
      <w:proofErr w:type="spellEnd"/>
      <w:r>
        <w:rPr>
          <w:rFonts w:ascii="Arial" w:hAnsi="Arial" w:cs="Arial"/>
          <w:sz w:val="20"/>
          <w:szCs w:val="20"/>
        </w:rPr>
        <w:t xml:space="preserve"> 25 cm a uložena na </w:t>
      </w:r>
      <w:proofErr w:type="spellStart"/>
      <w:r>
        <w:rPr>
          <w:rFonts w:ascii="Arial" w:hAnsi="Arial" w:cs="Arial"/>
          <w:sz w:val="20"/>
          <w:szCs w:val="20"/>
        </w:rPr>
        <w:t>mezideponii</w:t>
      </w:r>
      <w:proofErr w:type="spellEnd"/>
      <w:r>
        <w:rPr>
          <w:rFonts w:ascii="Arial" w:hAnsi="Arial" w:cs="Arial"/>
          <w:sz w:val="20"/>
          <w:szCs w:val="20"/>
        </w:rPr>
        <w:t xml:space="preserve">. Po dokončení stavby bude použita k jejímu </w:t>
      </w:r>
      <w:proofErr w:type="spellStart"/>
      <w:r>
        <w:rPr>
          <w:rFonts w:ascii="Arial" w:hAnsi="Arial" w:cs="Arial"/>
          <w:sz w:val="20"/>
          <w:szCs w:val="20"/>
        </w:rPr>
        <w:t>ohumusování</w:t>
      </w:r>
      <w:proofErr w:type="spellEnd"/>
      <w:r>
        <w:rPr>
          <w:rFonts w:ascii="Arial" w:hAnsi="Arial" w:cs="Arial"/>
          <w:sz w:val="20"/>
          <w:szCs w:val="20"/>
        </w:rPr>
        <w:t xml:space="preserve">. Vykopaný materiál bude použit pro terénní úpravy dotčených pozemků v rámci stavby </w:t>
      </w:r>
      <w:proofErr w:type="spellStart"/>
      <w:r>
        <w:rPr>
          <w:rFonts w:ascii="Arial" w:hAnsi="Arial" w:cs="Arial"/>
          <w:sz w:val="20"/>
          <w:szCs w:val="20"/>
        </w:rPr>
        <w:t>průlehu</w:t>
      </w:r>
      <w:proofErr w:type="spellEnd"/>
      <w:r>
        <w:rPr>
          <w:rFonts w:ascii="Arial" w:hAnsi="Arial" w:cs="Arial"/>
          <w:sz w:val="20"/>
          <w:szCs w:val="20"/>
        </w:rPr>
        <w:t xml:space="preserve">. Hloubka </w:t>
      </w:r>
      <w:proofErr w:type="spellStart"/>
      <w:r>
        <w:rPr>
          <w:rFonts w:ascii="Arial" w:hAnsi="Arial" w:cs="Arial"/>
          <w:sz w:val="20"/>
          <w:szCs w:val="20"/>
        </w:rPr>
        <w:t>průlehu</w:t>
      </w:r>
      <w:proofErr w:type="spellEnd"/>
      <w:r>
        <w:rPr>
          <w:rFonts w:ascii="Arial" w:hAnsi="Arial" w:cs="Arial"/>
          <w:sz w:val="20"/>
          <w:szCs w:val="20"/>
        </w:rPr>
        <w:t xml:space="preserve"> je 30 cm a minimální podélný sklon je 1%. Vzhledem k příčnému sklonu stávajícího terénu jsou sklony navrženého </w:t>
      </w:r>
      <w:proofErr w:type="spellStart"/>
      <w:r>
        <w:rPr>
          <w:rFonts w:ascii="Arial" w:hAnsi="Arial" w:cs="Arial"/>
          <w:sz w:val="20"/>
          <w:szCs w:val="20"/>
        </w:rPr>
        <w:t>průlehu</w:t>
      </w:r>
      <w:proofErr w:type="spellEnd"/>
      <w:r>
        <w:rPr>
          <w:rFonts w:ascii="Arial" w:hAnsi="Arial" w:cs="Arial"/>
          <w:sz w:val="20"/>
          <w:szCs w:val="20"/>
        </w:rPr>
        <w:t xml:space="preserve"> 1:8 a 1:13. Celková šířka tohoto opatření je 12 m. Celková délka je 466,8 m. </w:t>
      </w:r>
    </w:p>
    <w:p w:rsidR="00782C38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82C38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obou </w:t>
      </w:r>
      <w:proofErr w:type="spellStart"/>
      <w:r>
        <w:rPr>
          <w:rFonts w:ascii="Arial" w:hAnsi="Arial" w:cs="Arial"/>
          <w:sz w:val="20"/>
          <w:szCs w:val="20"/>
        </w:rPr>
        <w:t>průlehů</w:t>
      </w:r>
      <w:proofErr w:type="spellEnd"/>
      <w:r>
        <w:rPr>
          <w:rFonts w:ascii="Arial" w:hAnsi="Arial" w:cs="Arial"/>
          <w:sz w:val="20"/>
          <w:szCs w:val="20"/>
        </w:rPr>
        <w:t xml:space="preserve"> bude v místě zaústění </w:t>
      </w:r>
      <w:proofErr w:type="spellStart"/>
      <w:r>
        <w:rPr>
          <w:rFonts w:ascii="Arial" w:hAnsi="Arial" w:cs="Arial"/>
          <w:sz w:val="20"/>
          <w:szCs w:val="20"/>
        </w:rPr>
        <w:t>průlehu</w:t>
      </w:r>
      <w:proofErr w:type="spellEnd"/>
      <w:r>
        <w:rPr>
          <w:rFonts w:ascii="Arial" w:hAnsi="Arial" w:cs="Arial"/>
          <w:sz w:val="20"/>
          <w:szCs w:val="20"/>
        </w:rPr>
        <w:t xml:space="preserve"> do vodoteče úsek koryta zpevněn, a to vyspárovanou kamennou dlažbou </w:t>
      </w:r>
      <w:proofErr w:type="spellStart"/>
      <w:r>
        <w:rPr>
          <w:rFonts w:ascii="Arial" w:hAnsi="Arial" w:cs="Arial"/>
          <w:sz w:val="20"/>
          <w:szCs w:val="20"/>
        </w:rPr>
        <w:t>tl</w:t>
      </w:r>
      <w:proofErr w:type="spellEnd"/>
      <w:r>
        <w:rPr>
          <w:rFonts w:ascii="Arial" w:hAnsi="Arial" w:cs="Arial"/>
          <w:sz w:val="20"/>
          <w:szCs w:val="20"/>
        </w:rPr>
        <w:t xml:space="preserve">. 200 mm. Toto zpevnění bude zajištěno betonovými stabilizačními prahy profilu 400 x 800 mm. Prahy budou zajištěny kamennou rovnaninou v délce 2 m. Stabilizační práh o profilu 300 x 800 mm bude rovněž ve dně </w:t>
      </w:r>
      <w:proofErr w:type="spellStart"/>
      <w:r>
        <w:rPr>
          <w:rFonts w:ascii="Arial" w:hAnsi="Arial" w:cs="Arial"/>
          <w:sz w:val="20"/>
          <w:szCs w:val="20"/>
        </w:rPr>
        <w:t>průlehu</w:t>
      </w:r>
      <w:proofErr w:type="spellEnd"/>
      <w:r>
        <w:rPr>
          <w:rFonts w:ascii="Arial" w:hAnsi="Arial" w:cs="Arial"/>
          <w:sz w:val="20"/>
          <w:szCs w:val="20"/>
        </w:rPr>
        <w:t>, 1,5 m před zaústěním do vodoteče.</w:t>
      </w:r>
    </w:p>
    <w:p w:rsidR="00782C38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82C38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místě křížení </w:t>
      </w:r>
      <w:proofErr w:type="spellStart"/>
      <w:r>
        <w:rPr>
          <w:rFonts w:ascii="Arial" w:hAnsi="Arial" w:cs="Arial"/>
          <w:sz w:val="20"/>
          <w:szCs w:val="20"/>
        </w:rPr>
        <w:t>průlehů</w:t>
      </w:r>
      <w:proofErr w:type="spellEnd"/>
      <w:r>
        <w:rPr>
          <w:rFonts w:ascii="Arial" w:hAnsi="Arial" w:cs="Arial"/>
          <w:sz w:val="20"/>
          <w:szCs w:val="20"/>
        </w:rPr>
        <w:t xml:space="preserve"> s dočasnou komunikací na pozemku č. 1003 (nezpevněná plocha, travnatý povrch) je pro stabilitu a funkčnost </w:t>
      </w:r>
      <w:proofErr w:type="spellStart"/>
      <w:r>
        <w:rPr>
          <w:rFonts w:ascii="Arial" w:hAnsi="Arial" w:cs="Arial"/>
          <w:sz w:val="20"/>
          <w:szCs w:val="20"/>
        </w:rPr>
        <w:t>průlehů</w:t>
      </w:r>
      <w:proofErr w:type="spellEnd"/>
      <w:r>
        <w:rPr>
          <w:rFonts w:ascii="Arial" w:hAnsi="Arial" w:cs="Arial"/>
          <w:sz w:val="20"/>
          <w:szCs w:val="20"/>
        </w:rPr>
        <w:t xml:space="preserve"> navrženo zpevnění kamennou rovnaninou </w:t>
      </w:r>
      <w:proofErr w:type="spellStart"/>
      <w:r>
        <w:rPr>
          <w:rFonts w:ascii="Arial" w:hAnsi="Arial" w:cs="Arial"/>
          <w:sz w:val="20"/>
          <w:szCs w:val="20"/>
        </w:rPr>
        <w:t>tl</w:t>
      </w:r>
      <w:proofErr w:type="spellEnd"/>
      <w:r>
        <w:rPr>
          <w:rFonts w:ascii="Arial" w:hAnsi="Arial" w:cs="Arial"/>
          <w:sz w:val="20"/>
          <w:szCs w:val="20"/>
        </w:rPr>
        <w:t xml:space="preserve">. 250 mm do </w:t>
      </w:r>
      <w:r>
        <w:rPr>
          <w:rFonts w:ascii="Arial" w:hAnsi="Arial" w:cs="Arial"/>
          <w:sz w:val="20"/>
          <w:szCs w:val="20"/>
        </w:rPr>
        <w:lastRenderedPageBreak/>
        <w:t xml:space="preserve">rostlé zeminy, případně lze použít dlažbu na sucho z nasbíraného kamene s vyplněním spár drnem. Podélné nivelety a příčný profil </w:t>
      </w:r>
      <w:proofErr w:type="spellStart"/>
      <w:r>
        <w:rPr>
          <w:rFonts w:ascii="Arial" w:hAnsi="Arial" w:cs="Arial"/>
          <w:sz w:val="20"/>
          <w:szCs w:val="20"/>
        </w:rPr>
        <w:t>průlehů</w:t>
      </w:r>
      <w:proofErr w:type="spellEnd"/>
      <w:r>
        <w:rPr>
          <w:rFonts w:ascii="Arial" w:hAnsi="Arial" w:cs="Arial"/>
          <w:sz w:val="20"/>
          <w:szCs w:val="20"/>
        </w:rPr>
        <w:t xml:space="preserve"> bude zachován dle podélných a příčných řezů. </w:t>
      </w:r>
    </w:p>
    <w:p w:rsidR="00782C38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dobu existence stavby je nutné dbát na dobrý stav tohoto opatření, aby byla zachována funkčnost </w:t>
      </w:r>
      <w:proofErr w:type="spellStart"/>
      <w:r>
        <w:rPr>
          <w:rFonts w:ascii="Arial" w:hAnsi="Arial" w:cs="Arial"/>
          <w:sz w:val="20"/>
          <w:szCs w:val="20"/>
        </w:rPr>
        <w:t>průlehů</w:t>
      </w:r>
      <w:proofErr w:type="spellEnd"/>
      <w:r>
        <w:rPr>
          <w:rFonts w:ascii="Arial" w:hAnsi="Arial" w:cs="Arial"/>
          <w:sz w:val="20"/>
          <w:szCs w:val="20"/>
        </w:rPr>
        <w:t xml:space="preserve"> a případná nadbytečná voda byla odvedena až do vodoteče.</w:t>
      </w:r>
    </w:p>
    <w:p w:rsidR="00782C38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82C38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úprav je zpevnění svahů osetím travní směsí s vysokým protierozním účinkem.</w:t>
      </w:r>
    </w:p>
    <w:p w:rsidR="00782C38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82C38" w:rsidRPr="00350BC0" w:rsidRDefault="00782C38" w:rsidP="00782C38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350BC0">
        <w:rPr>
          <w:rFonts w:ascii="Arial" w:hAnsi="Arial" w:cs="Arial"/>
          <w:i/>
          <w:sz w:val="20"/>
          <w:szCs w:val="20"/>
          <w:u w:val="single"/>
        </w:rPr>
        <w:t xml:space="preserve">Pozemky </w:t>
      </w:r>
      <w:r>
        <w:rPr>
          <w:rFonts w:ascii="Arial" w:hAnsi="Arial" w:cs="Arial"/>
          <w:i/>
          <w:sz w:val="20"/>
          <w:szCs w:val="20"/>
          <w:u w:val="single"/>
        </w:rPr>
        <w:t>dotčené stavbou v </w:t>
      </w:r>
      <w:proofErr w:type="spellStart"/>
      <w:proofErr w:type="gramStart"/>
      <w:r>
        <w:rPr>
          <w:rFonts w:ascii="Arial" w:hAnsi="Arial" w:cs="Arial"/>
          <w:i/>
          <w:sz w:val="20"/>
          <w:szCs w:val="20"/>
          <w:u w:val="single"/>
        </w:rPr>
        <w:t>k.ú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>.</w:t>
      </w:r>
      <w:proofErr w:type="gramEnd"/>
      <w:r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  <w:u w:val="single"/>
        </w:rPr>
        <w:t>Prasetín</w:t>
      </w:r>
      <w:proofErr w:type="spellEnd"/>
      <w:r w:rsidRPr="00350BC0">
        <w:rPr>
          <w:rFonts w:ascii="Arial" w:hAnsi="Arial" w:cs="Arial"/>
          <w:i/>
          <w:sz w:val="20"/>
          <w:szCs w:val="20"/>
          <w:u w:val="single"/>
        </w:rPr>
        <w:t xml:space="preserve"> jsou na parcelách číslo:</w:t>
      </w:r>
    </w:p>
    <w:p w:rsidR="00782C38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1003</w:t>
      </w:r>
      <w:r>
        <w:rPr>
          <w:rFonts w:ascii="Arial" w:hAnsi="Arial" w:cs="Arial"/>
          <w:sz w:val="20"/>
          <w:szCs w:val="20"/>
        </w:rPr>
        <w:tab/>
        <w:t xml:space="preserve"> ostatní plocha, 1006, 1011</w:t>
      </w:r>
      <w:r w:rsidR="00701B4F">
        <w:rPr>
          <w:rFonts w:ascii="Arial" w:hAnsi="Arial" w:cs="Arial"/>
          <w:sz w:val="20"/>
          <w:szCs w:val="20"/>
        </w:rPr>
        <w:t>, 1016 trvalý travní porost</w:t>
      </w:r>
      <w:r>
        <w:rPr>
          <w:rFonts w:ascii="Arial" w:hAnsi="Arial" w:cs="Arial"/>
          <w:sz w:val="20"/>
          <w:szCs w:val="20"/>
        </w:rPr>
        <w:t xml:space="preserve"> Obec Dolní Hořice, 391 55 Chýnov</w:t>
      </w:r>
    </w:p>
    <w:p w:rsidR="00782C38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1004 vodní tok   Povodí Vltavy,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s.p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:rsidR="00782C38" w:rsidRPr="00553F6E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82C38" w:rsidRPr="00553F6E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3F6E">
        <w:rPr>
          <w:rFonts w:ascii="Arial" w:hAnsi="Arial" w:cs="Arial"/>
          <w:sz w:val="20"/>
          <w:szCs w:val="20"/>
        </w:rPr>
        <w:t xml:space="preserve">Povodí Vltavy, </w:t>
      </w:r>
      <w:proofErr w:type="spellStart"/>
      <w:proofErr w:type="gramStart"/>
      <w:r w:rsidRPr="00553F6E">
        <w:rPr>
          <w:rFonts w:ascii="Arial" w:hAnsi="Arial" w:cs="Arial"/>
          <w:sz w:val="20"/>
          <w:szCs w:val="20"/>
        </w:rPr>
        <w:t>s.p</w:t>
      </w:r>
      <w:proofErr w:type="spellEnd"/>
      <w:r w:rsidRPr="00553F6E">
        <w:rPr>
          <w:rFonts w:ascii="Arial" w:hAnsi="Arial" w:cs="Arial"/>
          <w:sz w:val="20"/>
          <w:szCs w:val="20"/>
        </w:rPr>
        <w:t>.</w:t>
      </w:r>
      <w:proofErr w:type="gramEnd"/>
      <w:r w:rsidRPr="00553F6E">
        <w:rPr>
          <w:rFonts w:ascii="Arial" w:hAnsi="Arial" w:cs="Arial"/>
          <w:sz w:val="20"/>
          <w:szCs w:val="20"/>
        </w:rPr>
        <w:t xml:space="preserve"> – pro provádění stavby dodavatel zpracuje havarijní a povodňový plán a nechá jej odsouhlasit Povodím Vltavy, </w:t>
      </w:r>
      <w:proofErr w:type="spellStart"/>
      <w:r w:rsidRPr="00553F6E">
        <w:rPr>
          <w:rFonts w:ascii="Arial" w:hAnsi="Arial" w:cs="Arial"/>
          <w:sz w:val="20"/>
          <w:szCs w:val="20"/>
        </w:rPr>
        <w:t>s.p</w:t>
      </w:r>
      <w:proofErr w:type="spellEnd"/>
      <w:r w:rsidRPr="00553F6E">
        <w:rPr>
          <w:rFonts w:ascii="Arial" w:hAnsi="Arial" w:cs="Arial"/>
          <w:sz w:val="20"/>
          <w:szCs w:val="20"/>
        </w:rPr>
        <w:t>.</w:t>
      </w:r>
    </w:p>
    <w:p w:rsidR="00782C38" w:rsidRDefault="00782C38" w:rsidP="00782C3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782C3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40D" w:rsidRDefault="002E240D" w:rsidP="002E240D">
      <w:r>
        <w:separator/>
      </w:r>
    </w:p>
  </w:endnote>
  <w:endnote w:type="continuationSeparator" w:id="0">
    <w:p w:rsidR="002E240D" w:rsidRDefault="002E240D" w:rsidP="002E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34945"/>
      <w:docPartObj>
        <w:docPartGallery w:val="Page Numbers (Bottom of Page)"/>
        <w:docPartUnique/>
      </w:docPartObj>
    </w:sdtPr>
    <w:sdtEndPr/>
    <w:sdtContent>
      <w:p w:rsidR="002E240D" w:rsidRDefault="002E24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743">
          <w:rPr>
            <w:noProof/>
          </w:rPr>
          <w:t>3</w:t>
        </w:r>
        <w:r>
          <w:fldChar w:fldCharType="end"/>
        </w:r>
      </w:p>
    </w:sdtContent>
  </w:sdt>
  <w:p w:rsidR="002E240D" w:rsidRDefault="002E240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40D" w:rsidRDefault="002E240D" w:rsidP="002E240D">
      <w:r>
        <w:separator/>
      </w:r>
    </w:p>
  </w:footnote>
  <w:footnote w:type="continuationSeparator" w:id="0">
    <w:p w:rsidR="002E240D" w:rsidRDefault="002E240D" w:rsidP="002E2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0521E"/>
    <w:multiLevelType w:val="multilevel"/>
    <w:tmpl w:val="26DC4B1A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8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1D0C6B"/>
    <w:multiLevelType w:val="multilevel"/>
    <w:tmpl w:val="15469394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1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8B68E7"/>
    <w:multiLevelType w:val="hybridMultilevel"/>
    <w:tmpl w:val="567E82E6"/>
    <w:lvl w:ilvl="0" w:tplc="4244800E">
      <w:numFmt w:val="bullet"/>
      <w:lvlText w:val="•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31"/>
    <w:rsid w:val="001065F7"/>
    <w:rsid w:val="002E240D"/>
    <w:rsid w:val="00312343"/>
    <w:rsid w:val="005332FB"/>
    <w:rsid w:val="00597743"/>
    <w:rsid w:val="005C4C0B"/>
    <w:rsid w:val="00701B4F"/>
    <w:rsid w:val="00782C38"/>
    <w:rsid w:val="00822A07"/>
    <w:rsid w:val="008C109A"/>
    <w:rsid w:val="009369BF"/>
    <w:rsid w:val="00953F51"/>
    <w:rsid w:val="00974931"/>
    <w:rsid w:val="00A6491F"/>
    <w:rsid w:val="00BA195F"/>
    <w:rsid w:val="00E76F55"/>
    <w:rsid w:val="00EC3485"/>
    <w:rsid w:val="00F8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332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5332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33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332F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33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E24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24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24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24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F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F5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332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5332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33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332F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33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E24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24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24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24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F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F5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797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Pavlíková Petra Bc.</dc:creator>
  <cp:lastModifiedBy>Nousková Hana Ing.</cp:lastModifiedBy>
  <cp:revision>9</cp:revision>
  <cp:lastPrinted>2016-03-02T16:20:00Z</cp:lastPrinted>
  <dcterms:created xsi:type="dcterms:W3CDTF">2015-10-16T11:55:00Z</dcterms:created>
  <dcterms:modified xsi:type="dcterms:W3CDTF">2016-06-27T15:06:00Z</dcterms:modified>
</cp:coreProperties>
</file>