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F8B84" w14:textId="30D9747B" w:rsidR="001D187F" w:rsidRDefault="00871F83" w:rsidP="001D187F">
      <w:pPr>
        <w:pStyle w:val="Zkladntext3"/>
        <w:tabs>
          <w:tab w:val="right" w:pos="8953"/>
        </w:tabs>
        <w:spacing w:line="240" w:lineRule="exact"/>
        <w:jc w:val="right"/>
        <w:rPr>
          <w:rFonts w:cs="Arial"/>
          <w:b/>
          <w:sz w:val="22"/>
          <w:szCs w:val="22"/>
        </w:rPr>
      </w:pPr>
      <w:r w:rsidRPr="00871F83">
        <w:rPr>
          <w:rFonts w:cs="Arial"/>
          <w:b/>
          <w:sz w:val="22"/>
          <w:szCs w:val="22"/>
          <w:highlight w:val="lightGray"/>
        </w:rPr>
        <w:t xml:space="preserve">čl. </w:t>
      </w:r>
      <w:r w:rsidR="00F543B9">
        <w:rPr>
          <w:rFonts w:cs="Arial"/>
          <w:b/>
          <w:sz w:val="22"/>
          <w:szCs w:val="22"/>
          <w:highlight w:val="lightGray"/>
        </w:rPr>
        <w:t>7</w:t>
      </w:r>
      <w:r w:rsidRPr="00871F83">
        <w:rPr>
          <w:rFonts w:cs="Arial"/>
          <w:b/>
          <w:sz w:val="22"/>
          <w:szCs w:val="22"/>
          <w:highlight w:val="lightGray"/>
        </w:rPr>
        <w:t xml:space="preserve">, </w:t>
      </w:r>
      <w:r w:rsidR="002B7CBE">
        <w:rPr>
          <w:rFonts w:cs="Arial"/>
          <w:b/>
          <w:sz w:val="22"/>
          <w:szCs w:val="22"/>
          <w:highlight w:val="lightGray"/>
        </w:rPr>
        <w:t>odst.</w:t>
      </w:r>
      <w:r w:rsidRPr="00871F83">
        <w:rPr>
          <w:rFonts w:cs="Arial"/>
          <w:b/>
          <w:sz w:val="22"/>
          <w:szCs w:val="22"/>
          <w:highlight w:val="lightGray"/>
        </w:rPr>
        <w:t xml:space="preserve"> 1.</w:t>
      </w:r>
      <w:r w:rsidR="001D187F">
        <w:rPr>
          <w:rFonts w:cs="Arial"/>
          <w:b/>
          <w:sz w:val="22"/>
          <w:szCs w:val="22"/>
          <w:highlight w:val="lightGray"/>
        </w:rPr>
        <w:t xml:space="preserve"> a 2.</w:t>
      </w:r>
      <w:r w:rsidRPr="00871F83">
        <w:rPr>
          <w:rFonts w:cs="Arial"/>
          <w:b/>
          <w:sz w:val="22"/>
          <w:szCs w:val="22"/>
          <w:highlight w:val="lightGray"/>
        </w:rPr>
        <w:t xml:space="preserve"> </w:t>
      </w:r>
      <w:r w:rsidR="001D187F">
        <w:rPr>
          <w:rFonts w:cs="Arial"/>
          <w:b/>
          <w:sz w:val="22"/>
          <w:szCs w:val="22"/>
          <w:highlight w:val="lightGray"/>
        </w:rPr>
        <w:t xml:space="preserve"> – objednávka</w:t>
      </w:r>
    </w:p>
    <w:p w14:paraId="5AF967A5" w14:textId="6B7A873F" w:rsidR="002B7CBE" w:rsidRDefault="003135E1" w:rsidP="001D187F">
      <w:pPr>
        <w:pStyle w:val="Zkladntext3"/>
        <w:tabs>
          <w:tab w:val="right" w:pos="8953"/>
        </w:tabs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Mateřská škola Orlová-Lutyně Ke Studánce 1033, příspěvková organizace</w:t>
      </w:r>
    </w:p>
    <w:p w14:paraId="2D09F99D" w14:textId="77777777" w:rsidR="002B7CBE" w:rsidRDefault="002B7CBE" w:rsidP="002B7CBE"/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7140F25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F30A2D">
        <w:rPr>
          <w:rFonts w:ascii="Arial" w:hAnsi="Arial" w:cs="Arial"/>
          <w:sz w:val="22"/>
          <w:szCs w:val="22"/>
        </w:rPr>
        <w:t xml:space="preserve"> 2020</w:t>
      </w:r>
      <w:r w:rsidR="004009AB">
        <w:rPr>
          <w:rFonts w:ascii="Arial" w:hAnsi="Arial" w:cs="Arial"/>
          <w:sz w:val="22"/>
          <w:szCs w:val="22"/>
        </w:rPr>
        <w:t>/03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349F6296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bookmarkEnd w:id="1"/>
      <w:r w:rsidR="00316D28">
        <w:rPr>
          <w:rFonts w:ascii="Arial" w:hAnsi="Arial" w:cs="Arial"/>
          <w:sz w:val="22"/>
          <w:szCs w:val="22"/>
        </w:rPr>
        <w:t>23</w:t>
      </w:r>
      <w:r w:rsidR="00F30A2D">
        <w:rPr>
          <w:rFonts w:ascii="Arial" w:hAnsi="Arial" w:cs="Arial"/>
          <w:sz w:val="22"/>
          <w:szCs w:val="22"/>
        </w:rPr>
        <w:t>.12</w:t>
      </w:r>
      <w:r w:rsidR="000342AE">
        <w:rPr>
          <w:rFonts w:ascii="Arial" w:hAnsi="Arial" w:cs="Arial"/>
          <w:sz w:val="22"/>
          <w:szCs w:val="22"/>
        </w:rPr>
        <w:t>. 20</w:t>
      </w:r>
      <w:r w:rsidR="00F30A2D">
        <w:rPr>
          <w:rFonts w:ascii="Arial" w:hAnsi="Arial" w:cs="Arial"/>
          <w:sz w:val="22"/>
          <w:szCs w:val="22"/>
        </w:rPr>
        <w:t>20</w:t>
      </w:r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  <w:bookmarkStart w:id="2" w:name="_GoBack"/>
      <w:bookmarkEnd w:id="2"/>
    </w:p>
    <w:p w14:paraId="559AA86A" w14:textId="77777777" w:rsidR="002B7CBE" w:rsidRDefault="002B7CBE" w:rsidP="002B7CBE"/>
    <w:p w14:paraId="293BCC97" w14:textId="0B5B0C9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</w:t>
      </w:r>
      <w:r w:rsidR="00F30A2D">
        <w:rPr>
          <w:rFonts w:ascii="Arial" w:hAnsi="Arial" w:cs="Arial"/>
          <w:sz w:val="22"/>
          <w:szCs w:val="22"/>
        </w:rPr>
        <w:t>Denis Fodor</w:t>
      </w:r>
      <w:r w:rsidRPr="002B7CBE">
        <w:rPr>
          <w:rFonts w:ascii="Arial" w:hAnsi="Arial" w:cs="Arial"/>
          <w:sz w:val="22"/>
          <w:szCs w:val="22"/>
        </w:rPr>
        <w:t xml:space="preserve">          </w:t>
      </w:r>
    </w:p>
    <w:p w14:paraId="76248DC6" w14:textId="2E4D7312" w:rsidR="002B7CBE" w:rsidRPr="002B7CBE" w:rsidRDefault="00F30A2D" w:rsidP="002B7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(místo podnikání):</w:t>
      </w:r>
      <w:r w:rsidR="001F2303">
        <w:rPr>
          <w:rFonts w:ascii="Arial" w:hAnsi="Arial" w:cs="Arial"/>
          <w:sz w:val="22"/>
          <w:szCs w:val="22"/>
        </w:rPr>
        <w:t xml:space="preserve"> Orlová</w:t>
      </w:r>
    </w:p>
    <w:p w14:paraId="735FEBB9" w14:textId="6E0C7185" w:rsidR="002B7CBE" w:rsidRPr="002B7CBE" w:rsidRDefault="001F2303" w:rsidP="002B7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752315">
        <w:rPr>
          <w:rFonts w:ascii="Arial" w:hAnsi="Arial" w:cs="Arial"/>
          <w:sz w:val="22"/>
          <w:szCs w:val="22"/>
        </w:rPr>
        <w:t xml:space="preserve"> 01497766</w:t>
      </w:r>
      <w:r w:rsidR="002B7CBE" w:rsidRPr="002B7CBE">
        <w:rPr>
          <w:rFonts w:ascii="Arial" w:hAnsi="Arial" w:cs="Arial"/>
          <w:sz w:val="22"/>
          <w:szCs w:val="22"/>
        </w:rPr>
        <w:tab/>
      </w:r>
    </w:p>
    <w:p w14:paraId="41E30FB8" w14:textId="0AD7A90E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DIČO:   </w:t>
      </w:r>
      <w:r w:rsidR="001F2303">
        <w:rPr>
          <w:rFonts w:ascii="Arial" w:hAnsi="Arial" w:cs="Arial"/>
          <w:sz w:val="22"/>
          <w:szCs w:val="22"/>
        </w:rPr>
        <w:t>CZ</w:t>
      </w:r>
      <w:r w:rsidR="00752315">
        <w:rPr>
          <w:rFonts w:ascii="Arial" w:hAnsi="Arial" w:cs="Arial"/>
          <w:sz w:val="22"/>
          <w:szCs w:val="22"/>
        </w:rPr>
        <w:t>9102175533</w:t>
      </w:r>
      <w:r w:rsidR="003135E1">
        <w:rPr>
          <w:rFonts w:ascii="Arial" w:hAnsi="Arial" w:cs="Arial"/>
          <w:sz w:val="22"/>
          <w:szCs w:val="22"/>
        </w:rPr>
        <w:t xml:space="preserve"> </w:t>
      </w:r>
      <w:r w:rsidR="000342AE">
        <w:rPr>
          <w:rFonts w:ascii="Arial" w:hAnsi="Arial" w:cs="Arial"/>
          <w:sz w:val="22"/>
          <w:szCs w:val="22"/>
        </w:rPr>
        <w:t>je</w:t>
      </w:r>
      <w:r w:rsidRPr="002B7CBE">
        <w:rPr>
          <w:rFonts w:ascii="Arial" w:hAnsi="Arial" w:cs="Arial"/>
          <w:sz w:val="22"/>
          <w:szCs w:val="22"/>
        </w:rPr>
        <w:t xml:space="preserve"> plátce DPH     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5C9746A4" w:rsidR="002B7CBE" w:rsidRPr="002B7CBE" w:rsidRDefault="00752315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 Moneta Money Bank</w:t>
      </w:r>
      <w:r w:rsidR="002B7CBE" w:rsidRPr="002B7CBE">
        <w:rPr>
          <w:rFonts w:ascii="Arial" w:hAnsi="Arial" w:cs="Arial"/>
          <w:sz w:val="22"/>
          <w:szCs w:val="22"/>
        </w:rPr>
        <w:t xml:space="preserve">        </w:t>
      </w:r>
    </w:p>
    <w:p w14:paraId="059A20DF" w14:textId="74201AE4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</w:p>
    <w:p w14:paraId="04EBD006" w14:textId="06991BD5" w:rsidR="002B7CBE" w:rsidRPr="002B7CBE" w:rsidRDefault="003135E1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</w:t>
      </w:r>
      <w:r w:rsidR="000342AE">
        <w:rPr>
          <w:rFonts w:ascii="Arial" w:hAnsi="Arial" w:cs="Arial"/>
          <w:sz w:val="22"/>
          <w:szCs w:val="22"/>
        </w:rPr>
        <w:t xml:space="preserve">oba </w:t>
      </w:r>
      <w:r w:rsidR="00F30A2D">
        <w:rPr>
          <w:rFonts w:ascii="Arial" w:hAnsi="Arial" w:cs="Arial"/>
          <w:sz w:val="22"/>
          <w:szCs w:val="22"/>
        </w:rPr>
        <w:t>oprávněná jednat: D.Fodor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5E8B045B" w:rsidR="002B7CBE" w:rsidRPr="003135E1" w:rsidRDefault="002B7CBE" w:rsidP="003135E1">
      <w:pPr>
        <w:pStyle w:val="Zkladntext3"/>
        <w:tabs>
          <w:tab w:val="right" w:pos="8953"/>
        </w:tabs>
        <w:spacing w:line="240" w:lineRule="exact"/>
        <w:rPr>
          <w:sz w:val="22"/>
          <w:szCs w:val="22"/>
        </w:rPr>
      </w:pPr>
      <w:r w:rsidRPr="002B7CBE">
        <w:rPr>
          <w:rFonts w:cs="Arial"/>
          <w:bCs/>
          <w:sz w:val="22"/>
          <w:szCs w:val="22"/>
        </w:rPr>
        <w:t xml:space="preserve">Objednatel: </w:t>
      </w:r>
      <w:r w:rsidR="003135E1">
        <w:rPr>
          <w:sz w:val="22"/>
          <w:szCs w:val="22"/>
        </w:rPr>
        <w:t>Mateřská škola Orlová-Lutyně Ke Studánce 1033, příspěvková organizace</w:t>
      </w:r>
      <w:r w:rsidRPr="002B7CBE">
        <w:rPr>
          <w:rFonts w:cs="Arial"/>
          <w:bCs/>
          <w:sz w:val="22"/>
          <w:szCs w:val="22"/>
        </w:rPr>
        <w:t xml:space="preserve"> 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5CC6D7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</w:t>
      </w:r>
      <w:r w:rsidR="003135E1">
        <w:rPr>
          <w:rFonts w:ascii="Arial" w:hAnsi="Arial" w:cs="Arial"/>
          <w:bCs/>
          <w:color w:val="auto"/>
          <w:sz w:val="22"/>
          <w:szCs w:val="22"/>
        </w:rPr>
        <w:t>Ke Studánce 1033, 735 14 Orlová-Lutyně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</w:p>
    <w:p w14:paraId="6EEE42E8" w14:textId="6AEE8035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  </w:t>
      </w:r>
      <w:r w:rsidR="003135E1">
        <w:rPr>
          <w:rFonts w:ascii="Arial" w:hAnsi="Arial" w:cs="Arial"/>
          <w:bCs/>
          <w:color w:val="auto"/>
          <w:sz w:val="22"/>
          <w:szCs w:val="22"/>
        </w:rPr>
        <w:t>0639757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</w:t>
      </w:r>
    </w:p>
    <w:p w14:paraId="4589B677" w14:textId="0DED9FB8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3135E1">
        <w:rPr>
          <w:rFonts w:ascii="Arial" w:hAnsi="Arial" w:cs="Arial"/>
          <w:bCs/>
          <w:color w:val="auto"/>
          <w:sz w:val="22"/>
          <w:szCs w:val="22"/>
        </w:rPr>
        <w:t xml:space="preserve"> PhDr. Bc. Karin Fodorová, PhD.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0EB480B6" w:rsidR="002B7CBE" w:rsidRPr="002B7CBE" w:rsidRDefault="003135E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Objednáváme na účet </w:t>
      </w:r>
    </w:p>
    <w:p w14:paraId="39B2B173" w14:textId="105FBFD6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="00050F54">
        <w:rPr>
          <w:rFonts w:ascii="Arial" w:hAnsi="Arial" w:cs="Arial"/>
          <w:sz w:val="22"/>
          <w:szCs w:val="22"/>
        </w:rPr>
        <w:t xml:space="preserve">: </w:t>
      </w:r>
      <w:r w:rsidR="00F30A2D">
        <w:rPr>
          <w:rFonts w:ascii="Arial" w:hAnsi="Arial" w:cs="Arial"/>
          <w:sz w:val="22"/>
          <w:szCs w:val="22"/>
        </w:rPr>
        <w:t>opra</w:t>
      </w:r>
      <w:r w:rsidR="000342AE">
        <w:rPr>
          <w:rFonts w:ascii="Arial" w:hAnsi="Arial" w:cs="Arial"/>
          <w:sz w:val="22"/>
          <w:szCs w:val="22"/>
        </w:rPr>
        <w:t>v</w:t>
      </w:r>
      <w:r w:rsidR="004009AB">
        <w:rPr>
          <w:rFonts w:ascii="Arial" w:hAnsi="Arial" w:cs="Arial"/>
          <w:sz w:val="22"/>
          <w:szCs w:val="22"/>
        </w:rPr>
        <w:t>a přípravné kuchyně ve třídě</w:t>
      </w:r>
      <w:r w:rsidR="00F30A2D">
        <w:rPr>
          <w:rFonts w:ascii="Arial" w:hAnsi="Arial" w:cs="Arial"/>
          <w:sz w:val="22"/>
          <w:szCs w:val="22"/>
        </w:rPr>
        <w:t xml:space="preserve"> č.</w:t>
      </w:r>
      <w:r w:rsidR="004009AB">
        <w:rPr>
          <w:rFonts w:ascii="Arial" w:hAnsi="Arial" w:cs="Arial"/>
          <w:sz w:val="22"/>
          <w:szCs w:val="22"/>
        </w:rPr>
        <w:t>6</w:t>
      </w:r>
      <w:r w:rsidR="00F30A2D">
        <w:rPr>
          <w:rFonts w:ascii="Arial" w:hAnsi="Arial" w:cs="Arial"/>
          <w:sz w:val="22"/>
          <w:szCs w:val="22"/>
        </w:rPr>
        <w:t xml:space="preserve"> </w:t>
      </w:r>
      <w:r w:rsidR="003135E1">
        <w:rPr>
          <w:rFonts w:ascii="Arial" w:hAnsi="Arial" w:cs="Arial"/>
          <w:sz w:val="22"/>
          <w:szCs w:val="22"/>
        </w:rPr>
        <w:t xml:space="preserve"> MŠ</w:t>
      </w:r>
      <w:r w:rsidRPr="002B7CBE">
        <w:rPr>
          <w:rFonts w:ascii="Arial" w:hAnsi="Arial" w:cs="Arial"/>
          <w:sz w:val="22"/>
          <w:szCs w:val="22"/>
        </w:rPr>
        <w:t xml:space="preserve">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777AF849" w:rsidR="002B7CBE" w:rsidRPr="002B7CBE" w:rsidRDefault="003135E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</w:t>
      </w:r>
      <w:r w:rsidR="004009AB">
        <w:rPr>
          <w:rFonts w:ascii="Arial" w:hAnsi="Arial" w:cs="Arial"/>
          <w:b/>
          <w:bCs/>
          <w:color w:val="auto"/>
          <w:sz w:val="22"/>
          <w:szCs w:val="22"/>
        </w:rPr>
        <w:t xml:space="preserve"> 32 422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(bez DPH)</w:t>
      </w:r>
    </w:p>
    <w:p w14:paraId="4A77CACE" w14:textId="12EA73D9" w:rsidR="002B7CBE" w:rsidRPr="002B7CBE" w:rsidRDefault="004009AB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DPH:                   6 806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 xml:space="preserve">- 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Kč ( 21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78667592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4009AB">
        <w:rPr>
          <w:rFonts w:ascii="Arial" w:hAnsi="Arial" w:cs="Arial"/>
          <w:b/>
          <w:bCs/>
          <w:color w:val="auto"/>
          <w:sz w:val="22"/>
          <w:szCs w:val="22"/>
        </w:rPr>
        <w:t>39 228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3135E1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 (s DPH)</w:t>
      </w:r>
    </w:p>
    <w:p w14:paraId="16EF805B" w14:textId="5E86D42C" w:rsidR="002B7CBE" w:rsidRPr="002B7CBE" w:rsidRDefault="0075231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 12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>/20</w:t>
      </w:r>
      <w:r>
        <w:rPr>
          <w:rFonts w:ascii="Arial" w:hAnsi="Arial" w:cs="Arial"/>
          <w:b/>
          <w:bCs/>
          <w:color w:val="auto"/>
          <w:sz w:val="22"/>
          <w:szCs w:val="22"/>
        </w:rPr>
        <w:t>20</w:t>
      </w: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/ka</w:t>
      </w:r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524CE8A0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6B853656" w14:textId="708276E1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8177678" w14:textId="1728C69E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125859E4" w14:textId="77777777" w:rsidR="00752315" w:rsidRPr="002B7CBE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Tato objednávka nabývá účinnosti dnem jejího uveřejnění v registru smluv ve smyslu ust. § 6 odst. 1 zákona o registru smluv, není-li stanovena účinnost pozdější, odvíjející se od lhůty stanovené v ust. § 5 odst. 2 zákona o registru smluv.</w:t>
      </w:r>
    </w:p>
    <w:p w14:paraId="2DFC70E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2B7CBE">
      <w:pPr>
        <w:pStyle w:val="Default"/>
        <w:numPr>
          <w:ilvl w:val="0"/>
          <w:numId w:val="50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25BF2"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A0C21" w14:textId="77777777" w:rsidR="00B04D68" w:rsidRDefault="00B04D68" w:rsidP="00D77EBF">
      <w:r>
        <w:separator/>
      </w:r>
    </w:p>
  </w:endnote>
  <w:endnote w:type="continuationSeparator" w:id="0">
    <w:p w14:paraId="15F5C6C0" w14:textId="77777777" w:rsidR="00B04D68" w:rsidRDefault="00B04D68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D007" w14:textId="77777777" w:rsidR="00B04D68" w:rsidRDefault="00B04D68" w:rsidP="00D77EBF">
      <w:r>
        <w:separator/>
      </w:r>
    </w:p>
  </w:footnote>
  <w:footnote w:type="continuationSeparator" w:id="0">
    <w:p w14:paraId="02DDFEE4" w14:textId="77777777" w:rsidR="00B04D68" w:rsidRDefault="00B04D68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5A0042A"/>
    <w:multiLevelType w:val="singleLevel"/>
    <w:tmpl w:val="D01C7DFE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6" w15:restartNumberingAfterBreak="0">
    <w:nsid w:val="06CC74F8"/>
    <w:multiLevelType w:val="hybridMultilevel"/>
    <w:tmpl w:val="F0C0AB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A5D459D"/>
    <w:multiLevelType w:val="hybridMultilevel"/>
    <w:tmpl w:val="C94276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119B0E5D"/>
    <w:multiLevelType w:val="hybridMultilevel"/>
    <w:tmpl w:val="89889DBE"/>
    <w:lvl w:ilvl="0" w:tplc="34B0A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0DD6F5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226D5AB5"/>
    <w:multiLevelType w:val="multilevel"/>
    <w:tmpl w:val="E7809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6A53DDF"/>
    <w:multiLevelType w:val="hybridMultilevel"/>
    <w:tmpl w:val="E62CC9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7DD13E0"/>
    <w:multiLevelType w:val="hybridMultilevel"/>
    <w:tmpl w:val="8E70EC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EE0519"/>
    <w:multiLevelType w:val="hybridMultilevel"/>
    <w:tmpl w:val="2FD2E7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D402FD9"/>
    <w:multiLevelType w:val="hybridMultilevel"/>
    <w:tmpl w:val="C5641A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EA5916"/>
    <w:multiLevelType w:val="multilevel"/>
    <w:tmpl w:val="ADFA0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kern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C5C49C4"/>
    <w:multiLevelType w:val="hybridMultilevel"/>
    <w:tmpl w:val="9686FBFE"/>
    <w:lvl w:ilvl="0" w:tplc="04050001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38" w15:restartNumberingAfterBreak="0">
    <w:nsid w:val="40AE1A8B"/>
    <w:multiLevelType w:val="hybridMultilevel"/>
    <w:tmpl w:val="005048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F302F"/>
    <w:multiLevelType w:val="hybridMultilevel"/>
    <w:tmpl w:val="3DE85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C36180"/>
    <w:multiLevelType w:val="singleLevel"/>
    <w:tmpl w:val="5A8067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C016D"/>
    <w:multiLevelType w:val="hybridMultilevel"/>
    <w:tmpl w:val="1D6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8C22E9"/>
    <w:multiLevelType w:val="hybridMultilevel"/>
    <w:tmpl w:val="6D4A27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E6C57C4"/>
    <w:multiLevelType w:val="multilevel"/>
    <w:tmpl w:val="9AB21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F023874"/>
    <w:multiLevelType w:val="hybridMultilevel"/>
    <w:tmpl w:val="C4F6AF8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EB0DD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7" w15:restartNumberingAfterBreak="0">
    <w:nsid w:val="67987C68"/>
    <w:multiLevelType w:val="hybridMultilevel"/>
    <w:tmpl w:val="337C895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0FC47D0"/>
    <w:multiLevelType w:val="hybridMultilevel"/>
    <w:tmpl w:val="14CAD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5567E"/>
    <w:multiLevelType w:val="hybridMultilevel"/>
    <w:tmpl w:val="BD004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994DFC"/>
    <w:multiLevelType w:val="hybridMultilevel"/>
    <w:tmpl w:val="252A2D7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8"/>
  </w:num>
  <w:num w:numId="3">
    <w:abstractNumId w:val="3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4"/>
  </w:num>
  <w:num w:numId="23">
    <w:abstractNumId w:val="21"/>
  </w:num>
  <w:num w:numId="24">
    <w:abstractNumId w:val="22"/>
  </w:num>
  <w:num w:numId="25">
    <w:abstractNumId w:val="23"/>
  </w:num>
  <w:num w:numId="26">
    <w:abstractNumId w:val="45"/>
  </w:num>
  <w:num w:numId="27">
    <w:abstractNumId w:val="37"/>
  </w:num>
  <w:num w:numId="28">
    <w:abstractNumId w:val="47"/>
  </w:num>
  <w:num w:numId="29">
    <w:abstractNumId w:val="26"/>
  </w:num>
  <w:num w:numId="30">
    <w:abstractNumId w:val="32"/>
  </w:num>
  <w:num w:numId="31">
    <w:abstractNumId w:val="42"/>
  </w:num>
  <w:num w:numId="32">
    <w:abstractNumId w:val="39"/>
  </w:num>
  <w:num w:numId="33">
    <w:abstractNumId w:val="35"/>
  </w:num>
  <w:num w:numId="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0"/>
  </w:num>
  <w:num w:numId="36">
    <w:abstractNumId w:val="46"/>
  </w:num>
  <w:num w:numId="37">
    <w:abstractNumId w:val="48"/>
  </w:num>
  <w:num w:numId="38">
    <w:abstractNumId w:val="50"/>
  </w:num>
  <w:num w:numId="39">
    <w:abstractNumId w:val="49"/>
  </w:num>
  <w:num w:numId="40">
    <w:abstractNumId w:val="40"/>
  </w:num>
  <w:num w:numId="41">
    <w:abstractNumId w:val="25"/>
  </w:num>
  <w:num w:numId="42">
    <w:abstractNumId w:val="34"/>
  </w:num>
  <w:num w:numId="43">
    <w:abstractNumId w:val="33"/>
  </w:num>
  <w:num w:numId="44">
    <w:abstractNumId w:val="43"/>
  </w:num>
  <w:num w:numId="45">
    <w:abstractNumId w:val="29"/>
  </w:num>
  <w:num w:numId="46">
    <w:abstractNumId w:val="36"/>
  </w:num>
  <w:num w:numId="47">
    <w:abstractNumId w:val="27"/>
  </w:num>
  <w:num w:numId="48">
    <w:abstractNumId w:val="31"/>
  </w:num>
  <w:num w:numId="49">
    <w:abstractNumId w:val="44"/>
  </w:num>
  <w:num w:numId="50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342AE"/>
    <w:rsid w:val="0004342F"/>
    <w:rsid w:val="00044C18"/>
    <w:rsid w:val="00050F54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B5C0F"/>
    <w:rsid w:val="001C26CA"/>
    <w:rsid w:val="001D187F"/>
    <w:rsid w:val="001D1A65"/>
    <w:rsid w:val="001D57B9"/>
    <w:rsid w:val="001E2714"/>
    <w:rsid w:val="001E2903"/>
    <w:rsid w:val="001E4F15"/>
    <w:rsid w:val="001F14E4"/>
    <w:rsid w:val="001F2303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872D2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35E1"/>
    <w:rsid w:val="003155BE"/>
    <w:rsid w:val="00316D28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09AB"/>
    <w:rsid w:val="00402376"/>
    <w:rsid w:val="00412AC2"/>
    <w:rsid w:val="00420557"/>
    <w:rsid w:val="00426AEC"/>
    <w:rsid w:val="004304A3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5505F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21A2C"/>
    <w:rsid w:val="00627D38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E74"/>
    <w:rsid w:val="006C05E5"/>
    <w:rsid w:val="006C22E7"/>
    <w:rsid w:val="006C6A64"/>
    <w:rsid w:val="006C718A"/>
    <w:rsid w:val="006D22D8"/>
    <w:rsid w:val="006D490C"/>
    <w:rsid w:val="006E0AC9"/>
    <w:rsid w:val="0070438F"/>
    <w:rsid w:val="007066DA"/>
    <w:rsid w:val="00722450"/>
    <w:rsid w:val="00726981"/>
    <w:rsid w:val="00733CC6"/>
    <w:rsid w:val="007429FD"/>
    <w:rsid w:val="00743151"/>
    <w:rsid w:val="00752315"/>
    <w:rsid w:val="00752A50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4EE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4D68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3CF1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E7E1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22AB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A9F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DF68C2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87440"/>
    <w:rsid w:val="00EB6159"/>
    <w:rsid w:val="00EC5BCA"/>
    <w:rsid w:val="00ED6833"/>
    <w:rsid w:val="00EE7A95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0A2D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20FD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9B437BF-A2FB-44C5-832B-81FA2C0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66EE-2239-41F1-88A9-E3BCB400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Fricová Alena</dc:creator>
  <cp:lastModifiedBy>ekonom</cp:lastModifiedBy>
  <cp:revision>12</cp:revision>
  <cp:lastPrinted>2019-08-07T08:46:00Z</cp:lastPrinted>
  <dcterms:created xsi:type="dcterms:W3CDTF">2019-08-07T08:47:00Z</dcterms:created>
  <dcterms:modified xsi:type="dcterms:W3CDTF">2021-07-11T14:34:00Z</dcterms:modified>
</cp:coreProperties>
</file>