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A498B2" w14:textId="77777777" w:rsidR="00542385" w:rsidRPr="006C1C9F" w:rsidRDefault="00542385" w:rsidP="00542385">
      <w:pPr>
        <w:tabs>
          <w:tab w:val="left" w:pos="284"/>
          <w:tab w:val="left" w:pos="851"/>
          <w:tab w:val="left" w:pos="1701"/>
          <w:tab w:val="left" w:pos="1985"/>
          <w:tab w:val="left" w:pos="2268"/>
          <w:tab w:val="left" w:pos="2778"/>
          <w:tab w:val="left" w:pos="3402"/>
          <w:tab w:val="left" w:pos="4536"/>
          <w:tab w:val="left" w:pos="5103"/>
          <w:tab w:val="left" w:pos="5670"/>
        </w:tabs>
        <w:ind w:left="284" w:hanging="284"/>
        <w:jc w:val="center"/>
        <w:rPr>
          <w:rFonts w:ascii="Calibri" w:hAnsi="Calibri" w:cs="Calibri"/>
          <w:b/>
          <w:szCs w:val="24"/>
          <w:u w:val="single"/>
        </w:rPr>
      </w:pPr>
      <w:r w:rsidRPr="005F6C9D">
        <w:rPr>
          <w:rFonts w:ascii="Calibri" w:hAnsi="Calibri" w:cs="Calibri"/>
          <w:b/>
          <w:szCs w:val="24"/>
          <w:u w:val="single"/>
        </w:rPr>
        <w:t xml:space="preserve">Požadované technické parametry </w:t>
      </w:r>
      <w:r>
        <w:rPr>
          <w:b/>
          <w:bCs/>
          <w:u w:val="single"/>
        </w:rPr>
        <w:t>č</w:t>
      </w:r>
      <w:r w:rsidRPr="005F6C9D">
        <w:rPr>
          <w:b/>
          <w:bCs/>
          <w:u w:val="single"/>
        </w:rPr>
        <w:t>elního vysokozdvižného vozíku DV 35 AK</w:t>
      </w:r>
    </w:p>
    <w:tbl>
      <w:tblPr>
        <w:tblW w:w="84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0"/>
        <w:gridCol w:w="1780"/>
      </w:tblGrid>
      <w:tr w:rsidR="00542385" w:rsidRPr="007774C8" w14:paraId="78AFEC1A" w14:textId="77777777" w:rsidTr="00FC61D4">
        <w:trPr>
          <w:trHeight w:val="615"/>
          <w:jc w:val="center"/>
        </w:trPr>
        <w:tc>
          <w:tcPr>
            <w:tcW w:w="6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14:paraId="6182CA44" w14:textId="77777777" w:rsidR="00542385" w:rsidRPr="007774C8" w:rsidRDefault="00542385" w:rsidP="00FC61D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774C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Minimální zadavatelem požadované tec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hnické parametry</w:t>
            </w:r>
          </w:p>
        </w:tc>
        <w:tc>
          <w:tcPr>
            <w:tcW w:w="17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196783A" w14:textId="77777777" w:rsidR="00542385" w:rsidRDefault="00542385" w:rsidP="00FC61D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774C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Nabídka uchazeče</w:t>
            </w:r>
          </w:p>
          <w:p w14:paraId="348F4DFE" w14:textId="77777777" w:rsidR="00542385" w:rsidRPr="007774C8" w:rsidRDefault="00542385" w:rsidP="00FC61D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ANO/NE</w:t>
            </w:r>
          </w:p>
        </w:tc>
      </w:tr>
      <w:tr w:rsidR="00542385" w:rsidRPr="00857C32" w14:paraId="33BDAB3E" w14:textId="77777777" w:rsidTr="00FC61D4">
        <w:trPr>
          <w:trHeight w:val="330"/>
          <w:jc w:val="center"/>
        </w:trPr>
        <w:tc>
          <w:tcPr>
            <w:tcW w:w="6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100191B1" w14:textId="77777777" w:rsidR="00542385" w:rsidRPr="001519E0" w:rsidRDefault="00542385" w:rsidP="00FC61D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1519E0">
              <w:rPr>
                <w:b/>
                <w:bCs/>
              </w:rPr>
              <w:t>Čelního vysokozdvižného vozíku DV 35 AK</w:t>
            </w:r>
          </w:p>
        </w:tc>
        <w:tc>
          <w:tcPr>
            <w:tcW w:w="17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3EEAAD" w14:textId="77777777" w:rsidR="00542385" w:rsidRPr="00857C32" w:rsidRDefault="00542385" w:rsidP="00FC61D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42385" w:rsidRPr="007774C8" w14:paraId="3694875A" w14:textId="77777777" w:rsidTr="00FC61D4">
        <w:trPr>
          <w:trHeight w:val="397"/>
          <w:jc w:val="center"/>
        </w:trPr>
        <w:tc>
          <w:tcPr>
            <w:tcW w:w="66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F2C70" w14:textId="77777777" w:rsidR="00542385" w:rsidRPr="002C5EE5" w:rsidRDefault="00542385" w:rsidP="00FC61D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5EE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pohon </w:t>
            </w:r>
            <w:r w:rsidRPr="006C1C9F">
              <w:rPr>
                <w:rFonts w:ascii="Calibri" w:hAnsi="Calibri" w:cs="Calibri"/>
                <w:bCs/>
                <w:sz w:val="18"/>
                <w:szCs w:val="18"/>
              </w:rPr>
              <w:t>čelního vysokozdvižného vozíku DV 35 AK – dieselový motor Zetor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388007" w14:textId="3E83184E" w:rsidR="00542385" w:rsidRPr="007774C8" w:rsidRDefault="006E6441" w:rsidP="00FC61D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Ano</w:t>
            </w:r>
          </w:p>
        </w:tc>
      </w:tr>
      <w:tr w:rsidR="00542385" w:rsidRPr="007774C8" w14:paraId="6B460EC5" w14:textId="77777777" w:rsidTr="00FC61D4">
        <w:trPr>
          <w:trHeight w:val="397"/>
          <w:jc w:val="center"/>
        </w:trPr>
        <w:tc>
          <w:tcPr>
            <w:tcW w:w="66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95671" w14:textId="77777777" w:rsidR="00542385" w:rsidRPr="008E7C63" w:rsidRDefault="00542385" w:rsidP="00FC61D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Pro provoz v terénních podmínkách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162996" w14:textId="7DA51488" w:rsidR="00542385" w:rsidRPr="007774C8" w:rsidRDefault="00EB6526" w:rsidP="00FC61D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</w:tr>
      <w:tr w:rsidR="00542385" w:rsidRPr="007774C8" w14:paraId="37198EE8" w14:textId="77777777" w:rsidTr="00FC61D4">
        <w:trPr>
          <w:trHeight w:val="397"/>
          <w:jc w:val="center"/>
        </w:trPr>
        <w:tc>
          <w:tcPr>
            <w:tcW w:w="6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18D01" w14:textId="77777777" w:rsidR="00542385" w:rsidRPr="008E7C63" w:rsidRDefault="00542385" w:rsidP="00FC61D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Zdvojená montáž kol hnací nápravy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7B5FDE" w14:textId="156A93D5" w:rsidR="00542385" w:rsidRPr="007774C8" w:rsidRDefault="006E6441" w:rsidP="00FC61D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Ano</w:t>
            </w:r>
          </w:p>
        </w:tc>
      </w:tr>
      <w:tr w:rsidR="006E6441" w:rsidRPr="007774C8" w14:paraId="33F058C2" w14:textId="77777777" w:rsidTr="00FC61D4">
        <w:trPr>
          <w:trHeight w:val="397"/>
          <w:jc w:val="center"/>
        </w:trPr>
        <w:tc>
          <w:tcPr>
            <w:tcW w:w="6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C2A27" w14:textId="77777777" w:rsidR="006E6441" w:rsidRPr="008E7C63" w:rsidRDefault="006E6441" w:rsidP="006E644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Uzávěrka diferenciálu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3A0C23" w14:textId="28406759" w:rsidR="006E6441" w:rsidRPr="007774C8" w:rsidRDefault="006E6441" w:rsidP="006E64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Ano</w:t>
            </w:r>
          </w:p>
        </w:tc>
      </w:tr>
      <w:tr w:rsidR="006E6441" w:rsidRPr="007774C8" w14:paraId="26603726" w14:textId="77777777" w:rsidTr="00FC61D4">
        <w:trPr>
          <w:trHeight w:val="397"/>
          <w:jc w:val="center"/>
        </w:trPr>
        <w:tc>
          <w:tcPr>
            <w:tcW w:w="6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9CD3D" w14:textId="77777777" w:rsidR="006E6441" w:rsidRPr="008E7C63" w:rsidRDefault="006E6441" w:rsidP="006E644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Samo stavitelné brzdové čelisti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9370EF" w14:textId="49C97E06" w:rsidR="006E6441" w:rsidRPr="007774C8" w:rsidRDefault="006E6441" w:rsidP="006E64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Ano</w:t>
            </w:r>
          </w:p>
        </w:tc>
      </w:tr>
      <w:tr w:rsidR="006E6441" w:rsidRPr="007774C8" w14:paraId="73B550CE" w14:textId="77777777" w:rsidTr="00FC61D4">
        <w:trPr>
          <w:trHeight w:val="397"/>
          <w:jc w:val="center"/>
        </w:trPr>
        <w:tc>
          <w:tcPr>
            <w:tcW w:w="6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07ABB" w14:textId="77777777" w:rsidR="006E6441" w:rsidRPr="008E7C63" w:rsidRDefault="006E6441" w:rsidP="006E644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Jednoduchá obsluha a snadná přístupnost k důležitým celkům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E12E2D" w14:textId="51F48AF7" w:rsidR="006E6441" w:rsidRPr="007774C8" w:rsidRDefault="006E6441" w:rsidP="006E64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Ano</w:t>
            </w:r>
          </w:p>
        </w:tc>
      </w:tr>
      <w:tr w:rsidR="006E6441" w:rsidRPr="007774C8" w14:paraId="62CF1981" w14:textId="77777777" w:rsidTr="00FC61D4">
        <w:trPr>
          <w:trHeight w:val="397"/>
          <w:jc w:val="center"/>
        </w:trPr>
        <w:tc>
          <w:tcPr>
            <w:tcW w:w="6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9F496" w14:textId="77777777" w:rsidR="006E6441" w:rsidRPr="008E7C63" w:rsidRDefault="006E6441" w:rsidP="006E644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Odpružená řídící náprava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58DACF" w14:textId="55EAF375" w:rsidR="006E6441" w:rsidRPr="007774C8" w:rsidRDefault="006E6441" w:rsidP="006E64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Ano</w:t>
            </w:r>
          </w:p>
        </w:tc>
      </w:tr>
      <w:tr w:rsidR="006E6441" w:rsidRPr="007774C8" w14:paraId="0175C7B6" w14:textId="77777777" w:rsidTr="00FC61D4">
        <w:trPr>
          <w:trHeight w:val="397"/>
          <w:jc w:val="center"/>
        </w:trPr>
        <w:tc>
          <w:tcPr>
            <w:tcW w:w="6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24FB1" w14:textId="77777777" w:rsidR="006E6441" w:rsidRPr="008E7C63" w:rsidRDefault="006E6441" w:rsidP="006E644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Redukční převodovka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880D5E" w14:textId="318AB8EE" w:rsidR="006E6441" w:rsidRPr="007774C8" w:rsidRDefault="006E6441" w:rsidP="006E64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Ano</w:t>
            </w:r>
          </w:p>
        </w:tc>
      </w:tr>
      <w:tr w:rsidR="006E6441" w:rsidRPr="007774C8" w14:paraId="363EAF2E" w14:textId="77777777" w:rsidTr="00FC61D4">
        <w:trPr>
          <w:trHeight w:val="397"/>
          <w:jc w:val="center"/>
        </w:trPr>
        <w:tc>
          <w:tcPr>
            <w:tcW w:w="6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B4E90" w14:textId="77777777" w:rsidR="006E6441" w:rsidRPr="008E7C63" w:rsidRDefault="006E6441" w:rsidP="006E644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Pracovní osvětlení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819BB0" w14:textId="31E54BBE" w:rsidR="006E6441" w:rsidRPr="007774C8" w:rsidRDefault="006E6441" w:rsidP="006E64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Ano</w:t>
            </w:r>
          </w:p>
        </w:tc>
      </w:tr>
      <w:tr w:rsidR="006E6441" w:rsidRPr="007774C8" w14:paraId="61B02459" w14:textId="77777777" w:rsidTr="00FC61D4">
        <w:trPr>
          <w:trHeight w:val="397"/>
          <w:jc w:val="center"/>
        </w:trPr>
        <w:tc>
          <w:tcPr>
            <w:tcW w:w="6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339BA" w14:textId="77777777" w:rsidR="006E6441" w:rsidRPr="008E7C63" w:rsidRDefault="006E6441" w:rsidP="006E644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Kabina s topením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5A4905" w14:textId="478931F7" w:rsidR="006E6441" w:rsidRPr="007774C8" w:rsidRDefault="006E6441" w:rsidP="006E64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Ano</w:t>
            </w:r>
          </w:p>
        </w:tc>
      </w:tr>
      <w:tr w:rsidR="006E6441" w:rsidRPr="007774C8" w14:paraId="75B0E44A" w14:textId="77777777" w:rsidTr="00FC61D4">
        <w:trPr>
          <w:trHeight w:val="397"/>
          <w:jc w:val="center"/>
        </w:trPr>
        <w:tc>
          <w:tcPr>
            <w:tcW w:w="6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F5AE0" w14:textId="77777777" w:rsidR="006E6441" w:rsidRPr="008E7C63" w:rsidRDefault="006E6441" w:rsidP="006E644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Nosnost  3 500 kg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FE1678" w14:textId="754EB9A1" w:rsidR="006E6441" w:rsidRPr="007774C8" w:rsidRDefault="006E6441" w:rsidP="006E64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Ano</w:t>
            </w:r>
          </w:p>
        </w:tc>
      </w:tr>
      <w:tr w:rsidR="006E6441" w:rsidRPr="007774C8" w14:paraId="26627243" w14:textId="77777777" w:rsidTr="00FC61D4">
        <w:trPr>
          <w:trHeight w:val="397"/>
          <w:jc w:val="center"/>
        </w:trPr>
        <w:tc>
          <w:tcPr>
            <w:tcW w:w="6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2DDE6" w14:textId="77777777" w:rsidR="006E6441" w:rsidRPr="008E7C63" w:rsidRDefault="006E6441" w:rsidP="006E644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Typ kol plné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779381" w14:textId="6F8FBF07" w:rsidR="006E6441" w:rsidRPr="007774C8" w:rsidRDefault="00EB6526" w:rsidP="006E64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</w:t>
            </w:r>
          </w:p>
        </w:tc>
      </w:tr>
      <w:tr w:rsidR="006E6441" w:rsidRPr="007774C8" w14:paraId="566A9835" w14:textId="77777777" w:rsidTr="00FC61D4">
        <w:trPr>
          <w:trHeight w:val="397"/>
          <w:jc w:val="center"/>
        </w:trPr>
        <w:tc>
          <w:tcPr>
            <w:tcW w:w="6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6493C" w14:textId="77777777" w:rsidR="006E6441" w:rsidRPr="009E46B4" w:rsidRDefault="006E6441" w:rsidP="006E6441">
            <w:pPr>
              <w:overflowPunct/>
              <w:autoSpaceDE/>
              <w:autoSpaceDN/>
              <w:adjustRightInd/>
              <w:textAlignment w:val="auto"/>
              <w:rPr>
                <w:rFonts w:cs="Calibri"/>
                <w:b/>
                <w:color w:val="000000"/>
                <w:sz w:val="20"/>
              </w:rPr>
            </w:pPr>
            <w:r w:rsidRPr="009E46B4">
              <w:rPr>
                <w:rFonts w:ascii="Calibri" w:hAnsi="Calibri" w:cs="Calibri"/>
                <w:b/>
                <w:color w:val="000000"/>
                <w:sz w:val="20"/>
              </w:rPr>
              <w:t>Hydraulická lopata</w:t>
            </w:r>
            <w:r>
              <w:rPr>
                <w:rFonts w:ascii="Calibri" w:hAnsi="Calibri" w:cs="Calibri"/>
                <w:b/>
                <w:color w:val="000000"/>
                <w:sz w:val="20"/>
              </w:rPr>
              <w:t xml:space="preserve"> pro vysokozdvižný vozík 1,0 m</w:t>
            </w:r>
            <w:r>
              <w:rPr>
                <w:rFonts w:cs="Calibri"/>
                <w:b/>
                <w:color w:val="000000"/>
                <w:sz w:val="20"/>
                <w:vertAlign w:val="superscript"/>
              </w:rPr>
              <w:t xml:space="preserve">3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F454EB" w14:textId="2ADE06EB" w:rsidR="006E6441" w:rsidRPr="007774C8" w:rsidRDefault="006E6441" w:rsidP="006E64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Ano</w:t>
            </w:r>
          </w:p>
        </w:tc>
      </w:tr>
      <w:tr w:rsidR="006E6441" w:rsidRPr="007774C8" w14:paraId="5242DDC4" w14:textId="77777777" w:rsidTr="00FC61D4">
        <w:trPr>
          <w:trHeight w:val="397"/>
          <w:jc w:val="center"/>
        </w:trPr>
        <w:tc>
          <w:tcPr>
            <w:tcW w:w="6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E051D" w14:textId="77777777" w:rsidR="006E6441" w:rsidRPr="008E7C63" w:rsidRDefault="006E6441" w:rsidP="006E644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Montáž na nosné vidlice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F71DE5" w14:textId="22BC41D6" w:rsidR="006E6441" w:rsidRPr="007774C8" w:rsidRDefault="006E6441" w:rsidP="006E64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Ano</w:t>
            </w:r>
          </w:p>
        </w:tc>
      </w:tr>
      <w:tr w:rsidR="006E6441" w:rsidRPr="007774C8" w14:paraId="7DC380B2" w14:textId="77777777" w:rsidTr="00FC61D4">
        <w:trPr>
          <w:trHeight w:val="397"/>
          <w:jc w:val="center"/>
        </w:trPr>
        <w:tc>
          <w:tcPr>
            <w:tcW w:w="6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2808B" w14:textId="77777777" w:rsidR="006E6441" w:rsidRPr="008E7C63" w:rsidRDefault="006E6441" w:rsidP="006E644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Pohyb lopaty ovládán dvěma hydraulickými písty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4A3442" w14:textId="2B3667C4" w:rsidR="006E6441" w:rsidRPr="007774C8" w:rsidRDefault="006E6441" w:rsidP="006E64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Ano</w:t>
            </w:r>
          </w:p>
        </w:tc>
      </w:tr>
      <w:tr w:rsidR="006E6441" w:rsidRPr="007774C8" w14:paraId="1AEB3310" w14:textId="77777777" w:rsidTr="00FC61D4">
        <w:trPr>
          <w:trHeight w:val="397"/>
          <w:jc w:val="center"/>
        </w:trPr>
        <w:tc>
          <w:tcPr>
            <w:tcW w:w="6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D19C2" w14:textId="77777777" w:rsidR="006E6441" w:rsidRPr="002C5EE5" w:rsidRDefault="006E6441" w:rsidP="006E644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Určení pro přepravu a manipulaci se sypkými materiály a pro úklid sněhu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42134C" w14:textId="367559ED" w:rsidR="006E6441" w:rsidRPr="007774C8" w:rsidRDefault="006E6441" w:rsidP="006E64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Ano</w:t>
            </w:r>
          </w:p>
        </w:tc>
      </w:tr>
      <w:tr w:rsidR="006E6441" w:rsidRPr="007774C8" w14:paraId="5FB5B52A" w14:textId="77777777" w:rsidTr="00FC61D4">
        <w:trPr>
          <w:trHeight w:val="397"/>
          <w:jc w:val="center"/>
        </w:trPr>
        <w:tc>
          <w:tcPr>
            <w:tcW w:w="6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2A861" w14:textId="77777777" w:rsidR="006E6441" w:rsidRPr="008E7C63" w:rsidRDefault="006E6441" w:rsidP="006E644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Rychlá montáž a manipulace se zařízením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D27A97" w14:textId="4F07AB25" w:rsidR="006E6441" w:rsidRPr="007774C8" w:rsidRDefault="006E6441" w:rsidP="006E64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Ano</w:t>
            </w:r>
          </w:p>
        </w:tc>
      </w:tr>
      <w:tr w:rsidR="006E6441" w:rsidRPr="007774C8" w14:paraId="433363B5" w14:textId="77777777" w:rsidTr="00FC61D4">
        <w:trPr>
          <w:trHeight w:val="397"/>
          <w:jc w:val="center"/>
        </w:trPr>
        <w:tc>
          <w:tcPr>
            <w:tcW w:w="6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402F2" w14:textId="77777777" w:rsidR="006E6441" w:rsidRPr="008E7C63" w:rsidRDefault="006E6441" w:rsidP="006E644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Břit z otěru vzdorné oceli HARDO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21E3F8" w14:textId="743D804E" w:rsidR="006E6441" w:rsidRPr="007774C8" w:rsidRDefault="006E6441" w:rsidP="006E64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Ano</w:t>
            </w:r>
          </w:p>
        </w:tc>
      </w:tr>
      <w:tr w:rsidR="006E6441" w:rsidRPr="007774C8" w14:paraId="66CD3B69" w14:textId="77777777" w:rsidTr="00FC61D4">
        <w:trPr>
          <w:trHeight w:val="397"/>
          <w:jc w:val="center"/>
        </w:trPr>
        <w:tc>
          <w:tcPr>
            <w:tcW w:w="6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4DC97" w14:textId="77777777" w:rsidR="006E6441" w:rsidRPr="008E7C63" w:rsidRDefault="006E6441" w:rsidP="006E644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Šířka lopaty 2 000 mm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0F4B6B" w14:textId="63475634" w:rsidR="006E6441" w:rsidRPr="007774C8" w:rsidRDefault="006E6441" w:rsidP="006E64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Ano</w:t>
            </w:r>
          </w:p>
        </w:tc>
      </w:tr>
      <w:tr w:rsidR="006E6441" w:rsidRPr="007774C8" w14:paraId="33535D7C" w14:textId="77777777" w:rsidTr="00FC61D4">
        <w:trPr>
          <w:trHeight w:val="397"/>
          <w:jc w:val="center"/>
        </w:trPr>
        <w:tc>
          <w:tcPr>
            <w:tcW w:w="6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D0894" w14:textId="77777777" w:rsidR="006E6441" w:rsidRPr="008E7C63" w:rsidRDefault="006E6441" w:rsidP="006E644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EF0302" w14:textId="77777777" w:rsidR="006E6441" w:rsidRPr="007774C8" w:rsidRDefault="006E6441" w:rsidP="006E64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20363E55" w14:textId="77777777" w:rsidR="00542385" w:rsidRDefault="00542385" w:rsidP="00542385">
      <w:pPr>
        <w:tabs>
          <w:tab w:val="left" w:pos="3402"/>
        </w:tabs>
        <w:ind w:left="3402" w:hanging="3402"/>
        <w:rPr>
          <w:b/>
          <w:u w:val="single"/>
        </w:rPr>
      </w:pPr>
    </w:p>
    <w:p w14:paraId="436F2335" w14:textId="77777777" w:rsidR="00E524BF" w:rsidRDefault="00E524BF"/>
    <w:sectPr w:rsidR="00E524BF" w:rsidSect="000D4AF5">
      <w:headerReference w:type="default" r:id="rId6"/>
      <w:footerReference w:type="default" r:id="rId7"/>
      <w:pgSz w:w="11906" w:h="16838" w:code="9"/>
      <w:pgMar w:top="720" w:right="720" w:bottom="720" w:left="720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EB539F" w14:textId="77777777" w:rsidR="00A3030F" w:rsidRDefault="00A3030F">
      <w:r>
        <w:separator/>
      </w:r>
    </w:p>
  </w:endnote>
  <w:endnote w:type="continuationSeparator" w:id="0">
    <w:p w14:paraId="457E5FAD" w14:textId="77777777" w:rsidR="00A3030F" w:rsidRDefault="00A30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6E84AC" w14:textId="77777777" w:rsidR="00312CB7" w:rsidRDefault="00542385" w:rsidP="00992673">
    <w:pPr>
      <w:pStyle w:val="Zpat"/>
      <w:pBdr>
        <w:top w:val="single" w:sz="6" w:space="0" w:color="008000"/>
      </w:pBdr>
      <w:tabs>
        <w:tab w:val="clear" w:pos="4536"/>
        <w:tab w:val="clear" w:pos="9072"/>
      </w:tabs>
      <w:jc w:val="center"/>
      <w:rPr>
        <w:sz w:val="16"/>
      </w:rPr>
    </w:pPr>
    <w:r>
      <w:rPr>
        <w:sz w:val="16"/>
      </w:rPr>
      <w:t>-</w:t>
    </w:r>
    <w:r w:rsidRPr="00992673">
      <w:rPr>
        <w:sz w:val="16"/>
      </w:rPr>
      <w:fldChar w:fldCharType="begin"/>
    </w:r>
    <w:r w:rsidRPr="00992673">
      <w:rPr>
        <w:sz w:val="16"/>
      </w:rPr>
      <w:instrText>PAGE   \* MERGEFORMAT</w:instrText>
    </w:r>
    <w:r w:rsidRPr="00992673">
      <w:rPr>
        <w:sz w:val="16"/>
      </w:rPr>
      <w:fldChar w:fldCharType="separate"/>
    </w:r>
    <w:r>
      <w:rPr>
        <w:noProof/>
        <w:sz w:val="16"/>
      </w:rPr>
      <w:t>4</w:t>
    </w:r>
    <w:r w:rsidRPr="00992673">
      <w:rPr>
        <w:sz w:val="16"/>
      </w:rPr>
      <w:fldChar w:fldCharType="end"/>
    </w:r>
    <w:r>
      <w:rPr>
        <w:sz w:val="16"/>
      </w:rPr>
      <w:t>-</w:t>
    </w:r>
  </w:p>
  <w:p w14:paraId="6FE4814A" w14:textId="77777777" w:rsidR="00312CB7" w:rsidRDefault="00542385" w:rsidP="00992673">
    <w:pPr>
      <w:pStyle w:val="Zpat"/>
      <w:pBdr>
        <w:top w:val="single" w:sz="6" w:space="0" w:color="008000"/>
      </w:pBdr>
      <w:tabs>
        <w:tab w:val="clear" w:pos="4536"/>
        <w:tab w:val="clear" w:pos="9072"/>
      </w:tabs>
      <w:rPr>
        <w:sz w:val="16"/>
      </w:rPr>
    </w:pPr>
    <w:r>
      <w:rPr>
        <w:sz w:val="16"/>
      </w:rPr>
      <w:t>Registrace podle OZ: KOS Ostrava, oddíl B, vložka 1190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</w:p>
  <w:p w14:paraId="2C40E6AD" w14:textId="1428FFF9" w:rsidR="00312CB7" w:rsidRDefault="00542385" w:rsidP="00992673">
    <w:pPr>
      <w:pStyle w:val="Zpat"/>
      <w:tabs>
        <w:tab w:val="clear" w:pos="4536"/>
        <w:tab w:val="clear" w:pos="9072"/>
      </w:tabs>
      <w:rPr>
        <w:sz w:val="16"/>
      </w:rPr>
    </w:pPr>
    <w:r>
      <w:rPr>
        <w:sz w:val="16"/>
      </w:rPr>
      <w:t>Telefon:</w:t>
    </w:r>
    <w:r>
      <w:rPr>
        <w:sz w:val="16"/>
      </w:rPr>
      <w:tab/>
    </w:r>
    <w:r>
      <w:rPr>
        <w:b/>
        <w:sz w:val="16"/>
      </w:rPr>
      <w:t>581674400</w:t>
    </w:r>
    <w:r>
      <w:rPr>
        <w:b/>
        <w:sz w:val="16"/>
      </w:rPr>
      <w:tab/>
    </w:r>
    <w:r>
      <w:rPr>
        <w:sz w:val="16"/>
      </w:rPr>
      <w:t xml:space="preserve">Bankovní spojení: </w:t>
    </w:r>
    <w:r>
      <w:rPr>
        <w:b/>
        <w:sz w:val="16"/>
      </w:rPr>
      <w:t>KB HRANICE</w:t>
    </w:r>
    <w:r>
      <w:rPr>
        <w:b/>
        <w:sz w:val="16"/>
      </w:rPr>
      <w:tab/>
    </w:r>
    <w:r>
      <w:rPr>
        <w:sz w:val="16"/>
      </w:rPr>
      <w:t xml:space="preserve">IČ:    </w:t>
    </w:r>
    <w:r>
      <w:rPr>
        <w:b/>
        <w:sz w:val="16"/>
      </w:rPr>
      <w:t>61974919</w:t>
    </w:r>
    <w:r>
      <w:rPr>
        <w:b/>
        <w:sz w:val="16"/>
      </w:rPr>
      <w:tab/>
    </w:r>
    <w:r>
      <w:rPr>
        <w:sz w:val="16"/>
      </w:rPr>
      <w:t xml:space="preserve">   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 xml:space="preserve">     </w:t>
    </w:r>
    <w:r w:rsidRPr="00CA6C87">
      <w:rPr>
        <w:noProof/>
        <w:sz w:val="20"/>
      </w:rPr>
      <w:drawing>
        <wp:inline distT="0" distB="0" distL="0" distR="0" wp14:anchorId="54AD97B3" wp14:editId="1EED642E">
          <wp:extent cx="466725" cy="4667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DE38D0" w14:textId="77777777" w:rsidR="00312CB7" w:rsidRPr="00992673" w:rsidRDefault="00542385" w:rsidP="00992673">
    <w:pPr>
      <w:pStyle w:val="Zpat"/>
      <w:tabs>
        <w:tab w:val="clear" w:pos="4536"/>
        <w:tab w:val="clear" w:pos="9072"/>
      </w:tabs>
      <w:rPr>
        <w:sz w:val="16"/>
      </w:rPr>
    </w:pPr>
    <w:r>
      <w:rPr>
        <w:sz w:val="16"/>
      </w:rPr>
      <w:t xml:space="preserve">Fax: </w:t>
    </w:r>
    <w:r>
      <w:rPr>
        <w:sz w:val="16"/>
      </w:rPr>
      <w:tab/>
    </w:r>
    <w:r>
      <w:rPr>
        <w:b/>
        <w:sz w:val="16"/>
      </w:rPr>
      <w:t>581615420</w:t>
    </w:r>
    <w:r>
      <w:rPr>
        <w:b/>
        <w:sz w:val="16"/>
      </w:rPr>
      <w:tab/>
    </w:r>
    <w:r>
      <w:rPr>
        <w:sz w:val="16"/>
      </w:rPr>
      <w:t>č.ú.:</w:t>
    </w:r>
    <w:r>
      <w:rPr>
        <w:b/>
        <w:sz w:val="16"/>
      </w:rPr>
      <w:t xml:space="preserve"> </w:t>
    </w:r>
    <w:r>
      <w:rPr>
        <w:b/>
        <w:sz w:val="16"/>
      </w:rPr>
      <w:tab/>
      <w:t xml:space="preserve">  19-4290230207/0100</w:t>
    </w:r>
    <w:r>
      <w:rPr>
        <w:b/>
        <w:sz w:val="16"/>
      </w:rPr>
      <w:tab/>
    </w:r>
    <w:r>
      <w:rPr>
        <w:sz w:val="16"/>
      </w:rPr>
      <w:t xml:space="preserve">DIČ: </w:t>
    </w:r>
    <w:r w:rsidRPr="00D00105">
      <w:rPr>
        <w:b/>
        <w:sz w:val="16"/>
      </w:rPr>
      <w:t>CZ</w:t>
    </w:r>
    <w:r>
      <w:rPr>
        <w:b/>
        <w:sz w:val="16"/>
      </w:rPr>
      <w:t>61974919</w:t>
    </w:r>
  </w:p>
  <w:p w14:paraId="783665B7" w14:textId="77777777" w:rsidR="00312CB7" w:rsidRDefault="00A3030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951EAD" w14:textId="77777777" w:rsidR="00A3030F" w:rsidRDefault="00A3030F">
      <w:r>
        <w:separator/>
      </w:r>
    </w:p>
  </w:footnote>
  <w:footnote w:type="continuationSeparator" w:id="0">
    <w:p w14:paraId="461BAFCF" w14:textId="77777777" w:rsidR="00A3030F" w:rsidRDefault="00A30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19C79" w14:textId="76C6DCBD" w:rsidR="00312CB7" w:rsidRDefault="00542385">
    <w:pPr>
      <w:pStyle w:val="Zhlav"/>
    </w:pPr>
    <w:r>
      <w:rPr>
        <w:rFonts w:cs="Calibri"/>
        <w:noProof/>
        <w:szCs w:val="24"/>
        <w:lang w:val="en-US"/>
      </w:rPr>
      <w:drawing>
        <wp:inline distT="0" distB="0" distL="0" distR="0" wp14:anchorId="5C020603" wp14:editId="00A28B4E">
          <wp:extent cx="2124075" cy="514350"/>
          <wp:effectExtent l="0" t="0" r="952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FC9DC2" w14:textId="77777777" w:rsidR="00312CB7" w:rsidRDefault="00A3030F"/>
  <w:p w14:paraId="723CE01C" w14:textId="77777777" w:rsidR="0025165A" w:rsidRDefault="00A3030F"/>
  <w:p w14:paraId="246E7AB3" w14:textId="77777777" w:rsidR="0025165A" w:rsidRDefault="00A3030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49C"/>
    <w:rsid w:val="00542385"/>
    <w:rsid w:val="006E6441"/>
    <w:rsid w:val="00A3030F"/>
    <w:rsid w:val="00A6249C"/>
    <w:rsid w:val="00BF6595"/>
    <w:rsid w:val="00E524BF"/>
    <w:rsid w:val="00EB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129BE"/>
  <w15:chartTrackingRefBased/>
  <w15:docId w15:val="{17D02E5A-7968-403A-91DB-07920D5EF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238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42385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basedOn w:val="Standardnpsmoodstavce"/>
    <w:link w:val="Zhlav"/>
    <w:uiPriority w:val="99"/>
    <w:rsid w:val="00542385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paragraph" w:styleId="Zpat">
    <w:name w:val="footer"/>
    <w:basedOn w:val="Normln"/>
    <w:link w:val="ZpatChar"/>
    <w:uiPriority w:val="99"/>
    <w:rsid w:val="00542385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542385"/>
    <w:rPr>
      <w:rFonts w:ascii="Times New Roman" w:eastAsia="Times New Roman" w:hAnsi="Times New Roman" w:cs="Times New Roman"/>
      <w:sz w:val="24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805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Pazderová</dc:creator>
  <cp:keywords/>
  <dc:description/>
  <cp:lastModifiedBy>Adriana Pazderová</cp:lastModifiedBy>
  <cp:revision>7</cp:revision>
  <dcterms:created xsi:type="dcterms:W3CDTF">2021-07-13T12:25:00Z</dcterms:created>
  <dcterms:modified xsi:type="dcterms:W3CDTF">2021-07-13T12:27:00Z</dcterms:modified>
</cp:coreProperties>
</file>