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2352"/>
        <w:gridCol w:w="2861"/>
        <w:gridCol w:w="2107"/>
      </w:tblGrid>
      <w:tr w:rsidR="00A76536">
        <w:trPr>
          <w:trHeight w:hRule="exact" w:val="682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Položkový rozpočet stavby</w:t>
            </w:r>
          </w:p>
        </w:tc>
      </w:tr>
      <w:tr w:rsidR="00A76536">
        <w:trPr>
          <w:trHeight w:hRule="exact" w:val="1670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F4"/>
          </w:tcPr>
          <w:p w:rsidR="00A76536" w:rsidRDefault="007549DE">
            <w:pPr>
              <w:pStyle w:val="Other10"/>
              <w:tabs>
                <w:tab w:val="left" w:pos="969"/>
                <w:tab w:val="left" w:pos="3772"/>
              </w:tabs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Q</w:t>
            </w:r>
            <w:r>
              <w:rPr>
                <w:b/>
                <w:bCs/>
                <w:sz w:val="24"/>
                <w:szCs w:val="24"/>
              </w:rPr>
              <w:tab/>
              <w:t>.</w:t>
            </w:r>
            <w:r>
              <w:rPr>
                <w:b/>
                <w:bCs/>
                <w:sz w:val="24"/>
                <w:szCs w:val="24"/>
              </w:rPr>
              <w:tab/>
              <w:t>Snížení energetické náročnosti domova zvláštního určení</w:t>
            </w:r>
          </w:p>
          <w:p w:rsidR="00A76536" w:rsidRDefault="007549DE">
            <w:pPr>
              <w:pStyle w:val="Other10"/>
              <w:tabs>
                <w:tab w:val="left" w:pos="2289"/>
                <w:tab w:val="left" w:pos="3710"/>
              </w:tabs>
              <w:spacing w:after="220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</w:rPr>
              <w:t>óiavoa.</w:t>
            </w:r>
            <w:r>
              <w:rPr>
                <w:b/>
                <w:bCs/>
              </w:rPr>
              <w:tab/>
              <w:t>202l_l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4"/>
                <w:szCs w:val="24"/>
              </w:rPr>
              <w:t>Lutopecká 1422/1 a v Kroměříži</w:t>
            </w:r>
          </w:p>
          <w:p w:rsidR="00A76536" w:rsidRDefault="007549DE">
            <w:pPr>
              <w:pStyle w:val="Other10"/>
              <w:tabs>
                <w:tab w:val="left" w:pos="2298"/>
                <w:tab w:val="left" w:pos="3719"/>
              </w:tabs>
              <w:spacing w:after="260"/>
              <w:ind w:firstLine="220"/>
            </w:pPr>
            <w:r>
              <w:t>Objekt:</w:t>
            </w:r>
            <w:r>
              <w:tab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ab/>
              <w:t>Dodatek</w:t>
            </w:r>
          </w:p>
          <w:p w:rsidR="00A76536" w:rsidRDefault="007549DE">
            <w:pPr>
              <w:pStyle w:val="Other10"/>
              <w:tabs>
                <w:tab w:val="left" w:pos="2327"/>
              </w:tabs>
              <w:spacing w:after="240"/>
              <w:ind w:firstLine="220"/>
            </w:pPr>
            <w:r>
              <w:t>Rozpočet.</w:t>
            </w:r>
            <w:r>
              <w:tab/>
            </w:r>
            <w:r>
              <w:rPr>
                <w:b/>
                <w:bCs/>
              </w:rPr>
              <w:t>Zm.list č.1 Osekávání základových konstrukcí, bourání betonu pod okap.chodníky</w:t>
            </w:r>
          </w:p>
        </w:tc>
      </w:tr>
      <w:tr w:rsidR="00A76536">
        <w:trPr>
          <w:trHeight w:hRule="exact" w:val="1075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1"/>
                <w:tab w:val="left" w:pos="8519"/>
              </w:tabs>
              <w:spacing w:after="160"/>
              <w:ind w:firstLine="220"/>
            </w:pPr>
            <w:r>
              <w:t>Objednatel:</w:t>
            </w:r>
            <w:r>
              <w:tab/>
            </w:r>
            <w:r>
              <w:rPr>
                <w:b/>
                <w:bCs/>
              </w:rPr>
              <w:t>Město Kroměříž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00287351</w:t>
            </w:r>
          </w:p>
          <w:p w:rsidR="00A76536" w:rsidRDefault="007549DE">
            <w:pPr>
              <w:pStyle w:val="Other10"/>
              <w:tabs>
                <w:tab w:val="left" w:pos="8587"/>
              </w:tabs>
              <w:spacing w:after="80"/>
              <w:ind w:left="2400"/>
            </w:pPr>
            <w:r>
              <w:rPr>
                <w:b/>
                <w:bCs/>
              </w:rPr>
              <w:t>Velké náměstí 115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CZ000287351</w:t>
            </w:r>
          </w:p>
          <w:p w:rsidR="00A76536" w:rsidRDefault="007549DE">
            <w:pPr>
              <w:pStyle w:val="Other10"/>
              <w:tabs>
                <w:tab w:val="left" w:pos="3835"/>
              </w:tabs>
              <w:spacing w:after="120"/>
              <w:ind w:left="2400"/>
            </w:pPr>
            <w:r>
              <w:rPr>
                <w:b/>
                <w:bCs/>
              </w:rPr>
              <w:t>76701</w:t>
            </w:r>
            <w:r>
              <w:rPr>
                <w:b/>
                <w:bCs/>
              </w:rPr>
              <w:tab/>
              <w:t>Kroměříž</w:t>
            </w:r>
          </w:p>
        </w:tc>
      </w:tr>
      <w:tr w:rsidR="00A76536">
        <w:trPr>
          <w:trHeight w:hRule="exact" w:val="1075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6"/>
                <w:tab w:val="left" w:pos="8524"/>
              </w:tabs>
              <w:spacing w:after="160"/>
              <w:ind w:firstLine="220"/>
            </w:pPr>
            <w:r>
              <w:t>Zhotovitel:</w:t>
            </w:r>
            <w:r>
              <w:tab/>
            </w:r>
            <w:r>
              <w:rPr>
                <w:b/>
                <w:bCs/>
              </w:rPr>
              <w:t>Moravská stavební unie - MSU s.r.o.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48529303</w:t>
            </w:r>
          </w:p>
          <w:p w:rsidR="00A76536" w:rsidRDefault="007549DE">
            <w:pPr>
              <w:pStyle w:val="Other10"/>
              <w:tabs>
                <w:tab w:val="left" w:pos="8587"/>
              </w:tabs>
              <w:spacing w:after="80"/>
              <w:ind w:left="2400"/>
            </w:pPr>
            <w:r>
              <w:rPr>
                <w:b/>
                <w:bCs/>
              </w:rPr>
              <w:t>Jižní náměstí 7/7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CZ48529303</w:t>
            </w:r>
          </w:p>
          <w:p w:rsidR="00A76536" w:rsidRDefault="007549DE">
            <w:pPr>
              <w:pStyle w:val="Other10"/>
              <w:tabs>
                <w:tab w:val="left" w:pos="3835"/>
              </w:tabs>
              <w:spacing w:after="120"/>
              <w:ind w:left="2400"/>
            </w:pPr>
            <w:r>
              <w:rPr>
                <w:b/>
                <w:bCs/>
              </w:rPr>
              <w:t>61900</w:t>
            </w:r>
            <w:r>
              <w:rPr>
                <w:b/>
                <w:bCs/>
              </w:rPr>
              <w:tab/>
              <w:t>Brno-Dolní Heršpice</w:t>
            </w:r>
          </w:p>
        </w:tc>
      </w:tr>
      <w:tr w:rsidR="00A76536">
        <w:trPr>
          <w:trHeight w:hRule="exact" w:val="1090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6"/>
              </w:tabs>
              <w:spacing w:after="600"/>
              <w:ind w:firstLine="220"/>
            </w:pPr>
            <w:r>
              <w:t>Vypracoval:</w:t>
            </w:r>
            <w:r>
              <w:tab/>
            </w:r>
            <w:r w:rsidR="00141A37">
              <w:rPr>
                <w:b/>
                <w:bCs/>
              </w:rPr>
              <w:t>xxx</w:t>
            </w:r>
            <w:bookmarkStart w:id="0" w:name="_GoBack"/>
            <w:bookmarkEnd w:id="0"/>
          </w:p>
          <w:p w:rsidR="00A76536" w:rsidRDefault="007549DE">
            <w:pPr>
              <w:pStyle w:val="Other10"/>
              <w:tabs>
                <w:tab w:val="left" w:pos="10103"/>
              </w:tabs>
              <w:ind w:firstLine="220"/>
            </w:pPr>
            <w:r>
              <w:t>Rozpis ceny</w:t>
            </w:r>
            <w:r>
              <w:tab/>
              <w:t>Celkem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HSV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20"/>
            </w:pPr>
            <w:r>
              <w:t>251 319,09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PSV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rPr>
                <w:b/>
                <w:bCs/>
              </w:rPr>
              <w:t>MON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Vedlejší náklady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Ostatní náklady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rPr>
                <w:b/>
                <w:bCs/>
              </w:rPr>
              <w:t>Celkem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20"/>
            </w:pPr>
            <w:r>
              <w:t>251 319,09</w:t>
            </w:r>
          </w:p>
        </w:tc>
      </w:tr>
      <w:tr w:rsidR="00A76536">
        <w:trPr>
          <w:trHeight w:hRule="exact" w:val="638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20"/>
            </w:pPr>
            <w:r>
              <w:t>Rekapitulace daní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 pro sníženou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15 %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251 319,09 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Snížená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15 %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37 697,86 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 pro základní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21 %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0,00 CZK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Základní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21 %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0,00 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tabs>
                <w:tab w:val="left" w:pos="9921"/>
              </w:tabs>
              <w:ind w:firstLine="220"/>
            </w:pPr>
            <w:r>
              <w:t>Zaokrouhlení</w:t>
            </w:r>
            <w:r>
              <w:tab/>
            </w: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533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F4"/>
            <w:vAlign w:val="center"/>
          </w:tcPr>
          <w:p w:rsidR="00A76536" w:rsidRDefault="007549DE">
            <w:pPr>
              <w:pStyle w:val="Other10"/>
              <w:tabs>
                <w:tab w:val="left" w:pos="9028"/>
              </w:tabs>
              <w:ind w:firstLine="220"/>
            </w:pPr>
            <w:r>
              <w:rPr>
                <w:b/>
                <w:bCs/>
                <w:sz w:val="24"/>
                <w:szCs w:val="24"/>
              </w:rPr>
              <w:t>Cena celkem s DPH</w:t>
            </w:r>
            <w:r>
              <w:rPr>
                <w:b/>
                <w:bCs/>
                <w:sz w:val="24"/>
                <w:szCs w:val="24"/>
              </w:rPr>
              <w:tab/>
              <w:t xml:space="preserve">289 016,95 </w:t>
            </w:r>
            <w:r>
              <w:rPr>
                <w:b/>
                <w:bCs/>
              </w:rPr>
              <w:t>CZK</w:t>
            </w:r>
          </w:p>
        </w:tc>
      </w:tr>
      <w:tr w:rsidR="00A76536">
        <w:trPr>
          <w:trHeight w:hRule="exact" w:val="2995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5306"/>
              </w:tabs>
              <w:spacing w:after="1040"/>
              <w:ind w:left="1860"/>
            </w:pPr>
            <w:r>
              <w:t>v</w:t>
            </w:r>
            <w:r>
              <w:tab/>
              <w:t>dne</w:t>
            </w:r>
          </w:p>
          <w:p w:rsidR="00A76536" w:rsidRDefault="00141A37">
            <w:pPr>
              <w:pStyle w:val="Other10"/>
              <w:tabs>
                <w:tab w:val="left" w:pos="7548"/>
              </w:tabs>
              <w:spacing w:after="80"/>
              <w:ind w:left="2940"/>
            </w:pPr>
            <w:r>
              <w:rPr>
                <w:b/>
                <w:bCs/>
              </w:rPr>
              <w:t>xxx</w:t>
            </w:r>
            <w:r w:rsidR="007549DE">
              <w:rPr>
                <w:b/>
                <w:bCs/>
              </w:rPr>
              <w:tab/>
            </w:r>
            <w:r>
              <w:rPr>
                <w:b/>
                <w:bCs/>
              </w:rPr>
              <w:t>xxx</w:t>
            </w:r>
          </w:p>
          <w:p w:rsidR="00A76536" w:rsidRDefault="007549DE">
            <w:pPr>
              <w:pStyle w:val="Other10"/>
              <w:tabs>
                <w:tab w:val="left" w:pos="7558"/>
              </w:tabs>
              <w:ind w:left="2940"/>
            </w:pPr>
            <w:r>
              <w:t>Za zhotovitele</w:t>
            </w:r>
            <w:r>
              <w:tab/>
              <w:t>Za objednatele</w:t>
            </w:r>
          </w:p>
        </w:tc>
      </w:tr>
    </w:tbl>
    <w:p w:rsidR="00A76536" w:rsidRDefault="007549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2362"/>
        <w:gridCol w:w="2866"/>
        <w:gridCol w:w="2083"/>
      </w:tblGrid>
      <w:tr w:rsidR="00A76536">
        <w:trPr>
          <w:trHeight w:hRule="exact" w:val="682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Položkový rozpočet stavby</w:t>
            </w:r>
          </w:p>
        </w:tc>
      </w:tr>
      <w:tr w:rsidR="00A76536">
        <w:trPr>
          <w:trHeight w:hRule="exact" w:val="1670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F4"/>
          </w:tcPr>
          <w:p w:rsidR="00A76536" w:rsidRDefault="007549DE">
            <w:pPr>
              <w:pStyle w:val="Other10"/>
              <w:tabs>
                <w:tab w:val="left" w:pos="3772"/>
              </w:tabs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_, . .</w:t>
            </w:r>
            <w:r>
              <w:rPr>
                <w:b/>
                <w:bCs/>
                <w:sz w:val="24"/>
                <w:szCs w:val="24"/>
              </w:rPr>
              <w:tab/>
              <w:t>Snížení energetické náročnosti domova zvláštního určení</w:t>
            </w:r>
          </w:p>
          <w:p w:rsidR="00A76536" w:rsidRDefault="007549DE">
            <w:pPr>
              <w:pStyle w:val="Other10"/>
              <w:tabs>
                <w:tab w:val="left" w:pos="2255"/>
                <w:tab w:val="left" w:pos="3734"/>
                <w:tab w:val="left" w:pos="5034"/>
                <w:tab w:val="right" w:pos="7266"/>
              </w:tabs>
              <w:spacing w:after="200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</w:rPr>
              <w:t>btavoa.</w:t>
            </w:r>
            <w:r>
              <w:rPr>
                <w:b/>
                <w:bCs/>
              </w:rPr>
              <w:tab/>
              <w:t>2021_1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4"/>
                <w:szCs w:val="24"/>
              </w:rPr>
              <w:t>Lutopecká</w:t>
            </w:r>
            <w:r>
              <w:rPr>
                <w:b/>
                <w:bCs/>
                <w:sz w:val="24"/>
                <w:szCs w:val="24"/>
              </w:rPr>
              <w:tab/>
              <w:t>1422/1 a v</w:t>
            </w:r>
            <w:r>
              <w:rPr>
                <w:b/>
                <w:bCs/>
                <w:sz w:val="24"/>
                <w:szCs w:val="24"/>
              </w:rPr>
              <w:tab/>
              <w:t>Kroměříži</w:t>
            </w:r>
          </w:p>
          <w:p w:rsidR="00A76536" w:rsidRDefault="007549DE">
            <w:pPr>
              <w:pStyle w:val="Other10"/>
              <w:tabs>
                <w:tab w:val="left" w:pos="2260"/>
                <w:tab w:val="left" w:pos="3738"/>
              </w:tabs>
              <w:spacing w:after="260"/>
              <w:ind w:firstLine="220"/>
            </w:pPr>
            <w:r>
              <w:t>Objekt:</w:t>
            </w:r>
            <w:r>
              <w:tab/>
            </w:r>
            <w:r>
              <w:rPr>
                <w:i/>
                <w:iCs/>
              </w:rPr>
              <w:t>1</w:t>
            </w:r>
            <w:r>
              <w:rPr>
                <w:b/>
                <w:bCs/>
              </w:rPr>
              <w:tab/>
              <w:t>Dodatek</w:t>
            </w:r>
          </w:p>
          <w:p w:rsidR="00A76536" w:rsidRDefault="007549DE">
            <w:pPr>
              <w:pStyle w:val="Other10"/>
              <w:tabs>
                <w:tab w:val="left" w:pos="2260"/>
                <w:tab w:val="left" w:pos="3738"/>
                <w:tab w:val="left" w:pos="5039"/>
              </w:tabs>
              <w:spacing w:after="240"/>
              <w:ind w:firstLine="220"/>
            </w:pPr>
            <w:r>
              <w:t>Rozpočet:</w:t>
            </w:r>
            <w:r>
              <w:tab/>
            </w:r>
            <w:r>
              <w:rPr>
                <w:b/>
                <w:bCs/>
              </w:rPr>
              <w:t>Zm.list č.2</w:t>
            </w:r>
            <w:r>
              <w:rPr>
                <w:b/>
                <w:bCs/>
              </w:rPr>
              <w:tab/>
              <w:t>Výměna SDK</w:t>
            </w:r>
            <w:r>
              <w:rPr>
                <w:b/>
                <w:bCs/>
              </w:rPr>
              <w:tab/>
              <w:t>3.NP</w:t>
            </w:r>
          </w:p>
        </w:tc>
      </w:tr>
      <w:tr w:rsidR="00A76536">
        <w:trPr>
          <w:trHeight w:hRule="exact" w:val="1075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1"/>
                <w:tab w:val="left" w:pos="8514"/>
              </w:tabs>
              <w:spacing w:after="160"/>
              <w:ind w:firstLine="220"/>
            </w:pPr>
            <w:r>
              <w:t>Objednatel:</w:t>
            </w:r>
            <w:r>
              <w:tab/>
            </w:r>
            <w:r>
              <w:rPr>
                <w:b/>
                <w:bCs/>
              </w:rPr>
              <w:t>Město Kroměříž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00287351</w:t>
            </w:r>
          </w:p>
          <w:p w:rsidR="00A76536" w:rsidRDefault="007549DE">
            <w:pPr>
              <w:pStyle w:val="Other10"/>
              <w:tabs>
                <w:tab w:val="left" w:pos="8582"/>
              </w:tabs>
              <w:spacing w:after="80"/>
              <w:ind w:left="2400"/>
            </w:pPr>
            <w:r>
              <w:rPr>
                <w:b/>
                <w:bCs/>
              </w:rPr>
              <w:t>Velké náměstí 115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CZ000287351</w:t>
            </w:r>
          </w:p>
          <w:p w:rsidR="00A76536" w:rsidRDefault="007549DE">
            <w:pPr>
              <w:pStyle w:val="Other10"/>
              <w:tabs>
                <w:tab w:val="left" w:pos="3830"/>
              </w:tabs>
              <w:spacing w:after="120"/>
              <w:ind w:left="2400"/>
            </w:pPr>
            <w:r>
              <w:rPr>
                <w:b/>
                <w:bCs/>
              </w:rPr>
              <w:t>76701</w:t>
            </w:r>
            <w:r>
              <w:rPr>
                <w:b/>
                <w:bCs/>
              </w:rPr>
              <w:tab/>
              <w:t>Kroměříž</w:t>
            </w:r>
          </w:p>
        </w:tc>
      </w:tr>
      <w:tr w:rsidR="00A76536">
        <w:trPr>
          <w:trHeight w:hRule="exact" w:val="1075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6"/>
                <w:tab w:val="left" w:pos="8519"/>
              </w:tabs>
              <w:spacing w:after="160"/>
              <w:ind w:firstLine="220"/>
            </w:pPr>
            <w:r>
              <w:t>Zhotovitel:</w:t>
            </w:r>
            <w:r>
              <w:tab/>
            </w:r>
            <w:r>
              <w:rPr>
                <w:b/>
                <w:bCs/>
              </w:rPr>
              <w:t>Moravská stavební unie - MSU s.r.o.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48529303</w:t>
            </w:r>
          </w:p>
          <w:p w:rsidR="00A76536" w:rsidRDefault="007549DE">
            <w:pPr>
              <w:pStyle w:val="Other10"/>
              <w:tabs>
                <w:tab w:val="left" w:pos="8582"/>
              </w:tabs>
              <w:spacing w:after="80"/>
              <w:ind w:left="2400"/>
            </w:pPr>
            <w:r>
              <w:rPr>
                <w:b/>
                <w:bCs/>
              </w:rPr>
              <w:t>Jižní náměstí 7/7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CZ48529303</w:t>
            </w:r>
          </w:p>
          <w:p w:rsidR="00A76536" w:rsidRDefault="007549DE">
            <w:pPr>
              <w:pStyle w:val="Other10"/>
              <w:tabs>
                <w:tab w:val="left" w:pos="3830"/>
              </w:tabs>
              <w:spacing w:after="120"/>
              <w:ind w:left="2400"/>
            </w:pPr>
            <w:r>
              <w:rPr>
                <w:b/>
                <w:bCs/>
              </w:rPr>
              <w:t>61900</w:t>
            </w:r>
            <w:r>
              <w:rPr>
                <w:b/>
                <w:bCs/>
              </w:rPr>
              <w:tab/>
              <w:t>Brno-Dolní Heršpice</w:t>
            </w:r>
          </w:p>
        </w:tc>
      </w:tr>
      <w:tr w:rsidR="00A76536">
        <w:trPr>
          <w:trHeight w:hRule="exact" w:val="1090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61"/>
              </w:tabs>
              <w:spacing w:after="600"/>
              <w:ind w:firstLine="220"/>
            </w:pPr>
            <w:r>
              <w:t>Vypracoval:</w:t>
            </w:r>
            <w:r>
              <w:tab/>
            </w:r>
            <w:r w:rsidR="00141A37">
              <w:rPr>
                <w:b/>
                <w:bCs/>
              </w:rPr>
              <w:t>xxx</w:t>
            </w:r>
          </w:p>
          <w:p w:rsidR="00A76536" w:rsidRDefault="007549DE">
            <w:pPr>
              <w:pStyle w:val="Other10"/>
              <w:tabs>
                <w:tab w:val="left" w:pos="10098"/>
              </w:tabs>
              <w:ind w:firstLine="220"/>
            </w:pPr>
            <w:r>
              <w:t>Rozpis ceny</w:t>
            </w:r>
            <w:r>
              <w:tab/>
              <w:t>Celkem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HSV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20"/>
            </w:pPr>
            <w:r>
              <w:t>737 858,51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PSV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40"/>
              <w:jc w:val="right"/>
            </w:pPr>
            <w:r>
              <w:t>76 174,26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rPr>
                <w:b/>
                <w:bCs/>
              </w:rPr>
              <w:t>MON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6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Vedlejší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60"/>
            </w:pPr>
            <w:r>
              <w:t>0,00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Ostatní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6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rPr>
                <w:b/>
                <w:bCs/>
              </w:rPr>
              <w:t>Celkem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20"/>
            </w:pPr>
            <w:r>
              <w:t>814 032,77</w:t>
            </w:r>
          </w:p>
        </w:tc>
      </w:tr>
      <w:tr w:rsidR="00A76536">
        <w:trPr>
          <w:trHeight w:hRule="exact" w:val="638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20"/>
            </w:pPr>
            <w:r>
              <w:t>Rekapitulace daní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 pro sníženou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15 %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814 032,77 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Snížená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15 %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122 104,92 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 pro základní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21 %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0,00 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Základní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21 %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t>0,00 CZK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tabs>
                <w:tab w:val="left" w:pos="9921"/>
              </w:tabs>
              <w:ind w:firstLine="220"/>
            </w:pPr>
            <w:r>
              <w:t>Zaokrouhlení</w:t>
            </w:r>
            <w:r>
              <w:tab/>
              <w:t>0,00 CZK</w:t>
            </w:r>
          </w:p>
        </w:tc>
      </w:tr>
      <w:tr w:rsidR="00A76536">
        <w:trPr>
          <w:trHeight w:hRule="exact" w:val="533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F4"/>
            <w:vAlign w:val="bottom"/>
          </w:tcPr>
          <w:p w:rsidR="00A76536" w:rsidRDefault="007549DE">
            <w:pPr>
              <w:pStyle w:val="Other10"/>
              <w:tabs>
                <w:tab w:val="left" w:pos="9042"/>
              </w:tabs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celkem s DPH</w:t>
            </w:r>
            <w:r>
              <w:rPr>
                <w:b/>
                <w:bCs/>
                <w:sz w:val="24"/>
                <w:szCs w:val="24"/>
              </w:rPr>
              <w:tab/>
              <w:t xml:space="preserve">936 137,69 </w:t>
            </w:r>
            <w:r>
              <w:rPr>
                <w:b/>
                <w:bCs/>
                <w:smallCaps/>
                <w:sz w:val="24"/>
                <w:szCs w:val="24"/>
              </w:rPr>
              <w:t>czk</w:t>
            </w:r>
          </w:p>
        </w:tc>
      </w:tr>
      <w:tr w:rsidR="00A76536">
        <w:trPr>
          <w:trHeight w:hRule="exact" w:val="2995"/>
          <w:jc w:val="center"/>
        </w:trPr>
        <w:tc>
          <w:tcPr>
            <w:tcW w:w="1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5306"/>
              </w:tabs>
              <w:spacing w:after="1040"/>
              <w:ind w:left="1860"/>
            </w:pPr>
            <w:r>
              <w:t>v</w:t>
            </w:r>
            <w:r>
              <w:tab/>
              <w:t>dne</w:t>
            </w:r>
          </w:p>
          <w:p w:rsidR="00A76536" w:rsidRDefault="00141A37">
            <w:pPr>
              <w:pStyle w:val="Other10"/>
              <w:tabs>
                <w:tab w:val="left" w:pos="7500"/>
              </w:tabs>
              <w:spacing w:after="80"/>
              <w:ind w:left="2940"/>
            </w:pPr>
            <w:r>
              <w:rPr>
                <w:b/>
                <w:bCs/>
              </w:rPr>
              <w:t>xxx</w:t>
            </w:r>
            <w:r w:rsidR="007549DE">
              <w:rPr>
                <w:b/>
                <w:bCs/>
              </w:rPr>
              <w:tab/>
            </w:r>
            <w:r>
              <w:rPr>
                <w:b/>
                <w:bCs/>
              </w:rPr>
              <w:t>xxx</w:t>
            </w:r>
          </w:p>
          <w:p w:rsidR="00A76536" w:rsidRDefault="007549DE">
            <w:pPr>
              <w:pStyle w:val="Other10"/>
              <w:tabs>
                <w:tab w:val="left" w:pos="7514"/>
              </w:tabs>
              <w:ind w:left="2940"/>
            </w:pPr>
            <w:r>
              <w:t>Za zhotovitele</w:t>
            </w:r>
            <w:r>
              <w:tab/>
              <w:t>Za objednatele</w:t>
            </w:r>
          </w:p>
        </w:tc>
      </w:tr>
    </w:tbl>
    <w:p w:rsidR="00A76536" w:rsidRDefault="007549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2362"/>
        <w:gridCol w:w="2856"/>
        <w:gridCol w:w="2102"/>
      </w:tblGrid>
      <w:tr w:rsidR="00A76536">
        <w:trPr>
          <w:trHeight w:hRule="exact" w:val="686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Položkový rozpočet stavby</w:t>
            </w:r>
          </w:p>
        </w:tc>
      </w:tr>
      <w:tr w:rsidR="00A76536">
        <w:trPr>
          <w:trHeight w:hRule="exact" w:val="1670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F4"/>
          </w:tcPr>
          <w:p w:rsidR="00A76536" w:rsidRDefault="007549DE">
            <w:pPr>
              <w:pStyle w:val="Other10"/>
              <w:tabs>
                <w:tab w:val="left" w:pos="3772"/>
              </w:tabs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vertAlign w:val="subscript"/>
              </w:rPr>
              <w:t>Q</w:t>
            </w:r>
            <w:r>
              <w:rPr>
                <w:b/>
                <w:bCs/>
                <w:sz w:val="24"/>
                <w:szCs w:val="24"/>
              </w:rPr>
              <w:t>. , .</w:t>
            </w:r>
            <w:r>
              <w:rPr>
                <w:b/>
                <w:bCs/>
                <w:sz w:val="24"/>
                <w:szCs w:val="24"/>
              </w:rPr>
              <w:tab/>
              <w:t>Snížení energetické náročnosti domova zvláštního určení</w:t>
            </w:r>
          </w:p>
          <w:p w:rsidR="00A76536" w:rsidRDefault="007549DE">
            <w:pPr>
              <w:pStyle w:val="Other10"/>
              <w:tabs>
                <w:tab w:val="left" w:pos="2313"/>
                <w:tab w:val="left" w:pos="3700"/>
              </w:tabs>
              <w:spacing w:after="200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</w:rPr>
              <w:t>btavoa.</w:t>
            </w:r>
            <w:r>
              <w:rPr>
                <w:b/>
                <w:bCs/>
              </w:rPr>
              <w:tab/>
              <w:t>2u21_1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4"/>
                <w:szCs w:val="24"/>
              </w:rPr>
              <w:t>Lutopecká 1422/1 a v Kroměříži</w:t>
            </w:r>
          </w:p>
          <w:p w:rsidR="00A76536" w:rsidRDefault="007549DE">
            <w:pPr>
              <w:pStyle w:val="Other10"/>
              <w:tabs>
                <w:tab w:val="left" w:pos="2327"/>
                <w:tab w:val="left" w:pos="3714"/>
              </w:tabs>
              <w:spacing w:after="260"/>
              <w:ind w:firstLine="220"/>
            </w:pPr>
            <w:r>
              <w:t>Objekt:</w:t>
            </w:r>
            <w:r>
              <w:tab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ab/>
              <w:t>Dodatek</w:t>
            </w:r>
          </w:p>
          <w:p w:rsidR="00A76536" w:rsidRDefault="007549DE">
            <w:pPr>
              <w:pStyle w:val="Other10"/>
              <w:tabs>
                <w:tab w:val="left" w:pos="2332"/>
              </w:tabs>
              <w:spacing w:after="240"/>
              <w:ind w:firstLine="220"/>
            </w:pPr>
            <w:r>
              <w:t>Rozpočet:</w:t>
            </w:r>
            <w:r>
              <w:tab/>
            </w:r>
            <w:r>
              <w:rPr>
                <w:b/>
                <w:bCs/>
              </w:rPr>
              <w:t>Zm.list č.3 Doplnění zábradlí balkonů C</w:t>
            </w:r>
          </w:p>
        </w:tc>
      </w:tr>
      <w:tr w:rsidR="00A76536">
        <w:trPr>
          <w:trHeight w:hRule="exact" w:val="1075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1"/>
                <w:tab w:val="left" w:pos="8514"/>
              </w:tabs>
              <w:spacing w:after="160"/>
              <w:ind w:firstLine="220"/>
            </w:pPr>
            <w:r>
              <w:t>Objednatel:</w:t>
            </w:r>
            <w:r>
              <w:tab/>
            </w:r>
            <w:r>
              <w:rPr>
                <w:b/>
                <w:bCs/>
              </w:rPr>
              <w:t>Město Kroměříž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00287351</w:t>
            </w:r>
          </w:p>
          <w:p w:rsidR="00A76536" w:rsidRDefault="007549DE">
            <w:pPr>
              <w:pStyle w:val="Other10"/>
              <w:tabs>
                <w:tab w:val="left" w:pos="8578"/>
              </w:tabs>
              <w:spacing w:after="80"/>
              <w:ind w:left="2400"/>
            </w:pPr>
            <w:r>
              <w:rPr>
                <w:b/>
                <w:bCs/>
              </w:rPr>
              <w:t>Velké náměstí 115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CZ000287351</w:t>
            </w:r>
          </w:p>
          <w:p w:rsidR="00A76536" w:rsidRDefault="007549DE">
            <w:pPr>
              <w:pStyle w:val="Other10"/>
              <w:tabs>
                <w:tab w:val="left" w:pos="3835"/>
              </w:tabs>
              <w:spacing w:after="120"/>
              <w:ind w:left="2400"/>
            </w:pPr>
            <w:r>
              <w:rPr>
                <w:b/>
                <w:bCs/>
              </w:rPr>
              <w:t>76701</w:t>
            </w:r>
            <w:r>
              <w:rPr>
                <w:b/>
                <w:bCs/>
              </w:rPr>
              <w:tab/>
              <w:t>Kroměříž</w:t>
            </w:r>
          </w:p>
        </w:tc>
      </w:tr>
      <w:tr w:rsidR="00A76536">
        <w:trPr>
          <w:trHeight w:hRule="exact" w:val="1075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6"/>
                <w:tab w:val="left" w:pos="8514"/>
              </w:tabs>
              <w:spacing w:after="160"/>
              <w:ind w:firstLine="220"/>
            </w:pPr>
            <w:r>
              <w:t>Zhotovitel:</w:t>
            </w:r>
            <w:r>
              <w:tab/>
            </w:r>
            <w:r>
              <w:rPr>
                <w:b/>
                <w:bCs/>
              </w:rPr>
              <w:t>Moravská stavební unie - MSU s.r.o.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48529303</w:t>
            </w:r>
          </w:p>
          <w:p w:rsidR="00A76536" w:rsidRDefault="007549DE">
            <w:pPr>
              <w:pStyle w:val="Other10"/>
              <w:tabs>
                <w:tab w:val="left" w:pos="8582"/>
              </w:tabs>
              <w:spacing w:after="80"/>
              <w:ind w:left="2400"/>
            </w:pPr>
            <w:r>
              <w:rPr>
                <w:b/>
                <w:bCs/>
              </w:rPr>
              <w:t>Jižní náměstí 7/7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CZ48529303</w:t>
            </w:r>
          </w:p>
          <w:p w:rsidR="00A76536" w:rsidRDefault="007549DE">
            <w:pPr>
              <w:pStyle w:val="Other10"/>
              <w:tabs>
                <w:tab w:val="left" w:pos="3835"/>
              </w:tabs>
              <w:spacing w:after="120"/>
              <w:ind w:left="2400"/>
            </w:pPr>
            <w:r>
              <w:rPr>
                <w:b/>
                <w:bCs/>
              </w:rPr>
              <w:t>61900</w:t>
            </w:r>
            <w:r>
              <w:rPr>
                <w:b/>
                <w:bCs/>
              </w:rPr>
              <w:tab/>
              <w:t>Brno-Dolní Heršpice</w:t>
            </w:r>
          </w:p>
        </w:tc>
      </w:tr>
      <w:tr w:rsidR="00A76536">
        <w:trPr>
          <w:trHeight w:hRule="exact" w:val="1090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2356"/>
              </w:tabs>
              <w:spacing w:after="600"/>
              <w:ind w:firstLine="220"/>
            </w:pPr>
            <w:r>
              <w:t>Vypracoval:</w:t>
            </w:r>
            <w:r>
              <w:tab/>
            </w:r>
            <w:r w:rsidR="00141A37">
              <w:rPr>
                <w:b/>
                <w:bCs/>
              </w:rPr>
              <w:t>xxx</w:t>
            </w:r>
          </w:p>
          <w:p w:rsidR="00A76536" w:rsidRDefault="007549DE">
            <w:pPr>
              <w:pStyle w:val="Other10"/>
              <w:tabs>
                <w:tab w:val="left" w:pos="10108"/>
              </w:tabs>
              <w:ind w:firstLine="220"/>
            </w:pPr>
            <w:r>
              <w:t>Rozpis ceny</w:t>
            </w:r>
            <w:r>
              <w:tab/>
              <w:t>Celkem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HSV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PSV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20"/>
            </w:pPr>
            <w:r>
              <w:t>608 000,00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MON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Vedlejší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Ostatní náklady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rPr>
                <w:b/>
                <w:bCs/>
              </w:rPr>
              <w:t>Celkem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20"/>
            </w:pPr>
            <w:r>
              <w:rPr>
                <w:b/>
                <w:bCs/>
              </w:rPr>
              <w:t>608 000,00</w:t>
            </w:r>
          </w:p>
        </w:tc>
      </w:tr>
      <w:tr w:rsidR="00A76536">
        <w:trPr>
          <w:trHeight w:hRule="exact" w:val="638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20"/>
            </w:pPr>
            <w:r>
              <w:t>Rekapitulace daní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 pro sníženou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15 %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rPr>
                <w:b/>
                <w:bCs/>
              </w:rPr>
              <w:t xml:space="preserve">608 000,00 </w:t>
            </w:r>
            <w:r>
              <w:t>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Snížená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15 %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rPr>
                <w:b/>
                <w:bCs/>
              </w:rPr>
              <w:t xml:space="preserve">91 200,00 </w:t>
            </w:r>
            <w:r>
              <w:t>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 pro základní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21 %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40"/>
            </w:pPr>
            <w:r>
              <w:t>Základní DPH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80"/>
            </w:pPr>
            <w:r>
              <w:rPr>
                <w:b/>
                <w:bCs/>
              </w:rPr>
              <w:t>21 %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right="220"/>
              <w:jc w:val="right"/>
            </w:pP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tabs>
                <w:tab w:val="left" w:pos="9911"/>
              </w:tabs>
              <w:ind w:firstLine="220"/>
            </w:pPr>
            <w:r>
              <w:t>Zaokrouhlení</w:t>
            </w:r>
            <w:r>
              <w:tab/>
            </w: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533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F4"/>
            <w:vAlign w:val="center"/>
          </w:tcPr>
          <w:p w:rsidR="00A76536" w:rsidRDefault="007549DE">
            <w:pPr>
              <w:pStyle w:val="Other10"/>
              <w:tabs>
                <w:tab w:val="left" w:pos="9033"/>
              </w:tabs>
              <w:ind w:firstLine="220"/>
            </w:pPr>
            <w:r>
              <w:rPr>
                <w:b/>
                <w:bCs/>
                <w:sz w:val="24"/>
                <w:szCs w:val="24"/>
              </w:rPr>
              <w:t>Cena celkem s DPH</w:t>
            </w:r>
            <w:r>
              <w:rPr>
                <w:b/>
                <w:bCs/>
                <w:sz w:val="24"/>
                <w:szCs w:val="24"/>
              </w:rPr>
              <w:tab/>
              <w:t xml:space="preserve">699 200,00 </w:t>
            </w:r>
            <w:r>
              <w:rPr>
                <w:b/>
                <w:bCs/>
              </w:rPr>
              <w:t>CZK</w:t>
            </w:r>
          </w:p>
        </w:tc>
      </w:tr>
      <w:tr w:rsidR="00A76536">
        <w:trPr>
          <w:trHeight w:hRule="exact" w:val="3000"/>
          <w:jc w:val="center"/>
        </w:trPr>
        <w:tc>
          <w:tcPr>
            <w:tcW w:w="1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tabs>
                <w:tab w:val="left" w:pos="5302"/>
              </w:tabs>
              <w:spacing w:after="1040"/>
              <w:ind w:left="1860"/>
            </w:pPr>
            <w:r>
              <w:t>v</w:t>
            </w:r>
            <w:r>
              <w:tab/>
              <w:t>dne</w:t>
            </w:r>
          </w:p>
          <w:p w:rsidR="00A76536" w:rsidRDefault="00141A37">
            <w:pPr>
              <w:pStyle w:val="Other10"/>
              <w:tabs>
                <w:tab w:val="left" w:pos="7510"/>
              </w:tabs>
              <w:spacing w:after="80"/>
              <w:ind w:left="2940"/>
            </w:pPr>
            <w:r>
              <w:rPr>
                <w:b/>
                <w:bCs/>
              </w:rPr>
              <w:t>xxx</w:t>
            </w:r>
            <w:r w:rsidR="007549DE">
              <w:rPr>
                <w:b/>
                <w:bCs/>
              </w:rPr>
              <w:tab/>
            </w:r>
            <w:r>
              <w:rPr>
                <w:b/>
                <w:bCs/>
              </w:rPr>
              <w:t>xxx</w:t>
            </w:r>
          </w:p>
          <w:p w:rsidR="00A76536" w:rsidRDefault="007549DE">
            <w:pPr>
              <w:pStyle w:val="Other10"/>
              <w:tabs>
                <w:tab w:val="left" w:pos="7519"/>
              </w:tabs>
              <w:ind w:left="2940"/>
            </w:pPr>
            <w:r>
              <w:t>Za zhotovitele</w:t>
            </w:r>
            <w:r>
              <w:tab/>
              <w:t>Za objednatele</w:t>
            </w:r>
          </w:p>
        </w:tc>
      </w:tr>
    </w:tbl>
    <w:p w:rsidR="00A76536" w:rsidRDefault="007549D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9"/>
        <w:gridCol w:w="1598"/>
        <w:gridCol w:w="2366"/>
        <w:gridCol w:w="1354"/>
        <w:gridCol w:w="1512"/>
        <w:gridCol w:w="2088"/>
      </w:tblGrid>
      <w:tr w:rsidR="00A76536">
        <w:trPr>
          <w:trHeight w:hRule="exact" w:val="686"/>
          <w:jc w:val="center"/>
        </w:trPr>
        <w:tc>
          <w:tcPr>
            <w:tcW w:w="111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Položkový rozpočet stavby</w:t>
            </w:r>
          </w:p>
        </w:tc>
      </w:tr>
      <w:tr w:rsidR="00A76536">
        <w:trPr>
          <w:trHeight w:hRule="exact" w:val="166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CDDDF4"/>
            <w:vAlign w:val="center"/>
          </w:tcPr>
          <w:p w:rsidR="00A76536" w:rsidRDefault="007549DE">
            <w:pPr>
              <w:pStyle w:val="Other10"/>
              <w:spacing w:after="360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Stavba:</w:t>
            </w:r>
          </w:p>
          <w:p w:rsidR="00A76536" w:rsidRDefault="007549DE">
            <w:pPr>
              <w:pStyle w:val="Other10"/>
              <w:spacing w:after="260"/>
              <w:ind w:firstLine="220"/>
            </w:pPr>
            <w:r>
              <w:t>Objekt:</w:t>
            </w:r>
          </w:p>
          <w:p w:rsidR="00A76536" w:rsidRDefault="007549DE">
            <w:pPr>
              <w:pStyle w:val="Other10"/>
              <w:spacing w:after="300"/>
              <w:ind w:firstLine="220"/>
            </w:pPr>
            <w:r>
              <w:t>Rozpočet: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CDDDF4"/>
            <w:vAlign w:val="center"/>
          </w:tcPr>
          <w:p w:rsidR="00A76536" w:rsidRDefault="007549DE">
            <w:pPr>
              <w:pStyle w:val="Other10"/>
              <w:spacing w:after="360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2021_1</w:t>
            </w:r>
          </w:p>
          <w:p w:rsidR="00A76536" w:rsidRDefault="007549DE">
            <w:pPr>
              <w:pStyle w:val="Other10"/>
              <w:spacing w:after="260"/>
              <w:ind w:firstLine="220"/>
            </w:pPr>
            <w:r>
              <w:rPr>
                <w:b/>
                <w:bCs/>
              </w:rPr>
              <w:t>1</w:t>
            </w:r>
          </w:p>
          <w:p w:rsidR="00A76536" w:rsidRDefault="007549DE">
            <w:pPr>
              <w:pStyle w:val="Other10"/>
              <w:spacing w:after="300"/>
              <w:ind w:firstLine="220"/>
            </w:pPr>
            <w:r>
              <w:rPr>
                <w:b/>
                <w:bCs/>
              </w:rPr>
              <w:t>Zm.list č.4</w:t>
            </w:r>
          </w:p>
        </w:tc>
        <w:tc>
          <w:tcPr>
            <w:tcW w:w="732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DDDF4"/>
          </w:tcPr>
          <w:p w:rsidR="00A76536" w:rsidRDefault="007549DE">
            <w:pPr>
              <w:pStyle w:val="Other10"/>
              <w:spacing w:after="180" w:line="26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Snížení energetické náročnosti domova zvláštního určení Lutopecká 142271a v Kroměříži</w:t>
            </w:r>
          </w:p>
          <w:p w:rsidR="00A76536" w:rsidRDefault="007549DE">
            <w:pPr>
              <w:pStyle w:val="Other10"/>
              <w:spacing w:after="260"/>
            </w:pPr>
            <w:r>
              <w:rPr>
                <w:b/>
                <w:bCs/>
              </w:rPr>
              <w:t>Dodatek</w:t>
            </w:r>
          </w:p>
          <w:p w:rsidR="00A76536" w:rsidRDefault="007549DE">
            <w:pPr>
              <w:pStyle w:val="Other10"/>
              <w:spacing w:after="220"/>
            </w:pPr>
            <w:r>
              <w:rPr>
                <w:b/>
                <w:bCs/>
              </w:rPr>
              <w:t>Úpravy žaluzií</w:t>
            </w:r>
          </w:p>
        </w:tc>
      </w:tr>
      <w:tr w:rsidR="00A76536">
        <w:trPr>
          <w:trHeight w:hRule="exact" w:val="42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Objednatel: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rPr>
                <w:b/>
                <w:bCs/>
              </w:rPr>
              <w:t>Město Kroměříž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080"/>
              <w:jc w:val="both"/>
            </w:pPr>
            <w:r>
              <w:t>IČO: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</w:pPr>
            <w:r>
              <w:rPr>
                <w:b/>
                <w:bCs/>
              </w:rPr>
              <w:t>00287351</w:t>
            </w:r>
          </w:p>
        </w:tc>
      </w:tr>
      <w:tr w:rsidR="00A76536">
        <w:trPr>
          <w:trHeight w:hRule="exact" w:val="341"/>
          <w:jc w:val="center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3964" w:type="dxa"/>
            <w:gridSpan w:val="2"/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20"/>
            </w:pPr>
            <w:r>
              <w:rPr>
                <w:b/>
                <w:bCs/>
              </w:rPr>
              <w:t>Velké náměstí 115</w:t>
            </w:r>
          </w:p>
        </w:tc>
        <w:tc>
          <w:tcPr>
            <w:tcW w:w="1354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76536" w:rsidRDefault="007549DE">
            <w:pPr>
              <w:pStyle w:val="Other10"/>
              <w:ind w:left="1080"/>
              <w:jc w:val="both"/>
            </w:pPr>
            <w:r>
              <w:t>DIČ: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</w:pPr>
            <w:r>
              <w:rPr>
                <w:b/>
                <w:bCs/>
              </w:rPr>
              <w:t>CZ000287351</w:t>
            </w:r>
          </w:p>
        </w:tc>
      </w:tr>
      <w:tr w:rsidR="00A76536">
        <w:trPr>
          <w:trHeight w:hRule="exact" w:val="307"/>
          <w:jc w:val="center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</w:tcPr>
          <w:p w:rsidR="00A76536" w:rsidRDefault="007549DE">
            <w:pPr>
              <w:pStyle w:val="Other10"/>
              <w:ind w:firstLine="220"/>
            </w:pPr>
            <w:r>
              <w:rPr>
                <w:b/>
                <w:bCs/>
              </w:rPr>
              <w:t>76701</w:t>
            </w:r>
          </w:p>
        </w:tc>
        <w:tc>
          <w:tcPr>
            <w:tcW w:w="2366" w:type="dxa"/>
            <w:shd w:val="clear" w:color="auto" w:fill="FFFFFF"/>
          </w:tcPr>
          <w:p w:rsidR="00A76536" w:rsidRDefault="007549DE">
            <w:pPr>
              <w:pStyle w:val="Other10"/>
            </w:pPr>
            <w:r>
              <w:rPr>
                <w:b/>
                <w:bCs/>
              </w:rPr>
              <w:t>Kroměříž</w:t>
            </w:r>
          </w:p>
        </w:tc>
        <w:tc>
          <w:tcPr>
            <w:tcW w:w="1354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</w:tr>
      <w:tr w:rsidR="00A76536">
        <w:trPr>
          <w:trHeight w:hRule="exact" w:val="418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Zhotovitel: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rPr>
                <w:b/>
                <w:bCs/>
              </w:rPr>
              <w:t>Moravská stavební unie - MSU s.r.o.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jc w:val="right"/>
            </w:pPr>
            <w:r>
              <w:t>IČO: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</w:pPr>
            <w:r>
              <w:rPr>
                <w:b/>
                <w:bCs/>
              </w:rPr>
              <w:t>48529303</w:t>
            </w:r>
          </w:p>
        </w:tc>
      </w:tr>
      <w:tr w:rsidR="00A76536">
        <w:trPr>
          <w:trHeight w:hRule="exact" w:val="350"/>
          <w:jc w:val="center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3964" w:type="dxa"/>
            <w:gridSpan w:val="2"/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20"/>
            </w:pPr>
            <w:r>
              <w:rPr>
                <w:b/>
                <w:bCs/>
              </w:rPr>
              <w:t>Jižní náměstí 7/7</w:t>
            </w:r>
          </w:p>
        </w:tc>
        <w:tc>
          <w:tcPr>
            <w:tcW w:w="1354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A76536" w:rsidRDefault="007549DE">
            <w:pPr>
              <w:pStyle w:val="Other10"/>
              <w:jc w:val="right"/>
            </w:pPr>
            <w:r>
              <w:t>DIČ: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</w:pPr>
            <w:r>
              <w:rPr>
                <w:b/>
                <w:bCs/>
              </w:rPr>
              <w:t>CZ48529303</w:t>
            </w:r>
          </w:p>
        </w:tc>
      </w:tr>
      <w:tr w:rsidR="00A76536">
        <w:trPr>
          <w:trHeight w:hRule="exact" w:val="307"/>
          <w:jc w:val="center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20"/>
            </w:pPr>
            <w:r>
              <w:rPr>
                <w:b/>
                <w:bCs/>
              </w:rPr>
              <w:t>61900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A76536" w:rsidRDefault="007549DE">
            <w:pPr>
              <w:pStyle w:val="Other10"/>
            </w:pPr>
            <w:r>
              <w:rPr>
                <w:b/>
                <w:bCs/>
              </w:rPr>
              <w:t>Brno-Dolní Heršpice</w:t>
            </w:r>
          </w:p>
        </w:tc>
        <w:tc>
          <w:tcPr>
            <w:tcW w:w="1354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</w:tr>
      <w:tr w:rsidR="00A76536">
        <w:trPr>
          <w:trHeight w:hRule="exact" w:val="56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7549DE">
            <w:pPr>
              <w:pStyle w:val="Other10"/>
              <w:ind w:firstLine="220"/>
            </w:pPr>
            <w:r>
              <w:t>Vypracoval: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141A37">
            <w:pPr>
              <w:pStyle w:val="Other10"/>
              <w:ind w:firstLine="220"/>
            </w:pPr>
            <w:r>
              <w:rPr>
                <w:b/>
                <w:bCs/>
              </w:rPr>
              <w:t>xxx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</w:tr>
      <w:tr w:rsidR="00A76536">
        <w:trPr>
          <w:trHeight w:hRule="exact" w:val="528"/>
          <w:jc w:val="center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20"/>
            </w:pPr>
            <w:r>
              <w:t>Rozpis ceny</w:t>
            </w:r>
          </w:p>
        </w:tc>
        <w:tc>
          <w:tcPr>
            <w:tcW w:w="1598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right="220"/>
              <w:jc w:val="right"/>
            </w:pPr>
            <w:r>
              <w:t>Celkem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HSV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760"/>
            </w:pPr>
            <w:r>
              <w:t>-35 006,00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PSV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MON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820"/>
            </w:pPr>
            <w:r>
              <w:t>35 006,00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Vedlejší náklady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Ostatní náklady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t>0,00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rPr>
                <w:b/>
                <w:bCs/>
              </w:rPr>
              <w:t>Celkem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1380"/>
            </w:pPr>
            <w:r>
              <w:rPr>
                <w:b/>
                <w:bCs/>
              </w:rPr>
              <w:t>0,00</w:t>
            </w:r>
          </w:p>
        </w:tc>
      </w:tr>
      <w:tr w:rsidR="00A76536">
        <w:trPr>
          <w:trHeight w:hRule="exact" w:val="638"/>
          <w:jc w:val="center"/>
        </w:trPr>
        <w:tc>
          <w:tcPr>
            <w:tcW w:w="111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firstLine="260"/>
            </w:pPr>
            <w:r>
              <w:t>Rekapitulace daní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Základ pro sníženou DPH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800"/>
            </w:pPr>
            <w:r>
              <w:rPr>
                <w:b/>
                <w:bCs/>
              </w:rPr>
              <w:t>15 %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3780"/>
            </w:pP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Snížená DPH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800"/>
            </w:pPr>
            <w:r>
              <w:rPr>
                <w:b/>
                <w:bCs/>
              </w:rPr>
              <w:t>15 %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3780"/>
            </w:pP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Základ pro základní DPH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800"/>
            </w:pPr>
            <w:r>
              <w:t>21 %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3780"/>
            </w:pP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451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Základní DPH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800"/>
            </w:pPr>
            <w:r>
              <w:rPr>
                <w:b/>
                <w:bCs/>
              </w:rPr>
              <w:t>21 %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left="3780"/>
            </w:pP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44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220"/>
            </w:pPr>
            <w:r>
              <w:t>Zaokrouhlení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536" w:rsidRDefault="007549DE">
            <w:pPr>
              <w:pStyle w:val="Other10"/>
              <w:ind w:firstLine="920"/>
            </w:pPr>
            <w:r>
              <w:rPr>
                <w:b/>
                <w:bCs/>
              </w:rPr>
              <w:t xml:space="preserve">0,00 </w:t>
            </w:r>
            <w:r>
              <w:t>CZK</w:t>
            </w:r>
          </w:p>
        </w:tc>
      </w:tr>
      <w:tr w:rsidR="00A76536">
        <w:trPr>
          <w:trHeight w:hRule="exact" w:val="533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DDDF4"/>
            <w:vAlign w:val="center"/>
          </w:tcPr>
          <w:p w:rsidR="00A76536" w:rsidRDefault="007549DE">
            <w:pPr>
              <w:pStyle w:val="Other10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CDDDF4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CDDDF4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DDDF4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CDDDF4"/>
            <w:vAlign w:val="center"/>
          </w:tcPr>
          <w:p w:rsidR="00A76536" w:rsidRDefault="007549DE">
            <w:pPr>
              <w:pStyle w:val="Other10"/>
              <w:ind w:firstLine="820"/>
            </w:pPr>
            <w:r>
              <w:rPr>
                <w:b/>
                <w:bCs/>
                <w:sz w:val="24"/>
                <w:szCs w:val="24"/>
              </w:rPr>
              <w:t xml:space="preserve">0,00 </w:t>
            </w:r>
            <w:r>
              <w:rPr>
                <w:b/>
                <w:bCs/>
              </w:rPr>
              <w:t>CZK</w:t>
            </w:r>
          </w:p>
        </w:tc>
      </w:tr>
      <w:tr w:rsidR="00A76536">
        <w:trPr>
          <w:trHeight w:hRule="exact" w:val="1186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left="1860"/>
            </w:pPr>
            <w:r>
              <w:t>v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536" w:rsidRDefault="007549DE">
            <w:pPr>
              <w:pStyle w:val="Other10"/>
              <w:ind w:left="1520"/>
            </w:pPr>
            <w:r>
              <w:t>dne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</w:tr>
      <w:tr w:rsidR="00A76536">
        <w:trPr>
          <w:trHeight w:hRule="exact" w:val="1272"/>
          <w:jc w:val="center"/>
        </w:trPr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536" w:rsidRDefault="00141A37">
            <w:pPr>
              <w:pStyle w:val="Other10"/>
              <w:ind w:firstLine="760"/>
            </w:pPr>
            <w:r>
              <w:rPr>
                <w:b/>
                <w:bCs/>
              </w:rPr>
              <w:t>xxx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536" w:rsidRDefault="00141A37">
            <w:pPr>
              <w:pStyle w:val="Other10"/>
              <w:jc w:val="both"/>
            </w:pPr>
            <w:r>
              <w:rPr>
                <w:b/>
                <w:bCs/>
              </w:rPr>
              <w:t>xxx</w:t>
            </w: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</w:tr>
      <w:tr w:rsidR="00A76536">
        <w:trPr>
          <w:trHeight w:hRule="exact" w:val="538"/>
          <w:jc w:val="center"/>
        </w:trPr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6536" w:rsidRDefault="007549DE">
            <w:pPr>
              <w:pStyle w:val="Other10"/>
              <w:ind w:firstLine="760"/>
            </w:pPr>
            <w:r>
              <w:t>Za zhotovitele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76536" w:rsidRDefault="007549DE">
            <w:pPr>
              <w:pStyle w:val="Other10"/>
              <w:jc w:val="right"/>
            </w:pPr>
            <w:r>
              <w:t>Za objednatele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536" w:rsidRDefault="00A76536">
            <w:pPr>
              <w:rPr>
                <w:sz w:val="10"/>
                <w:szCs w:val="10"/>
              </w:rPr>
            </w:pPr>
          </w:p>
        </w:tc>
      </w:tr>
    </w:tbl>
    <w:p w:rsidR="007549DE" w:rsidRDefault="007549DE"/>
    <w:sectPr w:rsidR="007549DE">
      <w:footerReference w:type="default" r:id="rId6"/>
      <w:pgSz w:w="11900" w:h="16840"/>
      <w:pgMar w:top="1027" w:right="273" w:bottom="921" w:left="515" w:header="59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32" w:rsidRDefault="006A2B32">
      <w:r>
        <w:separator/>
      </w:r>
    </w:p>
  </w:endnote>
  <w:endnote w:type="continuationSeparator" w:id="0">
    <w:p w:rsidR="006A2B32" w:rsidRDefault="006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36" w:rsidRDefault="007549D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659130</wp:posOffset>
              </wp:positionH>
              <wp:positionV relativeFrom="page">
                <wp:posOffset>10490835</wp:posOffset>
              </wp:positionV>
              <wp:extent cx="613537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536" w:rsidRDefault="007549DE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Zpracováno programem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en-US" w:eastAsia="en-US" w:bidi="en-US"/>
                            </w:rPr>
                            <w:t xml:space="preserve">BUILDpower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S, © RTS, a.s.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Stránka 1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899999999999999pt;margin-top:826.05000000000007pt;width:483.10000000000002pt;height:8.6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 xml:space="preserve">BUILDpower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S,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32" w:rsidRDefault="006A2B32"/>
  </w:footnote>
  <w:footnote w:type="continuationSeparator" w:id="0">
    <w:p w:rsidR="006A2B32" w:rsidRDefault="006A2B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36"/>
    <w:rsid w:val="00141A37"/>
    <w:rsid w:val="006A2B32"/>
    <w:rsid w:val="007549DE"/>
    <w:rsid w:val="00A76536"/>
    <w:rsid w:val="00E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7E474-F2F2-442F-B2B3-C171C6F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2021-07-13T11:14:00Z</dcterms:created>
  <dcterms:modified xsi:type="dcterms:W3CDTF">2021-07-13T11:14:00Z</dcterms:modified>
</cp:coreProperties>
</file>