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00" w:rsidRPr="009B0E72" w:rsidRDefault="00B96A6F" w:rsidP="009B0E72">
      <w:pPr>
        <w:spacing w:line="288" w:lineRule="auto"/>
        <w:jc w:val="center"/>
        <w:rPr>
          <w:rFonts w:ascii="Palatino Linotype" w:hAnsi="Palatino Linotype"/>
          <w:sz w:val="20"/>
          <w:szCs w:val="20"/>
          <w:lang w:eastAsia="cs-CZ"/>
        </w:rPr>
      </w:pPr>
      <w:r>
        <w:rPr>
          <w:rFonts w:ascii="Palatino Linotype" w:hAnsi="Palatino Linotype" w:cs="Arial"/>
          <w:b/>
        </w:rPr>
        <w:t>Pražský filharmonický sbor</w:t>
      </w:r>
      <w:r>
        <w:rPr>
          <w:rFonts w:ascii="Palatino Linotype" w:hAnsi="Palatino Linotype" w:cs="Arial"/>
          <w:b/>
        </w:rPr>
        <w:br/>
      </w:r>
      <w:r w:rsidRPr="00B96A6F">
        <w:rPr>
          <w:rFonts w:ascii="Palatino Linotype" w:hAnsi="Palatino Linotype" w:cs="Arial"/>
          <w:sz w:val="20"/>
          <w:szCs w:val="20"/>
        </w:rPr>
        <w:t>sídlo: Senovážné náměstí 978/23, PSČ 110 00, Praha 1 – Nové Město</w:t>
      </w:r>
      <w:r w:rsidRPr="00B96A6F">
        <w:rPr>
          <w:rFonts w:ascii="Palatino Linotype" w:hAnsi="Palatino Linotype" w:cs="Arial"/>
          <w:sz w:val="20"/>
          <w:szCs w:val="20"/>
        </w:rPr>
        <w:br/>
        <w:t>identifikační číslo: 144 50 577</w:t>
      </w:r>
      <w:r w:rsidRPr="00B96A6F">
        <w:rPr>
          <w:rFonts w:ascii="Palatino Linotype" w:hAnsi="Palatino Linotype" w:cs="Arial"/>
          <w:sz w:val="20"/>
          <w:szCs w:val="20"/>
        </w:rPr>
        <w:br/>
        <w:t xml:space="preserve">jejímž jménem jedná: </w:t>
      </w:r>
      <w:r w:rsidR="00EA7A95">
        <w:rPr>
          <w:rFonts w:ascii="Palatino Linotype" w:hAnsi="Palatino Linotype" w:cs="Arial"/>
          <w:sz w:val="20"/>
          <w:szCs w:val="20"/>
        </w:rPr>
        <w:t>David Mareček, ředitel</w:t>
      </w:r>
      <w:r w:rsidRPr="00B96A6F">
        <w:rPr>
          <w:rFonts w:ascii="Palatino Linotype" w:hAnsi="Palatino Linotype" w:cs="Arial"/>
          <w:sz w:val="20"/>
          <w:szCs w:val="20"/>
        </w:rPr>
        <w:br/>
      </w:r>
      <w:r w:rsidR="009B0E72" w:rsidRPr="00B96A6F">
        <w:rPr>
          <w:rFonts w:ascii="Palatino Linotype" w:hAnsi="Palatino Linotype"/>
          <w:sz w:val="20"/>
          <w:szCs w:val="20"/>
          <w:lang w:eastAsia="cs-CZ"/>
        </w:rPr>
        <w:t xml:space="preserve"> </w:t>
      </w:r>
      <w:r w:rsidR="00862E00" w:rsidRPr="00B96A6F">
        <w:rPr>
          <w:rFonts w:ascii="Palatino Linotype" w:hAnsi="Palatino Linotype"/>
          <w:sz w:val="20"/>
          <w:szCs w:val="20"/>
          <w:lang w:eastAsia="cs-CZ"/>
        </w:rPr>
        <w:t>(dále jen „</w:t>
      </w:r>
      <w:r w:rsidR="00F00553" w:rsidRPr="00B96A6F">
        <w:rPr>
          <w:rFonts w:ascii="Palatino Linotype" w:hAnsi="Palatino Linotype"/>
          <w:b/>
          <w:sz w:val="20"/>
          <w:szCs w:val="20"/>
          <w:lang w:eastAsia="cs-CZ"/>
        </w:rPr>
        <w:t>Správce</w:t>
      </w:r>
      <w:r w:rsidR="00862E00" w:rsidRPr="00B96A6F">
        <w:rPr>
          <w:rFonts w:ascii="Palatino Linotype" w:hAnsi="Palatino Linotype"/>
          <w:sz w:val="20"/>
          <w:szCs w:val="20"/>
          <w:lang w:eastAsia="cs-CZ"/>
        </w:rPr>
        <w:t>“)</w:t>
      </w:r>
    </w:p>
    <w:p w:rsidR="00862E00" w:rsidRPr="009B0E72" w:rsidRDefault="00862E00" w:rsidP="00862E00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</w:p>
    <w:p w:rsidR="009B0E72" w:rsidRPr="000A5EA7" w:rsidRDefault="009B0E72" w:rsidP="008A1A80">
      <w:pPr>
        <w:spacing w:after="0" w:line="240" w:lineRule="auto"/>
        <w:jc w:val="center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a</w:t>
      </w:r>
      <w:r w:rsidR="000A5EA7">
        <w:rPr>
          <w:rFonts w:ascii="Palatino Linotype" w:hAnsi="Palatino Linotype"/>
          <w:bCs/>
          <w:sz w:val="20"/>
          <w:szCs w:val="20"/>
          <w:lang w:eastAsia="cs-CZ"/>
        </w:rPr>
        <w:br/>
      </w:r>
      <w:r>
        <w:rPr>
          <w:rFonts w:ascii="Palatino Linotype" w:hAnsi="Palatino Linotype"/>
          <w:b/>
          <w:bCs/>
          <w:sz w:val="20"/>
          <w:szCs w:val="20"/>
          <w:lang w:eastAsia="cs-CZ"/>
        </w:rPr>
        <w:br/>
      </w:r>
    </w:p>
    <w:p w:rsidR="00862E00" w:rsidRPr="009B0E72" w:rsidRDefault="009B0E72" w:rsidP="009B0E72">
      <w:pPr>
        <w:spacing w:line="288" w:lineRule="auto"/>
        <w:jc w:val="center"/>
        <w:rPr>
          <w:rFonts w:ascii="Palatino Linotype" w:hAnsi="Palatino Linotype"/>
          <w:sz w:val="20"/>
          <w:szCs w:val="20"/>
          <w:lang w:eastAsia="cs-CZ"/>
        </w:rPr>
      </w:pPr>
      <w:r w:rsidRPr="00B22027">
        <w:rPr>
          <w:rFonts w:ascii="Palatino Linotype" w:hAnsi="Palatino Linotype" w:cs="Arial"/>
          <w:b/>
        </w:rPr>
        <w:t>VGD – PAYROLL, s.r.o.</w:t>
      </w:r>
      <w:r>
        <w:rPr>
          <w:rFonts w:ascii="Palatino Linotype" w:hAnsi="Palatino Linotype" w:cs="Arial"/>
          <w:b/>
        </w:rPr>
        <w:br/>
      </w:r>
      <w:r w:rsidRPr="009B0E72">
        <w:rPr>
          <w:rFonts w:ascii="Palatino Linotype" w:hAnsi="Palatino Linotype" w:cs="Arial"/>
          <w:sz w:val="20"/>
          <w:szCs w:val="20"/>
        </w:rPr>
        <w:t>sídlo: Bělehradská 314/18, PSČ 140 00, Praha 4</w:t>
      </w:r>
      <w:r w:rsidRPr="009B0E72">
        <w:rPr>
          <w:rFonts w:ascii="Palatino Linotype" w:hAnsi="Palatino Linotype" w:cs="Arial"/>
          <w:sz w:val="20"/>
          <w:szCs w:val="20"/>
        </w:rPr>
        <w:br/>
        <w:t xml:space="preserve">identifikační číslo: </w:t>
      </w:r>
      <w:r w:rsidRPr="009B0E72">
        <w:rPr>
          <w:rFonts w:ascii="Palatino Linotype" w:hAnsi="Palatino Linotype"/>
          <w:bCs/>
          <w:color w:val="000000"/>
          <w:sz w:val="20"/>
          <w:szCs w:val="20"/>
        </w:rPr>
        <w:t>256 63 259</w:t>
      </w:r>
      <w:r w:rsidRPr="009B0E72">
        <w:rPr>
          <w:rFonts w:ascii="Palatino Linotype" w:hAnsi="Palatino Linotype"/>
          <w:bCs/>
          <w:color w:val="000000"/>
          <w:sz w:val="20"/>
          <w:szCs w:val="20"/>
        </w:rPr>
        <w:br/>
      </w:r>
      <w:r w:rsidRPr="009B0E72">
        <w:rPr>
          <w:rFonts w:ascii="Palatino Linotype" w:hAnsi="Palatino Linotype" w:cs="Arial"/>
          <w:sz w:val="20"/>
          <w:szCs w:val="20"/>
        </w:rPr>
        <w:t>obchodní rejstřík: Městský soud Praha, oddíl C, vložka 59200</w:t>
      </w:r>
      <w:r w:rsidRPr="009B0E72">
        <w:rPr>
          <w:rFonts w:ascii="Palatino Linotype" w:hAnsi="Palatino Linotype" w:cs="Arial"/>
          <w:sz w:val="20"/>
          <w:szCs w:val="20"/>
        </w:rPr>
        <w:br/>
        <w:t>jejímž jménem jedná: Zdeněk Lážek, jednatel</w:t>
      </w:r>
      <w:r w:rsidR="00862E00" w:rsidRPr="009B0E72">
        <w:rPr>
          <w:rFonts w:ascii="Palatino Linotype" w:hAnsi="Palatino Linotype"/>
          <w:sz w:val="20"/>
          <w:szCs w:val="20"/>
          <w:lang w:eastAsia="cs-CZ"/>
        </w:rPr>
        <w:t xml:space="preserve">   </w:t>
      </w:r>
      <w:r w:rsidRPr="009B0E72">
        <w:rPr>
          <w:rFonts w:ascii="Palatino Linotype" w:hAnsi="Palatino Linotype"/>
          <w:sz w:val="20"/>
          <w:szCs w:val="20"/>
          <w:lang w:eastAsia="cs-CZ"/>
        </w:rPr>
        <w:br/>
        <w:t>(d</w:t>
      </w:r>
      <w:r w:rsidR="00862E00" w:rsidRPr="009B0E72">
        <w:rPr>
          <w:rFonts w:ascii="Palatino Linotype" w:hAnsi="Palatino Linotype"/>
          <w:sz w:val="20"/>
          <w:szCs w:val="20"/>
          <w:lang w:eastAsia="cs-CZ"/>
        </w:rPr>
        <w:t>ále jen „</w:t>
      </w:r>
      <w:r w:rsidR="00F00553">
        <w:rPr>
          <w:rFonts w:ascii="Palatino Linotype" w:hAnsi="Palatino Linotype"/>
          <w:b/>
          <w:bCs/>
          <w:sz w:val="20"/>
          <w:szCs w:val="20"/>
          <w:lang w:eastAsia="cs-CZ"/>
        </w:rPr>
        <w:t>Zpracovatel</w:t>
      </w:r>
      <w:r w:rsidR="00862E00" w:rsidRPr="009B0E72">
        <w:rPr>
          <w:rFonts w:ascii="Palatino Linotype" w:hAnsi="Palatino Linotype"/>
          <w:sz w:val="20"/>
          <w:szCs w:val="20"/>
          <w:lang w:eastAsia="cs-CZ"/>
        </w:rPr>
        <w:t>“)</w:t>
      </w:r>
    </w:p>
    <w:p w:rsidR="00862E00" w:rsidRPr="009B0E72" w:rsidRDefault="00862E00" w:rsidP="00862E00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9B0E72" w:rsidRDefault="009B0E72" w:rsidP="009B0E72">
      <w:pPr>
        <w:pStyle w:val="Zkladntext2"/>
        <w:spacing w:line="288" w:lineRule="auto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uzavírají v souladu s obecně platnými právními předpisy tuto</w:t>
      </w:r>
    </w:p>
    <w:p w:rsidR="009B0E72" w:rsidRDefault="009B0E72" w:rsidP="009B0E72">
      <w:pPr>
        <w:pStyle w:val="Zkladntext2"/>
        <w:spacing w:line="288" w:lineRule="auto"/>
        <w:jc w:val="center"/>
        <w:rPr>
          <w:rFonts w:ascii="Palatino Linotype" w:hAnsi="Palatino Linotype" w:cs="Arial"/>
          <w:sz w:val="20"/>
        </w:rPr>
      </w:pPr>
    </w:p>
    <w:p w:rsidR="00862E00" w:rsidRPr="009B0E72" w:rsidRDefault="00862E00" w:rsidP="00862E00">
      <w:pPr>
        <w:spacing w:after="0" w:line="240" w:lineRule="auto"/>
        <w:jc w:val="center"/>
        <w:rPr>
          <w:rFonts w:ascii="Palatino Linotype" w:hAnsi="Palatino Linotype"/>
          <w:sz w:val="20"/>
          <w:szCs w:val="20"/>
          <w:lang w:eastAsia="cs-CZ"/>
        </w:rPr>
      </w:pPr>
    </w:p>
    <w:p w:rsidR="008F7922" w:rsidRPr="000A5EA7" w:rsidRDefault="008A1A80" w:rsidP="00862E00">
      <w:pPr>
        <w:spacing w:after="0" w:line="240" w:lineRule="auto"/>
        <w:jc w:val="center"/>
        <w:rPr>
          <w:rFonts w:ascii="Palatino Linotype" w:hAnsi="Palatino Linotype"/>
          <w:bCs/>
          <w:sz w:val="28"/>
          <w:szCs w:val="28"/>
          <w:u w:val="single"/>
          <w:lang w:eastAsia="cs-CZ"/>
        </w:rPr>
      </w:pPr>
      <w:r w:rsidRPr="000A5EA7">
        <w:rPr>
          <w:rFonts w:ascii="Palatino Linotype" w:hAnsi="Palatino Linotype"/>
          <w:bCs/>
          <w:sz w:val="28"/>
          <w:szCs w:val="28"/>
          <w:u w:val="single"/>
          <w:lang w:eastAsia="cs-CZ"/>
        </w:rPr>
        <w:t>SMLOUVU O ZPRACOVÁVÁNÍ OSOBNÍCH ÚDAJŮ</w:t>
      </w:r>
    </w:p>
    <w:p w:rsidR="009B0E72" w:rsidRPr="009B0E72" w:rsidRDefault="009B0E72" w:rsidP="00862E00">
      <w:pPr>
        <w:spacing w:after="0" w:line="240" w:lineRule="auto"/>
        <w:jc w:val="center"/>
        <w:rPr>
          <w:rFonts w:ascii="Palatino Linotype" w:hAnsi="Palatino Linotype"/>
          <w:bCs/>
          <w:sz w:val="24"/>
          <w:szCs w:val="24"/>
          <w:u w:val="single"/>
          <w:lang w:eastAsia="cs-CZ"/>
        </w:rPr>
      </w:pPr>
    </w:p>
    <w:p w:rsidR="00FF717A" w:rsidRPr="009B0E72" w:rsidRDefault="002A4E4C" w:rsidP="002A4E4C">
      <w:pPr>
        <w:spacing w:after="0" w:line="240" w:lineRule="auto"/>
        <w:jc w:val="center"/>
        <w:rPr>
          <w:rFonts w:ascii="Palatino Linotype" w:hAnsi="Palatino Linotype"/>
          <w:bCs/>
          <w:i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 xml:space="preserve">(ve smyslu čl. 28 Nařízení </w:t>
      </w:r>
      <w:r w:rsidR="004B39A9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 xml:space="preserve">Evropského parlamentu a Rady EU </w:t>
      </w:r>
      <w:r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>2016</w:t>
      </w:r>
      <w:r w:rsidR="004B39A9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>/679 ze dne 27. dubna 2016</w:t>
      </w:r>
      <w:r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 xml:space="preserve"> o ochraně fyzických osob v souvislosti se zpracováním osobních údajů a o volném pohybu těchto údajů (dále jen jako „GDPR“</w:t>
      </w:r>
      <w:r w:rsidR="00FF717A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>)</w:t>
      </w:r>
    </w:p>
    <w:p w:rsidR="008A1A80" w:rsidRPr="009B0E72" w:rsidRDefault="00FF717A" w:rsidP="00862E00">
      <w:pPr>
        <w:spacing w:after="0" w:line="240" w:lineRule="auto"/>
        <w:jc w:val="center"/>
        <w:rPr>
          <w:rFonts w:ascii="Palatino Linotype" w:hAnsi="Palatino Linotype"/>
          <w:bCs/>
          <w:i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>(dále jen jako „Smlouva“</w:t>
      </w:r>
      <w:r w:rsidR="004B39A9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>)</w:t>
      </w:r>
      <w:r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 xml:space="preserve"> </w:t>
      </w:r>
      <w:r w:rsidR="002A4E4C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 xml:space="preserve"> </w:t>
      </w:r>
    </w:p>
    <w:p w:rsidR="008F7922" w:rsidRPr="009B0E72" w:rsidRDefault="008F7922" w:rsidP="008F7922">
      <w:pPr>
        <w:spacing w:before="240" w:after="0" w:line="240" w:lineRule="auto"/>
        <w:rPr>
          <w:rFonts w:ascii="Palatino Linotype" w:hAnsi="Palatino Linotype"/>
          <w:b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/>
          <w:bCs/>
          <w:sz w:val="20"/>
          <w:szCs w:val="20"/>
          <w:lang w:eastAsia="cs-CZ"/>
        </w:rPr>
        <w:tab/>
        <w:t xml:space="preserve"> </w:t>
      </w:r>
    </w:p>
    <w:p w:rsidR="009B0E72" w:rsidRPr="009B0E72" w:rsidRDefault="009B0E72" w:rsidP="009B0E72">
      <w:pPr>
        <w:spacing w:after="0" w:line="240" w:lineRule="atLeast"/>
        <w:jc w:val="center"/>
        <w:rPr>
          <w:rFonts w:ascii="Palatino Linotype" w:hAnsi="Palatino Linotype"/>
          <w:bCs/>
          <w:i/>
          <w:sz w:val="20"/>
          <w:szCs w:val="20"/>
          <w:lang w:eastAsia="cs-CZ"/>
        </w:rPr>
      </w:pPr>
      <w:r w:rsidRPr="009B0E72">
        <w:rPr>
          <w:rFonts w:ascii="Palatino Linotype" w:hAnsi="Palatino Linotype" w:cs="Arial"/>
          <w:i/>
          <w:sz w:val="20"/>
          <w:u w:val="single"/>
        </w:rPr>
        <w:t>I. Úvodní ustanovení</w:t>
      </w:r>
    </w:p>
    <w:p w:rsidR="00862E00" w:rsidRPr="009B0E72" w:rsidRDefault="00862E00" w:rsidP="0083616F">
      <w:pPr>
        <w:spacing w:after="0" w:line="240" w:lineRule="atLeast"/>
        <w:jc w:val="center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862E00" w:rsidRDefault="002A4E4C" w:rsidP="009B0E72">
      <w:pPr>
        <w:numPr>
          <w:ilvl w:val="1"/>
          <w:numId w:val="32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eastAsia="cs-CZ"/>
        </w:rPr>
      </w:pPr>
      <w:r w:rsidRPr="009B0E72">
        <w:rPr>
          <w:rFonts w:ascii="Palatino Linotype" w:hAnsi="Palatino Linotype"/>
          <w:sz w:val="20"/>
          <w:szCs w:val="20"/>
          <w:lang w:eastAsia="cs-CZ"/>
        </w:rPr>
        <w:t xml:space="preserve">Správce a Zpracovatel uzavřeli dne </w:t>
      </w:r>
      <w:r w:rsidR="0044645D">
        <w:rPr>
          <w:rFonts w:ascii="Palatino Linotype" w:hAnsi="Palatino Linotype"/>
          <w:sz w:val="20"/>
          <w:szCs w:val="20"/>
          <w:lang w:eastAsia="cs-CZ"/>
        </w:rPr>
        <w:t>2</w:t>
      </w:r>
      <w:r w:rsidR="00B96A6F">
        <w:rPr>
          <w:rFonts w:ascii="Palatino Linotype" w:hAnsi="Palatino Linotype"/>
          <w:sz w:val="20"/>
          <w:szCs w:val="20"/>
          <w:lang w:eastAsia="cs-CZ"/>
        </w:rPr>
        <w:t xml:space="preserve">. 7. 2021 </w:t>
      </w:r>
      <w:r w:rsidRPr="009B0E72">
        <w:rPr>
          <w:rFonts w:ascii="Palatino Linotype" w:hAnsi="Palatino Linotype"/>
          <w:sz w:val="20"/>
          <w:szCs w:val="20"/>
          <w:lang w:eastAsia="cs-CZ"/>
        </w:rPr>
        <w:t>smlouvu o vedení mzdového účetnictví a pos</w:t>
      </w:r>
      <w:r w:rsidR="008F7922" w:rsidRPr="009B0E72">
        <w:rPr>
          <w:rFonts w:ascii="Palatino Linotype" w:hAnsi="Palatino Linotype"/>
          <w:sz w:val="20"/>
          <w:szCs w:val="20"/>
          <w:lang w:eastAsia="cs-CZ"/>
        </w:rPr>
        <w:t>kytování služeb s tím spojených</w:t>
      </w:r>
      <w:r w:rsidR="00920169" w:rsidRPr="009B0E72">
        <w:rPr>
          <w:rFonts w:ascii="Palatino Linotype" w:hAnsi="Palatino Linotype"/>
          <w:sz w:val="20"/>
          <w:szCs w:val="20"/>
          <w:lang w:eastAsia="cs-CZ"/>
        </w:rPr>
        <w:t xml:space="preserve"> (dále jen „Služby“)</w:t>
      </w:r>
      <w:r w:rsidRPr="009B0E72">
        <w:rPr>
          <w:rFonts w:ascii="Palatino Linotype" w:hAnsi="Palatino Linotype"/>
          <w:sz w:val="20"/>
          <w:szCs w:val="20"/>
          <w:lang w:eastAsia="cs-CZ"/>
        </w:rPr>
        <w:t>. V rámci plnění této smlouvy poskytuje Správce Zpracovateli osobní údaje svých zaměstnanců, statutárních a jiných orgánů společnosti, jakož i osob spolupracujících</w:t>
      </w:r>
      <w:r w:rsidR="00252E98" w:rsidRPr="009B0E72">
        <w:rPr>
          <w:rFonts w:ascii="Palatino Linotype" w:hAnsi="Palatino Linotype"/>
          <w:sz w:val="20"/>
          <w:szCs w:val="20"/>
          <w:lang w:eastAsia="cs-CZ"/>
        </w:rPr>
        <w:t xml:space="preserve"> a jejich rodinných příslušníků</w:t>
      </w:r>
      <w:r w:rsidRPr="009B0E72">
        <w:rPr>
          <w:rFonts w:ascii="Palatino Linotype" w:hAnsi="Palatino Linotype"/>
          <w:sz w:val="20"/>
          <w:szCs w:val="20"/>
          <w:lang w:eastAsia="cs-CZ"/>
        </w:rPr>
        <w:t xml:space="preserve"> (dále jen „Subjektů práv“). </w:t>
      </w:r>
    </w:p>
    <w:p w:rsidR="009B0E72" w:rsidRPr="009B0E72" w:rsidRDefault="009B0E72" w:rsidP="009B0E72">
      <w:pPr>
        <w:spacing w:after="0" w:line="240" w:lineRule="auto"/>
        <w:ind w:left="360"/>
        <w:jc w:val="both"/>
        <w:rPr>
          <w:rFonts w:ascii="Palatino Linotype" w:hAnsi="Palatino Linotype"/>
          <w:b/>
          <w:sz w:val="20"/>
          <w:szCs w:val="20"/>
          <w:lang w:eastAsia="cs-CZ"/>
        </w:rPr>
      </w:pPr>
    </w:p>
    <w:p w:rsidR="009B0E72" w:rsidRPr="009B0E72" w:rsidRDefault="009B0E72" w:rsidP="009B0E72">
      <w:pPr>
        <w:pStyle w:val="Nadpis2"/>
        <w:spacing w:line="288" w:lineRule="auto"/>
        <w:rPr>
          <w:rFonts w:ascii="Palatino Linotype" w:hAnsi="Palatino Linotype" w:cs="Arial"/>
          <w:b w:val="0"/>
          <w:sz w:val="20"/>
          <w:u w:val="single"/>
        </w:rPr>
      </w:pPr>
      <w:r>
        <w:rPr>
          <w:rFonts w:ascii="Palatino Linotype" w:hAnsi="Palatino Linotype"/>
          <w:b w:val="0"/>
          <w:bCs w:val="0"/>
          <w:sz w:val="20"/>
          <w:szCs w:val="20"/>
          <w:lang w:eastAsia="cs-CZ"/>
        </w:rPr>
        <w:tab/>
      </w:r>
      <w:r>
        <w:rPr>
          <w:rFonts w:ascii="Palatino Linotype" w:hAnsi="Palatino Linotype"/>
          <w:b w:val="0"/>
          <w:bCs w:val="0"/>
          <w:sz w:val="20"/>
          <w:szCs w:val="20"/>
          <w:lang w:eastAsia="cs-CZ"/>
        </w:rPr>
        <w:tab/>
      </w:r>
      <w:r>
        <w:rPr>
          <w:rFonts w:ascii="Palatino Linotype" w:hAnsi="Palatino Linotype"/>
          <w:b w:val="0"/>
          <w:bCs w:val="0"/>
          <w:sz w:val="20"/>
          <w:szCs w:val="20"/>
          <w:lang w:eastAsia="cs-CZ"/>
        </w:rPr>
        <w:tab/>
      </w:r>
      <w:r>
        <w:rPr>
          <w:rFonts w:ascii="Palatino Linotype" w:hAnsi="Palatino Linotype"/>
          <w:b w:val="0"/>
          <w:bCs w:val="0"/>
          <w:sz w:val="20"/>
          <w:szCs w:val="20"/>
          <w:lang w:eastAsia="cs-CZ"/>
        </w:rPr>
        <w:tab/>
      </w:r>
      <w:r>
        <w:rPr>
          <w:rFonts w:ascii="Palatino Linotype" w:hAnsi="Palatino Linotype"/>
          <w:b w:val="0"/>
          <w:bCs w:val="0"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 w:val="0"/>
          <w:bCs w:val="0"/>
          <w:sz w:val="20"/>
          <w:szCs w:val="20"/>
          <w:u w:val="single"/>
          <w:lang w:eastAsia="cs-CZ"/>
        </w:rPr>
        <w:t>I</w:t>
      </w:r>
      <w:r w:rsidRPr="009B0E72">
        <w:rPr>
          <w:rFonts w:ascii="Palatino Linotype" w:hAnsi="Palatino Linotype" w:cs="Arial"/>
          <w:b w:val="0"/>
          <w:sz w:val="20"/>
          <w:u w:val="single"/>
        </w:rPr>
        <w:t>I. Předmět smlouvy</w:t>
      </w:r>
    </w:p>
    <w:p w:rsidR="00862E00" w:rsidRPr="009B0E72" w:rsidRDefault="00862E00" w:rsidP="00862E00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DE058B" w:rsidRPr="009B0E72" w:rsidRDefault="0083616F" w:rsidP="0083616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2.1.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4B39A9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Předmětem této Smlouvy je závazek Zpracovatele zpracovávat pro Správce osobní údaje, k nimž získá Zpracovatel přístup při poskytování Služeb. </w:t>
      </w:r>
    </w:p>
    <w:p w:rsidR="00DE058B" w:rsidRPr="009B0E72" w:rsidRDefault="00DE058B" w:rsidP="0083616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B0E72" w:rsidRPr="009B0E72" w:rsidRDefault="009B0E72" w:rsidP="009B0E72">
      <w:pPr>
        <w:pStyle w:val="Nadpis2"/>
        <w:spacing w:line="288" w:lineRule="auto"/>
        <w:jc w:val="center"/>
        <w:rPr>
          <w:rFonts w:ascii="Palatino Linotype" w:hAnsi="Palatino Linotype" w:cs="Arial"/>
          <w:b w:val="0"/>
          <w:sz w:val="20"/>
          <w:u w:val="single"/>
        </w:rPr>
      </w:pPr>
      <w:r w:rsidRPr="009B0E72">
        <w:rPr>
          <w:rFonts w:ascii="Palatino Linotype" w:hAnsi="Palatino Linotype" w:cs="Arial"/>
          <w:b w:val="0"/>
          <w:sz w:val="20"/>
          <w:u w:val="single"/>
        </w:rPr>
        <w:t>III. Zpracován údajů</w:t>
      </w:r>
    </w:p>
    <w:p w:rsidR="00DE058B" w:rsidRPr="009B0E72" w:rsidRDefault="00DE058B" w:rsidP="00DE058B">
      <w:pPr>
        <w:spacing w:after="0" w:line="240" w:lineRule="auto"/>
        <w:ind w:left="708" w:hanging="708"/>
        <w:jc w:val="center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5E50B3" w:rsidRPr="009B0E72" w:rsidRDefault="004B39A9" w:rsidP="004B39A9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3.1.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Správce </w:t>
      </w:r>
      <w:r w:rsidR="00BA0A15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pověřuje Zpracovatele po dobu poskytování Služeb ke zpracovávání osobních údajů Subjektů práv, a to v rozsahu </w:t>
      </w:r>
      <w:r w:rsidR="005E50B3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následujících kategorií: </w:t>
      </w:r>
    </w:p>
    <w:p w:rsidR="005E50B3" w:rsidRPr="009B0E72" w:rsidRDefault="005E50B3" w:rsidP="004B39A9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7B726D" w:rsidRPr="009B0E72" w:rsidRDefault="005E50B3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(a)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7B726D" w:rsidRPr="009B0E72">
        <w:rPr>
          <w:rFonts w:ascii="Palatino Linotype" w:hAnsi="Palatino Linotype"/>
          <w:bCs/>
          <w:sz w:val="20"/>
          <w:szCs w:val="20"/>
          <w:lang w:eastAsia="cs-CZ"/>
        </w:rPr>
        <w:t>identifikační údaje;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(b)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adresní údaje;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lastRenderedPageBreak/>
        <w:tab/>
        <w:t xml:space="preserve">(c)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kontaktní údaje;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(d)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údaje o rodinných příslušnících a jiných osobách;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(e)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údaje o kvalifikačních předpokladech;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(f)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údaje o docházce a pracovní době;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(g)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údaje o příjmech a požitcích;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(h)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údaje o srážkách ze mzdy;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(ch)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údaje o exekucích;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(i)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popisné údaje;</w:t>
      </w:r>
    </w:p>
    <w:p w:rsidR="007B726D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(j)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zvláštní kategorie osobních údajů (údaje o zdravotním stavu, údaje o </w:t>
      </w:r>
    </w:p>
    <w:p w:rsidR="004B39A9" w:rsidRPr="009B0E72" w:rsidRDefault="007B726D" w:rsidP="007B726D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bezúhonnosti).  </w:t>
      </w:r>
      <w:r w:rsidR="00BA0A15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</w:p>
    <w:p w:rsidR="00BA0A15" w:rsidRPr="009B0E72" w:rsidRDefault="00BA0A15" w:rsidP="004B39A9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BA0A15" w:rsidRPr="009B0E72" w:rsidRDefault="00BA0A15" w:rsidP="00BA0A15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3.2.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Osobní</w:t>
      </w:r>
      <w:r w:rsidR="00D77D45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údaje specifikované v čl. 3.1.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této Smlouvy je Zpracovatel oprávněn zpracovávat výhradně za účelem poskytování Služeb a plnění souvisejících zákonných povinností vůči orgánům státní správy. </w:t>
      </w:r>
    </w:p>
    <w:p w:rsidR="00676F3A" w:rsidRPr="009B0E72" w:rsidRDefault="00676F3A" w:rsidP="00BA0A15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676F3A" w:rsidRPr="009B0E72" w:rsidRDefault="00676F3A" w:rsidP="000E4E2B">
      <w:pPr>
        <w:spacing w:after="0" w:line="240" w:lineRule="auto"/>
        <w:ind w:left="567" w:hanging="567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3.3.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BA0A15" w:rsidRPr="009B0E72">
        <w:rPr>
          <w:rFonts w:ascii="Palatino Linotype" w:hAnsi="Palatino Linotype"/>
          <w:bCs/>
          <w:sz w:val="20"/>
          <w:szCs w:val="20"/>
          <w:lang w:eastAsia="cs-CZ"/>
        </w:rPr>
        <w:t>Zpracovate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l bude zpracovávat osobní údaje </w:t>
      </w:r>
      <w:r w:rsidR="000E4E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způsoby, které jsou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>v souladu s</w:t>
      </w:r>
      <w:r w:rsidR="00391C8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 charakterem poskytovaných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Služeb ve vztahu k požadovaným výstupům, a to konkrétně k: </w:t>
      </w:r>
    </w:p>
    <w:p w:rsidR="00676F3A" w:rsidRPr="009B0E72" w:rsidRDefault="00676F3A" w:rsidP="00676F3A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F048BD" w:rsidRPr="009B0E72" w:rsidRDefault="00676F3A" w:rsidP="00FB2134">
      <w:pPr>
        <w:numPr>
          <w:ilvl w:val="0"/>
          <w:numId w:val="10"/>
        </w:numPr>
        <w:spacing w:after="0" w:line="240" w:lineRule="auto"/>
        <w:ind w:left="1414" w:hanging="912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výstupům </w:t>
      </w:r>
      <w:r w:rsidRPr="009B0E72">
        <w:rPr>
          <w:rFonts w:ascii="Palatino Linotype" w:hAnsi="Palatino Linotype"/>
          <w:b/>
          <w:bCs/>
          <w:i/>
          <w:sz w:val="20"/>
          <w:szCs w:val="20"/>
          <w:lang w:eastAsia="cs-CZ"/>
        </w:rPr>
        <w:t>externího zpracování personální agendy Správce, zejména ke zpracování mezd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a plnění vyplývajících ze</w:t>
      </w:r>
      <w:r w:rsidR="00391C8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zákonných povinností,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>výstupům vůči orgánům státní správy, veřejným zdravotním pojišťovnám a institucím sociálního zabezpečení jakož i plnění dalších zákonných povinností vyplývajících z odborné odpovědnosti Zpracovatele</w:t>
      </w:r>
      <w:r w:rsidR="000E4E2B" w:rsidRPr="009B0E72">
        <w:rPr>
          <w:rFonts w:ascii="Palatino Linotype" w:hAnsi="Palatino Linotype"/>
          <w:bCs/>
          <w:sz w:val="20"/>
          <w:szCs w:val="20"/>
          <w:lang w:eastAsia="cs-CZ"/>
        </w:rPr>
        <w:t>. Zpracovatel bude zpracovávat osobní údaje zejména následujícími způsoby: převzetí</w:t>
      </w:r>
      <w:r w:rsidR="00391C82" w:rsidRPr="009B0E72">
        <w:rPr>
          <w:rFonts w:ascii="Palatino Linotype" w:hAnsi="Palatino Linotype"/>
          <w:bCs/>
          <w:sz w:val="20"/>
          <w:szCs w:val="20"/>
          <w:lang w:eastAsia="cs-CZ"/>
        </w:rPr>
        <w:t>m</w:t>
      </w:r>
      <w:r w:rsidR="000E4E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</w:t>
      </w:r>
      <w:r w:rsidR="00F048BD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aktualizací, </w:t>
      </w:r>
      <w:r w:rsidR="00402480" w:rsidRPr="009B0E72">
        <w:rPr>
          <w:rFonts w:ascii="Palatino Linotype" w:hAnsi="Palatino Linotype"/>
          <w:bCs/>
          <w:sz w:val="20"/>
          <w:szCs w:val="20"/>
          <w:lang w:eastAsia="cs-CZ"/>
        </w:rPr>
        <w:t>shromažďováním; předáváním; tříděním;</w:t>
      </w:r>
      <w:r w:rsidR="00391C8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="00402480" w:rsidRPr="009B0E72">
        <w:rPr>
          <w:rFonts w:ascii="Palatino Linotype" w:hAnsi="Palatino Linotype"/>
          <w:bCs/>
          <w:sz w:val="20"/>
          <w:szCs w:val="20"/>
          <w:lang w:eastAsia="cs-CZ"/>
        </w:rPr>
        <w:t>zaznamenáním, uspořádáním, strukturováním, uložením, přizpůsobením nebo pozměněním, vyhledáním, nahlédnutím, použitím, zpřístupněním přenosem,</w:t>
      </w:r>
      <w:r w:rsidR="00391C8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="00402480" w:rsidRPr="009B0E72">
        <w:rPr>
          <w:rFonts w:ascii="Palatino Linotype" w:hAnsi="Palatino Linotype"/>
          <w:bCs/>
          <w:sz w:val="20"/>
          <w:szCs w:val="20"/>
          <w:lang w:eastAsia="cs-CZ"/>
        </w:rPr>
        <w:t>seřazením či zkombinováním, omezením, výmazem nebo zničením</w:t>
      </w:r>
      <w:r w:rsidR="00391C82" w:rsidRPr="009B0E72">
        <w:rPr>
          <w:rFonts w:ascii="Palatino Linotype" w:hAnsi="Palatino Linotype"/>
          <w:bCs/>
          <w:sz w:val="20"/>
          <w:szCs w:val="20"/>
          <w:lang w:eastAsia="cs-CZ"/>
        </w:rPr>
        <w:t>;</w:t>
      </w:r>
    </w:p>
    <w:p w:rsidR="00F048BD" w:rsidRPr="009B0E72" w:rsidRDefault="00F048BD" w:rsidP="00F048BD">
      <w:pPr>
        <w:spacing w:after="0" w:line="240" w:lineRule="auto"/>
        <w:ind w:left="1414" w:hanging="912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676F3A" w:rsidRPr="009B0E72" w:rsidRDefault="00FB2134" w:rsidP="00F048BD">
      <w:pPr>
        <w:spacing w:after="0" w:line="240" w:lineRule="auto"/>
        <w:ind w:left="1414" w:hanging="912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(b</w:t>
      </w:r>
      <w:r w:rsidR="00F048BD" w:rsidRPr="009B0E72">
        <w:rPr>
          <w:rFonts w:ascii="Palatino Linotype" w:hAnsi="Palatino Linotype"/>
          <w:bCs/>
          <w:sz w:val="20"/>
          <w:szCs w:val="20"/>
          <w:lang w:eastAsia="cs-CZ"/>
        </w:rPr>
        <w:t>)</w:t>
      </w:r>
      <w:r w:rsidR="00F048BD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 xml:space="preserve"> </w:t>
      </w:r>
      <w:r w:rsidR="00F048BD" w:rsidRPr="009B0E72">
        <w:rPr>
          <w:rFonts w:ascii="Palatino Linotype" w:hAnsi="Palatino Linotype"/>
          <w:bCs/>
          <w:i/>
          <w:sz w:val="20"/>
          <w:szCs w:val="20"/>
          <w:lang w:eastAsia="cs-CZ"/>
        </w:rPr>
        <w:tab/>
      </w:r>
      <w:r w:rsidR="00676F3A" w:rsidRPr="009B0E72">
        <w:rPr>
          <w:rFonts w:ascii="Palatino Linotype" w:hAnsi="Palatino Linotype"/>
          <w:b/>
          <w:bCs/>
          <w:i/>
          <w:sz w:val="20"/>
          <w:szCs w:val="20"/>
          <w:lang w:eastAsia="cs-CZ"/>
        </w:rPr>
        <w:t>poskytování administrativních služeb</w:t>
      </w:r>
      <w:r w:rsidR="00676F3A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vyplývajících z požadavků Správce při </w:t>
      </w:r>
      <w:r w:rsidR="00E63A4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objednání </w:t>
      </w:r>
      <w:r w:rsidR="00676F3A" w:rsidRPr="009B0E72">
        <w:rPr>
          <w:rFonts w:ascii="Palatino Linotype" w:hAnsi="Palatino Linotype"/>
          <w:bCs/>
          <w:sz w:val="20"/>
          <w:szCs w:val="20"/>
          <w:lang w:eastAsia="cs-CZ"/>
        </w:rPr>
        <w:t>poskytovaných S</w:t>
      </w:r>
      <w:r w:rsidR="00F048BD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lužeb. Zpracovatel bude zpracovávat osobní údaje zejména následujícími způsoby: převzetím, aktualizací, shromažďováním; předáváním; tříděním; zaznamenáním, uspořádáním, strukturováním, uložením, přizpůsobením nebo pozměněním, vyhledáním, nahlédnutím, použitím, zpřístupněním přenosem, seřazením či zkombinováním, omezením, výmazem nebo zničením. </w:t>
      </w:r>
    </w:p>
    <w:p w:rsidR="00F27ABF" w:rsidRPr="009B0E72" w:rsidRDefault="00F27ABF" w:rsidP="00F27ABF">
      <w:pPr>
        <w:spacing w:after="0" w:line="240" w:lineRule="auto"/>
        <w:ind w:left="1418"/>
        <w:jc w:val="both"/>
        <w:rPr>
          <w:rFonts w:ascii="Palatino Linotype" w:hAnsi="Palatino Linotype"/>
          <w:bCs/>
          <w:sz w:val="20"/>
          <w:szCs w:val="20"/>
          <w:highlight w:val="yellow"/>
          <w:lang w:eastAsia="cs-CZ"/>
        </w:rPr>
      </w:pPr>
    </w:p>
    <w:p w:rsidR="009B0E72" w:rsidRPr="009B0E72" w:rsidRDefault="009B0E72" w:rsidP="009B0E72">
      <w:pPr>
        <w:pStyle w:val="Nadpis2"/>
        <w:spacing w:line="288" w:lineRule="auto"/>
        <w:jc w:val="center"/>
        <w:rPr>
          <w:rFonts w:ascii="Palatino Linotype" w:hAnsi="Palatino Linotype" w:cs="Arial"/>
          <w:b w:val="0"/>
          <w:sz w:val="20"/>
          <w:u w:val="single"/>
        </w:rPr>
      </w:pPr>
      <w:r w:rsidRPr="009B0E72">
        <w:rPr>
          <w:rFonts w:ascii="Palatino Linotype" w:hAnsi="Palatino Linotype" w:cs="Arial"/>
          <w:b w:val="0"/>
          <w:sz w:val="20"/>
          <w:u w:val="single"/>
        </w:rPr>
        <w:t>VI. Práva a povinnosti smluvních stran</w:t>
      </w:r>
    </w:p>
    <w:p w:rsidR="00BA0A15" w:rsidRPr="009B0E72" w:rsidRDefault="00BA0A15" w:rsidP="00BA0A15">
      <w:pPr>
        <w:spacing w:after="0" w:line="240" w:lineRule="auto"/>
        <w:ind w:left="708" w:hanging="708"/>
        <w:jc w:val="center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F048BD" w:rsidRPr="009B0E72" w:rsidRDefault="00BA0A15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4.1. </w:t>
      </w:r>
      <w:r w:rsidR="006E0A24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Zpracovatel se zavazuje při poskytování Služeb postupovat s odbornou péčí, v souladu s písemnými pokyny Správce, jakož i v souladu s jeho zájmy. Zpracovatel je povinen upozornit Správce písemně a bez zbytečného odkladu na případnou nevhodnost jeho pokynů či na jejich rozpor s platnými právními předpisy či povinnostmi vyplývajícími pro Správce z platných právních předpisů či soudních rozhodnutí, rozhodčích orgánů nebo správních orgánů.</w:t>
      </w:r>
    </w:p>
    <w:p w:rsidR="00F048BD" w:rsidRPr="009B0E72" w:rsidRDefault="00F048BD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color w:val="FFFF00"/>
          <w:sz w:val="20"/>
          <w:szCs w:val="20"/>
          <w:lang w:eastAsia="cs-CZ"/>
        </w:rPr>
      </w:pPr>
    </w:p>
    <w:p w:rsidR="00A87C9F" w:rsidRPr="009B0E72" w:rsidRDefault="00F048BD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4.2.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Správce a Zprac</w:t>
      </w:r>
      <w:r w:rsidR="00E41829" w:rsidRPr="009B0E72">
        <w:rPr>
          <w:rFonts w:ascii="Palatino Linotype" w:hAnsi="Palatino Linotype"/>
          <w:bCs/>
          <w:sz w:val="20"/>
          <w:szCs w:val="20"/>
          <w:lang w:eastAsia="cs-CZ"/>
        </w:rPr>
        <w:t>ovatel se výslovně dohodli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že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dokumenty obsahující osobní údaje si budou předávat výhradně následujícími způsoby: </w:t>
      </w:r>
    </w:p>
    <w:p w:rsidR="0091362B" w:rsidRPr="009B0E72" w:rsidRDefault="0091362B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1362B" w:rsidRPr="009B0E72" w:rsidRDefault="00E41829" w:rsidP="00E41829">
      <w:pPr>
        <w:ind w:left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(a)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v elektronické podobě prostřednictvím: </w:t>
      </w:r>
    </w:p>
    <w:p w:rsidR="0091362B" w:rsidRPr="009B0E72" w:rsidRDefault="0091362B" w:rsidP="0091362B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zabezpečeného úložiště VGD (eVGD či VGD Repository)</w:t>
      </w:r>
      <w:r w:rsidR="00E41829" w:rsidRPr="009B0E72">
        <w:rPr>
          <w:rFonts w:ascii="Palatino Linotype" w:hAnsi="Palatino Linotype"/>
          <w:bCs/>
          <w:sz w:val="20"/>
          <w:szCs w:val="20"/>
          <w:lang w:eastAsia="cs-CZ"/>
        </w:rPr>
        <w:t>;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nebo </w:t>
      </w:r>
    </w:p>
    <w:p w:rsidR="0091362B" w:rsidRPr="009B0E72" w:rsidRDefault="0091362B" w:rsidP="0091362B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e-mailové komunikace, a to v zašifrované podobě, či pomocí zaheslovaných souborů ve formátu zip, kde heslo bude předáno 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telefonicky či prostřednictvím SMS Oprávněné osobě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a bude splňovat minimálně </w:t>
      </w:r>
      <w:r w:rsidR="005A272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následující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>požadavky</w:t>
      </w:r>
      <w:r w:rsidR="005A272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: minimální délka 8 znaků, </w:t>
      </w:r>
      <w:r w:rsidR="005A272E" w:rsidRPr="009B0E72">
        <w:rPr>
          <w:rFonts w:ascii="Palatino Linotype" w:hAnsi="Palatino Linotype"/>
          <w:bCs/>
          <w:sz w:val="20"/>
          <w:szCs w:val="20"/>
          <w:lang w:eastAsia="cs-CZ"/>
        </w:rPr>
        <w:lastRenderedPageBreak/>
        <w:t xml:space="preserve">musí obsahovat velká a malá písmena, čísla a speciální znaky (@ # &amp; $ ^ _ * …), nesmí obsahovat jména, název přihlašovacího účtu a často používané výrazy či běžná slova </w:t>
      </w:r>
      <w:r w:rsidR="000971EA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nebo </w:t>
      </w:r>
    </w:p>
    <w:p w:rsidR="00E41829" w:rsidRPr="009B0E72" w:rsidRDefault="00E41829" w:rsidP="00E41829">
      <w:pPr>
        <w:spacing w:after="0" w:line="240" w:lineRule="auto"/>
        <w:ind w:left="142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E41829" w:rsidRPr="009B0E72" w:rsidRDefault="00E41829" w:rsidP="00240E67">
      <w:pPr>
        <w:spacing w:after="0" w:line="240" w:lineRule="auto"/>
        <w:ind w:left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(b)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0971EA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>fyzicky</w:t>
      </w:r>
      <w:r w:rsidR="000971EA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>prostřednictvím:</w:t>
      </w:r>
    </w:p>
    <w:p w:rsidR="00240E67" w:rsidRPr="009B0E72" w:rsidRDefault="00240E67" w:rsidP="00240E67">
      <w:pPr>
        <w:spacing w:after="0" w:line="240" w:lineRule="auto"/>
        <w:ind w:left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1362B" w:rsidRPr="009B0E72" w:rsidRDefault="00E41829" w:rsidP="00E41829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1.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osobního předání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>o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právněnými osobami určenými oběma smluvními stranami,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a to buď v listinné podobě včetně seznamu předávaných dokumentů nebo na elektronických nosičích </w:t>
      </w:r>
      <w:r w:rsidR="00240E67" w:rsidRPr="009B0E72">
        <w:rPr>
          <w:rFonts w:ascii="Palatino Linotype" w:hAnsi="Palatino Linotype"/>
          <w:bCs/>
          <w:sz w:val="20"/>
          <w:szCs w:val="20"/>
          <w:lang w:eastAsia="cs-CZ"/>
        </w:rPr>
        <w:t>včetně seznamu předávaných dokumentů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>;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nebo </w:t>
      </w:r>
    </w:p>
    <w:p w:rsidR="0091362B" w:rsidRPr="009B0E72" w:rsidRDefault="00E41829" w:rsidP="00E41829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2.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služeb České pošty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formou doporučené zásilky, adresované oprávněné osobě na dané smluvní straně,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přičemž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nezbytnou součástí zásilky je seznam předávaných dokumentů;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nebo </w:t>
      </w:r>
    </w:p>
    <w:p w:rsidR="0091362B" w:rsidRPr="009B0E72" w:rsidRDefault="00E41829" w:rsidP="00E41829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3.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smluvní kurýrní služby formou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odeslání zásilky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>obsahující řádně uzavřenou obálku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včetn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ě seznamu předávaných dokumentů a adresovanou oprávněné osobě na příslušné </w:t>
      </w:r>
      <w:r w:rsidR="0091362B" w:rsidRPr="009B0E72">
        <w:rPr>
          <w:rFonts w:ascii="Palatino Linotype" w:hAnsi="Palatino Linotype"/>
          <w:bCs/>
          <w:sz w:val="20"/>
          <w:szCs w:val="20"/>
          <w:lang w:eastAsia="cs-CZ"/>
        </w:rPr>
        <w:t>smluvní straně.</w:t>
      </w:r>
    </w:p>
    <w:p w:rsidR="00E41829" w:rsidRPr="009B0E72" w:rsidRDefault="00E41829" w:rsidP="00E41829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E41829" w:rsidRPr="009B0E72" w:rsidRDefault="004A7CCC" w:rsidP="00E41829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4.3</w:t>
      </w:r>
      <w:r w:rsidR="00240E67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240E67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Osobami oprávněnými k</w:t>
      </w:r>
      <w:r w:rsidR="00E41829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předání ve smyslu čl. 4.3 této Smlouvy jsou: </w:t>
      </w:r>
    </w:p>
    <w:p w:rsidR="00E41829" w:rsidRPr="009B0E72" w:rsidRDefault="00E41829" w:rsidP="00E41829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="00E41829" w:rsidRPr="009B0E72" w:rsidRDefault="00E41829" w:rsidP="00E41829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  </w:t>
      </w:r>
      <w:r w:rsidR="00FC25E5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(a) </w:t>
      </w:r>
      <w:r w:rsidR="00FC25E5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na straně Správce: </w:t>
      </w:r>
      <w:r w:rsidR="00927A62">
        <w:rPr>
          <w:rFonts w:ascii="Palatino Linotype" w:hAnsi="Palatino Linotype"/>
          <w:bCs/>
          <w:sz w:val="20"/>
          <w:szCs w:val="20"/>
          <w:lang w:eastAsia="cs-CZ"/>
        </w:rPr>
        <w:t>Ondřej Matyáš</w:t>
      </w:r>
    </w:p>
    <w:p w:rsidR="00FC25E5" w:rsidRPr="009B0E72" w:rsidRDefault="00FC25E5" w:rsidP="00E41829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="00FC25E5" w:rsidRPr="009B0E72" w:rsidRDefault="00FC25E5" w:rsidP="004A7CCC">
      <w:pPr>
        <w:spacing w:after="0" w:line="240" w:lineRule="auto"/>
        <w:ind w:left="1416" w:hanging="528"/>
        <w:jc w:val="both"/>
        <w:rPr>
          <w:rFonts w:ascii="Palatino Linotype" w:hAnsi="Palatino Linotype"/>
          <w:bCs/>
          <w:sz w:val="20"/>
          <w:szCs w:val="20"/>
          <w:highlight w:val="yellow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(b)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na straně Zpracovatele: 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>osoba/osoby urč</w:t>
      </w:r>
      <w:r w:rsidR="00530F60" w:rsidRPr="009B0E72">
        <w:rPr>
          <w:rFonts w:ascii="Palatino Linotype" w:hAnsi="Palatino Linotype"/>
          <w:bCs/>
          <w:sz w:val="20"/>
          <w:szCs w:val="20"/>
          <w:lang w:eastAsia="cs-CZ"/>
        </w:rPr>
        <w:t>ená/určené vedoucím mzdového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oddělení </w:t>
      </w:r>
    </w:p>
    <w:p w:rsidR="00A87C9F" w:rsidRPr="009B0E72" w:rsidRDefault="004A7CCC" w:rsidP="00240E67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240E67"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="00A87C9F" w:rsidRPr="009B0E72" w:rsidRDefault="004A7CCC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4.4</w:t>
      </w:r>
      <w:r w:rsidR="00A87C9F" w:rsidRPr="009B0E72">
        <w:rPr>
          <w:rFonts w:ascii="Palatino Linotype" w:hAnsi="Palatino Linotype"/>
          <w:bCs/>
          <w:sz w:val="20"/>
          <w:szCs w:val="20"/>
          <w:lang w:eastAsia="cs-CZ"/>
        </w:rPr>
        <w:t>.</w:t>
      </w:r>
      <w:r w:rsidR="00A87C9F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Zpracovatel se touto Smlouvou zavazuje: </w:t>
      </w:r>
    </w:p>
    <w:p w:rsidR="00A87C9F" w:rsidRPr="009B0E72" w:rsidRDefault="00A87C9F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="00A87C9F" w:rsidRPr="009B0E72" w:rsidRDefault="00A87C9F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(a)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zpracovávat osobní údaje v totožné podobě tak, jak je převzal od Správce;</w:t>
      </w:r>
    </w:p>
    <w:p w:rsidR="00A87C9F" w:rsidRPr="009B0E72" w:rsidRDefault="00F27ABF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(b)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zpracovávat </w:t>
      </w:r>
      <w:r w:rsidR="00A87C9F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výhradně osobní údaje odpovídající stanovenému </w:t>
      </w:r>
    </w:p>
    <w:p w:rsidR="00A87C9F" w:rsidRPr="009B0E72" w:rsidRDefault="00A87C9F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účelu a v rozsahu nezbytném pro naplnění účelu;</w:t>
      </w:r>
    </w:p>
    <w:p w:rsidR="00A87C9F" w:rsidRPr="009B0E72" w:rsidRDefault="00A87C9F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(c)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zpracovávat osobní údaje výhradně transparentním způsobem, nikoli skrytě;</w:t>
      </w:r>
    </w:p>
    <w:p w:rsidR="00A87C9F" w:rsidRPr="009B0E72" w:rsidRDefault="00A87C9F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(d)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nesdružovat osobní údaje, které byly získány k rozdílným účelům;</w:t>
      </w:r>
    </w:p>
    <w:p w:rsidR="00A87C9F" w:rsidRPr="009B0E72" w:rsidRDefault="00A87C9F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(e)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uchovávat osobní údaje pouze po dobu, která je nezbytná k účelu jejich </w:t>
      </w:r>
    </w:p>
    <w:p w:rsidR="00A87C9F" w:rsidRPr="009B0E72" w:rsidRDefault="00B02DBE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</w:t>
      </w:r>
      <w:r w:rsidR="00A87C9F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pracování. </w:t>
      </w:r>
    </w:p>
    <w:p w:rsidR="005C07EE" w:rsidRPr="009B0E72" w:rsidRDefault="005C07EE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A87C9F" w:rsidRPr="009B0E72" w:rsidRDefault="004A7CCC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4.5</w:t>
      </w:r>
      <w:r w:rsidR="00A87C9F" w:rsidRPr="009B0E72">
        <w:rPr>
          <w:rFonts w:ascii="Palatino Linotype" w:hAnsi="Palatino Linotype"/>
          <w:bCs/>
          <w:sz w:val="20"/>
          <w:szCs w:val="20"/>
          <w:lang w:eastAsia="cs-CZ"/>
        </w:rPr>
        <w:t>.</w:t>
      </w:r>
      <w:r w:rsidR="00A87C9F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Zpracovatel výslovně prohlašuje, že: </w:t>
      </w:r>
    </w:p>
    <w:p w:rsidR="00A87C9F" w:rsidRPr="009B0E72" w:rsidRDefault="00A87C9F" w:rsidP="00A87C9F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351DAE" w:rsidRPr="009B0E72" w:rsidRDefault="00A87C9F" w:rsidP="00351DAE">
      <w:pPr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zajistil a bude průběžně zajišťovat přiměřené technické, personální a organizační zabezpečení ochrany osobních údajů a přijal </w:t>
      </w:r>
      <w:r w:rsidR="005C07E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taková opatření, aby nemohlo dojít k neoprávněnému nebo nahodilému přístupu k osobním údajům, jejich změně, zničení či ztrátě, neoprávněným přenosům, k jejich jinému neoprávněnému zpracování, jakož i jinému zneužití osobních údajů. Konkrétní </w:t>
      </w:r>
      <w:r w:rsidR="00F27ABF" w:rsidRPr="009B0E72">
        <w:rPr>
          <w:rFonts w:ascii="Palatino Linotype" w:hAnsi="Palatino Linotype"/>
          <w:bCs/>
          <w:sz w:val="20"/>
          <w:szCs w:val="20"/>
          <w:lang w:eastAsia="cs-CZ"/>
        </w:rPr>
        <w:t>způsoby zabezpečení osobních údajů jsou následující</w:t>
      </w:r>
      <w:r w:rsidR="00351DAE" w:rsidRPr="009B0E72">
        <w:rPr>
          <w:rFonts w:ascii="Palatino Linotype" w:hAnsi="Palatino Linotype"/>
          <w:bCs/>
          <w:sz w:val="20"/>
          <w:szCs w:val="20"/>
          <w:lang w:eastAsia="cs-CZ"/>
        </w:rPr>
        <w:t>: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Fyzické zabe</w:t>
      </w:r>
      <w:r w:rsidR="00F27ABF" w:rsidRPr="009B0E72">
        <w:rPr>
          <w:rFonts w:ascii="Palatino Linotype" w:hAnsi="Palatino Linotype"/>
          <w:bCs/>
          <w:sz w:val="20"/>
          <w:szCs w:val="20"/>
          <w:lang w:eastAsia="cs-CZ"/>
        </w:rPr>
        <w:t>z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>pečení / uzamčení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Přístupový systém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Elektronický zabezpečovací systém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Přístupová oprávnění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Šifrování dat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Pravidelné zálohování dat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Záložní systém napájení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Pseudonimizace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Anonymizace</w:t>
      </w:r>
    </w:p>
    <w:p w:rsidR="00351DAE" w:rsidRPr="009B0E72" w:rsidRDefault="00351DAE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Odstranění a výmaz</w:t>
      </w:r>
    </w:p>
    <w:p w:rsidR="00351DAE" w:rsidRDefault="00F27ABF" w:rsidP="00351DAE">
      <w:pPr>
        <w:numPr>
          <w:ilvl w:val="1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Dodržování bezpečnostní i</w:t>
      </w:r>
      <w:r w:rsidR="00351DA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nterní směrnice </w:t>
      </w:r>
    </w:p>
    <w:p w:rsidR="009B0E72" w:rsidRPr="009B0E72" w:rsidRDefault="009B0E72" w:rsidP="009B0E72">
      <w:pPr>
        <w:spacing w:after="0" w:line="240" w:lineRule="auto"/>
        <w:ind w:left="178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5C07EE" w:rsidRDefault="00BE5A4C" w:rsidP="009B0E72">
      <w:pPr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lastRenderedPageBreak/>
        <w:t xml:space="preserve">vydal </w:t>
      </w:r>
      <w:r w:rsidR="00F27ABF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a dodržuje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podrobné vnitřní předpisy a uzavřel příslušná smluvní ujednání, aby zajistil, že jeho zaměstnanci a </w:t>
      </w:r>
      <w:r w:rsidR="00BC449E" w:rsidRPr="009B0E72">
        <w:rPr>
          <w:rFonts w:ascii="Palatino Linotype" w:hAnsi="Palatino Linotype"/>
          <w:bCs/>
          <w:sz w:val="20"/>
          <w:szCs w:val="20"/>
          <w:lang w:eastAsia="cs-CZ"/>
        </w:rPr>
        <w:t>spolupracující osoby, které budou zpracovávat osobní údaje tak činili pouze za podm</w:t>
      </w:r>
      <w:r w:rsidR="00F27ABF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ínek a v rozsahu Zpracovatelem </w:t>
      </w:r>
      <w:r w:rsidR="00BC449E" w:rsidRPr="009B0E72">
        <w:rPr>
          <w:rFonts w:ascii="Palatino Linotype" w:hAnsi="Palatino Linotype"/>
          <w:bCs/>
          <w:sz w:val="20"/>
          <w:szCs w:val="20"/>
          <w:lang w:eastAsia="cs-CZ"/>
        </w:rPr>
        <w:t>stanoveném a odpovídajícím této Smlouvě a GDPR;</w:t>
      </w:r>
    </w:p>
    <w:p w:rsidR="009B0E72" w:rsidRPr="009B0E72" w:rsidRDefault="009B0E72" w:rsidP="009B0E72">
      <w:pPr>
        <w:spacing w:after="0" w:line="240" w:lineRule="auto"/>
        <w:ind w:left="141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BC449E" w:rsidRPr="009B0E72" w:rsidRDefault="00BC449E" w:rsidP="00A87C9F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(c)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zavázal všechny své zaměstnance a spolupracující osoby povinností mlčenlivosti o osobních údajích a o bezpečnostních opatřeních, jejichž zveřejnění by ohrozilo zabezpečení osobních údajů. </w:t>
      </w:r>
    </w:p>
    <w:p w:rsidR="00BC449E" w:rsidRPr="009B0E72" w:rsidRDefault="00BC449E" w:rsidP="00A87C9F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BC449E" w:rsidRPr="009B0E72" w:rsidRDefault="004A7CCC" w:rsidP="00BC449E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4.6</w:t>
      </w:r>
      <w:r w:rsidR="00BC449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BC449E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Zpracovatel se zavazuje, že na základě písemné žádosti Správce zajistí plnění povinností vůči Subjektům práv, a to zejména práva na přístup (tedy poskytnutí informace o zpracovávaných údajích)</w:t>
      </w:r>
      <w:r w:rsidR="00842228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práva na jejich kopii, práva na opravu osobního údaje, práva na přenositelnost ve strukturovaném a strojově čitelném formátu a práva na výmaz. </w:t>
      </w:r>
      <w:r w:rsidR="00BC449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</w:p>
    <w:p w:rsidR="00842228" w:rsidRPr="009B0E72" w:rsidRDefault="00842228" w:rsidP="00BC449E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842228" w:rsidRPr="009B0E72" w:rsidRDefault="004A7CCC" w:rsidP="00BC449E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4. 7</w:t>
      </w:r>
      <w:r w:rsidR="00842228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342398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Zpracovatel se zavazuje zpracovat a dokumentovat přijatá a provedená technickoorganizační opatření k zajištění ochrany osobních údajů v souladu s GDPR, přičemž zajišťuje, kontroluje a odpovídá za: </w:t>
      </w:r>
    </w:p>
    <w:p w:rsidR="00342398" w:rsidRPr="009B0E72" w:rsidRDefault="00342398" w:rsidP="00BC449E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342398" w:rsidRPr="009B0E72" w:rsidRDefault="00342398" w:rsidP="00342398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(a)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plnění pokynů pro zpracování osobních údajů k tomu oprávněnými osobami, které mají k těmto údajům bezprostřední přístup;</w:t>
      </w:r>
    </w:p>
    <w:p w:rsidR="00342398" w:rsidRPr="009B0E72" w:rsidRDefault="00342398" w:rsidP="00342398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(b)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zamezení přístupu k osobním údajům a prostředkům pro jejich zpracování  neoprávněným osobám;</w:t>
      </w:r>
    </w:p>
    <w:p w:rsidR="00342398" w:rsidRPr="009B0E72" w:rsidRDefault="00342398" w:rsidP="00342398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(c)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zamezení neoprávněnému čtení, vytváření, kopírování, přenosů, úpravě či vymazání záznamů obsahujících osobní údaje;</w:t>
      </w:r>
    </w:p>
    <w:p w:rsidR="001A0907" w:rsidRPr="009B0E72" w:rsidRDefault="00342398" w:rsidP="00342398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(d)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1A0907" w:rsidRPr="009B0E72">
        <w:rPr>
          <w:rFonts w:ascii="Palatino Linotype" w:hAnsi="Palatino Linotype"/>
          <w:bCs/>
          <w:sz w:val="20"/>
          <w:szCs w:val="20"/>
          <w:lang w:eastAsia="cs-CZ"/>
        </w:rPr>
        <w:t>opatření, která umožní určit a ověřit, komu byly osobní údaje předány, kým byly zpracovány, pozměněny nebo smazány;</w:t>
      </w:r>
    </w:p>
    <w:p w:rsidR="001A0907" w:rsidRPr="009B0E72" w:rsidRDefault="001A0907" w:rsidP="00342398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(e)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výmaz osobních údajů či jejich vrácení Správci po ukončení poskytování Služeb, pokud nejde o zákonem stanovenou povinnost k uchovávání dat i po skončení poskytování Služeb</w:t>
      </w:r>
      <w:r w:rsidR="00B02DB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nedohodne-li se Správcem jinak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</w:p>
    <w:p w:rsidR="001A0907" w:rsidRPr="009B0E72" w:rsidRDefault="001A0907" w:rsidP="00342398">
      <w:pPr>
        <w:spacing w:after="0" w:line="240" w:lineRule="auto"/>
        <w:ind w:left="1416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8D3EE0" w:rsidRPr="009B0E72" w:rsidRDefault="00F048BD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>8</w:t>
      </w:r>
      <w:r w:rsidR="001A0907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1A0907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Zpracovatel se zavazuje, že poskytne Správci veškeré informace potřebné k doložení toho, že by byly splněny povinnosti Zpracovatele a umožní audity, včetně inspekcí, prováděné Správcem nebo jiným auditorem, kterého Správce pověřil. </w:t>
      </w:r>
    </w:p>
    <w:p w:rsidR="008D3EE0" w:rsidRPr="009B0E72" w:rsidRDefault="008D3EE0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8D3EE0" w:rsidRPr="009B0E72" w:rsidRDefault="004A7CCC" w:rsidP="008D3EE0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4.9</w:t>
      </w:r>
      <w:r w:rsidR="008D3EE0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8D3EE0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Správce výslovně prohlašuje, že disponuje veškerými potřebnými souhlasy ze strany Subjektů práv, a to v souladu s GDPR.</w:t>
      </w:r>
    </w:p>
    <w:p w:rsidR="008D3EE0" w:rsidRPr="009B0E72" w:rsidRDefault="008D3EE0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8D3EE0" w:rsidRPr="009B0E72" w:rsidRDefault="00FE4AFA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4. 1</w:t>
      </w:r>
      <w:r w:rsidR="00A116CA" w:rsidRPr="009B0E72">
        <w:rPr>
          <w:rFonts w:ascii="Palatino Linotype" w:hAnsi="Palatino Linotype"/>
          <w:bCs/>
          <w:sz w:val="20"/>
          <w:szCs w:val="20"/>
          <w:lang w:eastAsia="cs-CZ"/>
        </w:rPr>
        <w:t>0</w:t>
      </w:r>
      <w:r w:rsidR="008D3EE0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8D3EE0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Osobami odpovědnými za plnění povinností stanovených touto Smlouvou a GDPR jsou: </w:t>
      </w:r>
    </w:p>
    <w:p w:rsidR="008D3EE0" w:rsidRPr="009B0E72" w:rsidRDefault="008D3EE0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4A7CCC" w:rsidRPr="009B0E72" w:rsidRDefault="008D3EE0" w:rsidP="004A7CCC">
      <w:pPr>
        <w:spacing w:after="0" w:line="240" w:lineRule="auto"/>
        <w:ind w:left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Za Zpracovatel</w:t>
      </w:r>
      <w:r w:rsidR="000D0313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e: 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0D0313" w:rsidRPr="009B0E72">
        <w:rPr>
          <w:rFonts w:ascii="Palatino Linotype" w:hAnsi="Palatino Linotype"/>
          <w:bCs/>
          <w:sz w:val="20"/>
          <w:szCs w:val="20"/>
          <w:lang w:eastAsia="cs-CZ"/>
        </w:rPr>
        <w:t>Martin Brabenec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tel: +420 241 015 211, </w:t>
      </w:r>
    </w:p>
    <w:p w:rsidR="008D3EE0" w:rsidRDefault="004A7CCC" w:rsidP="009B0E72">
      <w:pPr>
        <w:spacing w:after="0" w:line="240" w:lineRule="auto"/>
        <w:ind w:left="2124" w:firstLine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mob. tel.: </w:t>
      </w:r>
      <w:r w:rsidR="00740BF1">
        <w:rPr>
          <w:rFonts w:ascii="Palatino Linotype" w:hAnsi="Palatino Linotype"/>
          <w:bCs/>
          <w:sz w:val="20"/>
          <w:szCs w:val="20"/>
          <w:lang w:eastAsia="cs-CZ"/>
        </w:rPr>
        <w:t>xxxxxxxxx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e-mail: </w:t>
      </w:r>
      <w:r w:rsidR="00740BF1">
        <w:rPr>
          <w:rFonts w:ascii="Palatino Linotype" w:hAnsi="Palatino Linotype"/>
          <w:bCs/>
          <w:sz w:val="20"/>
          <w:szCs w:val="20"/>
          <w:lang w:eastAsia="cs-CZ"/>
        </w:rPr>
        <w:t>xxxxxxxxx</w:t>
      </w:r>
    </w:p>
    <w:p w:rsidR="009B0E72" w:rsidRPr="009B0E72" w:rsidRDefault="009B0E72" w:rsidP="009B0E72">
      <w:pPr>
        <w:spacing w:after="0" w:line="240" w:lineRule="auto"/>
        <w:ind w:left="2124" w:firstLine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27A62" w:rsidRPr="009B0E72" w:rsidRDefault="000D0313" w:rsidP="00927A62">
      <w:pPr>
        <w:spacing w:after="0" w:line="240" w:lineRule="auto"/>
        <w:ind w:left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Za Správce: </w:t>
      </w:r>
      <w:r w:rsidR="00E04D16"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E04D16"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927A62">
        <w:rPr>
          <w:rFonts w:ascii="Palatino Linotype" w:hAnsi="Palatino Linotype"/>
          <w:bCs/>
          <w:sz w:val="20"/>
          <w:szCs w:val="20"/>
          <w:lang w:eastAsia="cs-CZ"/>
        </w:rPr>
        <w:t>Ondřej Matyáš</w:t>
      </w:r>
      <w:r w:rsidR="00927A6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</w:p>
    <w:p w:rsidR="00927A62" w:rsidRDefault="00927A62" w:rsidP="00927A62">
      <w:pPr>
        <w:spacing w:after="0" w:line="240" w:lineRule="auto"/>
        <w:ind w:left="2124" w:firstLine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mob. tel.: </w:t>
      </w:r>
      <w:r w:rsidR="00740BF1">
        <w:rPr>
          <w:rFonts w:ascii="Palatino Linotype" w:hAnsi="Palatino Linotype"/>
          <w:bCs/>
          <w:sz w:val="20"/>
          <w:szCs w:val="20"/>
          <w:lang w:eastAsia="cs-CZ"/>
        </w:rPr>
        <w:t>xxxxxxxxx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e-mail: </w:t>
      </w:r>
      <w:r w:rsidR="00740BF1">
        <w:rPr>
          <w:rFonts w:ascii="Palatino Linotype" w:hAnsi="Palatino Linotype"/>
          <w:bCs/>
          <w:sz w:val="20"/>
          <w:szCs w:val="20"/>
          <w:lang w:eastAsia="cs-CZ"/>
        </w:rPr>
        <w:t>xxxxxxxxx</w:t>
      </w:r>
    </w:p>
    <w:p w:rsidR="00A116CA" w:rsidRPr="009B0E72" w:rsidRDefault="00A116CA" w:rsidP="00A116CA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A116CA" w:rsidRPr="009B0E72" w:rsidRDefault="00A116CA" w:rsidP="00A116CA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0C13C2" w:rsidRPr="009B0E72" w:rsidRDefault="00F048BD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4.1</w:t>
      </w:r>
      <w:r w:rsidR="009B0E72">
        <w:rPr>
          <w:rFonts w:ascii="Palatino Linotype" w:hAnsi="Palatino Linotype"/>
          <w:bCs/>
          <w:sz w:val="20"/>
          <w:szCs w:val="20"/>
          <w:lang w:eastAsia="cs-CZ"/>
        </w:rPr>
        <w:t>1</w:t>
      </w:r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. </w:t>
      </w:r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V případě, že dojde k porušení ochrany osobních údajů</w:t>
      </w:r>
      <w:r w:rsidR="00F27ABF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na straně Zpracovatele</w:t>
      </w:r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>, zavazuje se Zpracovatel informovat o takové skutečnosti Správce neprodleně, jak se</w:t>
      </w:r>
      <w:bookmarkStart w:id="0" w:name="_GoBack"/>
      <w:bookmarkEnd w:id="0"/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o ní dozví, nejpozději však do </w:t>
      </w:r>
      <w:r w:rsidR="00FE4AFA" w:rsidRPr="009B0E72">
        <w:rPr>
          <w:rFonts w:ascii="Palatino Linotype" w:hAnsi="Palatino Linotype"/>
          <w:bCs/>
          <w:sz w:val="20"/>
          <w:szCs w:val="20"/>
          <w:lang w:eastAsia="cs-CZ"/>
        </w:rPr>
        <w:t>48</w:t>
      </w:r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hodin od okamžiku, kdy k porušení došlo.  </w:t>
      </w:r>
    </w:p>
    <w:p w:rsidR="000C13C2" w:rsidRPr="009B0E72" w:rsidRDefault="000C13C2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8D3EE0" w:rsidRPr="009B0E72" w:rsidRDefault="008D3EE0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7B726D" w:rsidRPr="009B0E72" w:rsidRDefault="007B726D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7B726D" w:rsidRPr="009B0E72" w:rsidRDefault="007B726D" w:rsidP="001A0907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B0E72" w:rsidRDefault="009B0E72" w:rsidP="009B0E72">
      <w:pPr>
        <w:pStyle w:val="Nadpis2"/>
        <w:spacing w:line="288" w:lineRule="auto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b w:val="0"/>
          <w:sz w:val="20"/>
          <w:u w:val="single"/>
        </w:rPr>
        <w:lastRenderedPageBreak/>
        <w:t>V</w:t>
      </w:r>
      <w:r w:rsidRPr="009B0E72">
        <w:rPr>
          <w:rFonts w:ascii="Palatino Linotype" w:hAnsi="Palatino Linotype" w:cs="Arial"/>
          <w:b w:val="0"/>
          <w:sz w:val="20"/>
          <w:u w:val="single"/>
        </w:rPr>
        <w:t>. Souhlas s poskytováním Služeb prostřednictvím dalšího zpracovatele</w:t>
      </w:r>
    </w:p>
    <w:p w:rsidR="008D3EE0" w:rsidRPr="009B0E72" w:rsidRDefault="008D3EE0" w:rsidP="008D3EE0">
      <w:pPr>
        <w:spacing w:after="0" w:line="240" w:lineRule="auto"/>
        <w:ind w:left="708" w:hanging="708"/>
        <w:jc w:val="center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A2139D" w:rsidRDefault="00A2139D" w:rsidP="000C13C2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5.1.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Správce podpisem této Smlouvy stvrzuje, že souhlasí s tím, že Zpracovatel při poskytování Služeb může využít </w:t>
      </w:r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>subdodavatele, tj. dalšího zpracovatele. Tímto dalším zpracovatelem bude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 společnost </w:t>
      </w:r>
      <w:r w:rsidR="00530F60" w:rsidRPr="009B0E72">
        <w:rPr>
          <w:rFonts w:ascii="Palatino Linotype" w:hAnsi="Palatino Linotype"/>
          <w:bCs/>
          <w:sz w:val="20"/>
          <w:szCs w:val="20"/>
          <w:lang w:eastAsia="cs-CZ"/>
        </w:rPr>
        <w:t>VGD, s.r.o., IČ:</w:t>
      </w:r>
      <w:r w:rsidR="00530F60" w:rsidRPr="009B0E72">
        <w:rPr>
          <w:rFonts w:ascii="Palatino Linotype" w:hAnsi="Palatino Linotype"/>
          <w:sz w:val="20"/>
          <w:szCs w:val="20"/>
        </w:rPr>
        <w:t xml:space="preserve"> </w:t>
      </w:r>
      <w:r w:rsidR="00530F60" w:rsidRPr="009B0E72">
        <w:rPr>
          <w:rFonts w:ascii="Palatino Linotype" w:hAnsi="Palatino Linotype"/>
          <w:bCs/>
          <w:sz w:val="20"/>
          <w:szCs w:val="20"/>
          <w:lang w:eastAsia="cs-CZ"/>
        </w:rPr>
        <w:t>25626311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se sídlem Praha 4, Bělehradská 314/18, PSČ 14000, zapsaná v obchodním rejstříku vedeném Městským </w:t>
      </w:r>
      <w:r w:rsidR="000D0821" w:rsidRPr="009B0E72">
        <w:rPr>
          <w:rFonts w:ascii="Palatino Linotype" w:hAnsi="Palatino Linotype"/>
          <w:bCs/>
          <w:sz w:val="20"/>
          <w:szCs w:val="20"/>
          <w:lang w:eastAsia="cs-CZ"/>
        </w:rPr>
        <w:t>soudem v Praze, Spisová značka: C 55945</w:t>
      </w:r>
      <w:r w:rsidR="004A7CCC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, </w:t>
      </w:r>
      <w:r w:rsidR="000C13C2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(dále jen jako „Další Zpracovatel“), přičemž další Zpracovatel má stejné povinnosti při zpracovávání osobních údajů jako Zpracovatel sám.  </w:t>
      </w:r>
    </w:p>
    <w:p w:rsidR="000A5EA7" w:rsidRPr="009B0E72" w:rsidRDefault="000A5EA7" w:rsidP="000C13C2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0C13C2" w:rsidRPr="009B0E72" w:rsidRDefault="000C13C2" w:rsidP="000C13C2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5.2. 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V případě změny v osobě Dalšího Zpracovatele, je Zpracovatel povinen písemně </w:t>
      </w:r>
      <w:r w:rsidR="00A80D68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informovat Správce o navrhovaných změnách. Správce je oprávněn vyslovit vůči těmto změnám námitky. </w:t>
      </w:r>
    </w:p>
    <w:p w:rsidR="008D3EE0" w:rsidRPr="009B0E72" w:rsidRDefault="008D3EE0" w:rsidP="000C13C2">
      <w:pPr>
        <w:spacing w:after="0" w:line="240" w:lineRule="auto"/>
        <w:ind w:left="708" w:hanging="708"/>
        <w:jc w:val="both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0A5EA7" w:rsidRPr="000A5EA7" w:rsidRDefault="000A5EA7" w:rsidP="000A5EA7">
      <w:pPr>
        <w:pStyle w:val="Nadpis2"/>
        <w:spacing w:line="288" w:lineRule="auto"/>
        <w:jc w:val="center"/>
        <w:rPr>
          <w:rFonts w:ascii="Palatino Linotype" w:hAnsi="Palatino Linotype" w:cs="Arial"/>
          <w:b w:val="0"/>
          <w:sz w:val="20"/>
          <w:u w:val="single"/>
        </w:rPr>
      </w:pPr>
      <w:r w:rsidRPr="000A5EA7">
        <w:rPr>
          <w:rFonts w:ascii="Palatino Linotype" w:hAnsi="Palatino Linotype" w:cs="Arial"/>
          <w:b w:val="0"/>
          <w:sz w:val="20"/>
          <w:u w:val="single"/>
        </w:rPr>
        <w:t>VI. Závěrečná ustanovení</w:t>
      </w:r>
    </w:p>
    <w:p w:rsidR="00A80D68" w:rsidRPr="009B0E72" w:rsidRDefault="00A80D68" w:rsidP="00A80D68">
      <w:pPr>
        <w:spacing w:after="0" w:line="240" w:lineRule="auto"/>
        <w:ind w:left="708" w:hanging="708"/>
        <w:jc w:val="center"/>
        <w:rPr>
          <w:rFonts w:ascii="Palatino Linotype" w:hAnsi="Palatino Linotype"/>
          <w:b/>
          <w:bCs/>
          <w:sz w:val="20"/>
          <w:szCs w:val="20"/>
          <w:lang w:eastAsia="cs-CZ"/>
        </w:rPr>
      </w:pPr>
    </w:p>
    <w:p w:rsidR="00A80D68" w:rsidRDefault="00A80D68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6. 1.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="00B02DBE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Tato Smlouva byla pořízena ve dvou vyhotoveních, přičemž každé smluvní straně náleží po jednom z nich. </w:t>
      </w:r>
    </w:p>
    <w:p w:rsidR="000A5EA7" w:rsidRPr="009B0E72" w:rsidRDefault="000A5EA7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B02DBE" w:rsidRDefault="00B02DBE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6.2.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>Tato Smlouva nabýv</w:t>
      </w:r>
      <w:r w:rsidR="000A5EA7">
        <w:rPr>
          <w:rFonts w:ascii="Palatino Linotype" w:hAnsi="Palatino Linotype"/>
          <w:bCs/>
          <w:sz w:val="20"/>
          <w:szCs w:val="20"/>
          <w:lang w:eastAsia="cs-CZ"/>
        </w:rPr>
        <w:t xml:space="preserve">á platnosti dnem jejího podpisu. </w:t>
      </w:r>
    </w:p>
    <w:p w:rsidR="000A5EA7" w:rsidRPr="009B0E72" w:rsidRDefault="000A5EA7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9524D" w:rsidRPr="009B0E72" w:rsidRDefault="00B02DBE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>6.3.</w:t>
      </w: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  <w:t xml:space="preserve">Tato Smlouva se uzavírá na dobu poskytování Služeb mezi Zpracovatelem a Správcem nedohodnou-li se smluvní strany jinak nebo </w:t>
      </w:r>
      <w:r w:rsidR="0099524D" w:rsidRPr="009B0E72">
        <w:rPr>
          <w:rFonts w:ascii="Palatino Linotype" w:hAnsi="Palatino Linotype"/>
          <w:bCs/>
          <w:sz w:val="20"/>
          <w:szCs w:val="20"/>
          <w:lang w:eastAsia="cs-CZ"/>
        </w:rPr>
        <w:t xml:space="preserve">není-li Zpracovateli uložena zákonná povinnost k ochraně osobních údajů i po skončení poskytování Služeb. </w:t>
      </w:r>
    </w:p>
    <w:p w:rsidR="0099524D" w:rsidRPr="009B0E72" w:rsidRDefault="0099524D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99524D" w:rsidRDefault="0099524D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0A5EA7" w:rsidRDefault="000A5EA7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0A5EA7" w:rsidRPr="009B0E72" w:rsidRDefault="000A5EA7" w:rsidP="00A80D68">
      <w:pPr>
        <w:spacing w:after="0" w:line="240" w:lineRule="auto"/>
        <w:ind w:left="708" w:hanging="708"/>
        <w:rPr>
          <w:rFonts w:ascii="Palatino Linotype" w:hAnsi="Palatino Linotype"/>
          <w:bCs/>
          <w:sz w:val="20"/>
          <w:szCs w:val="20"/>
          <w:lang w:eastAsia="cs-CZ"/>
        </w:rPr>
      </w:pPr>
    </w:p>
    <w:p w:rsidR="000A5EA7" w:rsidRDefault="00927A62" w:rsidP="000A5EA7">
      <w:pPr>
        <w:pStyle w:val="Zkladntext"/>
        <w:spacing w:line="288" w:lineRule="auto"/>
        <w:ind w:firstLine="360"/>
        <w:jc w:val="both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V Praze dne 2. 7. 2021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V Praze dne 2. 7. 2021</w:t>
      </w:r>
    </w:p>
    <w:p w:rsidR="000A5EA7" w:rsidRDefault="000A5EA7" w:rsidP="000A5EA7">
      <w:pPr>
        <w:pStyle w:val="Zkladntext"/>
        <w:spacing w:line="288" w:lineRule="auto"/>
        <w:jc w:val="both"/>
        <w:rPr>
          <w:rFonts w:ascii="Palatino Linotype" w:hAnsi="Palatino Linotype" w:cs="Arial"/>
          <w:sz w:val="20"/>
        </w:rPr>
      </w:pPr>
    </w:p>
    <w:p w:rsidR="000A5EA7" w:rsidRDefault="000A5EA7" w:rsidP="000A5EA7">
      <w:pPr>
        <w:pStyle w:val="Zkladntext"/>
        <w:spacing w:line="288" w:lineRule="auto"/>
        <w:jc w:val="both"/>
        <w:rPr>
          <w:rFonts w:ascii="Palatino Linotype" w:hAnsi="Palatino Linotype" w:cs="Arial"/>
          <w:sz w:val="20"/>
        </w:rPr>
      </w:pPr>
    </w:p>
    <w:p w:rsidR="000A5EA7" w:rsidRDefault="000A5EA7" w:rsidP="000A5EA7">
      <w:pPr>
        <w:pStyle w:val="Zkladntext"/>
        <w:spacing w:line="288" w:lineRule="auto"/>
        <w:jc w:val="both"/>
        <w:rPr>
          <w:rFonts w:ascii="Palatino Linotype" w:hAnsi="Palatino Linotype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0A5EA7" w:rsidTr="00370FB1">
        <w:tc>
          <w:tcPr>
            <w:tcW w:w="4643" w:type="dxa"/>
          </w:tcPr>
          <w:p w:rsidR="000A5EA7" w:rsidRPr="000A5EA7" w:rsidRDefault="000A5EA7" w:rsidP="00F3494C">
            <w:pPr>
              <w:pStyle w:val="Zkladntex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A5EA7">
              <w:rPr>
                <w:rFonts w:ascii="Palatino Linotype" w:hAnsi="Palatino Linotype" w:cs="Arial"/>
                <w:sz w:val="20"/>
                <w:szCs w:val="20"/>
                <w:lang w:eastAsia="cs-CZ"/>
              </w:rPr>
              <w:t>_________________________________</w:t>
            </w:r>
            <w:r>
              <w:rPr>
                <w:rFonts w:ascii="Palatino Linotype" w:hAnsi="Palatino Linotype" w:cs="Arial"/>
                <w:sz w:val="20"/>
                <w:szCs w:val="20"/>
                <w:lang w:eastAsia="cs-CZ"/>
              </w:rPr>
              <w:br/>
            </w:r>
            <w:r w:rsidR="00B96A6F" w:rsidRPr="00B96A6F">
              <w:rPr>
                <w:rFonts w:ascii="Palatino Linotype" w:hAnsi="Palatino Linotype" w:cs="Arial"/>
                <w:b/>
                <w:sz w:val="20"/>
                <w:szCs w:val="20"/>
              </w:rPr>
              <w:t>Pražský filharmonický sbor</w:t>
            </w:r>
            <w:r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br/>
            </w:r>
            <w:r w:rsidR="00F3494C" w:rsidRPr="00F3494C">
              <w:rPr>
                <w:rFonts w:ascii="Palatino Linotype" w:hAnsi="Palatino Linotype"/>
                <w:sz w:val="20"/>
                <w:szCs w:val="20"/>
              </w:rPr>
              <w:t>David Mareček</w:t>
            </w:r>
            <w:r w:rsidRPr="00F3494C">
              <w:rPr>
                <w:rFonts w:ascii="Palatino Linotype" w:hAnsi="Palatino Linotype"/>
                <w:sz w:val="20"/>
                <w:szCs w:val="20"/>
              </w:rPr>
              <w:br/>
            </w:r>
            <w:r w:rsidR="00F3494C">
              <w:rPr>
                <w:rFonts w:ascii="Palatino Linotype" w:hAnsi="Palatino Linotype"/>
                <w:sz w:val="20"/>
                <w:szCs w:val="20"/>
              </w:rPr>
              <w:t>ředitel</w:t>
            </w:r>
          </w:p>
        </w:tc>
        <w:tc>
          <w:tcPr>
            <w:tcW w:w="4643" w:type="dxa"/>
            <w:hideMark/>
          </w:tcPr>
          <w:p w:rsidR="000A5EA7" w:rsidRPr="000A5EA7" w:rsidRDefault="000A5EA7" w:rsidP="00B96A6F">
            <w:pPr>
              <w:pStyle w:val="Zkladntex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A5EA7">
              <w:rPr>
                <w:rFonts w:ascii="Palatino Linotype" w:hAnsi="Palatino Linotype" w:cs="Arial"/>
                <w:sz w:val="20"/>
                <w:szCs w:val="20"/>
                <w:lang w:eastAsia="cs-CZ"/>
              </w:rPr>
              <w:t>_________________________________</w:t>
            </w:r>
            <w:r>
              <w:rPr>
                <w:rFonts w:ascii="Palatino Linotype" w:hAnsi="Palatino Linotype" w:cs="Arial"/>
                <w:sz w:val="20"/>
                <w:szCs w:val="20"/>
                <w:lang w:eastAsia="cs-CZ"/>
              </w:rPr>
              <w:br/>
            </w:r>
            <w:r w:rsidRPr="000A5EA7">
              <w:rPr>
                <w:rFonts w:ascii="Palatino Linotype" w:hAnsi="Palatino Linotype" w:cs="Arial"/>
                <w:b/>
                <w:sz w:val="20"/>
                <w:szCs w:val="20"/>
              </w:rPr>
              <w:t>VGD – PAYROLL, s.r.o.</w:t>
            </w:r>
            <w:r w:rsidRPr="000A5EA7">
              <w:rPr>
                <w:rFonts w:ascii="Palatino Linotype" w:hAnsi="Palatino Linotype" w:cs="Arial"/>
                <w:b/>
                <w:sz w:val="20"/>
                <w:szCs w:val="20"/>
              </w:rPr>
              <w:br/>
            </w:r>
            <w:r w:rsidRPr="000A5EA7">
              <w:rPr>
                <w:rFonts w:ascii="Palatino Linotype" w:hAnsi="Palatino Linotype"/>
                <w:sz w:val="20"/>
                <w:szCs w:val="20"/>
              </w:rPr>
              <w:t xml:space="preserve">Zdeněk Lážek   </w:t>
            </w:r>
            <w:r w:rsidRPr="000A5EA7">
              <w:rPr>
                <w:rFonts w:ascii="Palatino Linotype" w:hAnsi="Palatino Linotype"/>
                <w:sz w:val="20"/>
                <w:szCs w:val="20"/>
              </w:rPr>
              <w:br/>
              <w:t xml:space="preserve"> jednatel</w:t>
            </w:r>
          </w:p>
        </w:tc>
      </w:tr>
    </w:tbl>
    <w:p w:rsidR="005A272E" w:rsidRPr="009B0E72" w:rsidRDefault="005A272E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</w:p>
    <w:p w:rsidR="00BA0A15" w:rsidRPr="009B0E72" w:rsidRDefault="00BA0A15" w:rsidP="006E0A24">
      <w:pPr>
        <w:spacing w:after="0" w:line="240" w:lineRule="auto"/>
        <w:ind w:left="708" w:hanging="708"/>
        <w:jc w:val="both"/>
        <w:rPr>
          <w:rFonts w:ascii="Palatino Linotype" w:hAnsi="Palatino Linotype"/>
          <w:bCs/>
          <w:sz w:val="20"/>
          <w:szCs w:val="20"/>
          <w:lang w:eastAsia="cs-CZ"/>
        </w:rPr>
      </w:pPr>
      <w:r w:rsidRPr="009B0E72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sectPr w:rsidR="00BA0A15" w:rsidRPr="009B0E72" w:rsidSect="002C3C13">
      <w:footerReference w:type="even" r:id="rId8"/>
      <w:footerReference w:type="default" r:id="rId9"/>
      <w:pgSz w:w="11906" w:h="16838"/>
      <w:pgMar w:top="1382" w:right="1418" w:bottom="89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E8" w:rsidRDefault="00386DE8">
      <w:r>
        <w:separator/>
      </w:r>
    </w:p>
  </w:endnote>
  <w:endnote w:type="continuationSeparator" w:id="0">
    <w:p w:rsidR="00386DE8" w:rsidRDefault="0038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A7" w:rsidRDefault="00FE62A7" w:rsidP="007931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62A7" w:rsidRDefault="00FE62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A7" w:rsidRDefault="00FE62A7" w:rsidP="007931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0BF1">
      <w:rPr>
        <w:rStyle w:val="slostrnky"/>
        <w:noProof/>
      </w:rPr>
      <w:t>5</w:t>
    </w:r>
    <w:r>
      <w:rPr>
        <w:rStyle w:val="slostrnky"/>
      </w:rPr>
      <w:fldChar w:fldCharType="end"/>
    </w:r>
  </w:p>
  <w:p w:rsidR="00FE62A7" w:rsidRDefault="00FE6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E8" w:rsidRDefault="00386DE8">
      <w:r>
        <w:separator/>
      </w:r>
    </w:p>
  </w:footnote>
  <w:footnote w:type="continuationSeparator" w:id="0">
    <w:p w:rsidR="00386DE8" w:rsidRDefault="0038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51B"/>
    <w:multiLevelType w:val="hybridMultilevel"/>
    <w:tmpl w:val="E8DA9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72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A00523"/>
    <w:multiLevelType w:val="hybridMultilevel"/>
    <w:tmpl w:val="766ECABE"/>
    <w:lvl w:ilvl="0" w:tplc="4A0C2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2AB"/>
    <w:multiLevelType w:val="hybridMultilevel"/>
    <w:tmpl w:val="5372CEEA"/>
    <w:lvl w:ilvl="0" w:tplc="D1B80A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DB4"/>
    <w:multiLevelType w:val="hybridMultilevel"/>
    <w:tmpl w:val="E8DA947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273F0"/>
    <w:multiLevelType w:val="hybridMultilevel"/>
    <w:tmpl w:val="E8DA9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34A02"/>
    <w:multiLevelType w:val="hybridMultilevel"/>
    <w:tmpl w:val="D91C9A14"/>
    <w:lvl w:ilvl="0" w:tplc="250823D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51645"/>
    <w:multiLevelType w:val="hybridMultilevel"/>
    <w:tmpl w:val="25B88772"/>
    <w:lvl w:ilvl="0" w:tplc="D1B80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46BA"/>
    <w:multiLevelType w:val="hybridMultilevel"/>
    <w:tmpl w:val="7ECCBD2A"/>
    <w:lvl w:ilvl="0" w:tplc="A3CA011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592AF8"/>
    <w:multiLevelType w:val="hybridMultilevel"/>
    <w:tmpl w:val="6B82E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7DEC"/>
    <w:multiLevelType w:val="hybridMultilevel"/>
    <w:tmpl w:val="BC6C00FC"/>
    <w:lvl w:ilvl="0" w:tplc="1D465EE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764C"/>
    <w:multiLevelType w:val="hybridMultilevel"/>
    <w:tmpl w:val="1CC07B56"/>
    <w:lvl w:ilvl="0" w:tplc="4A7623F0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F44386"/>
    <w:multiLevelType w:val="hybridMultilevel"/>
    <w:tmpl w:val="8CE6B4E6"/>
    <w:lvl w:ilvl="0" w:tplc="6D6C6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7C2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908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6C6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802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0EC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904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4EC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3E6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9AD677A"/>
    <w:multiLevelType w:val="hybridMultilevel"/>
    <w:tmpl w:val="C0E23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3C11"/>
    <w:multiLevelType w:val="hybridMultilevel"/>
    <w:tmpl w:val="43E4FFD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4F10BF1"/>
    <w:multiLevelType w:val="hybridMultilevel"/>
    <w:tmpl w:val="76E806A2"/>
    <w:lvl w:ilvl="0" w:tplc="C6368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2738B"/>
    <w:multiLevelType w:val="hybridMultilevel"/>
    <w:tmpl w:val="459C0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93D67"/>
    <w:multiLevelType w:val="hybridMultilevel"/>
    <w:tmpl w:val="B7A85A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A9119D"/>
    <w:multiLevelType w:val="hybridMultilevel"/>
    <w:tmpl w:val="2BD28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F5920"/>
    <w:multiLevelType w:val="multilevel"/>
    <w:tmpl w:val="E0A4B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4E6133"/>
    <w:multiLevelType w:val="hybridMultilevel"/>
    <w:tmpl w:val="1EECB20A"/>
    <w:lvl w:ilvl="0" w:tplc="E5629C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AD85AD6"/>
    <w:multiLevelType w:val="hybridMultilevel"/>
    <w:tmpl w:val="872C3BE2"/>
    <w:lvl w:ilvl="0" w:tplc="9E10733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97226B"/>
    <w:multiLevelType w:val="hybridMultilevel"/>
    <w:tmpl w:val="15085576"/>
    <w:lvl w:ilvl="0" w:tplc="25082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3768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5763BCD"/>
    <w:multiLevelType w:val="hybridMultilevel"/>
    <w:tmpl w:val="DBEC793E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69E7AB9"/>
    <w:multiLevelType w:val="hybridMultilevel"/>
    <w:tmpl w:val="5E6A9184"/>
    <w:lvl w:ilvl="0" w:tplc="890AA924">
      <w:start w:val="1"/>
      <w:numFmt w:val="lowerLetter"/>
      <w:lvlText w:val="(%1)"/>
      <w:lvlJc w:val="left"/>
      <w:pPr>
        <w:ind w:left="1418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0A28FA"/>
    <w:multiLevelType w:val="hybridMultilevel"/>
    <w:tmpl w:val="763EA1B0"/>
    <w:lvl w:ilvl="0" w:tplc="9B16282A">
      <w:start w:val="1"/>
      <w:numFmt w:val="bullet"/>
      <w:lvlText w:val="-"/>
      <w:lvlJc w:val="left"/>
      <w:pPr>
        <w:tabs>
          <w:tab w:val="num" w:pos="386"/>
        </w:tabs>
        <w:ind w:left="386" w:hanging="386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E6A71"/>
    <w:multiLevelType w:val="hybridMultilevel"/>
    <w:tmpl w:val="6C5C5D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114734"/>
    <w:multiLevelType w:val="hybridMultilevel"/>
    <w:tmpl w:val="C13EDD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089C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8494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B065D24"/>
    <w:multiLevelType w:val="hybridMultilevel"/>
    <w:tmpl w:val="E8DA947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EC92A75"/>
    <w:multiLevelType w:val="hybridMultilevel"/>
    <w:tmpl w:val="D91C9A14"/>
    <w:lvl w:ilvl="0" w:tplc="25082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26"/>
  </w:num>
  <w:num w:numId="9">
    <w:abstractNumId w:val="22"/>
  </w:num>
  <w:num w:numId="10">
    <w:abstractNumId w:val="6"/>
  </w:num>
  <w:num w:numId="11">
    <w:abstractNumId w:val="11"/>
  </w:num>
  <w:num w:numId="12">
    <w:abstractNumId w:val="25"/>
  </w:num>
  <w:num w:numId="13">
    <w:abstractNumId w:val="30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2"/>
  </w:num>
  <w:num w:numId="19">
    <w:abstractNumId w:val="13"/>
  </w:num>
  <w:num w:numId="20">
    <w:abstractNumId w:val="14"/>
  </w:num>
  <w:num w:numId="21">
    <w:abstractNumId w:val="24"/>
  </w:num>
  <w:num w:numId="22">
    <w:abstractNumId w:val="27"/>
  </w:num>
  <w:num w:numId="23">
    <w:abstractNumId w:val="17"/>
  </w:num>
  <w:num w:numId="24">
    <w:abstractNumId w:val="18"/>
  </w:num>
  <w:num w:numId="25">
    <w:abstractNumId w:val="29"/>
  </w:num>
  <w:num w:numId="26">
    <w:abstractNumId w:val="0"/>
  </w:num>
  <w:num w:numId="27">
    <w:abstractNumId w:val="5"/>
  </w:num>
  <w:num w:numId="28">
    <w:abstractNumId w:val="4"/>
  </w:num>
  <w:num w:numId="29">
    <w:abstractNumId w:val="15"/>
  </w:num>
  <w:num w:numId="30">
    <w:abstractNumId w:val="10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00"/>
    <w:rsid w:val="00000643"/>
    <w:rsid w:val="00015E52"/>
    <w:rsid w:val="00050571"/>
    <w:rsid w:val="000620AB"/>
    <w:rsid w:val="00080A46"/>
    <w:rsid w:val="00085CF4"/>
    <w:rsid w:val="000971EA"/>
    <w:rsid w:val="000A4412"/>
    <w:rsid w:val="000A5EA7"/>
    <w:rsid w:val="000C13C2"/>
    <w:rsid w:val="000C2871"/>
    <w:rsid w:val="000D0313"/>
    <w:rsid w:val="000D0821"/>
    <w:rsid w:val="000E4E2B"/>
    <w:rsid w:val="00103836"/>
    <w:rsid w:val="0010775B"/>
    <w:rsid w:val="00173412"/>
    <w:rsid w:val="001A0907"/>
    <w:rsid w:val="00240E67"/>
    <w:rsid w:val="00252E98"/>
    <w:rsid w:val="002747F2"/>
    <w:rsid w:val="002761CB"/>
    <w:rsid w:val="002A4521"/>
    <w:rsid w:val="002A468B"/>
    <w:rsid w:val="002A4E4C"/>
    <w:rsid w:val="002C3C13"/>
    <w:rsid w:val="002C74A6"/>
    <w:rsid w:val="002D2EDD"/>
    <w:rsid w:val="002D6724"/>
    <w:rsid w:val="002F5E54"/>
    <w:rsid w:val="00342398"/>
    <w:rsid w:val="003468EF"/>
    <w:rsid w:val="00351DAE"/>
    <w:rsid w:val="00370FB1"/>
    <w:rsid w:val="00382EC4"/>
    <w:rsid w:val="00386DE8"/>
    <w:rsid w:val="00391C82"/>
    <w:rsid w:val="003A166C"/>
    <w:rsid w:val="00402480"/>
    <w:rsid w:val="0041731E"/>
    <w:rsid w:val="00430B00"/>
    <w:rsid w:val="0044645D"/>
    <w:rsid w:val="004A7CCC"/>
    <w:rsid w:val="004B39A9"/>
    <w:rsid w:val="004D26C1"/>
    <w:rsid w:val="004E1453"/>
    <w:rsid w:val="004E3A36"/>
    <w:rsid w:val="004F14AE"/>
    <w:rsid w:val="00504A9F"/>
    <w:rsid w:val="0050794E"/>
    <w:rsid w:val="0052721B"/>
    <w:rsid w:val="00530DBD"/>
    <w:rsid w:val="00530F60"/>
    <w:rsid w:val="00537B9B"/>
    <w:rsid w:val="00543CFC"/>
    <w:rsid w:val="00571506"/>
    <w:rsid w:val="00575AF7"/>
    <w:rsid w:val="005A272E"/>
    <w:rsid w:val="005A2D60"/>
    <w:rsid w:val="005C07EE"/>
    <w:rsid w:val="005C1602"/>
    <w:rsid w:val="005E50B3"/>
    <w:rsid w:val="006156EF"/>
    <w:rsid w:val="006253DF"/>
    <w:rsid w:val="006272B9"/>
    <w:rsid w:val="00645387"/>
    <w:rsid w:val="00676F3A"/>
    <w:rsid w:val="00686766"/>
    <w:rsid w:val="006A2BE0"/>
    <w:rsid w:val="006D2A7A"/>
    <w:rsid w:val="006E0A24"/>
    <w:rsid w:val="006F5095"/>
    <w:rsid w:val="00716ABE"/>
    <w:rsid w:val="0073303C"/>
    <w:rsid w:val="00740BF1"/>
    <w:rsid w:val="0074654A"/>
    <w:rsid w:val="007931D6"/>
    <w:rsid w:val="00795D89"/>
    <w:rsid w:val="007B726D"/>
    <w:rsid w:val="008054AA"/>
    <w:rsid w:val="0083616F"/>
    <w:rsid w:val="00842228"/>
    <w:rsid w:val="00862E00"/>
    <w:rsid w:val="008813D2"/>
    <w:rsid w:val="008A1A80"/>
    <w:rsid w:val="008C04E3"/>
    <w:rsid w:val="008D330F"/>
    <w:rsid w:val="008D3EE0"/>
    <w:rsid w:val="008E61FA"/>
    <w:rsid w:val="008F7922"/>
    <w:rsid w:val="0091362B"/>
    <w:rsid w:val="00920169"/>
    <w:rsid w:val="00927A62"/>
    <w:rsid w:val="0093009A"/>
    <w:rsid w:val="00940DA6"/>
    <w:rsid w:val="0099524D"/>
    <w:rsid w:val="00997157"/>
    <w:rsid w:val="009A20C3"/>
    <w:rsid w:val="009B0E72"/>
    <w:rsid w:val="009B45E1"/>
    <w:rsid w:val="009B5CBA"/>
    <w:rsid w:val="00A116CA"/>
    <w:rsid w:val="00A2139D"/>
    <w:rsid w:val="00A56FB3"/>
    <w:rsid w:val="00A6416A"/>
    <w:rsid w:val="00A80D68"/>
    <w:rsid w:val="00A87C9F"/>
    <w:rsid w:val="00AB14BC"/>
    <w:rsid w:val="00AC2035"/>
    <w:rsid w:val="00AD5A6D"/>
    <w:rsid w:val="00B02DBE"/>
    <w:rsid w:val="00B12C3F"/>
    <w:rsid w:val="00B338B6"/>
    <w:rsid w:val="00B4568A"/>
    <w:rsid w:val="00B8782D"/>
    <w:rsid w:val="00B96A6F"/>
    <w:rsid w:val="00B975BF"/>
    <w:rsid w:val="00BA0A15"/>
    <w:rsid w:val="00BB465B"/>
    <w:rsid w:val="00BB6D95"/>
    <w:rsid w:val="00BC449E"/>
    <w:rsid w:val="00BC556F"/>
    <w:rsid w:val="00BE5A4C"/>
    <w:rsid w:val="00C01B3B"/>
    <w:rsid w:val="00C1749C"/>
    <w:rsid w:val="00C24BCE"/>
    <w:rsid w:val="00C464A3"/>
    <w:rsid w:val="00C5572F"/>
    <w:rsid w:val="00CB6256"/>
    <w:rsid w:val="00CD74CE"/>
    <w:rsid w:val="00CF63CF"/>
    <w:rsid w:val="00D122B9"/>
    <w:rsid w:val="00D15BB3"/>
    <w:rsid w:val="00D20641"/>
    <w:rsid w:val="00D36C0B"/>
    <w:rsid w:val="00D77D45"/>
    <w:rsid w:val="00D91C84"/>
    <w:rsid w:val="00D945E5"/>
    <w:rsid w:val="00D95C5D"/>
    <w:rsid w:val="00DD2EE4"/>
    <w:rsid w:val="00DE058B"/>
    <w:rsid w:val="00DF1A9C"/>
    <w:rsid w:val="00DF6DF7"/>
    <w:rsid w:val="00E02A8D"/>
    <w:rsid w:val="00E04D16"/>
    <w:rsid w:val="00E34778"/>
    <w:rsid w:val="00E416E3"/>
    <w:rsid w:val="00E41829"/>
    <w:rsid w:val="00E43C00"/>
    <w:rsid w:val="00E63A4E"/>
    <w:rsid w:val="00EA7A95"/>
    <w:rsid w:val="00F00553"/>
    <w:rsid w:val="00F048BD"/>
    <w:rsid w:val="00F1331A"/>
    <w:rsid w:val="00F20989"/>
    <w:rsid w:val="00F27ABF"/>
    <w:rsid w:val="00F3446E"/>
    <w:rsid w:val="00F3494C"/>
    <w:rsid w:val="00F361C6"/>
    <w:rsid w:val="00F674B6"/>
    <w:rsid w:val="00F77B57"/>
    <w:rsid w:val="00F8730A"/>
    <w:rsid w:val="00FB2134"/>
    <w:rsid w:val="00FC25E5"/>
    <w:rsid w:val="00FC601D"/>
    <w:rsid w:val="00FE0A8C"/>
    <w:rsid w:val="00FE4AFA"/>
    <w:rsid w:val="00FE62A7"/>
    <w:rsid w:val="00FF360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E7E1E"/>
  <w15:chartTrackingRefBased/>
  <w15:docId w15:val="{7ED2E6B2-9ED3-46A0-B0D1-5A40D4D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8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B0E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0E72"/>
    <w:pPr>
      <w:keepNext/>
      <w:spacing w:after="120" w:line="360" w:lineRule="auto"/>
      <w:jc w:val="center"/>
      <w:outlineLvl w:val="2"/>
    </w:pPr>
    <w:rPr>
      <w:rFonts w:ascii="Arial" w:hAnsi="Arial"/>
      <w:bCs/>
      <w:color w:val="FF0000"/>
      <w:sz w:val="24"/>
      <w:szCs w:val="20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styleId="111111">
    <w:name w:val="Outline List 2"/>
    <w:basedOn w:val="Bezseznamu"/>
    <w:rsid w:val="00050571"/>
    <w:pPr>
      <w:numPr>
        <w:numId w:val="2"/>
      </w:numPr>
    </w:pPr>
  </w:style>
  <w:style w:type="character" w:styleId="Odkaznakoment">
    <w:name w:val="annotation reference"/>
    <w:rsid w:val="00862E00"/>
    <w:rPr>
      <w:sz w:val="16"/>
    </w:rPr>
  </w:style>
  <w:style w:type="paragraph" w:styleId="Textkomente">
    <w:name w:val="annotation text"/>
    <w:basedOn w:val="Normln"/>
    <w:link w:val="TextkomenteChar"/>
    <w:rsid w:val="00862E00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locked/>
    <w:rsid w:val="00862E00"/>
    <w:rPr>
      <w:rFonts w:eastAsia="Calibri"/>
      <w:lang w:val="cs-CZ" w:eastAsia="cs-CZ" w:bidi="ar-SA"/>
    </w:rPr>
  </w:style>
  <w:style w:type="paragraph" w:customStyle="1" w:styleId="ListParagraph">
    <w:name w:val="List Paragraph"/>
    <w:basedOn w:val="Normln"/>
    <w:rsid w:val="00862E00"/>
    <w:pPr>
      <w:ind w:left="720"/>
      <w:contextualSpacing/>
    </w:pPr>
  </w:style>
  <w:style w:type="paragraph" w:styleId="Textbubliny">
    <w:name w:val="Balloon Text"/>
    <w:basedOn w:val="Normln"/>
    <w:semiHidden/>
    <w:rsid w:val="00862E0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E62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2A7"/>
  </w:style>
  <w:style w:type="paragraph" w:styleId="Odstavecseseznamem">
    <w:name w:val="List Paragraph"/>
    <w:basedOn w:val="Normln"/>
    <w:uiPriority w:val="34"/>
    <w:qFormat/>
    <w:rsid w:val="0091362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E63A4E"/>
    <w:pPr>
      <w:spacing w:after="200" w:line="276" w:lineRule="auto"/>
    </w:pPr>
    <w:rPr>
      <w:rFonts w:ascii="Calibri" w:eastAsia="Times New Roman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rsid w:val="00E63A4E"/>
    <w:rPr>
      <w:rFonts w:ascii="Calibri" w:eastAsia="Calibri" w:hAnsi="Calibri"/>
      <w:b/>
      <w:bCs/>
      <w:lang w:val="cs-CZ" w:eastAsia="en-US" w:bidi="ar-SA"/>
    </w:rPr>
  </w:style>
  <w:style w:type="paragraph" w:styleId="Revize">
    <w:name w:val="Revision"/>
    <w:hidden/>
    <w:uiPriority w:val="99"/>
    <w:semiHidden/>
    <w:rsid w:val="00E63A4E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rsid w:val="004A7CCC"/>
    <w:rPr>
      <w:color w:val="0563C1"/>
      <w:u w:val="single"/>
    </w:rPr>
  </w:style>
  <w:style w:type="character" w:customStyle="1" w:styleId="Nadpis3Char">
    <w:name w:val="Nadpis 3 Char"/>
    <w:link w:val="Nadpis3"/>
    <w:semiHidden/>
    <w:rsid w:val="009B0E72"/>
    <w:rPr>
      <w:rFonts w:ascii="Arial" w:hAnsi="Arial"/>
      <w:bCs/>
      <w:color w:val="FF0000"/>
      <w:sz w:val="24"/>
    </w:rPr>
  </w:style>
  <w:style w:type="paragraph" w:styleId="Zkladntext2">
    <w:name w:val="Body Text 2"/>
    <w:basedOn w:val="Normln"/>
    <w:link w:val="Zkladntext2Char"/>
    <w:unhideWhenUsed/>
    <w:rsid w:val="009B0E72"/>
    <w:pPr>
      <w:spacing w:after="0" w:line="360" w:lineRule="auto"/>
      <w:jc w:val="both"/>
    </w:pPr>
    <w:rPr>
      <w:rFonts w:ascii="Arial" w:hAnsi="Arial"/>
      <w:szCs w:val="20"/>
      <w:lang w:eastAsia="cs-CZ"/>
    </w:rPr>
  </w:style>
  <w:style w:type="character" w:customStyle="1" w:styleId="Zkladntext2Char">
    <w:name w:val="Základní text 2 Char"/>
    <w:link w:val="Zkladntext2"/>
    <w:rsid w:val="009B0E72"/>
    <w:rPr>
      <w:rFonts w:ascii="Arial" w:hAnsi="Arial"/>
      <w:sz w:val="22"/>
    </w:rPr>
  </w:style>
  <w:style w:type="character" w:customStyle="1" w:styleId="Nadpis2Char">
    <w:name w:val="Nadpis 2 Char"/>
    <w:link w:val="Nadpis2"/>
    <w:semiHidden/>
    <w:rsid w:val="009B0E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rsid w:val="000A5EA7"/>
    <w:pPr>
      <w:spacing w:after="120"/>
    </w:pPr>
  </w:style>
  <w:style w:type="character" w:customStyle="1" w:styleId="ZkladntextChar">
    <w:name w:val="Základní text Char"/>
    <w:link w:val="Zkladntext"/>
    <w:rsid w:val="000A5EA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942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5703-9645-4B30-BE7E-96EA8EE2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</vt:lpstr>
    </vt:vector>
  </TitlesOfParts>
  <Company>VGD, s.r.o.</Company>
  <LinksUpToDate>false</LinksUpToDate>
  <CharactersWithSpaces>10577</CharactersWithSpaces>
  <SharedDoc>false</SharedDoc>
  <HLinks>
    <vt:vector size="6" baseType="variant"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http://www.vgd-tech.eu/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</dc:title>
  <dc:subject/>
  <dc:creator>barborasu</dc:creator>
  <cp:keywords/>
  <cp:lastModifiedBy>Šrůmová Hana</cp:lastModifiedBy>
  <cp:revision>4</cp:revision>
  <cp:lastPrinted>2018-04-12T06:25:00Z</cp:lastPrinted>
  <dcterms:created xsi:type="dcterms:W3CDTF">2021-07-13T10:38:00Z</dcterms:created>
  <dcterms:modified xsi:type="dcterms:W3CDTF">2021-07-13T10:40:00Z</dcterms:modified>
</cp:coreProperties>
</file>