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2C" w:rsidRDefault="003010C3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441960</wp:posOffset>
            </wp:positionH>
            <wp:positionV relativeFrom="paragraph">
              <wp:posOffset>12700</wp:posOffset>
            </wp:positionV>
            <wp:extent cx="1591310" cy="3898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B2C" w:rsidRDefault="003010C3">
      <w:pPr>
        <w:pStyle w:val="Zkladntext20"/>
        <w:shd w:val="clear" w:color="auto" w:fill="auto"/>
      </w:pPr>
      <w:bookmarkStart w:id="0" w:name="_GoBack"/>
      <w:bookmarkEnd w:id="0"/>
      <w:r>
        <w:t>Potvrzení objednávky č.OP21600443</w:t>
      </w:r>
    </w:p>
    <w:p w:rsidR="00CB4B2C" w:rsidRDefault="003010C3">
      <w:pPr>
        <w:pStyle w:val="Titulektabulky0"/>
        <w:framePr w:w="10546" w:h="226" w:hSpace="19" w:wrap="notBeside" w:vAnchor="text" w:hAnchor="text" w:x="34" w:y="1"/>
        <w:shd w:val="clear" w:color="auto" w:fill="auto"/>
        <w:ind w:right="26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Illllllllllllllllllllllllllllllllllllllllllllllllllli</w:t>
      </w:r>
      <w:proofErr w:type="spellEnd"/>
    </w:p>
    <w:p w:rsidR="00CB4B2C" w:rsidRDefault="003010C3">
      <w:pPr>
        <w:pStyle w:val="Titulektabulky0"/>
        <w:framePr w:w="10546" w:h="218" w:hSpace="19" w:wrap="notBeside" w:vAnchor="text" w:hAnchor="text" w:x="34" w:y="224"/>
        <w:shd w:val="clear" w:color="auto" w:fill="auto"/>
      </w:pPr>
      <w:r>
        <w:t>Dodavatel: Adresát:</w:t>
      </w:r>
    </w:p>
    <w:p w:rsidR="00CB4B2C" w:rsidRDefault="00CB4B2C">
      <w:pPr>
        <w:spacing w:line="1" w:lineRule="exact"/>
      </w:pPr>
    </w:p>
    <w:p w:rsidR="00CB4B2C" w:rsidRDefault="003010C3">
      <w:pPr>
        <w:pStyle w:val="Titulektabulky0"/>
        <w:framePr w:w="1339" w:h="622" w:hSpace="48" w:wrap="notBeside" w:vAnchor="text" w:hAnchor="text" w:x="205" w:y="1239"/>
        <w:shd w:val="clear" w:color="auto" w:fill="auto"/>
        <w:spacing w:line="266" w:lineRule="auto"/>
      </w:pPr>
      <w:r>
        <w:t>Celkem bez DPH: Dodatková sleva: Po slevě bez DPH:</w:t>
      </w:r>
    </w:p>
    <w:p w:rsidR="00CB4B2C" w:rsidRDefault="003010C3">
      <w:pPr>
        <w:pStyle w:val="Titulektabulky0"/>
        <w:framePr w:w="1106" w:h="629" w:hSpace="48" w:wrap="notBeside" w:vAnchor="text" w:hAnchor="text" w:x="2480" w:y="1239"/>
        <w:shd w:val="clear" w:color="auto" w:fill="auto"/>
      </w:pPr>
      <w:r>
        <w:t>67 200,00 CZK</w:t>
      </w:r>
    </w:p>
    <w:p w:rsidR="00CB4B2C" w:rsidRDefault="003010C3">
      <w:pPr>
        <w:pStyle w:val="Titulektabulky0"/>
        <w:framePr w:w="1106" w:h="629" w:hSpace="48" w:wrap="notBeside" w:vAnchor="text" w:hAnchor="text" w:x="2480" w:y="1239"/>
        <w:shd w:val="clear" w:color="auto" w:fill="auto"/>
        <w:jc w:val="right"/>
      </w:pPr>
      <w:r>
        <w:t>0%</w:t>
      </w:r>
    </w:p>
    <w:p w:rsidR="00CB4B2C" w:rsidRDefault="003010C3">
      <w:pPr>
        <w:pStyle w:val="Titulektabulky0"/>
        <w:framePr w:w="1106" w:h="629" w:hSpace="48" w:wrap="notBeside" w:vAnchor="text" w:hAnchor="text" w:x="2480" w:y="1239"/>
        <w:shd w:val="clear" w:color="auto" w:fill="auto"/>
      </w:pPr>
      <w:r>
        <w:t>67 200,00 CZK</w:t>
      </w:r>
    </w:p>
    <w:p w:rsidR="00CB4B2C" w:rsidRDefault="00CB4B2C">
      <w:pPr>
        <w:spacing w:line="1" w:lineRule="exact"/>
      </w:pP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F2FDD6" wp14:editId="4C00DE52">
                <wp:simplePos x="0" y="0"/>
                <wp:positionH relativeFrom="page">
                  <wp:posOffset>4565015</wp:posOffset>
                </wp:positionH>
                <wp:positionV relativeFrom="paragraph">
                  <wp:posOffset>2068195</wp:posOffset>
                </wp:positionV>
                <wp:extent cx="1042670" cy="17653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4B2C" w:rsidRDefault="003010C3">
                            <w:pPr>
                              <w:pStyle w:val="Titulektabulky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Celkem k úhradě: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59.45pt;margin-top:162.85pt;width:82.1pt;height:13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J4gwEAAAMDAAAOAAAAZHJzL2Uyb0RvYy54bWysUlFLwzAQfhf8DyHvrt10m5R1AxkTQVSY&#10;/oA0TdZAkwtJXLt/7yVbN9E38SW93l2++77vslj1uiV74bwCU9LxKKdEGA61MruSfrxvbu4p8YGZ&#10;mrVgREkPwtPV8vpq0dlCTKCBthaOIIjxRWdL2oRgiyzzvBGa+RFYYbAowWkW8NftstqxDtF1m03y&#10;fJZ14GrrgAvvMbs+Fuky4UspeHiV0otA2pIit5BOl84qntlywYqdY7ZR/ESD/YGFZsrg0DPUmgVG&#10;Pp36BaUVd+BBhhEHnYGUioukAdWM8x9qtg2zImlBc7w92+T/D5a/7N8cUXVJp5QYpnFFaSqZRms6&#10;6wvs2FrsCf0D9LjiIe8xGRX30un4RS0E62jy4Wys6APh8VJ+N5nNscSxNp7PprfJ+exy2zofHgVo&#10;EoOSOlxc8pPtn31AJtg6tMRhBjaqbWM+UjxSiVHoqz6pOdOsoD4g+/bJoGvxBQyBG4LqFAxo6HSa&#10;d3oVcZXf/9PMy9tdfgEAAP//AwBQSwMEFAAGAAgAAAAhACkrfqnhAAAACwEAAA8AAABkcnMvZG93&#10;bnJldi54bWxMj8FOwzAMhu9IvEPkSdxY2lXduq7pNCE4ISG6cuCYNl4brXFKk23l7QknONr+9Pv7&#10;i/1sBnbFyWlLAuJlBAyptUpTJ+CjfnnMgDkvScnBEgr4Rgf78v6ukLmyN6rwevQdCyHkcimg937M&#10;OXdtj0a6pR2Rwu1kJyN9GKeOq0neQrgZ+CqK1txITeFDL0d86rE9Hy9GwOGTqmf99da8V6dK1/U2&#10;otf1WYiHxXzYAfM4+z8YfvWDOpTBqbEXUo4NAjZxtg2ogGSVboAFIsuSGFgTNmmSAi8L/r9D+QMA&#10;AP//AwBQSwECLQAUAAYACAAAACEAtoM4kv4AAADhAQAAEwAAAAAAAAAAAAAAAAAAAAAAW0NvbnRl&#10;bnRfVHlwZXNdLnhtbFBLAQItABQABgAIAAAAIQA4/SH/1gAAAJQBAAALAAAAAAAAAAAAAAAAAC8B&#10;AABfcmVscy8ucmVsc1BLAQItABQABgAIAAAAIQC/oIJ4gwEAAAMDAAAOAAAAAAAAAAAAAAAAAC4C&#10;AABkcnMvZTJvRG9jLnhtbFBLAQItABQABgAIAAAAIQApK36p4QAAAAsBAAAPAAAAAAAAAAAAAAAA&#10;AN0DAABkcnMvZG93bnJldi54bWxQSwUGAAAAAAQABADzAAAA6wQAAAAA&#10;" filled="f" stroked="f">
                <v:textbox inset="0,0,0,0">
                  <w:txbxContent>
                    <w:p w:rsidR="00CB4B2C" w:rsidRDefault="003010C3">
                      <w:pPr>
                        <w:pStyle w:val="Titulektabulky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Celkem k úhradě: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522326" wp14:editId="0F1B5348">
                <wp:simplePos x="0" y="0"/>
                <wp:positionH relativeFrom="page">
                  <wp:posOffset>6212840</wp:posOffset>
                </wp:positionH>
                <wp:positionV relativeFrom="paragraph">
                  <wp:posOffset>2037080</wp:posOffset>
                </wp:positionV>
                <wp:extent cx="1033145" cy="19494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4B2C" w:rsidRDefault="003010C3">
                            <w:pPr>
                              <w:pStyle w:val="Titulektabulky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81 312,00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489.2pt;margin-top:160.4pt;width:81.35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bzhAEAAAMDAAAOAAAAZHJzL2Uyb0RvYy54bWysUstOwzAQvCPxD5bvNOkDSqOmlVBVhIQA&#10;qfABrmM3lmKvZZsm/XvWbtMiuCEuzmZ3PTsz6/my0w3ZC+cVmJIOBzklwnColNmV9ON9fXNPiQ/M&#10;VKwBI0p6EJ4uF9dX89YWYgQ1NJVwBEGML1pb0joEW2SZ57XQzA/ACoNFCU6zgL9ul1WOtYium2yU&#10;53dZC66yDrjwHrOrY5EuEr6UgodXKb0IpCkpcgvpdOncxjNbzFmxc8zWip9osD+w0EwZHHqGWrHA&#10;yKdTv6C04g48yDDgoDOQUnGRNKCaYf5DzaZmViQtaI63Z5v8/8Hyl/2bI6oq6ZQSwzSuKE0l02hN&#10;a32BHRuLPaF7gA5X3Oc9JqPiTjodv6iFYB1NPpyNFV0gPF7Kx+Ph5JYSjrXhbDLDGOGzy23rfHgU&#10;oEkMSupwcclPtn/24djat8RhBtaqaWI+UjxSiVHotl1SM+ppbqE6IPvmyaBr8QX0geuD7Sno0dDp&#10;RO30KuIqv/+nmZe3u/gCAAD//wMAUEsDBBQABgAIAAAAIQCMIzdH4QAAAAwBAAAPAAAAZHJzL2Rv&#10;d25yZXYueG1sTI/BbsIwDIbvk/YOkZF2G2kYMChNEZq206SJ0h12TBvTRjRO1wTo3n7htB1tf/r9&#10;/dl2tB274OCNIwlimgBDqp021Ej4LN8eV8B8UKRV5wgl/KCHbX5/l6lUuysVeDmEhsUQ8qmS0IbQ&#10;p5z7ukWr/NT1SPF2dINVIY5Dw/WgrjHcdnyWJEtulaH4oVU9vrRYnw5nK2H3RcWr+f6o9sWxMGW5&#10;Tuh9eZLyYTLuNsACjuEPhpt+VIc8OlXuTNqzTsL6eTWPqISnWRI73AgxFwJYFVcLsQCeZ/x/ifwX&#10;AAD//wMAUEsBAi0AFAAGAAgAAAAhALaDOJL+AAAA4QEAABMAAAAAAAAAAAAAAAAAAAAAAFtDb250&#10;ZW50X1R5cGVzXS54bWxQSwECLQAUAAYACAAAACEAOP0h/9YAAACUAQAACwAAAAAAAAAAAAAAAAAv&#10;AQAAX3JlbHMvLnJlbHNQSwECLQAUAAYACAAAACEAbMBm84QBAAADAwAADgAAAAAAAAAAAAAAAAAu&#10;AgAAZHJzL2Uyb0RvYy54bWxQSwECLQAUAAYACAAAACEAjCM3R+EAAAAMAQAADwAAAAAAAAAAAAAA&#10;AADeAwAAZHJzL2Rvd25yZXYueG1sUEsFBgAAAAAEAAQA8wAAAOwEAAAAAA==&#10;" filled="f" stroked="f">
                <v:textbox inset="0,0,0,0">
                  <w:txbxContent>
                    <w:p w:rsidR="00CB4B2C" w:rsidRDefault="003010C3">
                      <w:pPr>
                        <w:pStyle w:val="Titulektabulky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81 312,00 CZK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1056"/>
        <w:gridCol w:w="4358"/>
      </w:tblGrid>
      <w:tr w:rsidR="003010C3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 FORMED Brno s.r.o.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30" w:lineRule="auto"/>
            </w:pPr>
            <w:r>
              <w:t>Hudcova 76a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after="160" w:line="230" w:lineRule="auto"/>
            </w:pPr>
            <w:r>
              <w:t>612 48 Brno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30" w:lineRule="auto"/>
            </w:pPr>
            <w:r>
              <w:t>IČ: 46982604 DIČ: CZ46982604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after="240" w:line="230" w:lineRule="auto"/>
            </w:pPr>
            <w:r>
              <w:t>Společnost zapsaná v obchodním rejstříku vedeném Krajským soudem v Brně, oddíl C, vložka 8289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after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Odběratel: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14" w:lineRule="auto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ind w:firstLine="180"/>
            </w:pPr>
            <w:r>
              <w:t>Žďárská 610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ind w:firstLine="180"/>
            </w:pPr>
            <w:r>
              <w:t>592 31 Nové Město na Moravě</w:t>
            </w:r>
          </w:p>
        </w:tc>
      </w:tr>
      <w:tr w:rsidR="003010C3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6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26" w:lineRule="auto"/>
            </w:pPr>
            <w:r>
              <w:rPr>
                <w:sz w:val="22"/>
                <w:szCs w:val="22"/>
              </w:rPr>
              <w:t xml:space="preserve">Nemocnice Nové Město na Moravě, příspěvková organizace </w:t>
            </w:r>
            <w:r>
              <w:t>Žďárská 610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after="160"/>
            </w:pPr>
            <w:r>
              <w:t>592 31 Nové Město na Moravě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30" w:lineRule="auto"/>
            </w:pPr>
            <w:r>
              <w:t>IČ: 00842001 DIČ: CZ00842001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30" w:lineRule="auto"/>
            </w:pPr>
            <w:r>
              <w:t>Společnost zapsaná v obchodním rejstříku vedeném Krajským soudem v Brně, oddíl P, vložka 1446</w:t>
            </w: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0C3" w:rsidRDefault="003010C3" w:rsidP="003010C3">
            <w:pPr>
              <w:framePr w:w="10502" w:h="5544" w:hSpace="58" w:vSpace="415" w:wrap="notBeside" w:vAnchor="text" w:hAnchor="text" w:x="20" w:y="-2572"/>
            </w:pPr>
          </w:p>
        </w:tc>
      </w:tr>
      <w:tr w:rsidR="003010C3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6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10C3" w:rsidRDefault="003010C3" w:rsidP="003010C3">
            <w:pPr>
              <w:framePr w:w="10502" w:h="5544" w:hSpace="58" w:vSpace="415" w:wrap="notBeside" w:vAnchor="text" w:hAnchor="text" w:x="20" w:y="-2572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26" w:lineRule="auto"/>
              <w:rPr>
                <w:sz w:val="22"/>
                <w:szCs w:val="22"/>
              </w:rPr>
            </w:pPr>
            <w:r>
              <w:t xml:space="preserve">Kontaktní osoba: </w:t>
            </w:r>
            <w:r>
              <w:rPr>
                <w:sz w:val="22"/>
                <w:szCs w:val="22"/>
              </w:rPr>
              <w:t>XXXX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26" w:lineRule="auto"/>
            </w:pPr>
            <w:r>
              <w:rPr>
                <w:sz w:val="22"/>
                <w:szCs w:val="22"/>
              </w:rPr>
              <w:t xml:space="preserve"> </w:t>
            </w:r>
            <w:r>
              <w:t>Pobočka: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tabs>
                <w:tab w:val="left" w:pos="2957"/>
              </w:tabs>
              <w:spacing w:line="214" w:lineRule="auto"/>
              <w:rPr>
                <w:sz w:val="22"/>
                <w:szCs w:val="22"/>
              </w:rPr>
            </w:pPr>
            <w:r>
              <w:t>telefon:</w:t>
            </w:r>
            <w:r>
              <w:tab/>
            </w:r>
            <w:r>
              <w:rPr>
                <w:sz w:val="22"/>
                <w:szCs w:val="22"/>
              </w:rPr>
              <w:t>XXXX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</w:pPr>
            <w:r>
              <w:t>fax:</w:t>
            </w:r>
          </w:p>
        </w:tc>
      </w:tr>
      <w:tr w:rsidR="003010C3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09" w:lineRule="auto"/>
              <w:rPr>
                <w:sz w:val="22"/>
                <w:szCs w:val="22"/>
              </w:rPr>
            </w:pPr>
            <w:r>
              <w:t xml:space="preserve">Datum vystavení: </w:t>
            </w:r>
            <w:proofErr w:type="gramStart"/>
            <w:r>
              <w:rPr>
                <w:sz w:val="22"/>
                <w:szCs w:val="22"/>
              </w:rPr>
              <w:t>28.6.2021</w:t>
            </w:r>
            <w:proofErr w:type="gramEnd"/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30" w:lineRule="auto"/>
            </w:pPr>
            <w:r>
              <w:t xml:space="preserve">Platnost </w:t>
            </w:r>
            <w:proofErr w:type="gramStart"/>
            <w:r>
              <w:t>do</w:t>
            </w:r>
            <w:proofErr w:type="gramEnd"/>
            <w:r>
              <w:t>: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30" w:lineRule="auto"/>
            </w:pPr>
            <w:r>
              <w:t>Místo dodání: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09" w:lineRule="auto"/>
              <w:rPr>
                <w:sz w:val="22"/>
                <w:szCs w:val="22"/>
              </w:rPr>
            </w:pPr>
            <w:r>
              <w:t xml:space="preserve">Způsob úhrady: </w:t>
            </w:r>
            <w:r>
              <w:rPr>
                <w:sz w:val="22"/>
                <w:szCs w:val="22"/>
              </w:rPr>
              <w:t xml:space="preserve">Bankovním převodem </w:t>
            </w:r>
            <w:r>
              <w:t xml:space="preserve">Doprava: </w:t>
            </w:r>
            <w:r>
              <w:rPr>
                <w:sz w:val="22"/>
                <w:szCs w:val="22"/>
              </w:rPr>
              <w:t>Obchodníkem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tabs>
                <w:tab w:val="left" w:pos="3965"/>
              </w:tabs>
              <w:jc w:val="center"/>
              <w:rPr>
                <w:sz w:val="22"/>
                <w:szCs w:val="22"/>
              </w:rPr>
            </w:pPr>
            <w:r>
              <w:t>Zakázka:</w:t>
            </w:r>
            <w:r>
              <w:tab/>
            </w:r>
            <w:r>
              <w:rPr>
                <w:sz w:val="22"/>
                <w:szCs w:val="22"/>
              </w:rPr>
              <w:t>ZP20601574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tabs>
                <w:tab w:val="left" w:pos="3965"/>
              </w:tabs>
              <w:spacing w:line="209" w:lineRule="auto"/>
              <w:jc w:val="center"/>
              <w:rPr>
                <w:sz w:val="22"/>
                <w:szCs w:val="22"/>
              </w:rPr>
            </w:pPr>
            <w:r>
              <w:t>Nabídka:</w:t>
            </w:r>
            <w:r>
              <w:tab/>
            </w:r>
            <w:r>
              <w:rPr>
                <w:sz w:val="22"/>
                <w:szCs w:val="22"/>
              </w:rPr>
              <w:t>NP20600824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tabs>
                <w:tab w:val="left" w:pos="3965"/>
              </w:tabs>
              <w:spacing w:line="214" w:lineRule="auto"/>
              <w:jc w:val="center"/>
              <w:rPr>
                <w:sz w:val="22"/>
                <w:szCs w:val="22"/>
              </w:rPr>
            </w:pPr>
            <w:r>
              <w:t>Objednávka odběratele:</w:t>
            </w:r>
            <w:r>
              <w:tab/>
            </w:r>
            <w:r>
              <w:rPr>
                <w:sz w:val="22"/>
                <w:szCs w:val="22"/>
              </w:rPr>
              <w:t>402/2021/TO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tabs>
                <w:tab w:val="left" w:pos="3427"/>
              </w:tabs>
              <w:spacing w:line="204" w:lineRule="auto"/>
              <w:jc w:val="center"/>
              <w:rPr>
                <w:sz w:val="22"/>
                <w:szCs w:val="22"/>
              </w:rPr>
            </w:pPr>
            <w:r>
              <w:t>Vystavil:</w:t>
            </w:r>
            <w:r>
              <w:tab/>
            </w:r>
            <w:r>
              <w:rPr>
                <w:sz w:val="22"/>
                <w:szCs w:val="22"/>
              </w:rPr>
              <w:t>XXXX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tabs>
                <w:tab w:val="left" w:pos="3965"/>
              </w:tabs>
              <w:spacing w:line="209" w:lineRule="auto"/>
              <w:jc w:val="center"/>
              <w:rPr>
                <w:sz w:val="22"/>
                <w:szCs w:val="22"/>
              </w:rPr>
            </w:pPr>
            <w:r>
              <w:t>Referent:</w:t>
            </w:r>
            <w:r>
              <w:tab/>
            </w:r>
            <w:r>
              <w:rPr>
                <w:sz w:val="22"/>
                <w:szCs w:val="22"/>
              </w:rPr>
              <w:t>XXXX</w:t>
            </w:r>
          </w:p>
          <w:p w:rsidR="003010C3" w:rsidRDefault="003010C3" w:rsidP="003010C3">
            <w:pPr>
              <w:pStyle w:val="Jin0"/>
              <w:framePr w:w="10502" w:h="5544" w:hSpace="58" w:vSpace="415" w:wrap="notBeside" w:vAnchor="text" w:hAnchor="text" w:x="20" w:y="-2572"/>
              <w:shd w:val="clear" w:color="auto" w:fill="auto"/>
              <w:spacing w:line="214" w:lineRule="auto"/>
              <w:jc w:val="center"/>
              <w:rPr>
                <w:sz w:val="22"/>
                <w:szCs w:val="22"/>
              </w:rPr>
            </w:pPr>
            <w:proofErr w:type="spellStart"/>
            <w:r>
              <w:t>Telefon:XXXX</w:t>
            </w:r>
            <w:proofErr w:type="spellEnd"/>
          </w:p>
        </w:tc>
      </w:tr>
    </w:tbl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265430" distL="0" distR="0" simplePos="0" relativeHeight="125829379" behindDoc="0" locked="0" layoutInCell="1" allowOverlap="1" wp14:anchorId="2656A8E8" wp14:editId="659A8526">
                <wp:simplePos x="0" y="0"/>
                <wp:positionH relativeFrom="page">
                  <wp:posOffset>4095750</wp:posOffset>
                </wp:positionH>
                <wp:positionV relativeFrom="paragraph">
                  <wp:posOffset>136525</wp:posOffset>
                </wp:positionV>
                <wp:extent cx="2990215" cy="5060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8"/>
                              <w:gridCol w:w="1766"/>
                              <w:gridCol w:w="1454"/>
                            </w:tblGrid>
                            <w:tr w:rsidR="00CB4B2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tblHeader/>
                              </w:trPr>
                              <w:tc>
                                <w:tcPr>
                                  <w:tcW w:w="1488" w:type="dxa"/>
                                  <w:shd w:val="clear" w:color="auto" w:fill="FFFFFF"/>
                                  <w:vAlign w:val="bottom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Sazba DPH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FFFFFF"/>
                                  <w:vAlign w:val="bottom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bottom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ind w:right="16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CB4B2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</w:trPr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ind w:firstLine="700"/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0 %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ind w:right="16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CB4B2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488" w:type="dxa"/>
                                  <w:shd w:val="clear" w:color="auto" w:fill="FFFFFF"/>
                                  <w:vAlign w:val="center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ind w:firstLine="620"/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15 %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FFFFFF"/>
                                  <w:vAlign w:val="bottom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bottom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ind w:right="16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CB4B2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48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ind w:firstLine="62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21 %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67 200,00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B4B2C" w:rsidRDefault="003010C3">
                                  <w:pPr>
                                    <w:pStyle w:val="Jin0"/>
                                    <w:shd w:val="clear" w:color="auto" w:fill="auto"/>
                                    <w:ind w:right="16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14 112,00</w:t>
                                  </w:r>
                                </w:p>
                              </w:tc>
                            </w:tr>
                          </w:tbl>
                          <w:p w:rsidR="00CB4B2C" w:rsidRDefault="00CB4B2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8" type="#_x0000_t202" style="position:absolute;margin-left:322.5pt;margin-top:10.75pt;width:235.45pt;height:39.85pt;z-index:125829379;visibility:visible;mso-wrap-style:square;mso-wrap-distance-left:0;mso-wrap-distance-top:0;mso-wrap-distance-right:0;mso-wrap-distance-bottom:20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3EgQEAAPwCAAAOAAAAZHJzL2Uyb0RvYy54bWysUlFrwjAQfh/sP4S8z1ZFm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XVJp5QYpnFFaSqZRms6&#10;6wvs2FnsCf0D9LjiIe8xGRX30un4RS0E62jy8WKs6APhmJwsFvlkPKOEY22Wz/PFLMJk17+t8+FR&#10;gCYxKKnDxSU/2eHZh1Pr0BKHGdiqto35SPFEJUahr/oz7wrqI9JunwzaFVc/BG4IqnMwwKDFidP5&#10;OcQdfr+nYddHu/oCAAD//wMAUEsDBBQABgAIAAAAIQBgsQxr4AAAAAsBAAAPAAAAZHJzL2Rvd25y&#10;ZXYueG1sTI/BTsMwEETvSPyDtUjcqO2IRDTEqSoEJyREGg4cnXibRI3XIXbb8Pe4J3qb1Yxm3xSb&#10;xY7shLMfHCmQKwEMqXVmoE7BV/328ATMB01Gj45QwS962JS3N4XOjTtThadd6FgsIZ9rBX0IU865&#10;b3u02q/chBS9vZutDvGcO25mfY7lduSJEBm3eqD4odcTvvTYHnZHq2D7TdXr8PPRfFb7aqjrtaD3&#10;7KDU/d2yfQYWcAn/YbjgR3QoI1PjjmQ8GxVkj2ncEhQkMgV2CUiZroE1UQmZAC8Lfr2h/AMAAP//&#10;AwBQSwECLQAUAAYACAAAACEAtoM4kv4AAADhAQAAEwAAAAAAAAAAAAAAAAAAAAAAW0NvbnRlbnRf&#10;VHlwZXNdLnhtbFBLAQItABQABgAIAAAAIQA4/SH/1gAAAJQBAAALAAAAAAAAAAAAAAAAAC8BAABf&#10;cmVscy8ucmVsc1BLAQItABQABgAIAAAAIQDGiO3EgQEAAPwCAAAOAAAAAAAAAAAAAAAAAC4CAABk&#10;cnMvZTJvRG9jLnhtbFBLAQItABQABgAIAAAAIQBgsQxr4AAAAAsBAAAPAAAAAAAAAAAAAAAAANs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8"/>
                        <w:gridCol w:w="1766"/>
                        <w:gridCol w:w="1454"/>
                      </w:tblGrid>
                      <w:tr w:rsidR="00CB4B2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tblHeader/>
                        </w:trPr>
                        <w:tc>
                          <w:tcPr>
                            <w:tcW w:w="1488" w:type="dxa"/>
                            <w:shd w:val="clear" w:color="auto" w:fill="FFFFFF"/>
                            <w:vAlign w:val="bottom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Sazba DPH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FFFFFF"/>
                            <w:vAlign w:val="bottom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bottom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ind w:right="16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DPH</w:t>
                            </w:r>
                          </w:p>
                        </w:tc>
                      </w:tr>
                      <w:tr w:rsidR="00CB4B2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</w:trPr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ind w:firstLine="70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0 %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ind w:right="16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0,00</w:t>
                            </w:r>
                          </w:p>
                        </w:tc>
                      </w:tr>
                      <w:tr w:rsidR="00CB4B2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488" w:type="dxa"/>
                            <w:shd w:val="clear" w:color="auto" w:fill="FFFFFF"/>
                            <w:vAlign w:val="center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ind w:firstLine="62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15 %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FFFFFF"/>
                            <w:vAlign w:val="bottom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bottom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ind w:right="16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0,00</w:t>
                            </w:r>
                          </w:p>
                        </w:tc>
                      </w:tr>
                      <w:tr w:rsidR="00CB4B2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48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ind w:firstLine="6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21 %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67 200,00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B4B2C" w:rsidRDefault="003010C3">
                            <w:pPr>
                              <w:pStyle w:val="Jin0"/>
                              <w:shd w:val="clear" w:color="auto" w:fill="auto"/>
                              <w:ind w:right="16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14 112,00</w:t>
                            </w:r>
                          </w:p>
                        </w:tc>
                      </w:tr>
                    </w:tbl>
                    <w:p w:rsidR="00CB4B2C" w:rsidRDefault="00CB4B2C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4546"/>
        <w:gridCol w:w="1162"/>
        <w:gridCol w:w="542"/>
        <w:gridCol w:w="854"/>
        <w:gridCol w:w="1003"/>
        <w:gridCol w:w="960"/>
        <w:gridCol w:w="461"/>
      </w:tblGrid>
      <w:tr w:rsidR="003010C3" w:rsidTr="003010C3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ind w:left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zboží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Slevy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Cena/MJ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bez DPH</w:t>
            </w:r>
          </w:p>
        </w:tc>
        <w:tc>
          <w:tcPr>
            <w:tcW w:w="4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DPH</w:t>
            </w:r>
          </w:p>
        </w:tc>
      </w:tr>
      <w:tr w:rsidR="003010C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N079.1002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spacing w:line="276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* Odsávačka MEDELA </w:t>
            </w:r>
            <w:proofErr w:type="spellStart"/>
            <w:r>
              <w:rPr>
                <w:sz w:val="15"/>
                <w:szCs w:val="15"/>
              </w:rPr>
              <w:t>Thopaz</w:t>
            </w:r>
            <w:proofErr w:type="spellEnd"/>
            <w:r>
              <w:rPr>
                <w:sz w:val="15"/>
                <w:szCs w:val="15"/>
              </w:rPr>
              <w:t xml:space="preserve">+ pro </w:t>
            </w:r>
            <w:proofErr w:type="spellStart"/>
            <w:r>
              <w:rPr>
                <w:sz w:val="15"/>
                <w:szCs w:val="15"/>
              </w:rPr>
              <w:t>kardiothoraxové</w:t>
            </w:r>
            <w:proofErr w:type="spellEnd"/>
            <w:r>
              <w:rPr>
                <w:sz w:val="15"/>
                <w:szCs w:val="15"/>
              </w:rPr>
              <w:t xml:space="preserve"> sání - digitální </w:t>
            </w:r>
            <w:proofErr w:type="gramStart"/>
            <w:r>
              <w:rPr>
                <w:sz w:val="15"/>
                <w:szCs w:val="15"/>
              </w:rPr>
              <w:t>el./</w:t>
            </w:r>
            <w:proofErr w:type="spellStart"/>
            <w:r>
              <w:rPr>
                <w:sz w:val="15"/>
                <w:szCs w:val="15"/>
              </w:rPr>
              <w:t>bat</w:t>
            </w:r>
            <w:proofErr w:type="spellEnd"/>
            <w:proofErr w:type="gramEnd"/>
            <w:r>
              <w:rPr>
                <w:sz w:val="15"/>
                <w:szCs w:val="15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ks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67 200,00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67 200,00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0C3" w:rsidRDefault="003010C3" w:rsidP="003010C3">
            <w:pPr>
              <w:pStyle w:val="Jin0"/>
              <w:framePr w:w="10502" w:h="994" w:vSpace="874" w:wrap="notBeside" w:vAnchor="text" w:hAnchor="page" w:x="601" w:y="-936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</w:tr>
    </w:tbl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p w:rsidR="003010C3" w:rsidRDefault="003010C3">
      <w:pPr>
        <w:pStyle w:val="Zkladntext1"/>
        <w:shd w:val="clear" w:color="auto" w:fill="auto"/>
        <w:rPr>
          <w:sz w:val="22"/>
          <w:szCs w:val="22"/>
        </w:rPr>
      </w:pPr>
    </w:p>
    <w:p w:rsidR="00CB4B2C" w:rsidRDefault="003010C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Poznámky:</w:t>
      </w:r>
    </w:p>
    <w:p w:rsidR="00CB4B2C" w:rsidRDefault="003010C3">
      <w:pPr>
        <w:pStyle w:val="Zkladntext1"/>
        <w:shd w:val="clear" w:color="auto" w:fill="auto"/>
      </w:pPr>
      <w:r>
        <w:t>* - takto označené položky jsou již pro Vás rezervovány.</w:t>
      </w:r>
    </w:p>
    <w:sectPr w:rsidR="00CB4B2C">
      <w:footerReference w:type="default" r:id="rId8"/>
      <w:pgSz w:w="11900" w:h="16840"/>
      <w:pgMar w:top="878" w:right="687" w:bottom="919" w:left="615" w:header="45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10C3">
      <w:r>
        <w:separator/>
      </w:r>
    </w:p>
  </w:endnote>
  <w:endnote w:type="continuationSeparator" w:id="0">
    <w:p w:rsidR="00000000" w:rsidRDefault="0030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2C" w:rsidRDefault="003010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417830</wp:posOffset>
              </wp:positionH>
              <wp:positionV relativeFrom="page">
                <wp:posOffset>10109835</wp:posOffset>
              </wp:positionV>
              <wp:extent cx="6664325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43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4B2C" w:rsidRDefault="003010C3">
                          <w:pPr>
                            <w:pStyle w:val="Zhlavnebozpat20"/>
                            <w:shd w:val="clear" w:color="auto" w:fill="auto"/>
                            <w:tabs>
                              <w:tab w:val="right" w:pos="1049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USR0006 -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5.4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©1998-2021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TECHNOLOGIES s.r.o., https://www.mywac.cz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  <w:t>Tisk dne: 29.6.2021 8:52:33 Strana 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2.899999999999999pt;margin-top:796.04999999999995pt;width:524.7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49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USR0006 - myWAC 5.4 ©1998-2021 myWAC TECHNOLOGIES s.r.o., https://www.mywac.cz</w:t>
                      <w:tab/>
                      <w:t>Tisk dne: 29.6.2021 8:52:33 Strana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414655</wp:posOffset>
              </wp:positionH>
              <wp:positionV relativeFrom="page">
                <wp:posOffset>10100310</wp:posOffset>
              </wp:positionV>
              <wp:extent cx="666877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87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2.649999999999999pt;margin-top:795.29999999999995pt;width:525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2C" w:rsidRDefault="00CB4B2C"/>
  </w:footnote>
  <w:footnote w:type="continuationSeparator" w:id="0">
    <w:p w:rsidR="00CB4B2C" w:rsidRDefault="00CB4B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4B2C"/>
    <w:rsid w:val="003010C3"/>
    <w:rsid w:val="00C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2021-07-13T07:27:00Z</dcterms:created>
  <dcterms:modified xsi:type="dcterms:W3CDTF">2021-07-13T07:32:00Z</dcterms:modified>
</cp:coreProperties>
</file>