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948" w:rsidRDefault="000424F9">
      <w:pPr>
        <w:numPr>
          <w:ilvl w:val="0"/>
          <w:numId w:val="1"/>
        </w:numPr>
        <w:tabs>
          <w:tab w:val="clear" w:pos="720"/>
          <w:tab w:val="decimal" w:pos="3960"/>
        </w:tabs>
        <w:spacing w:line="271" w:lineRule="auto"/>
        <w:ind w:left="0" w:firstLine="3240"/>
        <w:rPr>
          <w:rFonts w:ascii="Arial" w:hAnsi="Arial"/>
          <w:b/>
          <w:color w:val="000000"/>
          <w:sz w:val="21"/>
          <w:lang w:val="cs-CZ"/>
        </w:rPr>
      </w:pPr>
      <w:r>
        <w:rPr>
          <w:rFonts w:ascii="Arial" w:hAnsi="Arial"/>
          <w:b/>
          <w:color w:val="000000"/>
          <w:sz w:val="21"/>
          <w:lang w:val="cs-CZ"/>
        </w:rPr>
        <w:t>Majetkové sankce</w:t>
      </w:r>
    </w:p>
    <w:p w:rsidR="002F0948" w:rsidRDefault="000424F9">
      <w:pPr>
        <w:spacing w:before="72" w:line="360" w:lineRule="auto"/>
        <w:ind w:left="504" w:hanging="504"/>
        <w:rPr>
          <w:rFonts w:ascii="Verdana" w:hAnsi="Verdana"/>
          <w:color w:val="000000"/>
          <w:spacing w:val="4"/>
          <w:sz w:val="20"/>
          <w:lang w:val="cs-CZ"/>
        </w:rPr>
      </w:pPr>
      <w:r>
        <w:rPr>
          <w:rFonts w:ascii="Verdana" w:hAnsi="Verdana"/>
          <w:color w:val="000000"/>
          <w:spacing w:val="4"/>
          <w:sz w:val="20"/>
          <w:lang w:val="cs-CZ"/>
        </w:rPr>
        <w:t xml:space="preserve">9.1. Smluvní pokuta za nedodržení termínu dokončení a předání díla dle čl. 3.1. je </w:t>
      </w:r>
      <w:r>
        <w:rPr>
          <w:rFonts w:ascii="Verdana" w:hAnsi="Verdana"/>
          <w:color w:val="000000"/>
          <w:spacing w:val="-6"/>
          <w:sz w:val="20"/>
          <w:lang w:val="cs-CZ"/>
        </w:rPr>
        <w:t>dohodnuta ve výši 500,- Kč za každý den prodlení.</w:t>
      </w:r>
    </w:p>
    <w:p w:rsidR="002F0948" w:rsidRDefault="000424F9">
      <w:pPr>
        <w:spacing w:before="72" w:line="360" w:lineRule="auto"/>
        <w:ind w:left="504" w:hanging="504"/>
        <w:rPr>
          <w:rFonts w:ascii="Verdana" w:hAnsi="Verdana"/>
          <w:color w:val="000000"/>
          <w:spacing w:val="-3"/>
          <w:sz w:val="20"/>
          <w:lang w:val="cs-CZ"/>
        </w:rPr>
      </w:pPr>
      <w:r>
        <w:rPr>
          <w:rFonts w:ascii="Verdana" w:hAnsi="Verdana"/>
          <w:color w:val="000000"/>
          <w:spacing w:val="-3"/>
          <w:sz w:val="20"/>
          <w:lang w:val="cs-CZ"/>
        </w:rPr>
        <w:t xml:space="preserve">9.2. Smluvní pokuta za nedodržení termínu vyklizení staveniště dle či. 3.3. je dohodnuta ve </w:t>
      </w:r>
      <w:r>
        <w:rPr>
          <w:rFonts w:ascii="Verdana" w:hAnsi="Verdana"/>
          <w:color w:val="000000"/>
          <w:spacing w:val="-7"/>
          <w:sz w:val="20"/>
          <w:lang w:val="cs-CZ"/>
        </w:rPr>
        <w:t>výši 1 000,- Kč za každý den prodlení.</w:t>
      </w:r>
    </w:p>
    <w:p w:rsidR="002F0948" w:rsidRDefault="000424F9">
      <w:pPr>
        <w:numPr>
          <w:ilvl w:val="0"/>
          <w:numId w:val="1"/>
        </w:numPr>
        <w:tabs>
          <w:tab w:val="decimal" w:pos="3744"/>
        </w:tabs>
        <w:spacing w:before="252" w:line="324" w:lineRule="auto"/>
        <w:ind w:left="0" w:right="3168" w:firstLine="3240"/>
        <w:rPr>
          <w:rFonts w:ascii="Arial" w:hAnsi="Arial"/>
          <w:b/>
          <w:color w:val="000000"/>
          <w:spacing w:val="-6"/>
          <w:sz w:val="21"/>
          <w:lang w:val="cs-CZ"/>
        </w:rPr>
      </w:pPr>
      <w:r>
        <w:rPr>
          <w:rFonts w:ascii="Arial" w:hAnsi="Arial"/>
          <w:b/>
          <w:color w:val="000000"/>
          <w:spacing w:val="-6"/>
          <w:sz w:val="21"/>
          <w:lang w:val="cs-CZ"/>
        </w:rPr>
        <w:t>Závěrečná ustanove</w:t>
      </w:r>
      <w:r>
        <w:rPr>
          <w:rFonts w:ascii="Arial" w:hAnsi="Arial"/>
          <w:b/>
          <w:color w:val="000000"/>
          <w:spacing w:val="-6"/>
          <w:sz w:val="21"/>
          <w:lang w:val="cs-CZ"/>
        </w:rPr>
        <w:t>n</w:t>
      </w:r>
      <w:r>
        <w:rPr>
          <w:rFonts w:ascii="Arial" w:hAnsi="Arial"/>
          <w:b/>
          <w:color w:val="000000"/>
          <w:spacing w:val="-6"/>
          <w:sz w:val="21"/>
          <w:lang w:val="cs-CZ"/>
        </w:rPr>
        <w:t>í</w:t>
      </w:r>
      <w:r>
        <w:rPr>
          <w:rFonts w:ascii="Arial" w:hAnsi="Arial"/>
          <w:b/>
          <w:color w:val="000000"/>
          <w:spacing w:val="-6"/>
          <w:sz w:val="21"/>
          <w:lang w:val="cs-CZ"/>
        </w:rPr>
        <w:t xml:space="preserve"> </w:t>
      </w:r>
      <w:r>
        <w:rPr>
          <w:rFonts w:ascii="Verdana" w:hAnsi="Verdana"/>
          <w:color w:val="000000"/>
          <w:spacing w:val="-4"/>
          <w:sz w:val="20"/>
          <w:lang w:val="cs-CZ"/>
        </w:rPr>
        <w:t>10.1. V ostatních případech platí Občanský zákoník.</w:t>
      </w:r>
    </w:p>
    <w:p w:rsidR="002F0948" w:rsidRDefault="000424F9">
      <w:pPr>
        <w:spacing w:before="144" w:line="360" w:lineRule="auto"/>
        <w:ind w:left="576" w:hanging="576"/>
        <w:rPr>
          <w:rFonts w:ascii="Verdana" w:hAnsi="Verdana"/>
          <w:color w:val="000000"/>
          <w:spacing w:val="-5"/>
          <w:sz w:val="20"/>
          <w:lang w:val="cs-CZ"/>
        </w:rPr>
      </w:pPr>
      <w:r>
        <w:rPr>
          <w:rFonts w:ascii="Verdana" w:hAnsi="Verdana"/>
          <w:color w:val="000000"/>
          <w:spacing w:val="-5"/>
          <w:sz w:val="20"/>
          <w:lang w:val="cs-CZ"/>
        </w:rPr>
        <w:t xml:space="preserve">10.2. Tato smlouva je vyhotovena ve čtyřech stejnopisech. Zhotovitel a objednatel obdrží po </w:t>
      </w:r>
      <w:r>
        <w:rPr>
          <w:rFonts w:ascii="Verdana" w:hAnsi="Verdana"/>
          <w:color w:val="000000"/>
          <w:spacing w:val="-4"/>
          <w:sz w:val="20"/>
          <w:lang w:val="cs-CZ"/>
        </w:rPr>
        <w:t>dvou stejnopisech.</w:t>
      </w:r>
    </w:p>
    <w:p w:rsidR="002F0948" w:rsidRDefault="000424F9">
      <w:pPr>
        <w:spacing w:before="144"/>
        <w:rPr>
          <w:rFonts w:ascii="Verdana" w:hAnsi="Verdana"/>
          <w:color w:val="000000"/>
          <w:spacing w:val="-4"/>
          <w:sz w:val="20"/>
          <w:lang w:val="cs-CZ"/>
        </w:rPr>
      </w:pPr>
      <w:r>
        <w:rPr>
          <w:rFonts w:ascii="Verdana" w:hAnsi="Verdana"/>
          <w:color w:val="000000"/>
          <w:spacing w:val="-4"/>
          <w:sz w:val="20"/>
          <w:lang w:val="cs-CZ"/>
        </w:rPr>
        <w:t>10.3. Nedílnou sou</w:t>
      </w:r>
      <w:r>
        <w:rPr>
          <w:rFonts w:ascii="Verdana" w:hAnsi="Verdana"/>
          <w:color w:val="000000"/>
          <w:spacing w:val="-4"/>
          <w:sz w:val="20"/>
          <w:lang w:val="cs-CZ"/>
        </w:rPr>
        <w:t>částí této smlouvy jsou přílohy: Výkaz výměr</w:t>
      </w:r>
    </w:p>
    <w:p w:rsidR="002F0948" w:rsidRDefault="000424F9">
      <w:pPr>
        <w:spacing w:before="144" w:line="360" w:lineRule="auto"/>
        <w:ind w:left="576" w:hanging="576"/>
        <w:rPr>
          <w:rFonts w:ascii="Verdana" w:hAnsi="Verdana"/>
          <w:color w:val="000000"/>
          <w:spacing w:val="-3"/>
          <w:sz w:val="20"/>
          <w:lang w:val="cs-CZ"/>
        </w:rPr>
      </w:pPr>
      <w:r>
        <w:rPr>
          <w:rFonts w:ascii="Verdana" w:hAnsi="Verdana"/>
          <w:color w:val="000000"/>
          <w:spacing w:val="-3"/>
          <w:sz w:val="20"/>
          <w:lang w:val="cs-CZ"/>
        </w:rPr>
        <w:t xml:space="preserve">10.4. Dodatky k této smlouvě mohou být prováděny pouze písemnou formou a jako dodatek </w:t>
      </w:r>
      <w:r>
        <w:rPr>
          <w:rFonts w:ascii="Verdana" w:hAnsi="Verdana"/>
          <w:color w:val="000000"/>
          <w:spacing w:val="-4"/>
          <w:sz w:val="20"/>
          <w:lang w:val="cs-CZ"/>
        </w:rPr>
        <w:t>či změna smlouvy jasně označeny.</w:t>
      </w:r>
    </w:p>
    <w:p w:rsidR="002F0948" w:rsidRDefault="000424F9">
      <w:pPr>
        <w:spacing w:before="144" w:line="360" w:lineRule="auto"/>
        <w:ind w:left="576" w:hanging="576"/>
        <w:rPr>
          <w:rFonts w:ascii="Verdana" w:hAnsi="Verdana"/>
          <w:color w:val="000000"/>
          <w:spacing w:val="-8"/>
          <w:sz w:val="20"/>
          <w:lang w:val="cs-CZ"/>
        </w:rPr>
      </w:pPr>
      <w:r>
        <w:rPr>
          <w:rFonts w:ascii="Verdana" w:hAnsi="Verdana"/>
          <w:color w:val="000000"/>
          <w:spacing w:val="-8"/>
          <w:sz w:val="20"/>
          <w:lang w:val="cs-CZ"/>
        </w:rPr>
        <w:t xml:space="preserve">10.5. Obě smluvní strany shodně prohlašují, že a tuno smlouva byla uzavřena po vzájemném </w:t>
      </w:r>
      <w:r>
        <w:rPr>
          <w:rFonts w:ascii="Verdana" w:hAnsi="Verdana"/>
          <w:color w:val="000000"/>
          <w:spacing w:val="-3"/>
          <w:sz w:val="20"/>
          <w:lang w:val="cs-CZ"/>
        </w:rPr>
        <w:t>pro</w:t>
      </w:r>
      <w:r>
        <w:rPr>
          <w:rFonts w:ascii="Verdana" w:hAnsi="Verdana"/>
          <w:color w:val="000000"/>
          <w:spacing w:val="-3"/>
          <w:sz w:val="20"/>
          <w:lang w:val="cs-CZ"/>
        </w:rPr>
        <w:t>jednání a přečtení, podle jejich pravé a svobodné vůle.</w:t>
      </w:r>
    </w:p>
    <w:p w:rsidR="002F0948" w:rsidRDefault="000424F9">
      <w:pPr>
        <w:spacing w:before="144" w:line="360" w:lineRule="auto"/>
        <w:ind w:left="576" w:hanging="576"/>
        <w:jc w:val="both"/>
        <w:rPr>
          <w:rFonts w:ascii="Verdana" w:hAnsi="Verdana"/>
          <w:color w:val="000000"/>
          <w:spacing w:val="-4"/>
          <w:sz w:val="20"/>
          <w:lang w:val="cs-CZ"/>
        </w:rPr>
      </w:pPr>
      <w:r>
        <w:rPr>
          <w:rFonts w:ascii="Verdana" w:hAnsi="Verdana"/>
          <w:color w:val="000000"/>
          <w:spacing w:val="-4"/>
          <w:sz w:val="20"/>
          <w:lang w:val="cs-CZ"/>
        </w:rPr>
        <w:t xml:space="preserve">10.6. Smluvní strany se budou řídit nařízením EU 2016/679 ze dne 27. 4 2016 o ochraně </w:t>
      </w:r>
      <w:r>
        <w:rPr>
          <w:rFonts w:ascii="Verdana" w:hAnsi="Verdana"/>
          <w:color w:val="000000"/>
          <w:spacing w:val="-3"/>
          <w:sz w:val="20"/>
          <w:lang w:val="cs-CZ"/>
        </w:rPr>
        <w:t xml:space="preserve">fyzických osob v souvislosti se zpracováním osobních údajů a volném pohybu těchto </w:t>
      </w:r>
      <w:r>
        <w:rPr>
          <w:rFonts w:ascii="Verdana" w:hAnsi="Verdana"/>
          <w:color w:val="000000"/>
          <w:spacing w:val="-4"/>
          <w:sz w:val="20"/>
          <w:lang w:val="cs-CZ"/>
        </w:rPr>
        <w:t>údajů neboli GDPR.</w:t>
      </w:r>
    </w:p>
    <w:p w:rsidR="002F0948" w:rsidRDefault="000424F9">
      <w:pPr>
        <w:spacing w:before="108" w:line="360" w:lineRule="auto"/>
        <w:ind w:left="576" w:hanging="576"/>
        <w:rPr>
          <w:rFonts w:ascii="Verdana" w:hAnsi="Verdana"/>
          <w:color w:val="000000"/>
          <w:spacing w:val="-2"/>
          <w:sz w:val="20"/>
          <w:lang w:val="cs-CZ"/>
        </w:rPr>
      </w:pPr>
      <w:r>
        <w:rPr>
          <w:rFonts w:ascii="Verdana" w:hAnsi="Verdana"/>
          <w:color w:val="000000"/>
          <w:spacing w:val="-2"/>
          <w:sz w:val="20"/>
          <w:lang w:val="cs-CZ"/>
        </w:rPr>
        <w:t>10.7. Smluvní</w:t>
      </w:r>
      <w:r>
        <w:rPr>
          <w:rFonts w:ascii="Verdana" w:hAnsi="Verdana"/>
          <w:color w:val="000000"/>
          <w:spacing w:val="-2"/>
          <w:sz w:val="20"/>
          <w:lang w:val="cs-CZ"/>
        </w:rPr>
        <w:t xml:space="preserve"> strany budou dodržovat aktuální opatření vlády ČR v souvislosti s pandemií </w:t>
      </w:r>
      <w:r>
        <w:rPr>
          <w:rFonts w:ascii="Verdana" w:hAnsi="Verdana"/>
          <w:color w:val="000000"/>
          <w:sz w:val="20"/>
          <w:lang w:val="cs-CZ"/>
        </w:rPr>
        <w:t>Covid 19.</w:t>
      </w:r>
    </w:p>
    <w:p w:rsidR="002F0948" w:rsidRDefault="000424F9">
      <w:pPr>
        <w:spacing w:before="180" w:after="252"/>
        <w:rPr>
          <w:rFonts w:ascii="Verdana" w:hAnsi="Verdana"/>
          <w:color w:val="000000"/>
          <w:spacing w:val="-4"/>
          <w:sz w:val="20"/>
          <w:lang w:val="cs-CZ"/>
        </w:rPr>
      </w:pPr>
      <w:r>
        <w:rPr>
          <w:rFonts w:ascii="Verdana" w:hAnsi="Verdana"/>
          <w:color w:val="000000"/>
          <w:spacing w:val="-4"/>
          <w:sz w:val="20"/>
          <w:lang w:val="cs-CZ"/>
        </w:rPr>
        <w:t>10.8. Smlouva nabývá účinnosti dnem jejího podpisu smluvními stranami.</w:t>
      </w:r>
    </w:p>
    <w:p w:rsidR="002F0948" w:rsidRDefault="002F0948">
      <w:pPr>
        <w:sectPr w:rsidR="002F0948">
          <w:pgSz w:w="11918" w:h="16854"/>
          <w:pgMar w:top="1496" w:right="1361" w:bottom="4056" w:left="1417" w:header="720" w:footer="720" w:gutter="0"/>
          <w:cols w:space="708"/>
        </w:sectPr>
      </w:pPr>
    </w:p>
    <w:p w:rsidR="002F0948" w:rsidRDefault="000424F9">
      <w:pPr>
        <w:spacing w:after="936" w:line="208" w:lineRule="auto"/>
        <w:rPr>
          <w:rFonts w:ascii="Verdana" w:hAnsi="Verdana"/>
          <w:color w:val="000000"/>
          <w:spacing w:val="-9"/>
          <w:sz w:val="20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4413250</wp:posOffset>
                </wp:positionH>
                <wp:positionV relativeFrom="page">
                  <wp:posOffset>7251700</wp:posOffset>
                </wp:positionV>
                <wp:extent cx="1822450" cy="351155"/>
                <wp:effectExtent l="3175" t="3175" r="3175" b="0"/>
                <wp:wrapSquare wrapText="bothSides"/>
                <wp:docPr id="6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948" w:rsidRDefault="000424F9">
                            <w:pPr>
                              <w:spacing w:line="276" w:lineRule="exact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1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20"/>
                                <w:lang w:val="cs-CZ"/>
                              </w:rPr>
                              <w:t>Za zhotovitele: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347.5pt;margin-top:571pt;width:143.5pt;height:27.6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" filled="f" stroked="f">
                <v:textbox inset="0,0,0,0">
                  <w:txbxContent>
                    <w:p w:rsidR="002F0948" w:rsidRDefault="000424F9">
                      <w:pPr>
                        <w:spacing w:line="276" w:lineRule="exact"/>
                        <w:jc w:val="center"/>
                        <w:rPr>
                          <w:rFonts w:ascii="Arial" w:hAnsi="Arial"/>
                          <w:b/>
                          <w:color w:val="000000"/>
                          <w:spacing w:val="-4"/>
                          <w:sz w:val="21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1"/>
                          <w:lang w:val="cs-CZ"/>
                        </w:rPr>
                        <w:br/>
                      </w:r>
                      <w:r>
                        <w:rPr>
                          <w:rFonts w:ascii="Verdana" w:hAnsi="Verdana"/>
                          <w:color w:val="000000"/>
                          <w:spacing w:val="-6"/>
                          <w:sz w:val="20"/>
                          <w:lang w:val="cs-CZ"/>
                        </w:rPr>
                        <w:t>Za zhotovitele: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Verdana" w:hAnsi="Verdana"/>
          <w:color w:val="000000"/>
          <w:spacing w:val="-9"/>
          <w:sz w:val="20"/>
          <w:lang w:val="cs-CZ"/>
        </w:rPr>
        <w:t>V Hradci Králové dne 8. 7. 2021</w:t>
      </w:r>
    </w:p>
    <w:p w:rsidR="002F0948" w:rsidRDefault="002F0948">
      <w:pPr>
        <w:sectPr w:rsidR="002F0948">
          <w:type w:val="continuous"/>
          <w:pgSz w:w="11918" w:h="16854"/>
          <w:pgMar w:top="1496" w:right="7387" w:bottom="4056" w:left="1431" w:header="720" w:footer="720" w:gutter="0"/>
          <w:cols w:space="708"/>
        </w:sectPr>
      </w:pPr>
    </w:p>
    <w:p w:rsidR="002F0948" w:rsidRDefault="000424F9">
      <w:pPr>
        <w:spacing w:line="324" w:lineRule="auto"/>
        <w:rPr>
          <w:rFonts w:ascii="Arial" w:hAnsi="Arial"/>
          <w:b/>
          <w:color w:val="000000"/>
          <w:spacing w:val="-6"/>
          <w:sz w:val="21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5217795</wp:posOffset>
                </wp:positionH>
                <wp:positionV relativeFrom="page">
                  <wp:posOffset>7917180</wp:posOffset>
                </wp:positionV>
                <wp:extent cx="1017905" cy="511810"/>
                <wp:effectExtent l="0" t="1905" r="3175" b="635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948" w:rsidRDefault="002F0948" w:rsidP="000424F9">
                            <w:pPr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pacing w:val="-36"/>
                                <w:sz w:val="17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10.85pt;margin-top:623.4pt;width:80.15pt;height:40.3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" filled="f" stroked="f">
                <v:textbox inset="0,0,0,0">
                  <w:txbxContent>
                    <w:p w:rsidR="002F0948" w:rsidRDefault="002F0948" w:rsidP="000424F9">
                      <w:pPr>
                        <w:jc w:val="both"/>
                        <w:rPr>
                          <w:rFonts w:ascii="Times New Roman" w:hAnsi="Times New Roman"/>
                          <w:color w:val="000000"/>
                          <w:spacing w:val="-36"/>
                          <w:sz w:val="17"/>
                          <w:lang w:val="cs-CZ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5720715</wp:posOffset>
                </wp:positionH>
                <wp:positionV relativeFrom="page">
                  <wp:posOffset>8428990</wp:posOffset>
                </wp:positionV>
                <wp:extent cx="514985" cy="80010"/>
                <wp:effectExtent l="0" t="0" r="3175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" cy="80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948" w:rsidRDefault="002F0948">
                            <w:pPr>
                              <w:spacing w:line="133" w:lineRule="exact"/>
                              <w:rPr>
                                <w:rFonts w:ascii="Tahoma" w:hAnsi="Tahoma"/>
                                <w:color w:val="000000"/>
                                <w:spacing w:val="-25"/>
                                <w:sz w:val="20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450.45pt;margin-top:663.7pt;width:40.55pt;height:6.3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8PXrgIAAK4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" filled="f" stroked="f">
                <v:textbox inset="0,0,0,0">
                  <w:txbxContent>
                    <w:p w:rsidR="002F0948" w:rsidRDefault="002F0948">
                      <w:pPr>
                        <w:spacing w:line="133" w:lineRule="exact"/>
                        <w:rPr>
                          <w:rFonts w:ascii="Tahoma" w:hAnsi="Tahoma"/>
                          <w:color w:val="000000"/>
                          <w:spacing w:val="-25"/>
                          <w:sz w:val="20"/>
                          <w:lang w:val="cs-CZ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3752850</wp:posOffset>
                </wp:positionH>
                <wp:positionV relativeFrom="page">
                  <wp:posOffset>9956165</wp:posOffset>
                </wp:positionV>
                <wp:extent cx="68580" cy="137795"/>
                <wp:effectExtent l="0" t="2540" r="0" b="25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" cy="137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948" w:rsidRDefault="000424F9">
                            <w:pPr>
                              <w:spacing w:line="204" w:lineRule="auto"/>
                              <w:rPr>
                                <w:rFonts w:ascii="Verdana" w:hAnsi="Verdana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  <w:lang w:val="cs-CZ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95.5pt;margin-top:783.95pt;width:5.4pt;height:10.8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LNrrwIAAK4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" filled="f" stroked="f">
                <v:textbox inset="0,0,0,0">
                  <w:txbxContent>
                    <w:p w:rsidR="002F0948" w:rsidRDefault="000424F9">
                      <w:pPr>
                        <w:spacing w:line="204" w:lineRule="auto"/>
                        <w:rPr>
                          <w:rFonts w:ascii="Verdana" w:hAnsi="Verdana"/>
                          <w:color w:val="000000"/>
                          <w:sz w:val="20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20"/>
                          <w:lang w:val="cs-CZ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/>
          <w:b/>
          <w:color w:val="000000"/>
          <w:spacing w:val="-6"/>
          <w:sz w:val="21"/>
          <w:lang w:val="cs-CZ"/>
        </w:rPr>
        <w:t xml:space="preserve"> </w:t>
      </w:r>
      <w:r>
        <w:rPr>
          <w:rFonts w:ascii="Verdana" w:hAnsi="Verdana"/>
          <w:color w:val="000000"/>
          <w:spacing w:val="-11"/>
          <w:sz w:val="20"/>
          <w:lang w:val="cs-CZ"/>
        </w:rPr>
        <w:t>Za objednatele:</w:t>
      </w:r>
      <w:bookmarkStart w:id="0" w:name="_GoBack"/>
      <w:bookmarkEnd w:id="0"/>
    </w:p>
    <w:sectPr w:rsidR="002F0948">
      <w:type w:val="continuous"/>
      <w:pgSz w:w="11918" w:h="16854"/>
      <w:pgMar w:top="1496" w:right="8396" w:bottom="4056" w:left="143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F207F"/>
    <w:multiLevelType w:val="multilevel"/>
    <w:tmpl w:val="BB7069C0"/>
    <w:lvl w:ilvl="0">
      <w:start w:val="9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Arial" w:hAnsi="Arial"/>
        <w:b/>
        <w:strike w:val="0"/>
        <w:color w:val="000000"/>
        <w:spacing w:val="0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48"/>
    <w:rsid w:val="000424F9"/>
    <w:rsid w:val="002F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0BF3"/>
  <w15:docId w15:val="{951485A4-D1EF-4438-9392-896FDEEB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DMIŠJ Hradec Králové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ucetni2</dc:creator>
  <cp:lastModifiedBy>ucetni2</cp:lastModifiedBy>
  <cp:revision>2</cp:revision>
  <dcterms:created xsi:type="dcterms:W3CDTF">2021-07-13T08:09:00Z</dcterms:created>
  <dcterms:modified xsi:type="dcterms:W3CDTF">2021-07-13T08:09:00Z</dcterms:modified>
</cp:coreProperties>
</file>