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D70D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30. 6. 2021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D70D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UNISMINI - služby spol. s </w:t>
            </w:r>
            <w:bookmarkStart w:id="0" w:name="_GoBack"/>
            <w:bookmarkEnd w:id="0"/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r.o.</w:t>
            </w:r>
          </w:p>
          <w:p w:rsidR="001F0477" w:rsidRPr="006F0BA2" w:rsidRDefault="003D70D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Bělčická 2922</w:t>
            </w:r>
          </w:p>
          <w:p w:rsidR="001F0477" w:rsidRPr="006F0BA2" w:rsidRDefault="003D70D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141 00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 4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D70D5">
              <w:rPr>
                <w:rFonts w:ascii="Tahoma" w:hAnsi="Tahoma" w:cs="Tahoma"/>
                <w:bCs/>
                <w:noProof/>
                <w:sz w:val="22"/>
                <w:szCs w:val="22"/>
              </w:rPr>
              <w:t>62418742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D70D5">
              <w:rPr>
                <w:rFonts w:ascii="Tahoma" w:hAnsi="Tahoma" w:cs="Tahoma"/>
                <w:bCs/>
                <w:noProof/>
                <w:sz w:val="22"/>
                <w:szCs w:val="22"/>
              </w:rPr>
              <w:t>CZ62418742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D70D5">
        <w:rPr>
          <w:rFonts w:ascii="Tahoma" w:hAnsi="Tahoma" w:cs="Tahoma"/>
          <w:noProof/>
          <w:sz w:val="28"/>
          <w:szCs w:val="28"/>
        </w:rPr>
        <w:t>25/21/1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D70D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Rozšíření ESET PROTECT</w:t>
            </w:r>
          </w:p>
        </w:tc>
        <w:tc>
          <w:tcPr>
            <w:tcW w:w="1440" w:type="dxa"/>
          </w:tcPr>
          <w:p w:rsidR="001F0477" w:rsidRPr="006F0BA2" w:rsidRDefault="003D70D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D70D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161 156,27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D70D5">
        <w:rPr>
          <w:rFonts w:ascii="Tahoma" w:hAnsi="Tahoma" w:cs="Tahoma"/>
          <w:b/>
          <w:bCs/>
          <w:noProof/>
          <w:sz w:val="20"/>
          <w:szCs w:val="20"/>
        </w:rPr>
        <w:t>161 156,27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3D70D5" w:rsidRDefault="003D70D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Rozšíření + upgrade ESET PROTECT Advanced On- 1 Prem (dříve ESET Dynamic Endpoint Protection)</w:t>
      </w:r>
    </w:p>
    <w:p w:rsidR="001F0477" w:rsidRPr="006F0BA2" w:rsidRDefault="003D70D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220 licencí, 2 roky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D70D5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D70D5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AA" w:rsidRDefault="00E829AA">
      <w:r>
        <w:separator/>
      </w:r>
    </w:p>
  </w:endnote>
  <w:endnote w:type="continuationSeparator" w:id="0">
    <w:p w:rsidR="00E829AA" w:rsidRDefault="00E8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AA" w:rsidRDefault="00E829AA">
      <w:r>
        <w:separator/>
      </w:r>
    </w:p>
  </w:footnote>
  <w:footnote w:type="continuationSeparator" w:id="0">
    <w:p w:rsidR="00E829AA" w:rsidRDefault="00E8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D5"/>
    <w:rsid w:val="001A6E76"/>
    <w:rsid w:val="001F0477"/>
    <w:rsid w:val="00351E8F"/>
    <w:rsid w:val="003D70D5"/>
    <w:rsid w:val="003E4984"/>
    <w:rsid w:val="00447743"/>
    <w:rsid w:val="006F0BA2"/>
    <w:rsid w:val="008B64A3"/>
    <w:rsid w:val="009A5745"/>
    <w:rsid w:val="00B42472"/>
    <w:rsid w:val="00D0576D"/>
    <w:rsid w:val="00D6490B"/>
    <w:rsid w:val="00E829AA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4F39"/>
  <w15:chartTrackingRefBased/>
  <w15:docId w15:val="{8DA2B87B-DC83-458B-9C60-995DEF6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2021-06-30T14:53:00Z</cp:lastPrinted>
  <dcterms:created xsi:type="dcterms:W3CDTF">2021-06-30T14:52:00Z</dcterms:created>
  <dcterms:modified xsi:type="dcterms:W3CDTF">2021-06-30T14:54:00Z</dcterms:modified>
</cp:coreProperties>
</file>