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47" w:rsidRPr="008A6B54" w:rsidRDefault="00FD6047" w:rsidP="001553E0">
      <w:pPr>
        <w:jc w:val="center"/>
        <w:rPr>
          <w:rFonts w:cs="Arial"/>
          <w:b/>
          <w:caps/>
          <w:sz w:val="24"/>
        </w:rPr>
      </w:pPr>
      <w:r w:rsidRPr="008A6B54">
        <w:rPr>
          <w:rFonts w:cs="Arial"/>
          <w:b/>
          <w:caps/>
          <w:sz w:val="24"/>
        </w:rPr>
        <w:t xml:space="preserve">SmlouvA o vzNiku oprávnění k uzavírání obchodů </w:t>
      </w:r>
      <w:r w:rsidRPr="008A6B54">
        <w:rPr>
          <w:rFonts w:cs="Arial"/>
          <w:b/>
          <w:caps/>
          <w:sz w:val="24"/>
        </w:rPr>
        <w:br/>
        <w:t xml:space="preserve">na </w:t>
      </w:r>
      <w:r w:rsidR="00EE06EE" w:rsidRPr="008A6B54">
        <w:rPr>
          <w:rFonts w:cs="Arial"/>
          <w:b/>
          <w:caps/>
          <w:sz w:val="24"/>
        </w:rPr>
        <w:t>trhu PXE pro konečné zákazníky</w:t>
      </w:r>
      <w:r w:rsidR="00DC054A" w:rsidRPr="008A6B54">
        <w:rPr>
          <w:rFonts w:cs="Arial"/>
          <w:b/>
          <w:caps/>
          <w:sz w:val="24"/>
        </w:rPr>
        <w:t xml:space="preserve"> </w:t>
      </w:r>
      <w:r w:rsidR="001D47F6" w:rsidRPr="008A6B54">
        <w:rPr>
          <w:rFonts w:cs="Arial"/>
          <w:b/>
          <w:caps/>
          <w:sz w:val="24"/>
        </w:rPr>
        <w:t>–</w:t>
      </w:r>
      <w:r w:rsidR="00DC054A" w:rsidRPr="008A6B54">
        <w:rPr>
          <w:rFonts w:cs="Arial"/>
          <w:b/>
          <w:caps/>
          <w:sz w:val="24"/>
        </w:rPr>
        <w:t xml:space="preserve"> odběratel</w:t>
      </w:r>
    </w:p>
    <w:p w:rsidR="00FD6047" w:rsidRPr="008A6B54" w:rsidRDefault="00FD6047" w:rsidP="00673351">
      <w:pPr>
        <w:rPr>
          <w:rFonts w:cs="Arial"/>
          <w:b/>
          <w:sz w:val="24"/>
        </w:rPr>
      </w:pPr>
    </w:p>
    <w:p w:rsidR="00FD6047" w:rsidRDefault="00FD6047" w:rsidP="00673351">
      <w:pPr>
        <w:rPr>
          <w:rFonts w:cs="Arial"/>
          <w:sz w:val="18"/>
          <w:szCs w:val="18"/>
        </w:rPr>
      </w:pPr>
      <w:r w:rsidRPr="008A6B54">
        <w:rPr>
          <w:rFonts w:cs="Arial"/>
          <w:sz w:val="18"/>
          <w:szCs w:val="18"/>
        </w:rPr>
        <w:t>uzavřená níže uvedeného dne, měsíce a roku mezi dále uvedenými smluvními stranami</w:t>
      </w:r>
    </w:p>
    <w:p w:rsidR="00255847" w:rsidRPr="008A6B54" w:rsidRDefault="00255847" w:rsidP="00673351">
      <w:pPr>
        <w:rPr>
          <w:rFonts w:cs="Arial"/>
          <w:sz w:val="18"/>
          <w:szCs w:val="18"/>
        </w:rPr>
      </w:pPr>
    </w:p>
    <w:p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A. Smluvní strany: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997"/>
      </w:tblGrid>
      <w:tr w:rsidR="00FD6047" w:rsidRPr="008A6B54" w:rsidTr="00673BD2">
        <w:trPr>
          <w:trHeight w:val="4138"/>
        </w:trPr>
        <w:tc>
          <w:tcPr>
            <w:tcW w:w="9828" w:type="dxa"/>
            <w:shd w:val="clear" w:color="auto" w:fill="auto"/>
          </w:tcPr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POWER EXCHANGE CENTRAL EUROPE, a.s.</w:t>
            </w:r>
          </w:p>
          <w:p w:rsidR="00FD6047" w:rsidRPr="008A6B54" w:rsidRDefault="00FD6047" w:rsidP="00673BD2">
            <w:pPr>
              <w:spacing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se sídlem Rybná 682/14, 110 05 Praha 1, IČ 278 65 444, DIČ CZ 699000864, zastoupená Davidem Kučerou, generálním sekretářem </w:t>
            </w:r>
            <w:r w:rsidR="00A36595">
              <w:rPr>
                <w:rFonts w:eastAsia="Calibri" w:cs="Arial"/>
                <w:sz w:val="18"/>
                <w:szCs w:val="18"/>
              </w:rPr>
              <w:t xml:space="preserve">a prokuristou </w:t>
            </w:r>
            <w:r w:rsidRPr="008A6B54">
              <w:rPr>
                <w:rFonts w:eastAsia="Calibri" w:cs="Arial"/>
                <w:sz w:val="18"/>
                <w:szCs w:val="18"/>
              </w:rPr>
              <w:t>POWER EXCHANGE CENTRAL EUROPE, zapsaná v obchodním rejstříku MS v Praze, oddíl B, vložka 15362</w:t>
            </w:r>
          </w:p>
          <w:p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dále pro účely této smlouvy jen „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Energetická burza</w:t>
            </w:r>
            <w:r w:rsidRPr="008A6B54">
              <w:rPr>
                <w:rFonts w:eastAsia="Calibri" w:cs="Arial"/>
                <w:sz w:val="18"/>
                <w:szCs w:val="18"/>
              </w:rPr>
              <w:t>“</w:t>
            </w:r>
          </w:p>
          <w:p w:rsidR="00FD6047" w:rsidRPr="008A6B54" w:rsidRDefault="00FD6047" w:rsidP="00673BD2">
            <w:pPr>
              <w:spacing w:before="120" w:after="12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a</w:t>
            </w:r>
          </w:p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Účastník obchodování</w:t>
            </w:r>
          </w:p>
          <w:p w:rsidR="00BB1BC8" w:rsidRPr="00E0230E" w:rsidRDefault="00E0230E" w:rsidP="00AF3657">
            <w:pPr>
              <w:spacing w:after="120"/>
              <w:rPr>
                <w:rFonts w:eastAsia="Calibri" w:cs="Arial"/>
                <w:bCs/>
                <w:sz w:val="18"/>
                <w:szCs w:val="18"/>
              </w:rPr>
            </w:pPr>
            <w:r w:rsidRPr="00E0230E">
              <w:rPr>
                <w:rFonts w:eastAsia="Calibri" w:cs="Arial"/>
                <w:bCs/>
                <w:sz w:val="18"/>
                <w:szCs w:val="18"/>
              </w:rPr>
              <w:t xml:space="preserve">Na straně </w:t>
            </w:r>
            <w:r>
              <w:rPr>
                <w:rFonts w:eastAsia="Calibri" w:cs="Arial"/>
                <w:bCs/>
                <w:sz w:val="18"/>
                <w:szCs w:val="18"/>
              </w:rPr>
              <w:t>Ú</w:t>
            </w:r>
            <w:r w:rsidRPr="00E0230E">
              <w:rPr>
                <w:rFonts w:eastAsia="Calibri" w:cs="Arial"/>
                <w:bCs/>
                <w:sz w:val="18"/>
                <w:szCs w:val="18"/>
              </w:rPr>
              <w:t xml:space="preserve">častníka obchodování </w:t>
            </w:r>
            <w:r w:rsidR="00BB1BC8" w:rsidRPr="00E0230E">
              <w:rPr>
                <w:rFonts w:eastAsia="Calibri" w:cs="Arial"/>
                <w:bCs/>
                <w:sz w:val="18"/>
                <w:szCs w:val="18"/>
              </w:rPr>
              <w:t xml:space="preserve">tuto </w:t>
            </w:r>
            <w:r w:rsidR="00FD6047" w:rsidRPr="00E0230E">
              <w:rPr>
                <w:rFonts w:eastAsia="Calibri" w:cs="Arial"/>
                <w:bCs/>
                <w:sz w:val="18"/>
                <w:szCs w:val="18"/>
              </w:rPr>
              <w:t>smlouvu uzavírá</w:t>
            </w:r>
          </w:p>
          <w:p w:rsidR="00AF3657" w:rsidRPr="008A6B54" w:rsidRDefault="00AF3657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Počet odběratelů:</w:t>
            </w:r>
          </w:p>
          <w:tbl>
            <w:tblPr>
              <w:tblW w:w="9781" w:type="dxa"/>
              <w:tblLook w:val="01E0"/>
            </w:tblPr>
            <w:tblGrid>
              <w:gridCol w:w="2410"/>
              <w:gridCol w:w="7371"/>
            </w:tblGrid>
            <w:tr w:rsidR="00FC7B54" w:rsidRPr="008A6B54" w:rsidTr="00EC41D7">
              <w:trPr>
                <w:trHeight w:val="454"/>
              </w:trPr>
              <w:tc>
                <w:tcPr>
                  <w:tcW w:w="2410" w:type="dxa"/>
                </w:tcPr>
                <w:p w:rsidR="00FC7B54" w:rsidRPr="008A6B54" w:rsidRDefault="006F5142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jeden odběratel</w:t>
                  </w:r>
                  <w:r w:rsidR="00FC7B54" w:rsidRPr="008A6B54">
                    <w:rPr>
                      <w:rStyle w:val="Znakapoznpodarou"/>
                      <w:sz w:val="18"/>
                      <w:szCs w:val="18"/>
                    </w:rPr>
                    <w:footnoteReference w:id="1"/>
                  </w:r>
                </w:p>
              </w:tc>
              <w:tc>
                <w:tcPr>
                  <w:tcW w:w="7371" w:type="dxa"/>
                </w:tcPr>
                <w:p w:rsidR="00FC7B54" w:rsidRPr="008A6B54" w:rsidRDefault="006F5142" w:rsidP="004023A8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</w:checkBox>
                      </w:ffData>
                    </w:fldChar>
                  </w:r>
                  <w:bookmarkStart w:id="0" w:name="Zaškrtávací1"/>
                  <w:r w:rsidR="00B113FD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0"/>
                  <w:r w:rsidR="00FC7B54" w:rsidRPr="008A6B54">
                    <w:rPr>
                      <w:rFonts w:cs="Arial"/>
                      <w:sz w:val="18"/>
                      <w:szCs w:val="18"/>
                    </w:rPr>
                    <w:t xml:space="preserve"> více sdružených odběratelů uvedených v příloze č. 1 této smlouvy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s tím, že</w:t>
                  </w:r>
                  <w:r w:rsidR="00E0230E" w:rsidRPr="008A6B54">
                    <w:rPr>
                      <w:rFonts w:cs="Arial"/>
                      <w:sz w:val="18"/>
                      <w:szCs w:val="18"/>
                    </w:rPr>
                    <w:t xml:space="preserve"> jeden ze sdružených odběratelů </w:t>
                  </w:r>
                  <w:r w:rsidR="003A786A">
                    <w:rPr>
                      <w:rFonts w:cs="Arial"/>
                      <w:sz w:val="18"/>
                      <w:szCs w:val="18"/>
                    </w:rPr>
                    <w:t xml:space="preserve">uvedený níže </w:t>
                  </w:r>
                  <w:r w:rsidR="00E0230E" w:rsidRPr="008A6B54">
                    <w:rPr>
                      <w:rFonts w:cs="Arial"/>
                      <w:sz w:val="18"/>
                      <w:szCs w:val="18"/>
                    </w:rPr>
                    <w:t>přímo nebo nepřímo zastupuje ostatní sdružené odběratele</w:t>
                  </w:r>
                  <w:r w:rsidR="002C097F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2C097F" w:rsidRPr="008A6B54">
                    <w:rPr>
                      <w:rFonts w:cs="Arial"/>
                      <w:sz w:val="18"/>
                      <w:szCs w:val="18"/>
                    </w:rPr>
                    <w:t>(hlavní odběratel)</w:t>
                  </w:r>
                  <w:r w:rsidR="00E0230E">
                    <w:rPr>
                      <w:rStyle w:val="Znakapoznpodarou"/>
                      <w:sz w:val="18"/>
                      <w:szCs w:val="18"/>
                    </w:rPr>
                    <w:footnoteReference w:id="2"/>
                  </w:r>
                </w:p>
              </w:tc>
            </w:tr>
          </w:tbl>
          <w:p w:rsidR="00BB1BC8" w:rsidRPr="008A6B54" w:rsidRDefault="00BF639F" w:rsidP="00907245">
            <w:pPr>
              <w:spacing w:before="120" w:after="60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Právní forma odběratele(ů):</w:t>
            </w:r>
          </w:p>
          <w:tbl>
            <w:tblPr>
              <w:tblW w:w="9781" w:type="dxa"/>
              <w:tblLook w:val="01E0"/>
            </w:tblPr>
            <w:tblGrid>
              <w:gridCol w:w="2410"/>
              <w:gridCol w:w="3119"/>
              <w:gridCol w:w="2126"/>
              <w:gridCol w:w="2126"/>
            </w:tblGrid>
            <w:tr w:rsidR="00931318" w:rsidRPr="008A6B54" w:rsidTr="00EC41D7">
              <w:trPr>
                <w:trHeight w:val="454"/>
              </w:trPr>
              <w:tc>
                <w:tcPr>
                  <w:tcW w:w="2410" w:type="dxa"/>
                </w:tcPr>
                <w:p w:rsidR="00931318" w:rsidRPr="008A6B54" w:rsidRDefault="006F5142" w:rsidP="005570C1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2"/>
                          <w:default w:val="1"/>
                          <w:checked/>
                        </w:checkBox>
                      </w:ffData>
                    </w:fldChar>
                  </w:r>
                  <w:r w:rsidR="004B623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obec nebo kraj</w:t>
                  </w:r>
                  <w:r w:rsidR="004023A8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5570C1" w:rsidRPr="008A6B54">
                    <w:rPr>
                      <w:rFonts w:cs="Arial"/>
                      <w:sz w:val="18"/>
                      <w:szCs w:val="18"/>
                    </w:rPr>
                    <w:t>(event. jimi zřízené subjekty)</w:t>
                  </w:r>
                </w:p>
              </w:tc>
              <w:tc>
                <w:tcPr>
                  <w:tcW w:w="3119" w:type="dxa"/>
                </w:tcPr>
                <w:p w:rsidR="00931318" w:rsidRPr="008A6B54" w:rsidRDefault="006F5142" w:rsidP="00907245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ČR prostřednictvím org. složky státu</w:t>
                  </w:r>
                  <w:r w:rsidR="00700093" w:rsidRPr="008A6B54">
                    <w:rPr>
                      <w:rFonts w:cs="Arial"/>
                      <w:sz w:val="18"/>
                      <w:szCs w:val="18"/>
                    </w:rPr>
                    <w:t xml:space="preserve"> (event. jimi zřízené subjekty)</w:t>
                  </w:r>
                </w:p>
              </w:tc>
              <w:tc>
                <w:tcPr>
                  <w:tcW w:w="2126" w:type="dxa"/>
                </w:tcPr>
                <w:p w:rsidR="00931318" w:rsidRPr="008A6B54" w:rsidRDefault="006F5142" w:rsidP="0097164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obchodní společnost</w:t>
                  </w:r>
                </w:p>
              </w:tc>
              <w:tc>
                <w:tcPr>
                  <w:tcW w:w="2126" w:type="dxa"/>
                </w:tcPr>
                <w:p w:rsidR="00931318" w:rsidRPr="008A6B54" w:rsidRDefault="006F5142" w:rsidP="00CF1CB2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r w:rsidR="00931318" w:rsidRPr="008A6B54">
                    <w:rPr>
                      <w:rFonts w:cs="Arial"/>
                      <w:sz w:val="18"/>
                      <w:szCs w:val="18"/>
                    </w:rPr>
                    <w:t xml:space="preserve"> jin</w:t>
                  </w:r>
                  <w:r w:rsidR="00CF1CB2">
                    <w:rPr>
                      <w:rFonts w:cs="Arial"/>
                      <w:sz w:val="18"/>
                      <w:szCs w:val="18"/>
                    </w:rPr>
                    <w:t>á právnická osoba</w:t>
                  </w:r>
                </w:p>
              </w:tc>
            </w:tr>
          </w:tbl>
          <w:p w:rsidR="00AF3657" w:rsidRPr="008A6B54" w:rsidRDefault="00AF3657" w:rsidP="00907245">
            <w:pPr>
              <w:spacing w:before="120" w:after="60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Údaje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o odběrateli</w:t>
            </w:r>
            <w:r w:rsidR="00C36373" w:rsidRPr="008A6B54">
              <w:rPr>
                <w:rFonts w:eastAsia="Calibri" w:cs="Arial"/>
                <w:sz w:val="18"/>
                <w:szCs w:val="18"/>
              </w:rPr>
              <w:t xml:space="preserve"> / hlavním odběrateli</w:t>
            </w:r>
            <w:r w:rsidRPr="008A6B54">
              <w:rPr>
                <w:rFonts w:eastAsia="Calibri" w:cs="Arial"/>
                <w:sz w:val="18"/>
                <w:szCs w:val="18"/>
              </w:rPr>
              <w:t>:</w:t>
            </w:r>
          </w:p>
          <w:tbl>
            <w:tblPr>
              <w:tblW w:w="925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6910"/>
              <w:gridCol w:w="2340"/>
            </w:tblGrid>
            <w:tr w:rsidR="00FD6047" w:rsidRPr="008A6B54" w:rsidTr="00673351">
              <w:tc>
                <w:tcPr>
                  <w:tcW w:w="9250" w:type="dxa"/>
                  <w:gridSpan w:val="2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Obchodní firma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/Název obce/Název org. složky státu/Název jiného subjektu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FD6047" w:rsidRPr="008A6B54" w:rsidRDefault="006F5142" w:rsidP="00673351">
                  <w:pPr>
                    <w:spacing w:before="20"/>
                    <w:jc w:val="both"/>
                    <w:rPr>
                      <w:rFonts w:cs="Arial"/>
                      <w:b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helpText w:type="text" w:val="napoveda"/>
                        <w:textInput/>
                      </w:ffData>
                    </w:fldChar>
                  </w:r>
                  <w:bookmarkStart w:id="1" w:name="Text11"/>
                  <w:r w:rsidR="00BD3E86" w:rsidRPr="008A6B54">
                    <w:rPr>
                      <w:rFonts w:cs="Arial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separate"/>
                  </w:r>
                  <w:r w:rsidR="00717F98" w:rsidRPr="00717F98">
                    <w:rPr>
                      <w:rFonts w:cs="Arial"/>
                      <w:b/>
                      <w:sz w:val="18"/>
                      <w:szCs w:val="18"/>
                    </w:rPr>
                    <w:t>Dopravní společnost Zlín-Otrokovice, s.r.o.</w:t>
                  </w:r>
                  <w:r w:rsidRPr="008A6B54">
                    <w:rPr>
                      <w:rFonts w:cs="Arial"/>
                      <w:b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</w:tr>
            <w:tr w:rsidR="00FD6047" w:rsidRPr="008A6B54" w:rsidTr="00673351">
              <w:tc>
                <w:tcPr>
                  <w:tcW w:w="9250" w:type="dxa"/>
                  <w:gridSpan w:val="2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Se sídlem:</w:t>
                  </w:r>
                </w:p>
                <w:p w:rsidR="00FD6047" w:rsidRPr="008A6B54" w:rsidRDefault="006F5142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/>
                      </w:ffData>
                    </w:fldChar>
                  </w:r>
                  <w:bookmarkStart w:id="2" w:name="Text12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2B569A" w:rsidRPr="002B569A">
                    <w:rPr>
                      <w:rFonts w:cs="Arial"/>
                      <w:sz w:val="18"/>
                      <w:szCs w:val="18"/>
                    </w:rPr>
                    <w:t xml:space="preserve">Podvesná XVII 3833, 760 </w:t>
                  </w:r>
                  <w:r w:rsidR="00AD3FEF">
                    <w:rPr>
                      <w:rFonts w:cs="Arial"/>
                      <w:sz w:val="18"/>
                      <w:szCs w:val="18"/>
                    </w:rPr>
                    <w:t>01</w:t>
                  </w:r>
                  <w:r w:rsidR="002B569A" w:rsidRPr="002B569A">
                    <w:rPr>
                      <w:rFonts w:cs="Arial"/>
                      <w:sz w:val="18"/>
                      <w:szCs w:val="18"/>
                    </w:rPr>
                    <w:t xml:space="preserve"> Zlín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2"/>
                </w:p>
              </w:tc>
            </w:tr>
            <w:tr w:rsidR="000664BD" w:rsidRPr="008A6B54" w:rsidTr="00673351">
              <w:tc>
                <w:tcPr>
                  <w:tcW w:w="9250" w:type="dxa"/>
                  <w:gridSpan w:val="2"/>
                </w:tcPr>
                <w:p w:rsidR="000664BD" w:rsidRPr="008A6B54" w:rsidRDefault="000664BD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Korespondenční adresa</w:t>
                  </w:r>
                  <w:r w:rsidR="00A956D6" w:rsidRPr="008A6B54">
                    <w:rPr>
                      <w:rStyle w:val="Znakapoznpodarou"/>
                      <w:sz w:val="18"/>
                      <w:szCs w:val="18"/>
                    </w:rPr>
                    <w:footnoteReference w:id="3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  <w:p w:rsidR="000664BD" w:rsidRPr="008A6B54" w:rsidRDefault="006F5142" w:rsidP="000664BD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/>
                      </w:ffData>
                    </w:fldChar>
                  </w:r>
                  <w:bookmarkStart w:id="3" w:name="Text13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BD3E86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3"/>
                </w:p>
              </w:tc>
            </w:tr>
            <w:tr w:rsidR="00440CC8" w:rsidRPr="008A6B54" w:rsidTr="00AB1CD7">
              <w:tc>
                <w:tcPr>
                  <w:tcW w:w="9250" w:type="dxa"/>
                  <w:gridSpan w:val="2"/>
                </w:tcPr>
                <w:p w:rsidR="00440CC8" w:rsidRPr="008A6B54" w:rsidRDefault="00440CC8" w:rsidP="00DA5D7C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E-mail pro elektronické zasílání faktur: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F36DC">
                    <w:rPr>
                      <w:rFonts w:cs="Arial"/>
                      <w:sz w:val="18"/>
                      <w:szCs w:val="18"/>
                    </w:rPr>
                    <w:t>X</w:t>
                  </w:r>
                  <w:r w:rsidR="00DA5D7C">
                    <w:rPr>
                      <w:rFonts w:cs="Arial"/>
                      <w:sz w:val="18"/>
                      <w:szCs w:val="18"/>
                    </w:rPr>
                    <w:t>xxxxxxxxxx, xxxxxxxxxxxxxxx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FD6047" w:rsidRPr="008A6B54" w:rsidTr="00673351">
              <w:tc>
                <w:tcPr>
                  <w:tcW w:w="6910" w:type="dxa"/>
                </w:tcPr>
                <w:p w:rsidR="00FD6047" w:rsidRPr="008A6B54" w:rsidRDefault="00FD6047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Zastoupená:</w:t>
                  </w:r>
                </w:p>
                <w:p w:rsidR="00FD6047" w:rsidRPr="008A6B54" w:rsidRDefault="006F5142" w:rsidP="00673351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4" w:name="Text8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E719DA">
                    <w:rPr>
                      <w:rFonts w:cs="Arial"/>
                      <w:sz w:val="18"/>
                      <w:szCs w:val="18"/>
                    </w:rPr>
                    <w:t>Josefem Kocháněm, výkonným ředitelem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2340" w:type="dxa"/>
                </w:tcPr>
                <w:p w:rsidR="00FD6047" w:rsidRPr="008A6B54" w:rsidRDefault="00FD6047" w:rsidP="00EC41D7">
                  <w:pPr>
                    <w:spacing w:before="20"/>
                    <w:jc w:val="both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IČ</w:t>
                  </w:r>
                  <w:r w:rsidR="00A732C1" w:rsidRPr="008A6B54">
                    <w:rPr>
                      <w:rFonts w:cs="Arial"/>
                      <w:sz w:val="18"/>
                      <w:szCs w:val="18"/>
                    </w:rPr>
                    <w:t>O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5" w:name="Text9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F75DBA" w:rsidRPr="00F75DBA">
                    <w:rPr>
                      <w:rFonts w:cs="Arial"/>
                      <w:sz w:val="18"/>
                      <w:szCs w:val="18"/>
                    </w:rPr>
                    <w:t>60730153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5"/>
                </w:p>
              </w:tc>
            </w:tr>
            <w:tr w:rsidR="00FD6047" w:rsidRPr="008A6B54" w:rsidTr="00673351">
              <w:trPr>
                <w:trHeight w:val="352"/>
              </w:trPr>
              <w:tc>
                <w:tcPr>
                  <w:tcW w:w="6910" w:type="dxa"/>
                </w:tcPr>
                <w:p w:rsidR="00FD6047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Zápis v</w:t>
                  </w:r>
                  <w:r w:rsidR="00BB1BC8" w:rsidRPr="008A6B54">
                    <w:rPr>
                      <w:rFonts w:cs="Arial"/>
                      <w:sz w:val="18"/>
                      <w:szCs w:val="18"/>
                    </w:rPr>
                    <w:t>e veřejném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 rejstříku: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18317C">
                    <w:rPr>
                      <w:rFonts w:cs="Arial"/>
                      <w:sz w:val="18"/>
                      <w:szCs w:val="18"/>
                    </w:rPr>
                    <w:t>C</w:t>
                  </w:r>
                  <w:r w:rsidR="0018317C" w:rsidRPr="0018317C">
                    <w:rPr>
                      <w:rFonts w:cs="Arial"/>
                      <w:noProof/>
                      <w:sz w:val="18"/>
                      <w:szCs w:val="18"/>
                    </w:rPr>
                    <w:t xml:space="preserve"> 17357 vedená u Krajského soudu v Brně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  <w:p w:rsidR="00840613" w:rsidRPr="00840613" w:rsidRDefault="00840613" w:rsidP="00840613">
                  <w:pPr>
                    <w:spacing w:before="120" w:after="60"/>
                    <w:rPr>
                      <w:rFonts w:eastAsia="Calibri" w:cs="Arial"/>
                      <w:sz w:val="18"/>
                      <w:szCs w:val="18"/>
                    </w:rPr>
                  </w:pPr>
                  <w:r>
                    <w:rPr>
                      <w:rFonts w:eastAsia="Calibri" w:cs="Arial"/>
                      <w:sz w:val="18"/>
                      <w:szCs w:val="18"/>
                    </w:rPr>
                    <w:t>odběratel(é) dále pro účely této smlouvy jen: „</w:t>
                  </w:r>
                  <w:r>
                    <w:rPr>
                      <w:rFonts w:eastAsia="Calibri" w:cs="Arial"/>
                      <w:b/>
                      <w:sz w:val="18"/>
                      <w:szCs w:val="18"/>
                    </w:rPr>
                    <w:t>Účastník obchodování</w:t>
                  </w:r>
                  <w:r>
                    <w:rPr>
                      <w:rFonts w:eastAsia="Calibri" w:cs="Arial"/>
                      <w:sz w:val="18"/>
                      <w:szCs w:val="18"/>
                    </w:rPr>
                    <w:t>“</w:t>
                  </w:r>
                </w:p>
              </w:tc>
              <w:tc>
                <w:tcPr>
                  <w:tcW w:w="2340" w:type="dxa"/>
                </w:tcPr>
                <w:p w:rsidR="00840613" w:rsidRPr="008A6B54" w:rsidRDefault="00FD6047" w:rsidP="00EC41D7">
                  <w:pPr>
                    <w:tabs>
                      <w:tab w:val="left" w:pos="4365"/>
                    </w:tabs>
                    <w:autoSpaceDE w:val="0"/>
                    <w:autoSpaceDN w:val="0"/>
                    <w:adjustRightInd w:val="0"/>
                    <w:spacing w:before="2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DIČ:</w:t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6" w:name="Text10"/>
                  <w:r w:rsidR="00BD3E86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A31EEF" w:rsidRPr="00A31EEF">
                    <w:rPr>
                      <w:rFonts w:cs="Arial"/>
                      <w:sz w:val="18"/>
                      <w:szCs w:val="18"/>
                    </w:rPr>
                    <w:t>CZ60730153</w:t>
                  </w:r>
                  <w:r w:rsidR="006F5142"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  <w:bookmarkEnd w:id="6"/>
                </w:p>
              </w:tc>
            </w:tr>
          </w:tbl>
          <w:p w:rsidR="00FD6047" w:rsidRPr="008A6B54" w:rsidRDefault="00FD6047" w:rsidP="00673BD2">
            <w:pPr>
              <w:jc w:val="both"/>
              <w:rPr>
                <w:rFonts w:eastAsia="Calibri" w:cs="Arial"/>
                <w:sz w:val="18"/>
                <w:szCs w:val="18"/>
              </w:rPr>
            </w:pPr>
          </w:p>
          <w:p w:rsidR="00FD6047" w:rsidRPr="008A6B54" w:rsidRDefault="00A531AE" w:rsidP="00673BD2">
            <w:pPr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(Energetická burza a Účastník obchodování dále společně jen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„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Smluvní strany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“)</w:t>
            </w:r>
          </w:p>
        </w:tc>
      </w:tr>
    </w:tbl>
    <w:p w:rsidR="00FD6047" w:rsidRPr="008A6B54" w:rsidRDefault="00FD6047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B. Smluvní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FD6047" w:rsidRPr="008A6B54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752B4A" w:rsidRPr="008A6B54" w:rsidRDefault="00095C0F" w:rsidP="00673BD2">
            <w:pPr>
              <w:spacing w:before="20" w:after="2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B.1 Pojmy.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Nevyplývá-li z kontextu jinak, mají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dále uvedená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 xml:space="preserve">slova a výrazy v této smlouvě </w:t>
            </w:r>
            <w:r w:rsidR="00C574F8" w:rsidRPr="008A6B54">
              <w:rPr>
                <w:rFonts w:eastAsia="Calibri" w:cs="Arial"/>
                <w:sz w:val="18"/>
                <w:szCs w:val="18"/>
              </w:rPr>
              <w:t xml:space="preserve">následující </w:t>
            </w:r>
            <w:r w:rsidR="00752B4A" w:rsidRPr="008A6B54">
              <w:rPr>
                <w:rFonts w:eastAsia="Calibri" w:cs="Arial"/>
                <w:sz w:val="18"/>
                <w:szCs w:val="18"/>
              </w:rPr>
              <w:t>význam:</w:t>
            </w:r>
          </w:p>
          <w:p w:rsidR="00E679C7" w:rsidRPr="008A6B54" w:rsidRDefault="00E679C7" w:rsidP="00312E3A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E52164" w:rsidRPr="008A6B54">
              <w:rPr>
                <w:b/>
                <w:sz w:val="18"/>
                <w:szCs w:val="18"/>
              </w:rPr>
              <w:t>a</w:t>
            </w:r>
            <w:r w:rsidRPr="008A6B54">
              <w:rPr>
                <w:b/>
                <w:sz w:val="18"/>
                <w:szCs w:val="18"/>
              </w:rPr>
              <w:t>) Trh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 xml:space="preserve">trh </w:t>
            </w:r>
            <w:r w:rsidR="00BE6E3D">
              <w:rPr>
                <w:sz w:val="18"/>
                <w:szCs w:val="18"/>
              </w:rPr>
              <w:t xml:space="preserve">pro konečné zákazníky </w:t>
            </w:r>
            <w:r w:rsidRPr="008A6B54">
              <w:rPr>
                <w:sz w:val="18"/>
                <w:szCs w:val="18"/>
              </w:rPr>
              <w:t>organizovaný Energetickou burzou</w:t>
            </w:r>
            <w:r w:rsidR="00BE6E3D">
              <w:rPr>
                <w:sz w:val="18"/>
                <w:szCs w:val="18"/>
              </w:rPr>
              <w:t xml:space="preserve"> podle zák. č. 229/1992 Sb., o komoditních burzách</w:t>
            </w:r>
            <w:r w:rsidR="00312E3A" w:rsidRPr="008A6B54">
              <w:rPr>
                <w:sz w:val="18"/>
                <w:szCs w:val="18"/>
              </w:rPr>
              <w:t>;</w:t>
            </w:r>
          </w:p>
          <w:p w:rsidR="00E52164" w:rsidRPr="008A6B54" w:rsidRDefault="00E52164" w:rsidP="00E52164">
            <w:pPr>
              <w:spacing w:before="20" w:after="20"/>
              <w:ind w:left="284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(b) Komodity</w:t>
            </w:r>
            <w:r w:rsidRPr="008A6B54">
              <w:rPr>
                <w:sz w:val="18"/>
                <w:szCs w:val="18"/>
              </w:rPr>
              <w:t>: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komodity, které je Účastník obchodování oprávněn nakupovat na Trhu</w:t>
            </w:r>
            <w:r w:rsidR="00DE2D11" w:rsidRPr="008A6B54">
              <w:rPr>
                <w:sz w:val="18"/>
                <w:szCs w:val="18"/>
              </w:rPr>
              <w:t xml:space="preserve"> podle bodu D. této Smlouvy</w:t>
            </w:r>
            <w:r w:rsidRPr="008A6B54">
              <w:rPr>
                <w:sz w:val="18"/>
                <w:szCs w:val="18"/>
              </w:rPr>
              <w:t>;</w:t>
            </w:r>
          </w:p>
          <w:p w:rsidR="00E679C7" w:rsidRPr="008A6B54" w:rsidRDefault="00E679C7" w:rsidP="00E52164">
            <w:pPr>
              <w:spacing w:before="20" w:after="60"/>
              <w:ind w:left="284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(</w:t>
            </w:r>
            <w:r w:rsidR="003678AD">
              <w:rPr>
                <w:b/>
                <w:sz w:val="18"/>
                <w:szCs w:val="18"/>
              </w:rPr>
              <w:t>c</w:t>
            </w:r>
            <w:r w:rsidRPr="008A6B54">
              <w:rPr>
                <w:b/>
                <w:sz w:val="18"/>
                <w:szCs w:val="18"/>
              </w:rPr>
              <w:t>) Burzovní předpisy</w:t>
            </w:r>
            <w:r w:rsidR="00A825BD" w:rsidRPr="008A6B54">
              <w:rPr>
                <w:sz w:val="18"/>
                <w:szCs w:val="18"/>
              </w:rPr>
              <w:t>:</w:t>
            </w:r>
            <w:r w:rsidRPr="008A6B54">
              <w:rPr>
                <w:sz w:val="18"/>
                <w:szCs w:val="18"/>
              </w:rPr>
              <w:t xml:space="preserve"> burzovní pravidla a burzovní řády </w:t>
            </w:r>
            <w:r w:rsidR="00A825BD" w:rsidRPr="008A6B54">
              <w:rPr>
                <w:sz w:val="18"/>
                <w:szCs w:val="18"/>
              </w:rPr>
              <w:t xml:space="preserve">vydaná Energetickou burzou </w:t>
            </w:r>
            <w:r w:rsidRPr="008A6B54">
              <w:rPr>
                <w:sz w:val="18"/>
                <w:szCs w:val="18"/>
              </w:rPr>
              <w:t>vztahující se k</w:t>
            </w:r>
            <w:r w:rsidR="00312E3A" w:rsidRPr="008A6B54">
              <w:rPr>
                <w:sz w:val="18"/>
                <w:szCs w:val="18"/>
              </w:rPr>
              <w:t> obchodování na Trhu.</w:t>
            </w:r>
          </w:p>
          <w:p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Základní ustanovení.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Za podmínek mezi Smluvními stranami dohodnutých poskytuje Energetická burza Účastníkovi obchodování oprávnění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(i)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nakupovat </w:t>
            </w:r>
            <w:r w:rsidR="00DE2D11" w:rsidRPr="008A6B54">
              <w:rPr>
                <w:rFonts w:eastAsia="Calibri" w:cs="Arial"/>
                <w:sz w:val="18"/>
                <w:szCs w:val="18"/>
              </w:rPr>
              <w:t>Komodity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na T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rhu (ii) využívat ostatních souvisejících služeb definovaných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Burzovních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Předpis</w:t>
            </w:r>
            <w:r w:rsidR="002C6A07" w:rsidRPr="008A6B54">
              <w:rPr>
                <w:rFonts w:eastAsia="Calibri" w:cs="Arial"/>
                <w:sz w:val="18"/>
                <w:szCs w:val="18"/>
              </w:rPr>
              <w:t>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. Účastník obchodování se zavazuje za podmínek mezi Smluvními stranami dohodnutých, zejména za podmínek uvedených 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, platit Energetické burze za poskytnutí oprávnění k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 nákupu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>Komodit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 na Trhu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a za související služby odměn</w:t>
            </w:r>
            <w:r w:rsidR="00C24DCC" w:rsidRPr="008A6B54">
              <w:rPr>
                <w:rFonts w:eastAsia="Calibri" w:cs="Arial"/>
                <w:sz w:val="18"/>
                <w:szCs w:val="18"/>
              </w:rPr>
              <w:t>u v podobě burzovních poplatků.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>se zavazuje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, že </w:t>
            </w:r>
            <w:r w:rsidR="000011CB" w:rsidRPr="008A6B54">
              <w:rPr>
                <w:rFonts w:eastAsia="Calibri" w:cs="Arial"/>
                <w:sz w:val="18"/>
                <w:szCs w:val="18"/>
              </w:rPr>
              <w:t xml:space="preserve">Komodity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 xml:space="preserve">bude </w:t>
            </w:r>
            <w:r w:rsidR="0022727A" w:rsidRPr="008A6B54">
              <w:rPr>
                <w:rFonts w:eastAsia="Calibri" w:cs="Arial"/>
                <w:sz w:val="18"/>
                <w:szCs w:val="18"/>
              </w:rPr>
              <w:t xml:space="preserve">na Trhu 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nakupovat výlučně pro účely vlastní spotřeby</w:t>
            </w:r>
            <w:r w:rsidR="009F53BF">
              <w:rPr>
                <w:rFonts w:eastAsia="Calibri" w:cs="Arial"/>
                <w:sz w:val="18"/>
                <w:szCs w:val="18"/>
              </w:rPr>
              <w:t xml:space="preserve"> anebo, pokud tomu tak není, že disponuje platným oprávněním, umožňujícím mu nákup Komodit na Trhu za účelem jejich následného prodeje</w:t>
            </w:r>
            <w:r w:rsidR="00095C0F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:rsidR="00FD6047" w:rsidRPr="008A6B54" w:rsidRDefault="00D22549" w:rsidP="00C77290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B.3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Práva a povinnosti.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Práva a povinnosti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Smluvních stran jsou stanoveny 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v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> Burzovních 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>ředpisech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Burzovní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lastRenderedPageBreak/>
              <w:t>p</w:t>
            </w:r>
            <w:r w:rsidR="00330F04" w:rsidRPr="008A6B54">
              <w:rPr>
                <w:rFonts w:eastAsia="Calibri" w:cs="Arial"/>
                <w:sz w:val="18"/>
                <w:szCs w:val="18"/>
              </w:rPr>
              <w:t xml:space="preserve">ředpisy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tvoří nedílnou součást ujednání Smluvních stran a jsou pro Smluvní strany závazné. Účastník obchodování prohlašuje, že se před podpisem této Smlouvy s obsahem všech </w:t>
            </w:r>
            <w:r w:rsidR="00B739AA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Předpisů seznámil a zavazuje se jimi řídit.</w:t>
            </w:r>
          </w:p>
          <w:p w:rsidR="00FD6047" w:rsidRPr="008A6B54" w:rsidRDefault="00950830" w:rsidP="002C008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B.</w:t>
            </w:r>
            <w:r w:rsidR="00D22549" w:rsidRPr="008A6B54">
              <w:rPr>
                <w:rFonts w:eastAsia="Calibri" w:cs="Arial"/>
                <w:b/>
                <w:sz w:val="18"/>
                <w:szCs w:val="18"/>
              </w:rPr>
              <w:t>4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F635AB" w:rsidRPr="008A6B54">
              <w:rPr>
                <w:rFonts w:eastAsia="Calibri" w:cs="Arial"/>
                <w:b/>
                <w:sz w:val="18"/>
                <w:szCs w:val="18"/>
              </w:rPr>
              <w:t>Burzovních p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>ředpisů.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Energetická burza je oprávněna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Burzovní předpisy jednostranně měnit</w:t>
            </w:r>
            <w:r w:rsidR="005376A4" w:rsidRPr="008A6B54">
              <w:rPr>
                <w:rFonts w:eastAsia="Calibri" w:cs="Arial"/>
                <w:sz w:val="18"/>
                <w:szCs w:val="18"/>
              </w:rPr>
              <w:t>, a to</w:t>
            </w:r>
            <w:r w:rsidR="00415F4D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v návaznosti na změny právních předpisů, v zájmu zlepšení kvality poskytovaných služeb </w:t>
            </w:r>
            <w:r w:rsidR="007E09B5" w:rsidRPr="008A6B54">
              <w:rPr>
                <w:rFonts w:eastAsia="Calibri" w:cs="Arial"/>
                <w:sz w:val="18"/>
                <w:szCs w:val="18"/>
              </w:rPr>
              <w:t>nebo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s ohledem na obchodní cíle Energetické</w:t>
            </w:r>
            <w:r w:rsidR="003E2211" w:rsidRPr="008A6B54">
              <w:rPr>
                <w:rFonts w:eastAsia="Calibri" w:cs="Arial"/>
                <w:sz w:val="18"/>
                <w:szCs w:val="18"/>
              </w:rPr>
              <w:t xml:space="preserve"> burzy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 Energetická burza poskytne Účastníkovi obchodování informace o změně a datu účinnost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i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změny, a to nejméně 15 dní před navrhovaným datem účinnosti změn</w:t>
            </w:r>
            <w:r w:rsidR="003C5562" w:rsidRPr="008A6B54">
              <w:rPr>
                <w:rFonts w:eastAsia="Calibri" w:cs="Arial"/>
                <w:sz w:val="18"/>
                <w:szCs w:val="18"/>
              </w:rPr>
              <w:t>y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>.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 Učiní tak formou písemného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Pr="008A6B54">
              <w:rPr>
                <w:rFonts w:eastAsia="Calibri" w:cs="Arial"/>
                <w:sz w:val="18"/>
                <w:szCs w:val="18"/>
              </w:rPr>
              <w:t>oznámen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>í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nebo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uveřejněním </w:t>
            </w:r>
            <w:r w:rsidRPr="008A6B54">
              <w:rPr>
                <w:rFonts w:eastAsia="Calibri" w:cs="Arial"/>
                <w:sz w:val="18"/>
                <w:szCs w:val="18"/>
              </w:rPr>
              <w:t>na webových stránkách Energetické burzy.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FC2DF5" w:rsidRPr="008A6B54">
              <w:rPr>
                <w:rFonts w:eastAsia="Calibri" w:cs="Arial"/>
                <w:sz w:val="18"/>
                <w:szCs w:val="18"/>
              </w:rPr>
              <w:t xml:space="preserve">Účastník obchodování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 xml:space="preserve">má právo 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navrhovanou změnu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odmítnout. Odmítnutí musí být učiněno písemně a musí zároveň obsahovat výpověď této smlouvy.</w:t>
            </w:r>
            <w:r w:rsidR="00C31F2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Výpově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>dní doba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271486" w:rsidRPr="008A6B54">
              <w:rPr>
                <w:rFonts w:eastAsia="Calibri" w:cs="Arial"/>
                <w:sz w:val="18"/>
                <w:szCs w:val="18"/>
              </w:rPr>
              <w:t xml:space="preserve">v takovém případě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činí 1 měsíc a počíná běžet od 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 xml:space="preserve">doručení </w:t>
            </w:r>
            <w:r w:rsidR="00CA26BB" w:rsidRPr="008A6B54">
              <w:rPr>
                <w:rFonts w:eastAsia="Calibri" w:cs="Arial"/>
                <w:sz w:val="18"/>
                <w:szCs w:val="18"/>
              </w:rPr>
              <w:t xml:space="preserve">oznámení o výpovědi </w:t>
            </w:r>
            <w:r w:rsidR="003E10A5" w:rsidRPr="008A6B54">
              <w:rPr>
                <w:rFonts w:eastAsia="Calibri" w:cs="Arial"/>
                <w:sz w:val="18"/>
                <w:szCs w:val="18"/>
              </w:rPr>
              <w:t>Energetické burze</w:t>
            </w:r>
            <w:r w:rsidR="00897D9E" w:rsidRPr="008A6B54">
              <w:rPr>
                <w:rFonts w:eastAsia="Calibri" w:cs="Arial"/>
                <w:sz w:val="18"/>
                <w:szCs w:val="18"/>
              </w:rPr>
              <w:t>.</w:t>
            </w:r>
          </w:p>
        </w:tc>
      </w:tr>
    </w:tbl>
    <w:p w:rsidR="00FD6047" w:rsidRPr="008A6B54" w:rsidRDefault="00DE2D1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lastRenderedPageBreak/>
        <w:t>C</w:t>
      </w:r>
      <w:r w:rsidR="00FD6047" w:rsidRPr="008A6B54">
        <w:rPr>
          <w:rFonts w:cs="Arial"/>
          <w:b/>
          <w:sz w:val="18"/>
          <w:szCs w:val="18"/>
        </w:rPr>
        <w:t xml:space="preserve">. </w:t>
      </w:r>
      <w:r w:rsidR="00AC131B" w:rsidRPr="008A6B54">
        <w:rPr>
          <w:rFonts w:cs="Arial"/>
          <w:b/>
          <w:sz w:val="18"/>
          <w:szCs w:val="18"/>
        </w:rPr>
        <w:t>Prohlášení</w:t>
      </w:r>
    </w:p>
    <w:tbl>
      <w:tblPr>
        <w:tblW w:w="982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3"/>
      </w:tblGrid>
      <w:tr w:rsidR="00FD6047" w:rsidRPr="008A6B54" w:rsidTr="00673BD2">
        <w:trPr>
          <w:trHeight w:val="409"/>
        </w:trPr>
        <w:tc>
          <w:tcPr>
            <w:tcW w:w="9823" w:type="dxa"/>
            <w:shd w:val="clear" w:color="auto" w:fill="auto"/>
          </w:tcPr>
          <w:p w:rsidR="00AC131B" w:rsidRPr="008A6B54" w:rsidRDefault="00DE2D11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C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.1 Prohlášení. </w:t>
            </w:r>
          </w:p>
          <w:p w:rsidR="00FD6047" w:rsidRPr="008A6B54" w:rsidRDefault="00FD6047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prohlašuje podpisem této Smlouvy, že:</w:t>
            </w:r>
          </w:p>
          <w:p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informace, které uvedl na tomto vyplněném a podepsaném návrhu Smlouvy jsou úplné a pravdivé;</w:t>
            </w:r>
          </w:p>
          <w:p w:rsidR="00FD6047" w:rsidRPr="008A6B54" w:rsidRDefault="00FD6047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není v likvidaci a během posledních 5 let ve vztahu k jeho majetku (i) nebyl prohlášen konkurz nebo povoleno vyrovnání nebo zamítnut návrh na prohlášení konkurzu pro nedostatek majetku, ani (ii) nebylo soudem rozhodnuto o jeho úpadku a jeho řešení konkursem nebo oddlužením, nebo o zamítnutí insolvenčního návrhu pro nedostatek jeho majetku anebo o zrušení konkursu, protože jeho majetek je zcela nepostačující;</w:t>
            </w:r>
          </w:p>
          <w:p w:rsidR="008213E0" w:rsidRPr="008A6B54" w:rsidRDefault="008213E0" w:rsidP="00673BD2">
            <w:pPr>
              <w:numPr>
                <w:ilvl w:val="3"/>
                <w:numId w:val="20"/>
              </w:numPr>
              <w:tabs>
                <w:tab w:val="clear" w:pos="2880"/>
                <w:tab w:val="num" w:pos="360"/>
              </w:tabs>
              <w:spacing w:before="20" w:after="60"/>
              <w:ind w:left="3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splň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uje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všechny podmínky a předpoklady pro uzavírání 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burzovních </w:t>
            </w:r>
            <w:r w:rsidRPr="008A6B54">
              <w:rPr>
                <w:rFonts w:eastAsia="Calibri" w:cs="Arial"/>
                <w:sz w:val="18"/>
                <w:szCs w:val="18"/>
              </w:rPr>
              <w:t>obchodů</w:t>
            </w:r>
            <w:r w:rsidR="00C70605" w:rsidRPr="008A6B54">
              <w:rPr>
                <w:rFonts w:eastAsia="Calibri" w:cs="Arial"/>
                <w:sz w:val="18"/>
                <w:szCs w:val="18"/>
              </w:rPr>
              <w:t xml:space="preserve"> na Trhu</w:t>
            </w:r>
            <w:r w:rsidR="00FA185A" w:rsidRPr="008A6B54">
              <w:rPr>
                <w:rFonts w:eastAsia="Calibri" w:cs="Arial"/>
                <w:sz w:val="18"/>
                <w:szCs w:val="18"/>
              </w:rPr>
              <w:t>.</w:t>
            </w:r>
          </w:p>
          <w:p w:rsidR="00FD6047" w:rsidRPr="008A6B54" w:rsidRDefault="00FD6047" w:rsidP="00AC131B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sz w:val="18"/>
                <w:szCs w:val="18"/>
              </w:rPr>
              <w:t>Účastník obchodování se dále zavazuje neprodleně informovat Energetickou burzu, jestliže se jakékoli uvedené prohlášení stane nepravdivým. V souvislosti s auditem nebo řízením vedeným u příslušného správního orgánu se rovněž zavazuje Energetické burze na její žádost poskytnout veškerou rozumně požadovanou součinnost a dokumentaci.</w:t>
            </w:r>
          </w:p>
        </w:tc>
      </w:tr>
    </w:tbl>
    <w:p w:rsidR="00CE74F4" w:rsidRPr="008A6B54" w:rsidRDefault="00CE74F4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D. </w:t>
      </w:r>
      <w:r w:rsidR="000E5525" w:rsidRPr="008A6B54">
        <w:rPr>
          <w:rFonts w:cs="Arial"/>
          <w:b/>
          <w:sz w:val="18"/>
          <w:szCs w:val="18"/>
        </w:rPr>
        <w:t>Vstupenka na burzovní shromáždění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CE74F4" w:rsidRPr="008A6B54" w:rsidTr="00495780">
        <w:trPr>
          <w:trHeight w:val="164"/>
        </w:trPr>
        <w:tc>
          <w:tcPr>
            <w:tcW w:w="9828" w:type="dxa"/>
            <w:shd w:val="clear" w:color="auto" w:fill="auto"/>
          </w:tcPr>
          <w:p w:rsidR="00DE2D11" w:rsidRPr="000A72F0" w:rsidRDefault="00CE1AED" w:rsidP="0060563B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D.1 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Vstupenka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. </w:t>
            </w:r>
            <w:bookmarkStart w:id="7" w:name="_Ref320807642"/>
            <w:r w:rsidR="000E5525"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="000E5525" w:rsidRPr="008A6B54">
              <w:rPr>
                <w:sz w:val="18"/>
                <w:szCs w:val="18"/>
              </w:rPr>
              <w:t>vstupenka na burzovní shromáždění a opravňuje Účastníka obchodování k nakupování </w:t>
            </w:r>
            <w:r w:rsidR="00DE2D11" w:rsidRPr="008A6B54">
              <w:rPr>
                <w:sz w:val="18"/>
                <w:szCs w:val="18"/>
              </w:rPr>
              <w:t xml:space="preserve">komodit </w:t>
            </w:r>
            <w:r w:rsidR="000E5525" w:rsidRPr="008A6B54">
              <w:rPr>
                <w:sz w:val="18"/>
                <w:szCs w:val="18"/>
              </w:rPr>
              <w:t>na Trhu</w:t>
            </w:r>
            <w:bookmarkEnd w:id="7"/>
            <w:r w:rsidR="000A72F0">
              <w:rPr>
                <w:sz w:val="18"/>
                <w:szCs w:val="18"/>
              </w:rPr>
              <w:t>.</w:t>
            </w:r>
          </w:p>
        </w:tc>
      </w:tr>
    </w:tbl>
    <w:p w:rsidR="00A82196" w:rsidRPr="008A6B54" w:rsidRDefault="00A82196" w:rsidP="00955E61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 xml:space="preserve">E. </w:t>
      </w:r>
      <w:r w:rsidR="000011CB" w:rsidRPr="008A6B54">
        <w:rPr>
          <w:rFonts w:cs="Arial"/>
          <w:b/>
          <w:sz w:val="18"/>
          <w:szCs w:val="18"/>
        </w:rPr>
        <w:t>Sdružení</w:t>
      </w:r>
      <w:r w:rsidRPr="008A6B54">
        <w:rPr>
          <w:rFonts w:cs="Arial"/>
          <w:b/>
          <w:sz w:val="18"/>
          <w:szCs w:val="18"/>
        </w:rPr>
        <w:t xml:space="preserve"> Odběratelé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A82196" w:rsidRPr="008A6B54" w:rsidTr="0030242A">
        <w:trPr>
          <w:trHeight w:val="164"/>
        </w:trPr>
        <w:tc>
          <w:tcPr>
            <w:tcW w:w="9828" w:type="dxa"/>
            <w:shd w:val="clear" w:color="auto" w:fill="auto"/>
          </w:tcPr>
          <w:p w:rsidR="00A82196" w:rsidRPr="008A6B54" w:rsidRDefault="00A82196" w:rsidP="00C031EF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E.1 Oprávnění 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>Sdružených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Odběratelů. </w:t>
            </w:r>
            <w:r w:rsidR="00CD1815" w:rsidRPr="008A6B54">
              <w:rPr>
                <w:rFonts w:eastAsia="Calibri" w:cs="Arial"/>
                <w:sz w:val="18"/>
                <w:szCs w:val="18"/>
              </w:rPr>
              <w:t>Uzavírá-li tuto smlouvu</w:t>
            </w:r>
            <w:r w:rsidR="00CD181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více odběratelů (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dále též „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>Sdružení Odběratelé</w:t>
            </w:r>
            <w:r w:rsidR="00D546E5" w:rsidRPr="008A6B54">
              <w:rPr>
                <w:rFonts w:eastAsia="Calibri" w:cs="Arial"/>
                <w:sz w:val="18"/>
                <w:szCs w:val="18"/>
              </w:rPr>
              <w:t>“</w:t>
            </w:r>
            <w:r w:rsidR="00AC00F1" w:rsidRPr="008A6B54">
              <w:rPr>
                <w:rFonts w:eastAsia="Calibri" w:cs="Arial"/>
                <w:sz w:val="18"/>
                <w:szCs w:val="18"/>
              </w:rPr>
              <w:t xml:space="preserve">), stává se každý z těchto Sdružených Odběratelů účastníkem obchodování s oprávněním k nakupování Komodity na Trhu za podmínek stanovených touto Smlouvou a Burzovními předpisy. 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Tato smlouva slouží zároveň jako </w:t>
            </w:r>
            <w:r w:rsidRPr="008A6B54">
              <w:rPr>
                <w:sz w:val="18"/>
                <w:szCs w:val="18"/>
              </w:rPr>
              <w:t xml:space="preserve">vstupenka na burzovní shromáždění pro </w:t>
            </w:r>
            <w:r w:rsidR="00396B28" w:rsidRPr="008A6B54">
              <w:rPr>
                <w:sz w:val="18"/>
                <w:szCs w:val="18"/>
              </w:rPr>
              <w:t xml:space="preserve">každého ze Sdružených </w:t>
            </w:r>
            <w:r w:rsidRPr="008A6B54">
              <w:rPr>
                <w:sz w:val="18"/>
                <w:szCs w:val="18"/>
              </w:rPr>
              <w:t>Odběratel</w:t>
            </w:r>
            <w:r w:rsidR="00396B28" w:rsidRPr="008A6B54">
              <w:rPr>
                <w:sz w:val="18"/>
                <w:szCs w:val="18"/>
              </w:rPr>
              <w:t>ů</w:t>
            </w:r>
            <w:r w:rsidRPr="008A6B54">
              <w:rPr>
                <w:sz w:val="18"/>
                <w:szCs w:val="18"/>
              </w:rPr>
              <w:t xml:space="preserve">. </w:t>
            </w:r>
          </w:p>
          <w:p w:rsidR="00BB1BC8" w:rsidRPr="008A6B54" w:rsidRDefault="00BB1BC8" w:rsidP="00AF5FFA">
            <w:pPr>
              <w:spacing w:before="20" w:after="60"/>
              <w:jc w:val="both"/>
              <w:rPr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E.2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Organizační složky státu. </w:t>
            </w:r>
            <w:r w:rsidRPr="008A6B54">
              <w:rPr>
                <w:sz w:val="18"/>
                <w:szCs w:val="18"/>
              </w:rPr>
              <w:t xml:space="preserve">Je-li Odběratelem Česká republika jednající prostřednictvím organizační složky státu a v seznamu </w:t>
            </w:r>
            <w:r w:rsidR="00AF5FFA" w:rsidRPr="008A6B54">
              <w:rPr>
                <w:sz w:val="18"/>
                <w:szCs w:val="18"/>
              </w:rPr>
              <w:t xml:space="preserve">Sdružených </w:t>
            </w:r>
            <w:r w:rsidRPr="008A6B54">
              <w:rPr>
                <w:sz w:val="18"/>
                <w:szCs w:val="18"/>
              </w:rPr>
              <w:t>Odběratelů v příloze uvede</w:t>
            </w:r>
            <w:r w:rsidR="00915852" w:rsidRPr="008A6B54">
              <w:rPr>
                <w:sz w:val="18"/>
                <w:szCs w:val="18"/>
              </w:rPr>
              <w:t xml:space="preserve"> Odběratel jednu nebo více</w:t>
            </w:r>
            <w:r w:rsidRPr="008A6B54">
              <w:rPr>
                <w:sz w:val="18"/>
                <w:szCs w:val="18"/>
              </w:rPr>
              <w:t xml:space="preserve"> </w:t>
            </w:r>
            <w:r w:rsidR="00915852" w:rsidRPr="008A6B54">
              <w:rPr>
                <w:sz w:val="18"/>
                <w:szCs w:val="18"/>
              </w:rPr>
              <w:t xml:space="preserve">dalších </w:t>
            </w:r>
            <w:r w:rsidRPr="008A6B54">
              <w:rPr>
                <w:sz w:val="18"/>
                <w:szCs w:val="18"/>
              </w:rPr>
              <w:t>organizační</w:t>
            </w:r>
            <w:r w:rsidR="00915852" w:rsidRPr="008A6B54">
              <w:rPr>
                <w:sz w:val="18"/>
                <w:szCs w:val="18"/>
              </w:rPr>
              <w:t>ch</w:t>
            </w:r>
            <w:r w:rsidRPr="008A6B54">
              <w:rPr>
                <w:sz w:val="18"/>
                <w:szCs w:val="18"/>
              </w:rPr>
              <w:t xml:space="preserve"> slož</w:t>
            </w:r>
            <w:r w:rsidR="00915852" w:rsidRPr="008A6B54">
              <w:rPr>
                <w:sz w:val="18"/>
                <w:szCs w:val="18"/>
              </w:rPr>
              <w:t>e</w:t>
            </w:r>
            <w:r w:rsidRPr="008A6B54">
              <w:rPr>
                <w:sz w:val="18"/>
                <w:szCs w:val="18"/>
              </w:rPr>
              <w:t>k státu</w:t>
            </w:r>
            <w:r w:rsidR="00915852" w:rsidRPr="008A6B54">
              <w:rPr>
                <w:sz w:val="18"/>
                <w:szCs w:val="18"/>
              </w:rPr>
              <w:t xml:space="preserve">, pak se ustanovení Burzovních předpisů týkající se </w:t>
            </w:r>
            <w:r w:rsidR="00AF5FFA" w:rsidRPr="008A6B54">
              <w:rPr>
                <w:sz w:val="18"/>
                <w:szCs w:val="18"/>
              </w:rPr>
              <w:t>Sdružených</w:t>
            </w:r>
            <w:r w:rsidR="00915852" w:rsidRPr="008A6B54">
              <w:rPr>
                <w:sz w:val="18"/>
                <w:szCs w:val="18"/>
              </w:rPr>
              <w:t xml:space="preserve"> Odběratelů použijí na tyto organizační složky pouze přiměřeně v závislosti na charakteru centralizovaného zadávání prováděného Odběratelem. </w:t>
            </w:r>
          </w:p>
          <w:p w:rsidR="00EF37DF" w:rsidRPr="008A6B54" w:rsidRDefault="001F6B92" w:rsidP="001F6B9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E.3</w:t>
            </w:r>
            <w:r w:rsidRPr="008A6B54">
              <w:rPr>
                <w:sz w:val="18"/>
                <w:szCs w:val="18"/>
              </w:rPr>
              <w:t xml:space="preserve"> </w:t>
            </w:r>
            <w:r w:rsidRPr="008A6B54">
              <w:rPr>
                <w:b/>
                <w:sz w:val="18"/>
                <w:szCs w:val="18"/>
              </w:rPr>
              <w:t xml:space="preserve">Zastoupení (Sdruženého) Odběratele. </w:t>
            </w:r>
            <w:r w:rsidRPr="008A6B54">
              <w:rPr>
                <w:sz w:val="18"/>
                <w:szCs w:val="18"/>
              </w:rPr>
              <w:t>Uzavírá-li (Sdružený) Odběratel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tuto smlouvu prostřednictvím zástupce, je povinen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Pr="008A6B54">
              <w:rPr>
                <w:sz w:val="18"/>
                <w:szCs w:val="18"/>
              </w:rPr>
              <w:t>nejpozději</w:t>
            </w:r>
            <w:r w:rsidRPr="008A6B54">
              <w:rPr>
                <w:b/>
                <w:sz w:val="18"/>
                <w:szCs w:val="18"/>
              </w:rPr>
              <w:t xml:space="preserve"> </w:t>
            </w:r>
            <w:r w:rsidR="00EF37DF" w:rsidRPr="008A6B54">
              <w:rPr>
                <w:sz w:val="18"/>
                <w:szCs w:val="18"/>
              </w:rPr>
              <w:t xml:space="preserve">při uzavření této smlouvy doložit Burze oprávnění </w:t>
            </w:r>
            <w:r w:rsidRPr="008A6B54">
              <w:rPr>
                <w:sz w:val="18"/>
                <w:szCs w:val="18"/>
              </w:rPr>
              <w:t xml:space="preserve">zástupce </w:t>
            </w:r>
            <w:r w:rsidR="00EF37DF" w:rsidRPr="008A6B54">
              <w:rPr>
                <w:sz w:val="18"/>
                <w:szCs w:val="18"/>
              </w:rPr>
              <w:t>k</w:t>
            </w:r>
            <w:r w:rsidRPr="008A6B54">
              <w:rPr>
                <w:sz w:val="18"/>
                <w:szCs w:val="18"/>
              </w:rPr>
              <w:t xml:space="preserve"> takovému</w:t>
            </w:r>
            <w:r w:rsidR="00EF37DF" w:rsidRPr="008A6B54">
              <w:rPr>
                <w:sz w:val="18"/>
                <w:szCs w:val="18"/>
              </w:rPr>
              <w:t xml:space="preserve"> zastupování </w:t>
            </w:r>
            <w:r w:rsidRPr="008A6B54">
              <w:rPr>
                <w:sz w:val="18"/>
                <w:szCs w:val="18"/>
              </w:rPr>
              <w:t xml:space="preserve">(př. plná moc nebo </w:t>
            </w:r>
            <w:r w:rsidR="00EF37DF" w:rsidRPr="008A6B54">
              <w:rPr>
                <w:sz w:val="18"/>
                <w:szCs w:val="18"/>
              </w:rPr>
              <w:t>smlouv</w:t>
            </w:r>
            <w:r w:rsidRPr="008A6B54">
              <w:rPr>
                <w:sz w:val="18"/>
                <w:szCs w:val="18"/>
              </w:rPr>
              <w:t>a</w:t>
            </w:r>
            <w:r w:rsidR="00EF37DF" w:rsidRPr="008A6B54">
              <w:rPr>
                <w:sz w:val="18"/>
                <w:szCs w:val="18"/>
              </w:rPr>
              <w:t>, z níž bude plynout oprávnění provádět centralizované zadávání</w:t>
            </w:r>
            <w:r w:rsidRPr="008A6B54">
              <w:rPr>
                <w:sz w:val="18"/>
                <w:szCs w:val="18"/>
              </w:rPr>
              <w:t>)</w:t>
            </w:r>
            <w:r w:rsidR="00EF37DF" w:rsidRPr="008A6B54">
              <w:rPr>
                <w:sz w:val="18"/>
                <w:szCs w:val="18"/>
              </w:rPr>
              <w:t>.</w:t>
            </w:r>
          </w:p>
        </w:tc>
      </w:tr>
    </w:tbl>
    <w:p w:rsidR="000E5525" w:rsidRPr="008A6B54" w:rsidRDefault="00955E61" w:rsidP="00D4281B">
      <w:pPr>
        <w:keepNext/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F</w:t>
      </w:r>
      <w:r w:rsidR="000E5525" w:rsidRPr="008A6B54">
        <w:rPr>
          <w:rFonts w:cs="Arial"/>
          <w:b/>
          <w:sz w:val="18"/>
          <w:szCs w:val="18"/>
        </w:rPr>
        <w:t>. Kontaktní údaje</w:t>
      </w:r>
      <w:r w:rsidR="000A02C2" w:rsidRPr="008A6B54">
        <w:rPr>
          <w:rFonts w:cs="Arial"/>
          <w:b/>
          <w:sz w:val="18"/>
          <w:szCs w:val="18"/>
        </w:rPr>
        <w:t xml:space="preserve"> Účastníka obchodování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28"/>
      </w:tblGrid>
      <w:tr w:rsidR="000E5525" w:rsidRPr="008A6B54" w:rsidTr="00CA4CF0">
        <w:trPr>
          <w:trHeight w:val="164"/>
        </w:trPr>
        <w:tc>
          <w:tcPr>
            <w:tcW w:w="9828" w:type="dxa"/>
            <w:shd w:val="clear" w:color="auto" w:fill="auto"/>
          </w:tcPr>
          <w:p w:rsidR="00503141" w:rsidRPr="008A6B54" w:rsidRDefault="00DD5FC9" w:rsidP="00C77290">
            <w:pPr>
              <w:spacing w:before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 w:rsidRPr="008A6B54">
              <w:rPr>
                <w:b/>
                <w:sz w:val="18"/>
                <w:szCs w:val="18"/>
              </w:rPr>
              <w:t>F.1 Zasílání korespondence.</w:t>
            </w:r>
            <w:r w:rsidRPr="008A6B54">
              <w:rPr>
                <w:sz w:val="18"/>
                <w:szCs w:val="18"/>
              </w:rPr>
              <w:t xml:space="preserve"> </w:t>
            </w:r>
            <w:r w:rsidR="00503141" w:rsidRPr="008A6B54">
              <w:rPr>
                <w:sz w:val="18"/>
                <w:szCs w:val="18"/>
              </w:rPr>
              <w:t xml:space="preserve">Veškerá korespondence určená Odběrateli bude zasílána Energetickou burzou na </w:t>
            </w:r>
            <w:r w:rsidR="00B42731" w:rsidRPr="008A6B54">
              <w:rPr>
                <w:sz w:val="18"/>
                <w:szCs w:val="18"/>
              </w:rPr>
              <w:t xml:space="preserve">korespondenční </w:t>
            </w:r>
            <w:r w:rsidR="00503141" w:rsidRPr="008A6B54">
              <w:rPr>
                <w:sz w:val="18"/>
                <w:szCs w:val="18"/>
              </w:rPr>
              <w:t>adresu</w:t>
            </w:r>
            <w:r w:rsidR="00B42731" w:rsidRPr="008A6B54">
              <w:rPr>
                <w:sz w:val="18"/>
                <w:szCs w:val="18"/>
              </w:rPr>
              <w:t>.</w:t>
            </w:r>
            <w:r w:rsidR="00503141" w:rsidRPr="008A6B54">
              <w:rPr>
                <w:sz w:val="18"/>
                <w:szCs w:val="18"/>
              </w:rPr>
              <w:t xml:space="preserve"> </w:t>
            </w:r>
          </w:p>
          <w:p w:rsidR="002D6D96" w:rsidRPr="008A6B54" w:rsidRDefault="00955E61" w:rsidP="00C77290">
            <w:pPr>
              <w:spacing w:before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2D6D96" w:rsidRPr="008A6B54">
              <w:rPr>
                <w:b/>
                <w:sz w:val="18"/>
                <w:szCs w:val="18"/>
              </w:rPr>
              <w:t>E-mail pro elektronické zasílání faktur</w:t>
            </w:r>
            <w:r w:rsidR="007901FE" w:rsidRPr="008A6B54">
              <w:rPr>
                <w:b/>
                <w:sz w:val="18"/>
                <w:szCs w:val="18"/>
              </w:rPr>
              <w:t xml:space="preserve">. </w:t>
            </w:r>
            <w:r w:rsidR="007901FE" w:rsidRPr="008A6B54">
              <w:rPr>
                <w:sz w:val="18"/>
                <w:szCs w:val="18"/>
              </w:rPr>
              <w:t xml:space="preserve">E-mail pro elektronické zasílání faktur pro poplatky hrazené Energetické burze je uveden v záhlaví </w:t>
            </w:r>
            <w:r w:rsidR="00D370D5" w:rsidRPr="008A6B54">
              <w:rPr>
                <w:sz w:val="18"/>
                <w:szCs w:val="18"/>
              </w:rPr>
              <w:t>této smlouvy a/</w:t>
            </w:r>
            <w:r w:rsidR="007901FE" w:rsidRPr="008A6B54">
              <w:rPr>
                <w:sz w:val="18"/>
                <w:szCs w:val="18"/>
              </w:rPr>
              <w:t>nebo v příloze č.1 této smlouvy.</w:t>
            </w:r>
          </w:p>
          <w:p w:rsidR="000E5525" w:rsidRPr="008A6B54" w:rsidRDefault="00955E61" w:rsidP="00503141">
            <w:pPr>
              <w:spacing w:before="6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F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30F2" w:rsidRPr="008A6B54">
              <w:rPr>
                <w:rFonts w:eastAsia="Calibri" w:cs="Arial"/>
                <w:b/>
                <w:sz w:val="18"/>
                <w:szCs w:val="18"/>
              </w:rPr>
              <w:t>3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 xml:space="preserve"> Změny </w:t>
            </w:r>
            <w:r w:rsidR="000A02C2" w:rsidRPr="008A6B54">
              <w:rPr>
                <w:rFonts w:eastAsia="Calibri" w:cs="Arial"/>
                <w:b/>
                <w:sz w:val="18"/>
                <w:szCs w:val="18"/>
              </w:rPr>
              <w:t>kontaktních údajů</w:t>
            </w:r>
            <w:r w:rsidR="000E5525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Účastník obchodování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 xml:space="preserve"> je oprávněn jednostranně </w:t>
            </w:r>
            <w:r w:rsidR="0006686A" w:rsidRPr="008A6B54">
              <w:rPr>
                <w:rFonts w:eastAsia="Calibri" w:cs="Arial"/>
                <w:sz w:val="18"/>
                <w:szCs w:val="18"/>
              </w:rPr>
              <w:t>kontaktní údaje změnit</w:t>
            </w:r>
            <w:r w:rsidR="000E5525" w:rsidRPr="008A6B54">
              <w:rPr>
                <w:rFonts w:eastAsia="Calibri" w:cs="Arial"/>
                <w:sz w:val="18"/>
                <w:szCs w:val="18"/>
              </w:rPr>
              <w:t>, a to písemným oznámením předaným druhé smluvní straně osobně, poštou nebo faxem. Oznámení musí být podepsáno osobou oprávněnou za smluvní stranu v těchto věcech jednat.</w:t>
            </w:r>
          </w:p>
        </w:tc>
      </w:tr>
    </w:tbl>
    <w:p w:rsidR="00FD6047" w:rsidRPr="008A6B54" w:rsidRDefault="00955E61" w:rsidP="001553E0">
      <w:pPr>
        <w:spacing w:before="360" w:after="60"/>
        <w:rPr>
          <w:rFonts w:cs="Arial"/>
          <w:b/>
          <w:sz w:val="18"/>
          <w:szCs w:val="18"/>
        </w:rPr>
      </w:pPr>
      <w:r w:rsidRPr="008A6B54">
        <w:rPr>
          <w:rFonts w:cs="Arial"/>
          <w:b/>
          <w:sz w:val="18"/>
          <w:szCs w:val="18"/>
        </w:rPr>
        <w:t>G</w:t>
      </w:r>
      <w:r w:rsidR="00FD6047" w:rsidRPr="008A6B54">
        <w:rPr>
          <w:rFonts w:cs="Arial"/>
          <w:b/>
          <w:sz w:val="18"/>
          <w:szCs w:val="18"/>
        </w:rPr>
        <w:t>. Ostatní ujednání</w:t>
      </w:r>
    </w:p>
    <w:tbl>
      <w:tblPr>
        <w:tblW w:w="98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1E0"/>
      </w:tblPr>
      <w:tblGrid>
        <w:gridCol w:w="9855"/>
      </w:tblGrid>
      <w:tr w:rsidR="00FD6047" w:rsidRPr="008A6B54" w:rsidTr="00673BD2">
        <w:trPr>
          <w:trHeight w:val="409"/>
        </w:trPr>
        <w:tc>
          <w:tcPr>
            <w:tcW w:w="9828" w:type="dxa"/>
            <w:shd w:val="clear" w:color="auto" w:fill="auto"/>
          </w:tcPr>
          <w:p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.1 Rozhodné právo.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se uzavírá v souladu s ustanovením §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1746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odst. 2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 xml:space="preserve">občanského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zákoníku č. 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89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/</w:t>
            </w:r>
            <w:r w:rsidR="00A06676" w:rsidRPr="008A6B54">
              <w:rPr>
                <w:rFonts w:eastAsia="Calibri" w:cs="Arial"/>
                <w:sz w:val="18"/>
                <w:szCs w:val="18"/>
              </w:rPr>
              <w:t>2012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Sb., ve znění pozdějších předpisů. Tato Smlouva se řídí právem České republiky.</w:t>
            </w:r>
          </w:p>
          <w:p w:rsidR="000A3F02" w:rsidRPr="008A6B54" w:rsidRDefault="00955E61" w:rsidP="000A3F02">
            <w:pPr>
              <w:autoSpaceDE w:val="0"/>
              <w:autoSpaceDN w:val="0"/>
              <w:adjustRightInd w:val="0"/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2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Účinnost smlouvy.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 Tato Smlouva </w:t>
            </w:r>
            <w:r w:rsidR="00D13412">
              <w:rPr>
                <w:rFonts w:eastAsia="Calibri" w:cs="Arial"/>
                <w:sz w:val="18"/>
                <w:szCs w:val="18"/>
              </w:rPr>
              <w:t xml:space="preserve">se uzavírá na dobu neurčitou a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nabývá účinnosti</w:t>
            </w:r>
            <w:r w:rsidR="000A6547" w:rsidRPr="008A6B54">
              <w:rPr>
                <w:rFonts w:eastAsia="Calibri" w:cs="Arial"/>
                <w:sz w:val="18"/>
                <w:szCs w:val="18"/>
              </w:rPr>
              <w:t xml:space="preserve"> </w:t>
            </w:r>
          </w:p>
          <w:tbl>
            <w:tblPr>
              <w:tblW w:w="9639" w:type="dxa"/>
              <w:tblLook w:val="01E0"/>
            </w:tblPr>
            <w:tblGrid>
              <w:gridCol w:w="558"/>
              <w:gridCol w:w="4122"/>
              <w:gridCol w:w="565"/>
              <w:gridCol w:w="558"/>
              <w:gridCol w:w="905"/>
              <w:gridCol w:w="2931"/>
            </w:tblGrid>
            <w:tr w:rsidR="001E66AF" w:rsidRPr="008A6B54" w:rsidTr="00666619">
              <w:trPr>
                <w:trHeight w:val="454"/>
              </w:trPr>
              <w:tc>
                <w:tcPr>
                  <w:tcW w:w="558" w:type="dxa"/>
                  <w:vAlign w:val="center"/>
                </w:tcPr>
                <w:p w:rsidR="001E66AF" w:rsidRPr="008A6B54" w:rsidRDefault="006F5142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/>
                        </w:checkBox>
                      </w:ffData>
                    </w:fldChar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122" w:type="dxa"/>
                  <w:tcMar>
                    <w:left w:w="28" w:type="dxa"/>
                  </w:tcMar>
                  <w:vAlign w:val="center"/>
                </w:tcPr>
                <w:p w:rsidR="001E66AF" w:rsidRPr="008A6B54" w:rsidRDefault="00BE5122" w:rsidP="001E66AF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</w:t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t>atem jejího uzavření (datum podpisu poslední Strany)</w:t>
                  </w:r>
                </w:p>
              </w:tc>
              <w:tc>
                <w:tcPr>
                  <w:tcW w:w="565" w:type="dxa"/>
                  <w:vAlign w:val="center"/>
                </w:tcPr>
                <w:p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558" w:type="dxa"/>
                  <w:vAlign w:val="center"/>
                </w:tcPr>
                <w:p w:rsidR="001E66AF" w:rsidRPr="008A6B54" w:rsidRDefault="006F5142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Zaškrtávací1"/>
                        <w:enabled/>
                        <w:calcOnExit w:val="0"/>
                        <w:checkBox>
                          <w:size w:val="22"/>
                          <w:default w:val="0"/>
                          <w:checked w:val="0"/>
                        </w:checkBox>
                      </w:ffData>
                    </w:fldChar>
                  </w:r>
                  <w:r w:rsidR="001E66AF" w:rsidRPr="008A6B54">
                    <w:rPr>
                      <w:rFonts w:cs="Arial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cs="Arial"/>
                      <w:sz w:val="18"/>
                      <w:szCs w:val="18"/>
                    </w:rPr>
                  </w:r>
                  <w:r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05" w:type="dxa"/>
                  <w:tcMar>
                    <w:left w:w="28" w:type="dxa"/>
                  </w:tcMar>
                  <w:vAlign w:val="center"/>
                </w:tcPr>
                <w:p w:rsidR="001E66AF" w:rsidRPr="008A6B54" w:rsidRDefault="001E66AF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t>dne</w:t>
                  </w:r>
                  <w:r w:rsidR="00BE5122" w:rsidRPr="008A6B54">
                    <w:rPr>
                      <w:rFonts w:cs="Arial"/>
                      <w:sz w:val="18"/>
                      <w:szCs w:val="18"/>
                    </w:rPr>
                    <w:t>m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31" w:type="dxa"/>
                  <w:vAlign w:val="center"/>
                </w:tcPr>
                <w:p w:rsidR="001E66AF" w:rsidRPr="008A6B54" w:rsidRDefault="006F5142" w:rsidP="00C96C73">
                  <w:pPr>
                    <w:spacing w:before="60"/>
                    <w:rPr>
                      <w:rFonts w:cs="Arial"/>
                      <w:sz w:val="18"/>
                      <w:szCs w:val="18"/>
                    </w:rPr>
                  </w:pP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format w:val="První velké"/>
                        </w:textInput>
                      </w:ffData>
                    </w:fldChar>
                  </w:r>
                  <w:r w:rsidR="00EC41D7" w:rsidRPr="008A6B54">
                    <w:rPr>
                      <w:rFonts w:cs="Arial"/>
                      <w:sz w:val="18"/>
                      <w:szCs w:val="18"/>
                    </w:rPr>
                    <w:instrText xml:space="preserve"> FORMTEXT </w:instrText>
                  </w:r>
                  <w:r w:rsidRPr="008A6B54">
                    <w:rPr>
                      <w:rFonts w:cs="Arial"/>
                      <w:sz w:val="18"/>
                      <w:szCs w:val="18"/>
                    </w:rPr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separate"/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="00EC41D7" w:rsidRPr="008A6B54">
                    <w:rPr>
                      <w:rFonts w:cs="Arial"/>
                      <w:noProof/>
                      <w:sz w:val="18"/>
                      <w:szCs w:val="18"/>
                    </w:rPr>
                    <w:t> </w:t>
                  </w:r>
                  <w:r w:rsidRPr="008A6B54">
                    <w:rPr>
                      <w:rFonts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D04523" w:rsidRPr="00A451AE" w:rsidRDefault="00A451AE" w:rsidP="00196881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A451AE">
              <w:rPr>
                <w:rFonts w:eastAsia="Calibri" w:cs="Arial"/>
                <w:sz w:val="18"/>
                <w:szCs w:val="18"/>
              </w:rPr>
              <w:t xml:space="preserve">Je-li </w:t>
            </w:r>
            <w:r>
              <w:rPr>
                <w:rFonts w:eastAsia="Calibri" w:cs="Arial"/>
                <w:sz w:val="18"/>
                <w:szCs w:val="18"/>
              </w:rPr>
              <w:t xml:space="preserve">však </w:t>
            </w:r>
            <w:r w:rsidRPr="00A451AE">
              <w:rPr>
                <w:rFonts w:eastAsia="Calibri" w:cs="Arial"/>
                <w:sz w:val="18"/>
                <w:szCs w:val="18"/>
              </w:rPr>
              <w:t>zákonem</w:t>
            </w:r>
            <w:r>
              <w:rPr>
                <w:rFonts w:eastAsia="Calibri" w:cs="Arial"/>
                <w:sz w:val="18"/>
                <w:szCs w:val="18"/>
              </w:rPr>
              <w:t xml:space="preserve"> vyžadováno uveřejnění této smlouvy v registru smluv, nenabude tato smlouva účinnosti dříve než dnem takového uveřejnění.</w:t>
            </w:r>
          </w:p>
          <w:p w:rsidR="00EB5304" w:rsidRPr="008A6B54" w:rsidRDefault="00955E61" w:rsidP="00707509">
            <w:pPr>
              <w:spacing w:before="1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lastRenderedPageBreak/>
              <w:t>G</w:t>
            </w:r>
            <w:r w:rsidR="00BE5122" w:rsidRPr="008A6B54">
              <w:rPr>
                <w:rFonts w:eastAsia="Calibri" w:cs="Arial"/>
                <w:b/>
                <w:sz w:val="18"/>
                <w:szCs w:val="18"/>
              </w:rPr>
              <w:t>.3</w:t>
            </w:r>
            <w:r w:rsidR="000A3F02" w:rsidRPr="008A6B54">
              <w:rPr>
                <w:rFonts w:eastAsia="Calibri" w:cs="Arial"/>
                <w:b/>
                <w:sz w:val="18"/>
                <w:szCs w:val="18"/>
              </w:rPr>
              <w:t xml:space="preserve"> Výpověď smlouvy.</w:t>
            </w:r>
            <w:r w:rsidR="000A3F02" w:rsidRPr="008A6B54">
              <w:rPr>
                <w:rFonts w:eastAsia="Calibri" w:cs="Arial"/>
                <w:sz w:val="18"/>
                <w:szCs w:val="18"/>
              </w:rPr>
              <w:t xml:space="preserve"> Tato smlouva může být vypovězena kteroukoliv ze Smluvních stran s měsíční výpovědní lhůtou, jejíž běh počíná prvního dne kalendářního měsíce následujícího po měsíci, v němž byla písemná výpověď doručena druhé smluvní straně. </w:t>
            </w:r>
          </w:p>
          <w:p w:rsidR="00937306" w:rsidRDefault="00937306" w:rsidP="00673BD2">
            <w:pPr>
              <w:spacing w:before="20" w:after="60"/>
              <w:jc w:val="both"/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 xml:space="preserve">G.4 Zpracování osobních údajů. </w:t>
            </w:r>
            <w:r>
              <w:rPr>
                <w:rFonts w:eastAsia="Calibri" w:cs="Arial"/>
                <w:bCs/>
                <w:sz w:val="18"/>
                <w:szCs w:val="18"/>
              </w:rPr>
              <w:t>Účastník obchodování</w:t>
            </w:r>
            <w:r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="Arial"/>
                <w:bCs/>
                <w:sz w:val="18"/>
                <w:szCs w:val="18"/>
              </w:rPr>
              <w:t xml:space="preserve">bere na vědomí a souhlasí s tím, že </w:t>
            </w:r>
            <w:r>
              <w:rPr>
                <w:rFonts w:eastAsia="Calibri" w:cs="Arial"/>
                <w:sz w:val="18"/>
                <w:szCs w:val="18"/>
              </w:rPr>
              <w:t>Energetická burza v souvislosti s poskytováním služeb Účastníku obchodování bude zpracovávat osobní údaje osob, které za Účastníka obchodování ve vztahu k Energetické burze jednají, a to za podmínek uvedených v Burzovních předpisech. Specifikace typu zpracovávaných osobních údajů, povahy, účelu a doby zpracování jsou uvedeny rovněž v Burzovních předpisech.</w:t>
            </w:r>
          </w:p>
          <w:p w:rsidR="00FD6047" w:rsidRPr="008A6B54" w:rsidRDefault="00955E61" w:rsidP="00673BD2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5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Nahrazení předchozích ujednání.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Touto Smlouvou se nahrazují veškeré předchozí smlouvy a ujednání mezi smluvními stranami, jejichž předmětem je oprávnění Účastníka obchodování obchodovat s</w:t>
            </w:r>
            <w:r w:rsidR="006556C0" w:rsidRPr="008A6B54">
              <w:rPr>
                <w:rFonts w:eastAsia="Calibri" w:cs="Arial"/>
                <w:sz w:val="18"/>
                <w:szCs w:val="18"/>
              </w:rPr>
              <w:t xml:space="preserve"> Komoditami </w:t>
            </w:r>
            <w:r w:rsidR="00BE5122" w:rsidRPr="008A6B54">
              <w:rPr>
                <w:rFonts w:eastAsia="Calibri" w:cs="Arial"/>
                <w:sz w:val="18"/>
                <w:szCs w:val="18"/>
              </w:rPr>
              <w:t>na Trhu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 xml:space="preserve">. </w:t>
            </w:r>
          </w:p>
          <w:p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6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Schvalující doložka.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Tato smlouva byla schválena usnesením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B113FD">
              <w:rPr>
                <w:rFonts w:cs="Arial"/>
                <w:sz w:val="18"/>
                <w:szCs w:val="18"/>
              </w:rPr>
              <w:t> </w:t>
            </w:r>
            <w:r w:rsidR="00B113FD">
              <w:rPr>
                <w:rFonts w:cs="Arial"/>
                <w:sz w:val="18"/>
                <w:szCs w:val="18"/>
              </w:rPr>
              <w:t> </w:t>
            </w:r>
            <w:r w:rsidR="00B113FD">
              <w:rPr>
                <w:rFonts w:cs="Arial"/>
                <w:sz w:val="18"/>
                <w:szCs w:val="18"/>
              </w:rPr>
              <w:t> </w:t>
            </w:r>
            <w:r w:rsidR="00B113FD">
              <w:rPr>
                <w:rFonts w:cs="Arial"/>
                <w:sz w:val="18"/>
                <w:szCs w:val="18"/>
              </w:rPr>
              <w:t> </w:t>
            </w:r>
            <w:r w:rsidR="00B113FD">
              <w:rPr>
                <w:rFonts w:cs="Arial"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č.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ze dne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r w:rsidR="00FE064F" w:rsidRPr="008A6B54">
              <w:rPr>
                <w:rStyle w:val="Znakapoznpodarou"/>
                <w:rFonts w:eastAsia="Calibri"/>
                <w:sz w:val="18"/>
                <w:szCs w:val="18"/>
              </w:rPr>
              <w:footnoteReference w:id="4"/>
            </w:r>
          </w:p>
          <w:p w:rsidR="0011201D" w:rsidRPr="008A6B54" w:rsidRDefault="0011201D" w:rsidP="0011201D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7</w:t>
            </w:r>
            <w:r w:rsidRPr="008A6B54">
              <w:rPr>
                <w:rFonts w:eastAsia="Calibri" w:cs="Arial"/>
                <w:b/>
                <w:sz w:val="18"/>
                <w:szCs w:val="18"/>
              </w:rPr>
              <w:t xml:space="preserve"> Doložka o zveřejnění.</w:t>
            </w:r>
            <w:r w:rsidRPr="008A6B54">
              <w:rPr>
                <w:rFonts w:eastAsia="Calibri" w:cs="Arial"/>
                <w:sz w:val="18"/>
                <w:szCs w:val="18"/>
              </w:rPr>
              <w:t xml:space="preserve"> Smluvní strany souhlasí s případným zveřejněním textu této smlouvy za účelem plnění zákonných povinností, které vyplývají z právních předpisů o svobodném přístupu k informacím.</w:t>
            </w:r>
            <w:r w:rsidR="005D6D80">
              <w:rPr>
                <w:rFonts w:eastAsia="Calibri" w:cs="Arial"/>
                <w:sz w:val="18"/>
                <w:szCs w:val="18"/>
              </w:rPr>
              <w:t xml:space="preserve"> Uveřejnění této smlouvy v registru smluv, je-li zákonem vyžadováno, zajistí Účastník obchodování. Tato smlouva neobsahuje obchodní tajemství.</w:t>
            </w:r>
          </w:p>
          <w:p w:rsidR="00FD6047" w:rsidRPr="008A6B54" w:rsidRDefault="00955E61" w:rsidP="00620A65">
            <w:pPr>
              <w:spacing w:before="20" w:after="60"/>
              <w:jc w:val="both"/>
              <w:rPr>
                <w:rFonts w:eastAsia="Calibri" w:cs="Arial"/>
                <w:sz w:val="18"/>
                <w:szCs w:val="18"/>
              </w:rPr>
            </w:pPr>
            <w:r w:rsidRPr="008A6B54">
              <w:rPr>
                <w:rFonts w:eastAsia="Calibri" w:cs="Arial"/>
                <w:b/>
                <w:sz w:val="18"/>
                <w:szCs w:val="18"/>
              </w:rPr>
              <w:t>G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>.</w:t>
            </w:r>
            <w:r w:rsidR="00937306">
              <w:rPr>
                <w:rFonts w:eastAsia="Calibri" w:cs="Arial"/>
                <w:b/>
                <w:sz w:val="18"/>
                <w:szCs w:val="18"/>
              </w:rPr>
              <w:t>8</w:t>
            </w:r>
            <w:r w:rsidR="00FD6047" w:rsidRPr="008A6B54">
              <w:rPr>
                <w:rFonts w:eastAsia="Calibri" w:cs="Arial"/>
                <w:b/>
                <w:sz w:val="18"/>
                <w:szCs w:val="18"/>
              </w:rPr>
              <w:t xml:space="preserve"> Počet stejnopisů. </w:t>
            </w:r>
            <w:r w:rsidR="00FD6047" w:rsidRPr="008A6B54">
              <w:rPr>
                <w:rFonts w:eastAsia="Calibri" w:cs="Arial"/>
                <w:sz w:val="18"/>
                <w:szCs w:val="18"/>
              </w:rPr>
              <w:t>Tato Smlouva je vyhotovena ve dvou stejnopisech, z nichž každá Smluvní strana obdrží po jednom vyhotovení.</w:t>
            </w:r>
          </w:p>
        </w:tc>
      </w:tr>
    </w:tbl>
    <w:p w:rsidR="00FD6047" w:rsidRPr="008A6B54" w:rsidRDefault="00FD6047" w:rsidP="00673351">
      <w:pPr>
        <w:jc w:val="both"/>
        <w:rPr>
          <w:rFonts w:cs="Arial"/>
          <w:b/>
          <w:sz w:val="18"/>
          <w:szCs w:val="18"/>
        </w:rPr>
      </w:pPr>
    </w:p>
    <w:p w:rsidR="00BF1CC9" w:rsidRPr="008A6B54" w:rsidRDefault="00BF1CC9" w:rsidP="00673351">
      <w:pPr>
        <w:jc w:val="both"/>
        <w:rPr>
          <w:rFonts w:cs="Arial"/>
          <w:sz w:val="18"/>
          <w:szCs w:val="18"/>
        </w:rPr>
      </w:pPr>
    </w:p>
    <w:tbl>
      <w:tblPr>
        <w:tblW w:w="9889" w:type="dxa"/>
        <w:tblLayout w:type="fixed"/>
        <w:tblLook w:val="01E0"/>
      </w:tblPr>
      <w:tblGrid>
        <w:gridCol w:w="4428"/>
        <w:gridCol w:w="5461"/>
      </w:tblGrid>
      <w:tr w:rsidR="00FD6047" w:rsidRPr="008A6B54" w:rsidTr="00B171E9">
        <w:trPr>
          <w:trHeight w:val="300"/>
        </w:trPr>
        <w:tc>
          <w:tcPr>
            <w:tcW w:w="4428" w:type="dxa"/>
          </w:tcPr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V</w:t>
            </w:r>
            <w:r w:rsidR="00631B9C">
              <w:rPr>
                <w:rFonts w:cs="Arial"/>
                <w:sz w:val="18"/>
                <w:szCs w:val="18"/>
              </w:rPr>
              <w:t>e</w:t>
            </w:r>
            <w:r w:rsidR="00EC41D7" w:rsidRPr="008A6B54">
              <w:rPr>
                <w:rFonts w:cs="Arial"/>
                <w:sz w:val="18"/>
                <w:szCs w:val="18"/>
              </w:rPr>
              <w:t xml:space="preserve">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A31EEF">
              <w:rPr>
                <w:rFonts w:cs="Arial"/>
                <w:sz w:val="18"/>
                <w:szCs w:val="18"/>
              </w:rPr>
              <w:t>Z</w:t>
            </w:r>
            <w:r w:rsidR="00E719DA">
              <w:rPr>
                <w:rFonts w:cs="Arial"/>
                <w:sz w:val="18"/>
                <w:szCs w:val="18"/>
              </w:rPr>
              <w:t>l</w:t>
            </w:r>
            <w:r w:rsidR="00A31EEF">
              <w:rPr>
                <w:rFonts w:cs="Arial"/>
                <w:sz w:val="18"/>
                <w:szCs w:val="18"/>
              </w:rPr>
              <w:t>íně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Pr="008A6B54">
              <w:rPr>
                <w:rFonts w:cs="Arial"/>
                <w:sz w:val="18"/>
                <w:szCs w:val="18"/>
              </w:rPr>
              <w:t xml:space="preserve">, dne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Pr="008A6B54">
              <w:rPr>
                <w:rFonts w:cs="Arial"/>
                <w:sz w:val="18"/>
                <w:szCs w:val="18"/>
              </w:rPr>
              <w:tab/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Účastníka obchodování: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</w:t>
            </w:r>
            <w:r w:rsidR="00EC41D7" w:rsidRPr="008A6B54">
              <w:rPr>
                <w:rFonts w:cs="Arial"/>
                <w:sz w:val="18"/>
                <w:szCs w:val="18"/>
              </w:rPr>
              <w:t>_________________________</w:t>
            </w:r>
          </w:p>
          <w:p w:rsidR="00FD6047" w:rsidRPr="008A6B54" w:rsidRDefault="00EC41D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719DA">
              <w:rPr>
                <w:rFonts w:cs="Arial"/>
                <w:sz w:val="18"/>
                <w:szCs w:val="18"/>
              </w:rPr>
              <w:t xml:space="preserve">  Josef Kocháň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  <w:p w:rsidR="00FD6047" w:rsidRPr="008A6B54" w:rsidRDefault="00FD6047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="00EC41D7"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noProof/>
                <w:sz w:val="18"/>
                <w:szCs w:val="18"/>
              </w:rPr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="00E719DA">
              <w:rPr>
                <w:rFonts w:cs="Arial"/>
                <w:noProof/>
                <w:sz w:val="18"/>
                <w:szCs w:val="18"/>
              </w:rPr>
              <w:t>výkonný ředitel společnosti</w:t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  <w:bookmarkEnd w:id="11"/>
          </w:p>
          <w:p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</w:t>
            </w:r>
          </w:p>
          <w:p w:rsidR="008A6B54" w:rsidRPr="008A6B54" w:rsidRDefault="008A6B54" w:rsidP="008A6B54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:rsidR="008A6B54" w:rsidRPr="008A6B54" w:rsidRDefault="008A6B54" w:rsidP="008A6B54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Funkce: </w:t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A6B54">
              <w:rPr>
                <w:rFonts w:cs="Arial"/>
                <w:noProof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noProof/>
                <w:sz w:val="18"/>
                <w:szCs w:val="18"/>
              </w:rPr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separate"/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noProof/>
                <w:sz w:val="18"/>
                <w:szCs w:val="18"/>
              </w:rPr>
              <w:fldChar w:fldCharType="end"/>
            </w:r>
          </w:p>
          <w:p w:rsidR="008A6B54" w:rsidRPr="008A6B54" w:rsidRDefault="008A6B54" w:rsidP="00EC41D7">
            <w:pPr>
              <w:spacing w:before="60"/>
              <w:rPr>
                <w:rFonts w:cs="Arial"/>
                <w:noProof/>
                <w:sz w:val="18"/>
                <w:szCs w:val="18"/>
              </w:rPr>
            </w:pPr>
          </w:p>
          <w:p w:rsidR="008A6B54" w:rsidRPr="008A6B54" w:rsidRDefault="008A6B54" w:rsidP="00EC41D7">
            <w:pPr>
              <w:spacing w:before="60"/>
              <w:rPr>
                <w:rFonts w:cs="Arial"/>
                <w:sz w:val="18"/>
                <w:szCs w:val="18"/>
              </w:rPr>
            </w:pPr>
          </w:p>
        </w:tc>
        <w:tc>
          <w:tcPr>
            <w:tcW w:w="5461" w:type="dxa"/>
            <w:tcMar>
              <w:left w:w="227" w:type="dxa"/>
            </w:tcMar>
          </w:tcPr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 xml:space="preserve">V Praze, dne 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vní velké"/>
                  </w:textInput>
                </w:ffData>
              </w:fldChar>
            </w:r>
            <w:r w:rsidR="00EC41D7" w:rsidRPr="008A6B54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6F5142" w:rsidRPr="008A6B54">
              <w:rPr>
                <w:rFonts w:cs="Arial"/>
                <w:sz w:val="18"/>
                <w:szCs w:val="18"/>
              </w:rPr>
            </w:r>
            <w:r w:rsidR="006F5142" w:rsidRPr="008A6B54">
              <w:rPr>
                <w:rFonts w:cs="Arial"/>
                <w:sz w:val="18"/>
                <w:szCs w:val="18"/>
              </w:rPr>
              <w:fldChar w:fldCharType="separate"/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EC41D7" w:rsidRPr="008A6B54">
              <w:rPr>
                <w:rFonts w:cs="Arial"/>
                <w:noProof/>
                <w:sz w:val="18"/>
                <w:szCs w:val="18"/>
              </w:rPr>
              <w:t> </w:t>
            </w:r>
            <w:r w:rsidR="006F5142" w:rsidRPr="008A6B54">
              <w:rPr>
                <w:rFonts w:cs="Arial"/>
                <w:sz w:val="18"/>
                <w:szCs w:val="18"/>
              </w:rPr>
              <w:fldChar w:fldCharType="end"/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A4A40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Z</w:t>
            </w:r>
            <w:r w:rsidR="00FD6047" w:rsidRPr="008A6B54">
              <w:rPr>
                <w:rFonts w:cs="Arial"/>
                <w:sz w:val="18"/>
                <w:szCs w:val="18"/>
              </w:rPr>
              <w:t>a POWER EXCHANGE CENTRAL EUROPE, a.s.: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E2AE2" w:rsidRPr="008A6B54" w:rsidRDefault="00FE2AE2" w:rsidP="001129DB">
            <w:pPr>
              <w:spacing w:before="60"/>
              <w:rPr>
                <w:rFonts w:cs="Arial"/>
                <w:sz w:val="18"/>
                <w:szCs w:val="18"/>
              </w:rPr>
            </w:pP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____________________________________________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Jméno: David Kučera</w:t>
            </w:r>
          </w:p>
          <w:p w:rsidR="00FD6047" w:rsidRPr="008A6B54" w:rsidRDefault="00FD6047" w:rsidP="001129DB">
            <w:pPr>
              <w:spacing w:before="60"/>
              <w:rPr>
                <w:rFonts w:cs="Arial"/>
                <w:sz w:val="18"/>
                <w:szCs w:val="18"/>
              </w:rPr>
            </w:pPr>
            <w:r w:rsidRPr="008A6B54">
              <w:rPr>
                <w:rFonts w:cs="Arial"/>
                <w:sz w:val="18"/>
                <w:szCs w:val="18"/>
              </w:rPr>
              <w:t>Funkce: generální sekretář</w:t>
            </w:r>
            <w:r w:rsidR="0032329F">
              <w:rPr>
                <w:rFonts w:cs="Arial"/>
                <w:sz w:val="18"/>
                <w:szCs w:val="18"/>
              </w:rPr>
              <w:t xml:space="preserve"> a prokurista</w:t>
            </w:r>
          </w:p>
        </w:tc>
      </w:tr>
    </w:tbl>
    <w:p w:rsidR="00EB5CD3" w:rsidRPr="008A6B54" w:rsidRDefault="00EB5CD3" w:rsidP="00F01992">
      <w:pPr>
        <w:pStyle w:val="Zkladntextodsazen2"/>
        <w:spacing w:before="120"/>
        <w:ind w:left="391" w:firstLine="0"/>
        <w:rPr>
          <w:rFonts w:cs="Arial"/>
          <w:i/>
          <w:iCs/>
          <w:sz w:val="18"/>
          <w:szCs w:val="18"/>
        </w:rPr>
      </w:pPr>
    </w:p>
    <w:sectPr w:rsidR="00EB5CD3" w:rsidRPr="008A6B54" w:rsidSect="00F0199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DE" w:rsidRDefault="000026DE" w:rsidP="00FD6047">
      <w:r>
        <w:separator/>
      </w:r>
    </w:p>
  </w:endnote>
  <w:endnote w:type="continuationSeparator" w:id="0">
    <w:p w:rsidR="000026DE" w:rsidRDefault="000026DE" w:rsidP="00FD6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04" w:rsidRDefault="00BB6C0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1462845"/>
      <w:docPartObj>
        <w:docPartGallery w:val="Page Numbers (Bottom of Page)"/>
        <w:docPartUnique/>
      </w:docPartObj>
    </w:sdtPr>
    <w:sdtContent>
      <w:p w:rsidR="00F01992" w:rsidRDefault="006F5142">
        <w:pPr>
          <w:pStyle w:val="Zpat"/>
          <w:jc w:val="center"/>
        </w:pPr>
        <w:r>
          <w:fldChar w:fldCharType="begin"/>
        </w:r>
        <w:r w:rsidR="00F01992">
          <w:instrText>PAGE   \* MERGEFORMAT</w:instrText>
        </w:r>
        <w:r>
          <w:fldChar w:fldCharType="separate"/>
        </w:r>
        <w:r w:rsidR="008D4A8B">
          <w:rPr>
            <w:noProof/>
          </w:rPr>
          <w:t>3</w:t>
        </w:r>
        <w:r>
          <w:fldChar w:fldCharType="end"/>
        </w:r>
      </w:p>
    </w:sdtContent>
  </w:sdt>
  <w:p w:rsidR="00B24FDC" w:rsidRDefault="00B24FDC" w:rsidP="00636A38">
    <w:pPr>
      <w:pStyle w:val="Zpat"/>
      <w:tabs>
        <w:tab w:val="clear" w:pos="4536"/>
      </w:tabs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04" w:rsidRDefault="00BB6C0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DE" w:rsidRDefault="000026DE" w:rsidP="00FD6047">
      <w:r>
        <w:separator/>
      </w:r>
    </w:p>
  </w:footnote>
  <w:footnote w:type="continuationSeparator" w:id="0">
    <w:p w:rsidR="000026DE" w:rsidRDefault="000026DE" w:rsidP="00FD6047">
      <w:r>
        <w:continuationSeparator/>
      </w:r>
    </w:p>
  </w:footnote>
  <w:footnote w:id="1">
    <w:p w:rsidR="00B24FDC" w:rsidRPr="00EC41D7" w:rsidRDefault="00B24FDC" w:rsidP="00245431">
      <w:pPr>
        <w:pStyle w:val="Textpoznpodarou"/>
        <w:spacing w:after="40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 xml:space="preserve">Použijte také pro případ </w:t>
      </w:r>
      <w:r w:rsidRPr="00EC41D7">
        <w:rPr>
          <w:rFonts w:eastAsia="Calibri" w:cs="Arial"/>
          <w:i/>
          <w:sz w:val="16"/>
          <w:szCs w:val="16"/>
        </w:rPr>
        <w:t>centrálního</w:t>
      </w:r>
      <w:r w:rsidR="009E2616">
        <w:rPr>
          <w:i/>
          <w:sz w:val="16"/>
          <w:szCs w:val="16"/>
        </w:rPr>
        <w:t xml:space="preserve"> zadavatele podle § 9 odst. 1 písm. </w:t>
      </w:r>
      <w:r w:rsidR="00BD6BE6">
        <w:rPr>
          <w:i/>
          <w:sz w:val="16"/>
          <w:szCs w:val="16"/>
        </w:rPr>
        <w:t>a</w:t>
      </w:r>
      <w:r w:rsidRPr="00EC41D7">
        <w:rPr>
          <w:i/>
          <w:sz w:val="16"/>
          <w:szCs w:val="16"/>
        </w:rPr>
        <w:t>) zákona č. 13</w:t>
      </w:r>
      <w:r w:rsidR="009E2616">
        <w:rPr>
          <w:i/>
          <w:sz w:val="16"/>
          <w:szCs w:val="16"/>
        </w:rPr>
        <w:t>4</w:t>
      </w:r>
      <w:r w:rsidRPr="00EC41D7">
        <w:rPr>
          <w:i/>
          <w:sz w:val="16"/>
          <w:szCs w:val="16"/>
        </w:rPr>
        <w:t>/20</w:t>
      </w:r>
      <w:r w:rsidR="009E2616">
        <w:rPr>
          <w:i/>
          <w:sz w:val="16"/>
          <w:szCs w:val="16"/>
        </w:rPr>
        <w:t>1</w:t>
      </w:r>
      <w:r w:rsidRPr="00EC41D7">
        <w:rPr>
          <w:i/>
          <w:sz w:val="16"/>
          <w:szCs w:val="16"/>
        </w:rPr>
        <w:t xml:space="preserve">6 Sb., o </w:t>
      </w:r>
      <w:r w:rsidR="009E2616">
        <w:rPr>
          <w:i/>
          <w:sz w:val="16"/>
          <w:szCs w:val="16"/>
        </w:rPr>
        <w:t xml:space="preserve">zadávání </w:t>
      </w:r>
      <w:r w:rsidRPr="00EC41D7">
        <w:rPr>
          <w:i/>
          <w:sz w:val="16"/>
          <w:szCs w:val="16"/>
        </w:rPr>
        <w:t>veřejných zakáz</w:t>
      </w:r>
      <w:r w:rsidR="009E2616">
        <w:rPr>
          <w:i/>
          <w:sz w:val="16"/>
          <w:szCs w:val="16"/>
        </w:rPr>
        <w:t>e</w:t>
      </w:r>
      <w:r w:rsidRPr="00EC41D7">
        <w:rPr>
          <w:i/>
          <w:sz w:val="16"/>
          <w:szCs w:val="16"/>
        </w:rPr>
        <w:t>k</w:t>
      </w:r>
    </w:p>
  </w:footnote>
  <w:footnote w:id="2">
    <w:p w:rsidR="00E0230E" w:rsidRPr="002A133E" w:rsidRDefault="00E0230E" w:rsidP="00E0230E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A133E">
        <w:rPr>
          <w:i/>
          <w:sz w:val="16"/>
          <w:szCs w:val="16"/>
        </w:rPr>
        <w:t>Plná moc či jiný dokument prokazující oprávnění k zastupování (př. smlouva o centralizovaném nákupu) musí být doložena před podpisem této smlouvy</w:t>
      </w:r>
    </w:p>
  </w:footnote>
  <w:footnote w:id="3">
    <w:p w:rsidR="00B24FDC" w:rsidRPr="00EC41D7" w:rsidRDefault="00B24FDC">
      <w:pPr>
        <w:pStyle w:val="Textpoznpodarou"/>
        <w:rPr>
          <w:sz w:val="16"/>
          <w:szCs w:val="16"/>
        </w:rPr>
      </w:pPr>
      <w:r w:rsidRPr="00EC41D7">
        <w:rPr>
          <w:rStyle w:val="Znakapoznpodarou"/>
          <w:sz w:val="16"/>
          <w:szCs w:val="16"/>
        </w:rPr>
        <w:footnoteRef/>
      </w:r>
      <w:r w:rsidRPr="00EC41D7">
        <w:rPr>
          <w:sz w:val="16"/>
          <w:szCs w:val="16"/>
        </w:rPr>
        <w:t xml:space="preserve"> </w:t>
      </w:r>
      <w:r w:rsidRPr="00EC41D7">
        <w:rPr>
          <w:i/>
          <w:sz w:val="16"/>
          <w:szCs w:val="16"/>
        </w:rPr>
        <w:t>Nevyplní se, je-li shodná se sídlem</w:t>
      </w:r>
    </w:p>
  </w:footnote>
  <w:footnote w:id="4">
    <w:p w:rsidR="00B24FDC" w:rsidRDefault="00B24FD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B6362">
        <w:rPr>
          <w:i/>
          <w:sz w:val="16"/>
          <w:szCs w:val="16"/>
        </w:rPr>
        <w:t>Vyplní se, jde-li o kraj nebo obec, kde se vyžaduje předchozí rozhodnutí orgánu obce/kraje.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04" w:rsidRDefault="00BB6C04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04" w:rsidRDefault="00BB6C04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C04" w:rsidRDefault="00BB6C0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8450E"/>
    <w:multiLevelType w:val="hybridMultilevel"/>
    <w:tmpl w:val="CA629E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8228C9"/>
    <w:multiLevelType w:val="hybridMultilevel"/>
    <w:tmpl w:val="C318FD5A"/>
    <w:lvl w:ilvl="0" w:tplc="823472F6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CB4B2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FE3C7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0C6D14"/>
    <w:multiLevelType w:val="hybridMultilevel"/>
    <w:tmpl w:val="88B06AC6"/>
    <w:lvl w:ilvl="0" w:tplc="3D683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CF72A6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155633"/>
    <w:multiLevelType w:val="hybridMultilevel"/>
    <w:tmpl w:val="1EA6104E"/>
    <w:lvl w:ilvl="0" w:tplc="A112C27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6B47D22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6061E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0F2AD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A8262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511194"/>
    <w:multiLevelType w:val="hybridMultilevel"/>
    <w:tmpl w:val="0654212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412E80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ED6CD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E819AF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4B3F33"/>
    <w:multiLevelType w:val="multilevel"/>
    <w:tmpl w:val="1DF0E32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9545CD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AA5CA3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B4308B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214F7"/>
    <w:multiLevelType w:val="multilevel"/>
    <w:tmpl w:val="22DA5790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0732B9"/>
    <w:multiLevelType w:val="multilevel"/>
    <w:tmpl w:val="A1D0246E"/>
    <w:lvl w:ilvl="0">
      <w:start w:val="1"/>
      <w:numFmt w:val="upperRoman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aps/>
        <w:sz w:val="20"/>
      </w:rPr>
    </w:lvl>
    <w:lvl w:ilvl="1">
      <w:start w:val="1"/>
      <w:numFmt w:val="upperLetter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</w:abstractNum>
  <w:abstractNum w:abstractNumId="21">
    <w:nsid w:val="7E2A5457"/>
    <w:multiLevelType w:val="multilevel"/>
    <w:tmpl w:val="7436DB78"/>
    <w:lvl w:ilvl="0">
      <w:start w:val="1"/>
      <w:numFmt w:val="decimal"/>
      <w:lvlText w:val="(%1)"/>
      <w:lvlJc w:val="left"/>
      <w:pPr>
        <w:tabs>
          <w:tab w:val="num" w:pos="391"/>
        </w:tabs>
        <w:ind w:left="391" w:hanging="391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51"/>
        </w:tabs>
        <w:ind w:left="714" w:hanging="3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77"/>
        </w:tabs>
        <w:ind w:left="1077" w:hanging="11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4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19"/>
  </w:num>
  <w:num w:numId="10">
    <w:abstractNumId w:val="9"/>
  </w:num>
  <w:num w:numId="11">
    <w:abstractNumId w:val="21"/>
  </w:num>
  <w:num w:numId="12">
    <w:abstractNumId w:val="12"/>
  </w:num>
  <w:num w:numId="13">
    <w:abstractNumId w:val="10"/>
  </w:num>
  <w:num w:numId="14">
    <w:abstractNumId w:val="17"/>
  </w:num>
  <w:num w:numId="15">
    <w:abstractNumId w:val="2"/>
  </w:num>
  <w:num w:numId="16">
    <w:abstractNumId w:val="15"/>
  </w:num>
  <w:num w:numId="17">
    <w:abstractNumId w:val="7"/>
  </w:num>
  <w:num w:numId="18">
    <w:abstractNumId w:val="18"/>
  </w:num>
  <w:num w:numId="19">
    <w:abstractNumId w:val="4"/>
  </w:num>
  <w:num w:numId="20">
    <w:abstractNumId w:val="11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20"/>
  </w:num>
  <w:num w:numId="36">
    <w:abstractNumId w:val="20"/>
  </w:num>
  <w:num w:numId="37">
    <w:abstractNumId w:val="20"/>
  </w:num>
  <w:num w:numId="38">
    <w:abstractNumId w:val="20"/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</w:num>
  <w:num w:numId="43">
    <w:abstractNumId w:val="20"/>
  </w:num>
  <w:num w:numId="44">
    <w:abstractNumId w:val="20"/>
  </w:num>
  <w:num w:numId="45">
    <w:abstractNumId w:val="20"/>
  </w:num>
  <w:num w:numId="46">
    <w:abstractNumId w:val="20"/>
  </w:num>
  <w:num w:numId="47">
    <w:abstractNumId w:val="20"/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0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cumentProtection w:edit="forms" w:enforcement="1" w:cryptProviderType="rsaAES" w:cryptAlgorithmClass="hash" w:cryptAlgorithmType="typeAny" w:cryptAlgorithmSid="14" w:cryptSpinCount="100000" w:hash="zyJI2F+q27P1dHUyRaP9SkPkD1zni4rcEaVCTTok0iB6DrxoaAnBbR1Wr3QpfHYBEcSz55YLUTLv&#10;H3Yse9e4bg==" w:salt="K8TlXpR6KxCa51kRI/O4RA==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C16A5"/>
    <w:rsid w:val="000004A4"/>
    <w:rsid w:val="000011CB"/>
    <w:rsid w:val="000026DE"/>
    <w:rsid w:val="00002E38"/>
    <w:rsid w:val="00006232"/>
    <w:rsid w:val="000075F3"/>
    <w:rsid w:val="0001450B"/>
    <w:rsid w:val="00015062"/>
    <w:rsid w:val="000175B1"/>
    <w:rsid w:val="0002073F"/>
    <w:rsid w:val="00020C51"/>
    <w:rsid w:val="00022AB8"/>
    <w:rsid w:val="00025761"/>
    <w:rsid w:val="000307E8"/>
    <w:rsid w:val="0003189D"/>
    <w:rsid w:val="00033DF6"/>
    <w:rsid w:val="00034CBC"/>
    <w:rsid w:val="00042F0B"/>
    <w:rsid w:val="0004656B"/>
    <w:rsid w:val="000467F6"/>
    <w:rsid w:val="000505FA"/>
    <w:rsid w:val="000515F6"/>
    <w:rsid w:val="000524ED"/>
    <w:rsid w:val="000538FC"/>
    <w:rsid w:val="000651E7"/>
    <w:rsid w:val="0006586E"/>
    <w:rsid w:val="00066372"/>
    <w:rsid w:val="000664BD"/>
    <w:rsid w:val="0006686A"/>
    <w:rsid w:val="000717D3"/>
    <w:rsid w:val="000756A2"/>
    <w:rsid w:val="00076EDF"/>
    <w:rsid w:val="00083A77"/>
    <w:rsid w:val="00085BDC"/>
    <w:rsid w:val="0009148E"/>
    <w:rsid w:val="00095C0F"/>
    <w:rsid w:val="000A02C2"/>
    <w:rsid w:val="000A0532"/>
    <w:rsid w:val="000A3F02"/>
    <w:rsid w:val="000A4306"/>
    <w:rsid w:val="000A4F65"/>
    <w:rsid w:val="000A6547"/>
    <w:rsid w:val="000A6970"/>
    <w:rsid w:val="000A72F0"/>
    <w:rsid w:val="000C2809"/>
    <w:rsid w:val="000C5BD4"/>
    <w:rsid w:val="000D00EC"/>
    <w:rsid w:val="000E0387"/>
    <w:rsid w:val="000E30F2"/>
    <w:rsid w:val="000E5525"/>
    <w:rsid w:val="000E7F85"/>
    <w:rsid w:val="000F1A70"/>
    <w:rsid w:val="000F3ACB"/>
    <w:rsid w:val="000F4C95"/>
    <w:rsid w:val="00103505"/>
    <w:rsid w:val="00106C8A"/>
    <w:rsid w:val="001076A5"/>
    <w:rsid w:val="0011201D"/>
    <w:rsid w:val="001129DB"/>
    <w:rsid w:val="00112CB3"/>
    <w:rsid w:val="00122252"/>
    <w:rsid w:val="00124C3B"/>
    <w:rsid w:val="001334B8"/>
    <w:rsid w:val="00135E8B"/>
    <w:rsid w:val="00145AC9"/>
    <w:rsid w:val="00146A03"/>
    <w:rsid w:val="00151BA1"/>
    <w:rsid w:val="00152ABB"/>
    <w:rsid w:val="00152E8A"/>
    <w:rsid w:val="001553E0"/>
    <w:rsid w:val="00155B79"/>
    <w:rsid w:val="001672CF"/>
    <w:rsid w:val="0017773E"/>
    <w:rsid w:val="00180F84"/>
    <w:rsid w:val="0018317C"/>
    <w:rsid w:val="00185A4C"/>
    <w:rsid w:val="00196881"/>
    <w:rsid w:val="001A1E55"/>
    <w:rsid w:val="001A3EFE"/>
    <w:rsid w:val="001A6D97"/>
    <w:rsid w:val="001A7ABC"/>
    <w:rsid w:val="001B07A7"/>
    <w:rsid w:val="001B2BA8"/>
    <w:rsid w:val="001B37E2"/>
    <w:rsid w:val="001B642D"/>
    <w:rsid w:val="001C07F2"/>
    <w:rsid w:val="001C21E0"/>
    <w:rsid w:val="001C3712"/>
    <w:rsid w:val="001C44C3"/>
    <w:rsid w:val="001C5DDB"/>
    <w:rsid w:val="001C61A7"/>
    <w:rsid w:val="001D2796"/>
    <w:rsid w:val="001D2C72"/>
    <w:rsid w:val="001D2CD9"/>
    <w:rsid w:val="001D47F6"/>
    <w:rsid w:val="001D484B"/>
    <w:rsid w:val="001D564D"/>
    <w:rsid w:val="001D67FD"/>
    <w:rsid w:val="001E66AF"/>
    <w:rsid w:val="001F1EB8"/>
    <w:rsid w:val="001F6B92"/>
    <w:rsid w:val="00203CA4"/>
    <w:rsid w:val="00207727"/>
    <w:rsid w:val="002102FC"/>
    <w:rsid w:val="002114E0"/>
    <w:rsid w:val="002117F6"/>
    <w:rsid w:val="00211C34"/>
    <w:rsid w:val="00212C15"/>
    <w:rsid w:val="00213B33"/>
    <w:rsid w:val="00221657"/>
    <w:rsid w:val="00222A72"/>
    <w:rsid w:val="0022727A"/>
    <w:rsid w:val="002376C5"/>
    <w:rsid w:val="00241239"/>
    <w:rsid w:val="002412FF"/>
    <w:rsid w:val="00244EC6"/>
    <w:rsid w:val="00245431"/>
    <w:rsid w:val="00253A6B"/>
    <w:rsid w:val="002541F6"/>
    <w:rsid w:val="002542EE"/>
    <w:rsid w:val="00254330"/>
    <w:rsid w:val="00254FCA"/>
    <w:rsid w:val="00255847"/>
    <w:rsid w:val="00256ABD"/>
    <w:rsid w:val="002653BF"/>
    <w:rsid w:val="00270538"/>
    <w:rsid w:val="00271486"/>
    <w:rsid w:val="00275CF3"/>
    <w:rsid w:val="0027770D"/>
    <w:rsid w:val="00281BA2"/>
    <w:rsid w:val="00282EA4"/>
    <w:rsid w:val="002842C8"/>
    <w:rsid w:val="00284E20"/>
    <w:rsid w:val="00286EA7"/>
    <w:rsid w:val="00287C18"/>
    <w:rsid w:val="0029348C"/>
    <w:rsid w:val="002A133E"/>
    <w:rsid w:val="002A3031"/>
    <w:rsid w:val="002A5525"/>
    <w:rsid w:val="002B257E"/>
    <w:rsid w:val="002B26E0"/>
    <w:rsid w:val="002B28DD"/>
    <w:rsid w:val="002B569A"/>
    <w:rsid w:val="002B5931"/>
    <w:rsid w:val="002B5E8B"/>
    <w:rsid w:val="002C008D"/>
    <w:rsid w:val="002C0684"/>
    <w:rsid w:val="002C097F"/>
    <w:rsid w:val="002C5801"/>
    <w:rsid w:val="002C6A07"/>
    <w:rsid w:val="002C721C"/>
    <w:rsid w:val="002D1074"/>
    <w:rsid w:val="002D116C"/>
    <w:rsid w:val="002D6A8F"/>
    <w:rsid w:val="002D6D96"/>
    <w:rsid w:val="002D7657"/>
    <w:rsid w:val="002D7771"/>
    <w:rsid w:val="002E532C"/>
    <w:rsid w:val="002E7543"/>
    <w:rsid w:val="002E7D60"/>
    <w:rsid w:val="002F048D"/>
    <w:rsid w:val="002F0DDC"/>
    <w:rsid w:val="002F10AF"/>
    <w:rsid w:val="002F1A7A"/>
    <w:rsid w:val="002F2FBC"/>
    <w:rsid w:val="002F4203"/>
    <w:rsid w:val="002F4A8C"/>
    <w:rsid w:val="002F4D3C"/>
    <w:rsid w:val="0030242A"/>
    <w:rsid w:val="00303074"/>
    <w:rsid w:val="003045FD"/>
    <w:rsid w:val="00306533"/>
    <w:rsid w:val="003065AB"/>
    <w:rsid w:val="0031168D"/>
    <w:rsid w:val="00311ED9"/>
    <w:rsid w:val="00312E3A"/>
    <w:rsid w:val="003139F1"/>
    <w:rsid w:val="00315696"/>
    <w:rsid w:val="0031657A"/>
    <w:rsid w:val="0032270F"/>
    <w:rsid w:val="0032329F"/>
    <w:rsid w:val="00326620"/>
    <w:rsid w:val="0033061C"/>
    <w:rsid w:val="00330F04"/>
    <w:rsid w:val="003311C9"/>
    <w:rsid w:val="0033445B"/>
    <w:rsid w:val="00335274"/>
    <w:rsid w:val="003375ED"/>
    <w:rsid w:val="00345A43"/>
    <w:rsid w:val="00347566"/>
    <w:rsid w:val="00350F83"/>
    <w:rsid w:val="00353F00"/>
    <w:rsid w:val="00356F92"/>
    <w:rsid w:val="003635F9"/>
    <w:rsid w:val="003655C3"/>
    <w:rsid w:val="003669AF"/>
    <w:rsid w:val="003678AD"/>
    <w:rsid w:val="00370B34"/>
    <w:rsid w:val="00371CF9"/>
    <w:rsid w:val="00373489"/>
    <w:rsid w:val="00376A61"/>
    <w:rsid w:val="00377A62"/>
    <w:rsid w:val="003808DA"/>
    <w:rsid w:val="00385D4D"/>
    <w:rsid w:val="003860DB"/>
    <w:rsid w:val="003875A7"/>
    <w:rsid w:val="00390456"/>
    <w:rsid w:val="0039586A"/>
    <w:rsid w:val="00396B28"/>
    <w:rsid w:val="003A3BF9"/>
    <w:rsid w:val="003A56A5"/>
    <w:rsid w:val="003A5BF2"/>
    <w:rsid w:val="003A786A"/>
    <w:rsid w:val="003B2B7B"/>
    <w:rsid w:val="003C183D"/>
    <w:rsid w:val="003C31D6"/>
    <w:rsid w:val="003C5120"/>
    <w:rsid w:val="003C5562"/>
    <w:rsid w:val="003C5DFB"/>
    <w:rsid w:val="003C73AD"/>
    <w:rsid w:val="003D0F97"/>
    <w:rsid w:val="003D47E6"/>
    <w:rsid w:val="003D7759"/>
    <w:rsid w:val="003E10A5"/>
    <w:rsid w:val="003E2211"/>
    <w:rsid w:val="003E5CA3"/>
    <w:rsid w:val="003F1690"/>
    <w:rsid w:val="003F3946"/>
    <w:rsid w:val="003F6BB9"/>
    <w:rsid w:val="00400D1E"/>
    <w:rsid w:val="004023A8"/>
    <w:rsid w:val="00404B3C"/>
    <w:rsid w:val="00412F3E"/>
    <w:rsid w:val="00415F4D"/>
    <w:rsid w:val="0041690E"/>
    <w:rsid w:val="0042249D"/>
    <w:rsid w:val="00433487"/>
    <w:rsid w:val="00434A4B"/>
    <w:rsid w:val="00436E6A"/>
    <w:rsid w:val="00440CC8"/>
    <w:rsid w:val="004434F0"/>
    <w:rsid w:val="004442FE"/>
    <w:rsid w:val="00451B3C"/>
    <w:rsid w:val="00454F0E"/>
    <w:rsid w:val="00461A18"/>
    <w:rsid w:val="004624E3"/>
    <w:rsid w:val="00463173"/>
    <w:rsid w:val="004652BC"/>
    <w:rsid w:val="004662D4"/>
    <w:rsid w:val="00467C6F"/>
    <w:rsid w:val="00473370"/>
    <w:rsid w:val="004767D7"/>
    <w:rsid w:val="00477E5F"/>
    <w:rsid w:val="00484E99"/>
    <w:rsid w:val="00487325"/>
    <w:rsid w:val="00487B27"/>
    <w:rsid w:val="00493F1D"/>
    <w:rsid w:val="004947A8"/>
    <w:rsid w:val="0049566E"/>
    <w:rsid w:val="00495780"/>
    <w:rsid w:val="004968EF"/>
    <w:rsid w:val="00496BDC"/>
    <w:rsid w:val="004A1811"/>
    <w:rsid w:val="004A2016"/>
    <w:rsid w:val="004A2134"/>
    <w:rsid w:val="004A5292"/>
    <w:rsid w:val="004B623F"/>
    <w:rsid w:val="004B6362"/>
    <w:rsid w:val="004B7A8C"/>
    <w:rsid w:val="004C0774"/>
    <w:rsid w:val="004C11EB"/>
    <w:rsid w:val="004C16B4"/>
    <w:rsid w:val="004C3472"/>
    <w:rsid w:val="004C6EC5"/>
    <w:rsid w:val="004C7765"/>
    <w:rsid w:val="004D5B9F"/>
    <w:rsid w:val="004D7BD2"/>
    <w:rsid w:val="004E11B4"/>
    <w:rsid w:val="004E2F7B"/>
    <w:rsid w:val="004E4845"/>
    <w:rsid w:val="004E621A"/>
    <w:rsid w:val="004F4F96"/>
    <w:rsid w:val="004F5145"/>
    <w:rsid w:val="00500756"/>
    <w:rsid w:val="00503141"/>
    <w:rsid w:val="00503F7B"/>
    <w:rsid w:val="005040FB"/>
    <w:rsid w:val="0051439D"/>
    <w:rsid w:val="005151A3"/>
    <w:rsid w:val="00517723"/>
    <w:rsid w:val="0052047E"/>
    <w:rsid w:val="00521333"/>
    <w:rsid w:val="00521AFE"/>
    <w:rsid w:val="00522CCD"/>
    <w:rsid w:val="005251D5"/>
    <w:rsid w:val="0052728E"/>
    <w:rsid w:val="005300C8"/>
    <w:rsid w:val="00533B5B"/>
    <w:rsid w:val="005349A9"/>
    <w:rsid w:val="00534FE3"/>
    <w:rsid w:val="005374D6"/>
    <w:rsid w:val="00537506"/>
    <w:rsid w:val="005376A4"/>
    <w:rsid w:val="005415E7"/>
    <w:rsid w:val="00545830"/>
    <w:rsid w:val="005461B2"/>
    <w:rsid w:val="00551812"/>
    <w:rsid w:val="00555E8C"/>
    <w:rsid w:val="005570C1"/>
    <w:rsid w:val="0056174E"/>
    <w:rsid w:val="00562EF4"/>
    <w:rsid w:val="005658AE"/>
    <w:rsid w:val="00571F3D"/>
    <w:rsid w:val="00576254"/>
    <w:rsid w:val="0057665E"/>
    <w:rsid w:val="00582F2C"/>
    <w:rsid w:val="00587B4C"/>
    <w:rsid w:val="00595741"/>
    <w:rsid w:val="00596FF0"/>
    <w:rsid w:val="005A4567"/>
    <w:rsid w:val="005A6E0D"/>
    <w:rsid w:val="005A7158"/>
    <w:rsid w:val="005C5EB7"/>
    <w:rsid w:val="005D330B"/>
    <w:rsid w:val="005D6799"/>
    <w:rsid w:val="005D6D80"/>
    <w:rsid w:val="005D7E27"/>
    <w:rsid w:val="005E0086"/>
    <w:rsid w:val="005E09D1"/>
    <w:rsid w:val="005E5A29"/>
    <w:rsid w:val="005E67C0"/>
    <w:rsid w:val="005E6B16"/>
    <w:rsid w:val="005E6C24"/>
    <w:rsid w:val="005F001E"/>
    <w:rsid w:val="005F1E36"/>
    <w:rsid w:val="005F3189"/>
    <w:rsid w:val="005F393A"/>
    <w:rsid w:val="005F580B"/>
    <w:rsid w:val="005F70A2"/>
    <w:rsid w:val="005F7641"/>
    <w:rsid w:val="005F7F18"/>
    <w:rsid w:val="006012BA"/>
    <w:rsid w:val="00601CFE"/>
    <w:rsid w:val="00602E38"/>
    <w:rsid w:val="0060328E"/>
    <w:rsid w:val="00603E9E"/>
    <w:rsid w:val="0060563B"/>
    <w:rsid w:val="00610BD7"/>
    <w:rsid w:val="00613046"/>
    <w:rsid w:val="006177CF"/>
    <w:rsid w:val="00617837"/>
    <w:rsid w:val="00620A65"/>
    <w:rsid w:val="00627467"/>
    <w:rsid w:val="00631B9C"/>
    <w:rsid w:val="00631DAB"/>
    <w:rsid w:val="0063254F"/>
    <w:rsid w:val="00633AE9"/>
    <w:rsid w:val="00636665"/>
    <w:rsid w:val="00636A38"/>
    <w:rsid w:val="006417D6"/>
    <w:rsid w:val="006446F5"/>
    <w:rsid w:val="006449E2"/>
    <w:rsid w:val="006503D9"/>
    <w:rsid w:val="00655444"/>
    <w:rsid w:val="006556C0"/>
    <w:rsid w:val="00660C55"/>
    <w:rsid w:val="006657AB"/>
    <w:rsid w:val="00666619"/>
    <w:rsid w:val="00666C1D"/>
    <w:rsid w:val="00673351"/>
    <w:rsid w:val="00673BD2"/>
    <w:rsid w:val="00673EF3"/>
    <w:rsid w:val="006744F1"/>
    <w:rsid w:val="00677252"/>
    <w:rsid w:val="006828F6"/>
    <w:rsid w:val="0068335F"/>
    <w:rsid w:val="00684C30"/>
    <w:rsid w:val="006864D5"/>
    <w:rsid w:val="00687159"/>
    <w:rsid w:val="00692CDC"/>
    <w:rsid w:val="00692F5B"/>
    <w:rsid w:val="00696082"/>
    <w:rsid w:val="006961E2"/>
    <w:rsid w:val="006971A8"/>
    <w:rsid w:val="006A07D3"/>
    <w:rsid w:val="006A181D"/>
    <w:rsid w:val="006A2656"/>
    <w:rsid w:val="006A6115"/>
    <w:rsid w:val="006B1DD6"/>
    <w:rsid w:val="006B3106"/>
    <w:rsid w:val="006B3684"/>
    <w:rsid w:val="006B6851"/>
    <w:rsid w:val="006B6C42"/>
    <w:rsid w:val="006B7084"/>
    <w:rsid w:val="006C0486"/>
    <w:rsid w:val="006C1F2D"/>
    <w:rsid w:val="006C205F"/>
    <w:rsid w:val="006C302D"/>
    <w:rsid w:val="006D160D"/>
    <w:rsid w:val="006D1C56"/>
    <w:rsid w:val="006E5108"/>
    <w:rsid w:val="006E5792"/>
    <w:rsid w:val="006E6E2A"/>
    <w:rsid w:val="006E76D7"/>
    <w:rsid w:val="006F2936"/>
    <w:rsid w:val="006F325A"/>
    <w:rsid w:val="006F5142"/>
    <w:rsid w:val="006F5345"/>
    <w:rsid w:val="00700093"/>
    <w:rsid w:val="00700334"/>
    <w:rsid w:val="00702F7D"/>
    <w:rsid w:val="00705E70"/>
    <w:rsid w:val="00707509"/>
    <w:rsid w:val="00710E15"/>
    <w:rsid w:val="00712E19"/>
    <w:rsid w:val="00714F87"/>
    <w:rsid w:val="00715F62"/>
    <w:rsid w:val="007161ED"/>
    <w:rsid w:val="00717F98"/>
    <w:rsid w:val="00722DC2"/>
    <w:rsid w:val="007325FA"/>
    <w:rsid w:val="00732EF6"/>
    <w:rsid w:val="00733D68"/>
    <w:rsid w:val="00737DEE"/>
    <w:rsid w:val="007414F1"/>
    <w:rsid w:val="007416FE"/>
    <w:rsid w:val="00746406"/>
    <w:rsid w:val="00746D70"/>
    <w:rsid w:val="00750D13"/>
    <w:rsid w:val="00751A84"/>
    <w:rsid w:val="00752B4A"/>
    <w:rsid w:val="00756295"/>
    <w:rsid w:val="00761AAD"/>
    <w:rsid w:val="00761FB5"/>
    <w:rsid w:val="00770B6F"/>
    <w:rsid w:val="00771451"/>
    <w:rsid w:val="0078638F"/>
    <w:rsid w:val="00787F18"/>
    <w:rsid w:val="007901FE"/>
    <w:rsid w:val="00790D0B"/>
    <w:rsid w:val="007917B1"/>
    <w:rsid w:val="00795444"/>
    <w:rsid w:val="00796983"/>
    <w:rsid w:val="00796A6D"/>
    <w:rsid w:val="007975CD"/>
    <w:rsid w:val="007A36A3"/>
    <w:rsid w:val="007A41B9"/>
    <w:rsid w:val="007A480F"/>
    <w:rsid w:val="007A6CDD"/>
    <w:rsid w:val="007B2735"/>
    <w:rsid w:val="007B3DE1"/>
    <w:rsid w:val="007B5EA5"/>
    <w:rsid w:val="007D10E2"/>
    <w:rsid w:val="007D1CE0"/>
    <w:rsid w:val="007D3316"/>
    <w:rsid w:val="007D3DAA"/>
    <w:rsid w:val="007D44D2"/>
    <w:rsid w:val="007D4B53"/>
    <w:rsid w:val="007D5EEA"/>
    <w:rsid w:val="007E0765"/>
    <w:rsid w:val="007E09B5"/>
    <w:rsid w:val="007E1732"/>
    <w:rsid w:val="007F5EEE"/>
    <w:rsid w:val="00801D39"/>
    <w:rsid w:val="008102B8"/>
    <w:rsid w:val="008122AC"/>
    <w:rsid w:val="00820D1A"/>
    <w:rsid w:val="008213E0"/>
    <w:rsid w:val="008235BC"/>
    <w:rsid w:val="00826FBC"/>
    <w:rsid w:val="00835164"/>
    <w:rsid w:val="0083695C"/>
    <w:rsid w:val="008375EA"/>
    <w:rsid w:val="00840613"/>
    <w:rsid w:val="00847307"/>
    <w:rsid w:val="00852116"/>
    <w:rsid w:val="008523F4"/>
    <w:rsid w:val="00852781"/>
    <w:rsid w:val="008607F9"/>
    <w:rsid w:val="00860A41"/>
    <w:rsid w:val="00861672"/>
    <w:rsid w:val="0087260A"/>
    <w:rsid w:val="00891F2C"/>
    <w:rsid w:val="00893D69"/>
    <w:rsid w:val="00893D6C"/>
    <w:rsid w:val="00896DA7"/>
    <w:rsid w:val="00897B40"/>
    <w:rsid w:val="00897D9E"/>
    <w:rsid w:val="008A14DB"/>
    <w:rsid w:val="008A4E07"/>
    <w:rsid w:val="008A6B54"/>
    <w:rsid w:val="008A6D92"/>
    <w:rsid w:val="008B20C7"/>
    <w:rsid w:val="008B4EEC"/>
    <w:rsid w:val="008B7BE2"/>
    <w:rsid w:val="008C26E3"/>
    <w:rsid w:val="008C3FA4"/>
    <w:rsid w:val="008C7E25"/>
    <w:rsid w:val="008D0E45"/>
    <w:rsid w:val="008D2BE2"/>
    <w:rsid w:val="008D3C54"/>
    <w:rsid w:val="008D4A8B"/>
    <w:rsid w:val="008D54F3"/>
    <w:rsid w:val="008E21A6"/>
    <w:rsid w:val="008E5B44"/>
    <w:rsid w:val="008F125E"/>
    <w:rsid w:val="008F46A2"/>
    <w:rsid w:val="008F5D12"/>
    <w:rsid w:val="00905192"/>
    <w:rsid w:val="00907245"/>
    <w:rsid w:val="00915852"/>
    <w:rsid w:val="00916303"/>
    <w:rsid w:val="0091659F"/>
    <w:rsid w:val="0091666F"/>
    <w:rsid w:val="00922D30"/>
    <w:rsid w:val="00922E18"/>
    <w:rsid w:val="0092421E"/>
    <w:rsid w:val="00924324"/>
    <w:rsid w:val="009249F9"/>
    <w:rsid w:val="00925184"/>
    <w:rsid w:val="00931318"/>
    <w:rsid w:val="00932197"/>
    <w:rsid w:val="00935045"/>
    <w:rsid w:val="00937306"/>
    <w:rsid w:val="009413DC"/>
    <w:rsid w:val="0094141D"/>
    <w:rsid w:val="00944A03"/>
    <w:rsid w:val="009455C2"/>
    <w:rsid w:val="009500C5"/>
    <w:rsid w:val="00950830"/>
    <w:rsid w:val="00955E58"/>
    <w:rsid w:val="00955E61"/>
    <w:rsid w:val="00956C6C"/>
    <w:rsid w:val="009656F5"/>
    <w:rsid w:val="00971649"/>
    <w:rsid w:val="00971806"/>
    <w:rsid w:val="00975145"/>
    <w:rsid w:val="00976FAD"/>
    <w:rsid w:val="00981E43"/>
    <w:rsid w:val="00991594"/>
    <w:rsid w:val="00992102"/>
    <w:rsid w:val="00992967"/>
    <w:rsid w:val="009A0AC7"/>
    <w:rsid w:val="009B2B39"/>
    <w:rsid w:val="009B4018"/>
    <w:rsid w:val="009B416E"/>
    <w:rsid w:val="009B67FA"/>
    <w:rsid w:val="009B69DB"/>
    <w:rsid w:val="009C16A5"/>
    <w:rsid w:val="009C1C39"/>
    <w:rsid w:val="009C3358"/>
    <w:rsid w:val="009D02EE"/>
    <w:rsid w:val="009D4A46"/>
    <w:rsid w:val="009D5CEC"/>
    <w:rsid w:val="009D759E"/>
    <w:rsid w:val="009E2616"/>
    <w:rsid w:val="009E2B4D"/>
    <w:rsid w:val="009E358C"/>
    <w:rsid w:val="009E4207"/>
    <w:rsid w:val="009E6050"/>
    <w:rsid w:val="009E65D8"/>
    <w:rsid w:val="009E6D07"/>
    <w:rsid w:val="009E6DBB"/>
    <w:rsid w:val="009E7676"/>
    <w:rsid w:val="009F0F28"/>
    <w:rsid w:val="009F2171"/>
    <w:rsid w:val="009F4135"/>
    <w:rsid w:val="009F53BF"/>
    <w:rsid w:val="009F6294"/>
    <w:rsid w:val="00A00C11"/>
    <w:rsid w:val="00A01CAA"/>
    <w:rsid w:val="00A044EC"/>
    <w:rsid w:val="00A05208"/>
    <w:rsid w:val="00A05422"/>
    <w:rsid w:val="00A06676"/>
    <w:rsid w:val="00A0762B"/>
    <w:rsid w:val="00A1088E"/>
    <w:rsid w:val="00A12BFF"/>
    <w:rsid w:val="00A15E0C"/>
    <w:rsid w:val="00A17126"/>
    <w:rsid w:val="00A26609"/>
    <w:rsid w:val="00A305C6"/>
    <w:rsid w:val="00A31EEF"/>
    <w:rsid w:val="00A32092"/>
    <w:rsid w:val="00A3298F"/>
    <w:rsid w:val="00A33BFB"/>
    <w:rsid w:val="00A34CED"/>
    <w:rsid w:val="00A36595"/>
    <w:rsid w:val="00A36BA9"/>
    <w:rsid w:val="00A40969"/>
    <w:rsid w:val="00A451AE"/>
    <w:rsid w:val="00A45621"/>
    <w:rsid w:val="00A52330"/>
    <w:rsid w:val="00A531AE"/>
    <w:rsid w:val="00A56B8F"/>
    <w:rsid w:val="00A60E23"/>
    <w:rsid w:val="00A62404"/>
    <w:rsid w:val="00A67A1D"/>
    <w:rsid w:val="00A732C1"/>
    <w:rsid w:val="00A7571A"/>
    <w:rsid w:val="00A76EC4"/>
    <w:rsid w:val="00A77A47"/>
    <w:rsid w:val="00A82196"/>
    <w:rsid w:val="00A825BD"/>
    <w:rsid w:val="00A8293D"/>
    <w:rsid w:val="00A92E02"/>
    <w:rsid w:val="00A935B1"/>
    <w:rsid w:val="00A956D6"/>
    <w:rsid w:val="00A96986"/>
    <w:rsid w:val="00AA0A3B"/>
    <w:rsid w:val="00AB1622"/>
    <w:rsid w:val="00AB1C68"/>
    <w:rsid w:val="00AB1CD7"/>
    <w:rsid w:val="00AB1FC3"/>
    <w:rsid w:val="00AB2DD6"/>
    <w:rsid w:val="00AB2ECD"/>
    <w:rsid w:val="00AB5CE1"/>
    <w:rsid w:val="00AC00F1"/>
    <w:rsid w:val="00AC131B"/>
    <w:rsid w:val="00AC490F"/>
    <w:rsid w:val="00AC61D9"/>
    <w:rsid w:val="00AC64B0"/>
    <w:rsid w:val="00AD3FEF"/>
    <w:rsid w:val="00AD7399"/>
    <w:rsid w:val="00AE1520"/>
    <w:rsid w:val="00AE5CE9"/>
    <w:rsid w:val="00AF15FA"/>
    <w:rsid w:val="00AF3657"/>
    <w:rsid w:val="00AF3C18"/>
    <w:rsid w:val="00AF5FFA"/>
    <w:rsid w:val="00AF69BF"/>
    <w:rsid w:val="00B01E4A"/>
    <w:rsid w:val="00B10905"/>
    <w:rsid w:val="00B113FD"/>
    <w:rsid w:val="00B144E5"/>
    <w:rsid w:val="00B15229"/>
    <w:rsid w:val="00B171E9"/>
    <w:rsid w:val="00B237FE"/>
    <w:rsid w:val="00B23919"/>
    <w:rsid w:val="00B23C9D"/>
    <w:rsid w:val="00B24FDC"/>
    <w:rsid w:val="00B2631E"/>
    <w:rsid w:val="00B3117B"/>
    <w:rsid w:val="00B31864"/>
    <w:rsid w:val="00B33897"/>
    <w:rsid w:val="00B33ADA"/>
    <w:rsid w:val="00B347FA"/>
    <w:rsid w:val="00B37F75"/>
    <w:rsid w:val="00B42731"/>
    <w:rsid w:val="00B43AA2"/>
    <w:rsid w:val="00B43E5E"/>
    <w:rsid w:val="00B44C1A"/>
    <w:rsid w:val="00B45D61"/>
    <w:rsid w:val="00B46B08"/>
    <w:rsid w:val="00B51D1E"/>
    <w:rsid w:val="00B54869"/>
    <w:rsid w:val="00B557FE"/>
    <w:rsid w:val="00B55968"/>
    <w:rsid w:val="00B56A50"/>
    <w:rsid w:val="00B635F6"/>
    <w:rsid w:val="00B647CD"/>
    <w:rsid w:val="00B70BED"/>
    <w:rsid w:val="00B716FA"/>
    <w:rsid w:val="00B73496"/>
    <w:rsid w:val="00B739AA"/>
    <w:rsid w:val="00B75B07"/>
    <w:rsid w:val="00B76F36"/>
    <w:rsid w:val="00B77E82"/>
    <w:rsid w:val="00B82D45"/>
    <w:rsid w:val="00B8334C"/>
    <w:rsid w:val="00B847F5"/>
    <w:rsid w:val="00B87916"/>
    <w:rsid w:val="00B919FF"/>
    <w:rsid w:val="00B9274D"/>
    <w:rsid w:val="00B92E3C"/>
    <w:rsid w:val="00B94146"/>
    <w:rsid w:val="00B9445E"/>
    <w:rsid w:val="00BA02D9"/>
    <w:rsid w:val="00BA102B"/>
    <w:rsid w:val="00BA53C4"/>
    <w:rsid w:val="00BA728B"/>
    <w:rsid w:val="00BB1BC8"/>
    <w:rsid w:val="00BB6C04"/>
    <w:rsid w:val="00BC54A4"/>
    <w:rsid w:val="00BC5E0E"/>
    <w:rsid w:val="00BC68CE"/>
    <w:rsid w:val="00BD2DD8"/>
    <w:rsid w:val="00BD3E86"/>
    <w:rsid w:val="00BD6BE6"/>
    <w:rsid w:val="00BE5122"/>
    <w:rsid w:val="00BE6E3D"/>
    <w:rsid w:val="00BE7545"/>
    <w:rsid w:val="00BF1CC9"/>
    <w:rsid w:val="00BF3440"/>
    <w:rsid w:val="00BF46DD"/>
    <w:rsid w:val="00BF5157"/>
    <w:rsid w:val="00BF639F"/>
    <w:rsid w:val="00BF681A"/>
    <w:rsid w:val="00C011CC"/>
    <w:rsid w:val="00C018FF"/>
    <w:rsid w:val="00C02BEB"/>
    <w:rsid w:val="00C02CD5"/>
    <w:rsid w:val="00C031EF"/>
    <w:rsid w:val="00C101B8"/>
    <w:rsid w:val="00C135C1"/>
    <w:rsid w:val="00C16DD9"/>
    <w:rsid w:val="00C22388"/>
    <w:rsid w:val="00C23E7B"/>
    <w:rsid w:val="00C24C26"/>
    <w:rsid w:val="00C24DCC"/>
    <w:rsid w:val="00C25A6B"/>
    <w:rsid w:val="00C260C1"/>
    <w:rsid w:val="00C273AC"/>
    <w:rsid w:val="00C27B75"/>
    <w:rsid w:val="00C31F27"/>
    <w:rsid w:val="00C36373"/>
    <w:rsid w:val="00C526EB"/>
    <w:rsid w:val="00C53315"/>
    <w:rsid w:val="00C54079"/>
    <w:rsid w:val="00C549D0"/>
    <w:rsid w:val="00C5544F"/>
    <w:rsid w:val="00C56E6A"/>
    <w:rsid w:val="00C574F8"/>
    <w:rsid w:val="00C60FC2"/>
    <w:rsid w:val="00C63BB1"/>
    <w:rsid w:val="00C70605"/>
    <w:rsid w:val="00C70950"/>
    <w:rsid w:val="00C77290"/>
    <w:rsid w:val="00C81B60"/>
    <w:rsid w:val="00C845A3"/>
    <w:rsid w:val="00C8471F"/>
    <w:rsid w:val="00C84F00"/>
    <w:rsid w:val="00C877F5"/>
    <w:rsid w:val="00C90ADA"/>
    <w:rsid w:val="00C92120"/>
    <w:rsid w:val="00C929F7"/>
    <w:rsid w:val="00C95752"/>
    <w:rsid w:val="00C96C73"/>
    <w:rsid w:val="00C97DF3"/>
    <w:rsid w:val="00CA26BB"/>
    <w:rsid w:val="00CA2C2E"/>
    <w:rsid w:val="00CA4CF0"/>
    <w:rsid w:val="00CB4396"/>
    <w:rsid w:val="00CB5B17"/>
    <w:rsid w:val="00CB6CD7"/>
    <w:rsid w:val="00CC15B0"/>
    <w:rsid w:val="00CC7AC0"/>
    <w:rsid w:val="00CD1178"/>
    <w:rsid w:val="00CD1815"/>
    <w:rsid w:val="00CD4CC9"/>
    <w:rsid w:val="00CD6CF9"/>
    <w:rsid w:val="00CE1AED"/>
    <w:rsid w:val="00CE74F4"/>
    <w:rsid w:val="00CF1CB2"/>
    <w:rsid w:val="00CF4128"/>
    <w:rsid w:val="00D0060E"/>
    <w:rsid w:val="00D04523"/>
    <w:rsid w:val="00D13412"/>
    <w:rsid w:val="00D135D7"/>
    <w:rsid w:val="00D14AEC"/>
    <w:rsid w:val="00D22083"/>
    <w:rsid w:val="00D223A2"/>
    <w:rsid w:val="00D22549"/>
    <w:rsid w:val="00D22BF5"/>
    <w:rsid w:val="00D25F84"/>
    <w:rsid w:val="00D268B1"/>
    <w:rsid w:val="00D269EF"/>
    <w:rsid w:val="00D27751"/>
    <w:rsid w:val="00D27C3B"/>
    <w:rsid w:val="00D3212A"/>
    <w:rsid w:val="00D340DC"/>
    <w:rsid w:val="00D35318"/>
    <w:rsid w:val="00D355AB"/>
    <w:rsid w:val="00D370D5"/>
    <w:rsid w:val="00D4281B"/>
    <w:rsid w:val="00D4563F"/>
    <w:rsid w:val="00D45642"/>
    <w:rsid w:val="00D46677"/>
    <w:rsid w:val="00D515E5"/>
    <w:rsid w:val="00D5268B"/>
    <w:rsid w:val="00D546E5"/>
    <w:rsid w:val="00D61FCF"/>
    <w:rsid w:val="00D6200E"/>
    <w:rsid w:val="00D72B19"/>
    <w:rsid w:val="00D72E52"/>
    <w:rsid w:val="00D74006"/>
    <w:rsid w:val="00D75FAD"/>
    <w:rsid w:val="00D81562"/>
    <w:rsid w:val="00D81A97"/>
    <w:rsid w:val="00D85555"/>
    <w:rsid w:val="00D87F87"/>
    <w:rsid w:val="00D91008"/>
    <w:rsid w:val="00D91131"/>
    <w:rsid w:val="00D93B38"/>
    <w:rsid w:val="00DA3256"/>
    <w:rsid w:val="00DA4431"/>
    <w:rsid w:val="00DA5D7C"/>
    <w:rsid w:val="00DB3691"/>
    <w:rsid w:val="00DB44F8"/>
    <w:rsid w:val="00DC054A"/>
    <w:rsid w:val="00DC1968"/>
    <w:rsid w:val="00DC3878"/>
    <w:rsid w:val="00DC40F2"/>
    <w:rsid w:val="00DC69F0"/>
    <w:rsid w:val="00DD1742"/>
    <w:rsid w:val="00DD3EDE"/>
    <w:rsid w:val="00DD5FC9"/>
    <w:rsid w:val="00DE1276"/>
    <w:rsid w:val="00DE18AA"/>
    <w:rsid w:val="00DE19D1"/>
    <w:rsid w:val="00DE2753"/>
    <w:rsid w:val="00DE2D11"/>
    <w:rsid w:val="00DE556B"/>
    <w:rsid w:val="00DE5DE0"/>
    <w:rsid w:val="00DF0084"/>
    <w:rsid w:val="00DF13ED"/>
    <w:rsid w:val="00DF1C1A"/>
    <w:rsid w:val="00DF5FA6"/>
    <w:rsid w:val="00DF6802"/>
    <w:rsid w:val="00E00101"/>
    <w:rsid w:val="00E0230E"/>
    <w:rsid w:val="00E02FD9"/>
    <w:rsid w:val="00E136A9"/>
    <w:rsid w:val="00E17F3A"/>
    <w:rsid w:val="00E20418"/>
    <w:rsid w:val="00E205D0"/>
    <w:rsid w:val="00E2140B"/>
    <w:rsid w:val="00E217E0"/>
    <w:rsid w:val="00E22606"/>
    <w:rsid w:val="00E2351F"/>
    <w:rsid w:val="00E262FF"/>
    <w:rsid w:val="00E32EFE"/>
    <w:rsid w:val="00E344F9"/>
    <w:rsid w:val="00E34C58"/>
    <w:rsid w:val="00E37C71"/>
    <w:rsid w:val="00E42026"/>
    <w:rsid w:val="00E429EE"/>
    <w:rsid w:val="00E4391E"/>
    <w:rsid w:val="00E45038"/>
    <w:rsid w:val="00E47504"/>
    <w:rsid w:val="00E47D47"/>
    <w:rsid w:val="00E52164"/>
    <w:rsid w:val="00E52CB5"/>
    <w:rsid w:val="00E56A77"/>
    <w:rsid w:val="00E65CCD"/>
    <w:rsid w:val="00E679C7"/>
    <w:rsid w:val="00E719DA"/>
    <w:rsid w:val="00E735D3"/>
    <w:rsid w:val="00E73E50"/>
    <w:rsid w:val="00E7471F"/>
    <w:rsid w:val="00E75A81"/>
    <w:rsid w:val="00E801DC"/>
    <w:rsid w:val="00E806BB"/>
    <w:rsid w:val="00E8204F"/>
    <w:rsid w:val="00E900A1"/>
    <w:rsid w:val="00E90B0A"/>
    <w:rsid w:val="00E9104A"/>
    <w:rsid w:val="00E9163E"/>
    <w:rsid w:val="00E925A6"/>
    <w:rsid w:val="00EA0892"/>
    <w:rsid w:val="00EA2600"/>
    <w:rsid w:val="00EB20D7"/>
    <w:rsid w:val="00EB5304"/>
    <w:rsid w:val="00EB5542"/>
    <w:rsid w:val="00EB5CD3"/>
    <w:rsid w:val="00EB658E"/>
    <w:rsid w:val="00EC00A0"/>
    <w:rsid w:val="00EC0113"/>
    <w:rsid w:val="00EC1472"/>
    <w:rsid w:val="00EC41D7"/>
    <w:rsid w:val="00ED1196"/>
    <w:rsid w:val="00ED282C"/>
    <w:rsid w:val="00ED2CEF"/>
    <w:rsid w:val="00ED2FBC"/>
    <w:rsid w:val="00ED7AA1"/>
    <w:rsid w:val="00EE06EE"/>
    <w:rsid w:val="00EE1B78"/>
    <w:rsid w:val="00EE4E28"/>
    <w:rsid w:val="00EF15C9"/>
    <w:rsid w:val="00EF29FB"/>
    <w:rsid w:val="00EF3520"/>
    <w:rsid w:val="00EF37DF"/>
    <w:rsid w:val="00EF6266"/>
    <w:rsid w:val="00EF6429"/>
    <w:rsid w:val="00F00FC7"/>
    <w:rsid w:val="00F01992"/>
    <w:rsid w:val="00F05AEF"/>
    <w:rsid w:val="00F07D75"/>
    <w:rsid w:val="00F10C94"/>
    <w:rsid w:val="00F11831"/>
    <w:rsid w:val="00F14849"/>
    <w:rsid w:val="00F14FB0"/>
    <w:rsid w:val="00F201BC"/>
    <w:rsid w:val="00F23066"/>
    <w:rsid w:val="00F23961"/>
    <w:rsid w:val="00F23CEF"/>
    <w:rsid w:val="00F2400E"/>
    <w:rsid w:val="00F32858"/>
    <w:rsid w:val="00F42997"/>
    <w:rsid w:val="00F429C3"/>
    <w:rsid w:val="00F472CD"/>
    <w:rsid w:val="00F5232F"/>
    <w:rsid w:val="00F54CA4"/>
    <w:rsid w:val="00F56611"/>
    <w:rsid w:val="00F6146B"/>
    <w:rsid w:val="00F61B9A"/>
    <w:rsid w:val="00F63013"/>
    <w:rsid w:val="00F635AB"/>
    <w:rsid w:val="00F71129"/>
    <w:rsid w:val="00F724E6"/>
    <w:rsid w:val="00F73B0D"/>
    <w:rsid w:val="00F758A4"/>
    <w:rsid w:val="00F75DBA"/>
    <w:rsid w:val="00F80D22"/>
    <w:rsid w:val="00F82715"/>
    <w:rsid w:val="00F830C7"/>
    <w:rsid w:val="00F92E43"/>
    <w:rsid w:val="00FA185A"/>
    <w:rsid w:val="00FA18B6"/>
    <w:rsid w:val="00FA2004"/>
    <w:rsid w:val="00FA25BB"/>
    <w:rsid w:val="00FA4943"/>
    <w:rsid w:val="00FA4A40"/>
    <w:rsid w:val="00FB65D3"/>
    <w:rsid w:val="00FC1A0C"/>
    <w:rsid w:val="00FC2DF5"/>
    <w:rsid w:val="00FC5E5E"/>
    <w:rsid w:val="00FC79E1"/>
    <w:rsid w:val="00FC7B54"/>
    <w:rsid w:val="00FD1753"/>
    <w:rsid w:val="00FD2090"/>
    <w:rsid w:val="00FD3EF1"/>
    <w:rsid w:val="00FD4895"/>
    <w:rsid w:val="00FD6047"/>
    <w:rsid w:val="00FD7015"/>
    <w:rsid w:val="00FE064F"/>
    <w:rsid w:val="00FE18C0"/>
    <w:rsid w:val="00FE2AE2"/>
    <w:rsid w:val="00FE452C"/>
    <w:rsid w:val="00FF1EE9"/>
    <w:rsid w:val="00FF36DC"/>
    <w:rsid w:val="00FF6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Default Paragraph Font" w:uiPriority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71E9"/>
    <w:rPr>
      <w:rFonts w:ascii="Arial" w:hAnsi="Arial"/>
      <w:sz w:val="16"/>
      <w:szCs w:val="24"/>
    </w:rPr>
  </w:style>
  <w:style w:type="paragraph" w:styleId="Nadpis1">
    <w:name w:val="heading 1"/>
    <w:basedOn w:val="Odstavecseseznamem1"/>
    <w:next w:val="Normln"/>
    <w:link w:val="Nadpis1Char"/>
    <w:uiPriority w:val="99"/>
    <w:qFormat/>
    <w:rsid w:val="00B171E9"/>
    <w:pPr>
      <w:keepNext/>
      <w:numPr>
        <w:numId w:val="39"/>
      </w:numPr>
      <w:spacing w:before="120" w:after="60"/>
      <w:contextualSpacing w:val="0"/>
      <w:jc w:val="both"/>
      <w:outlineLvl w:val="0"/>
    </w:pPr>
    <w:rPr>
      <w:rFonts w:cs="Arial"/>
      <w:b/>
      <w:sz w:val="20"/>
      <w:szCs w:val="16"/>
    </w:rPr>
  </w:style>
  <w:style w:type="paragraph" w:styleId="Nadpis2">
    <w:name w:val="heading 2"/>
    <w:basedOn w:val="Odstavecseseznamem1"/>
    <w:next w:val="Normln"/>
    <w:link w:val="Nadpis2Char"/>
    <w:uiPriority w:val="99"/>
    <w:qFormat/>
    <w:rsid w:val="00B171E9"/>
    <w:pPr>
      <w:keepNext/>
      <w:numPr>
        <w:ilvl w:val="1"/>
        <w:numId w:val="39"/>
      </w:numPr>
      <w:spacing w:before="60" w:after="60"/>
      <w:contextualSpacing w:val="0"/>
      <w:outlineLvl w:val="1"/>
    </w:pPr>
    <w:rPr>
      <w:rFonts w:cs="Arial"/>
      <w:b/>
      <w:szCs w:val="16"/>
    </w:rPr>
  </w:style>
  <w:style w:type="paragraph" w:styleId="Nadpis3">
    <w:name w:val="heading 3"/>
    <w:basedOn w:val="Odstavecseseznamem1"/>
    <w:next w:val="Normln"/>
    <w:link w:val="Nadpis3Char"/>
    <w:uiPriority w:val="99"/>
    <w:qFormat/>
    <w:rsid w:val="00B171E9"/>
    <w:pPr>
      <w:numPr>
        <w:ilvl w:val="2"/>
        <w:numId w:val="39"/>
      </w:numPr>
      <w:spacing w:before="60" w:after="60"/>
      <w:contextualSpacing w:val="0"/>
      <w:jc w:val="both"/>
      <w:outlineLvl w:val="2"/>
    </w:pPr>
    <w:rPr>
      <w:rFonts w:cs="Arial"/>
      <w:szCs w:val="16"/>
    </w:rPr>
  </w:style>
  <w:style w:type="paragraph" w:styleId="Nadpis4">
    <w:name w:val="heading 4"/>
    <w:basedOn w:val="Normln"/>
    <w:next w:val="Normln"/>
    <w:link w:val="Nadpis4Char"/>
    <w:uiPriority w:val="99"/>
    <w:qFormat/>
    <w:rsid w:val="00B171E9"/>
    <w:pPr>
      <w:keepNext/>
      <w:keepLines/>
      <w:numPr>
        <w:ilvl w:val="3"/>
        <w:numId w:val="39"/>
      </w:numPr>
      <w:spacing w:before="200"/>
      <w:outlineLvl w:val="3"/>
    </w:pPr>
    <w:rPr>
      <w:bCs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B171E9"/>
    <w:pPr>
      <w:keepNext/>
      <w:keepLines/>
      <w:numPr>
        <w:ilvl w:val="4"/>
        <w:numId w:val="39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B171E9"/>
    <w:pPr>
      <w:keepNext/>
      <w:keepLines/>
      <w:numPr>
        <w:ilvl w:val="5"/>
        <w:numId w:val="39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B171E9"/>
    <w:pPr>
      <w:keepNext/>
      <w:keepLines/>
      <w:numPr>
        <w:ilvl w:val="6"/>
        <w:numId w:val="39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B171E9"/>
    <w:pPr>
      <w:keepNext/>
      <w:keepLines/>
      <w:numPr>
        <w:ilvl w:val="7"/>
        <w:numId w:val="39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B171E9"/>
    <w:pPr>
      <w:keepNext/>
      <w:keepLines/>
      <w:numPr>
        <w:ilvl w:val="8"/>
        <w:numId w:val="39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171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B171E9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link w:val="ZpatChar"/>
    <w:uiPriority w:val="99"/>
    <w:rsid w:val="00B171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rsid w:val="00B171E9"/>
    <w:rPr>
      <w:rFonts w:ascii="Tahoma" w:hAnsi="Tahoma" w:cs="Tahoma"/>
      <w:szCs w:val="16"/>
    </w:rPr>
  </w:style>
  <w:style w:type="character" w:styleId="Odkaznakoment">
    <w:name w:val="annotation reference"/>
    <w:uiPriority w:val="99"/>
    <w:semiHidden/>
    <w:rsid w:val="00B171E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171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171E9"/>
    <w:rPr>
      <w:b/>
      <w:bCs/>
    </w:rPr>
  </w:style>
  <w:style w:type="paragraph" w:styleId="Rozvrendokumentu">
    <w:name w:val="Document Map"/>
    <w:basedOn w:val="Normln"/>
    <w:semiHidden/>
    <w:rsid w:val="001A1E5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-Konecformule">
    <w:name w:val="HTML Bottom of Form"/>
    <w:basedOn w:val="Normln"/>
    <w:next w:val="Normln"/>
    <w:hidden/>
    <w:rsid w:val="00DC1968"/>
    <w:pPr>
      <w:pBdr>
        <w:top w:val="single" w:sz="6" w:space="1" w:color="auto"/>
      </w:pBdr>
      <w:jc w:val="center"/>
    </w:pPr>
    <w:rPr>
      <w:rFonts w:cs="Arial"/>
      <w:vanish/>
      <w:szCs w:val="16"/>
    </w:rPr>
  </w:style>
  <w:style w:type="paragraph" w:styleId="z-Zatekformule">
    <w:name w:val="HTML Top of Form"/>
    <w:basedOn w:val="Normln"/>
    <w:next w:val="Normln"/>
    <w:hidden/>
    <w:rsid w:val="00DC1968"/>
    <w:pPr>
      <w:pBdr>
        <w:bottom w:val="single" w:sz="6" w:space="1" w:color="auto"/>
      </w:pBdr>
      <w:jc w:val="center"/>
    </w:pPr>
    <w:rPr>
      <w:rFonts w:cs="Arial"/>
      <w:vanish/>
      <w:szCs w:val="16"/>
    </w:rPr>
  </w:style>
  <w:style w:type="paragraph" w:styleId="Zkladntextodsazen2">
    <w:name w:val="Body Text Indent 2"/>
    <w:basedOn w:val="Normln"/>
    <w:rsid w:val="00DC1968"/>
    <w:pPr>
      <w:ind w:firstLine="708"/>
      <w:jc w:val="both"/>
    </w:pPr>
  </w:style>
  <w:style w:type="character" w:customStyle="1" w:styleId="platne1">
    <w:name w:val="platne1"/>
    <w:basedOn w:val="Standardnpsmoodstavce"/>
    <w:rsid w:val="00C135C1"/>
  </w:style>
  <w:style w:type="character" w:styleId="Hypertextovodkaz">
    <w:name w:val="Hyperlink"/>
    <w:rsid w:val="00C135C1"/>
    <w:rPr>
      <w:color w:val="0000FF"/>
      <w:u w:val="single"/>
    </w:rPr>
  </w:style>
  <w:style w:type="character" w:styleId="slostrnky">
    <w:name w:val="page number"/>
    <w:basedOn w:val="Standardnpsmoodstavce"/>
    <w:rsid w:val="00C135C1"/>
  </w:style>
  <w:style w:type="paragraph" w:styleId="Zkladntext">
    <w:name w:val="Body Text"/>
    <w:basedOn w:val="Normln"/>
    <w:rsid w:val="00244EC6"/>
    <w:pPr>
      <w:spacing w:after="120"/>
    </w:pPr>
  </w:style>
  <w:style w:type="paragraph" w:styleId="Zkladntext2">
    <w:name w:val="Body Text 2"/>
    <w:basedOn w:val="Normln"/>
    <w:rsid w:val="00244EC6"/>
    <w:pPr>
      <w:spacing w:after="120" w:line="480" w:lineRule="auto"/>
    </w:pPr>
  </w:style>
  <w:style w:type="paragraph" w:customStyle="1" w:styleId="lnek">
    <w:name w:val="èlánek"/>
    <w:basedOn w:val="Normln"/>
    <w:rsid w:val="00244EC6"/>
    <w:pPr>
      <w:keepNext/>
      <w:spacing w:before="360"/>
      <w:ind w:left="284" w:hanging="284"/>
      <w:jc w:val="center"/>
    </w:pPr>
    <w:rPr>
      <w:b/>
      <w:noProof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A7571A"/>
    <w:rPr>
      <w:sz w:val="12"/>
      <w:szCs w:val="20"/>
    </w:rPr>
  </w:style>
  <w:style w:type="character" w:styleId="Znakapoznpodarou">
    <w:name w:val="footnote reference"/>
    <w:uiPriority w:val="99"/>
    <w:semiHidden/>
    <w:rsid w:val="00B171E9"/>
    <w:rPr>
      <w:rFonts w:cs="Times New Roman"/>
      <w:vertAlign w:val="superscript"/>
    </w:rPr>
  </w:style>
  <w:style w:type="paragraph" w:customStyle="1" w:styleId="Standardntext">
    <w:name w:val="Standardní text"/>
    <w:basedOn w:val="Normln"/>
    <w:rsid w:val="000075F3"/>
    <w:pPr>
      <w:ind w:left="284" w:hanging="284"/>
      <w:jc w:val="both"/>
    </w:pPr>
    <w:rPr>
      <w:noProof/>
      <w:szCs w:val="20"/>
    </w:rPr>
  </w:style>
  <w:style w:type="character" w:customStyle="1" w:styleId="Nadpis2Char">
    <w:name w:val="Nadpis 2 Char"/>
    <w:link w:val="Nadpis2"/>
    <w:uiPriority w:val="99"/>
    <w:rsid w:val="00B171E9"/>
    <w:rPr>
      <w:rFonts w:ascii="Arial" w:hAnsi="Arial" w:cs="Arial"/>
      <w:b/>
      <w:sz w:val="16"/>
      <w:szCs w:val="16"/>
    </w:rPr>
  </w:style>
  <w:style w:type="character" w:customStyle="1" w:styleId="Nadpis3Char">
    <w:name w:val="Nadpis 3 Char"/>
    <w:link w:val="Nadpis3"/>
    <w:uiPriority w:val="99"/>
    <w:rsid w:val="00B171E9"/>
    <w:rPr>
      <w:rFonts w:ascii="Arial" w:hAnsi="Arial" w:cs="Arial"/>
      <w:sz w:val="16"/>
      <w:szCs w:val="16"/>
      <w:lang w:val="cs-CZ" w:eastAsia="cs-CZ" w:bidi="ar-SA"/>
    </w:rPr>
  </w:style>
  <w:style w:type="character" w:customStyle="1" w:styleId="Nadpis4Char">
    <w:name w:val="Nadpis 4 Char"/>
    <w:link w:val="Nadpis4"/>
    <w:uiPriority w:val="99"/>
    <w:rsid w:val="00B171E9"/>
    <w:rPr>
      <w:rFonts w:ascii="Arial" w:hAnsi="Arial"/>
      <w:bCs/>
      <w:iCs/>
      <w:sz w:val="16"/>
      <w:szCs w:val="24"/>
    </w:rPr>
  </w:style>
  <w:style w:type="character" w:customStyle="1" w:styleId="Nadpis5Char">
    <w:name w:val="Nadpis 5 Char"/>
    <w:link w:val="Nadpis5"/>
    <w:uiPriority w:val="99"/>
    <w:rsid w:val="00B171E9"/>
    <w:rPr>
      <w:rFonts w:ascii="Cambria" w:hAnsi="Cambria"/>
      <w:color w:val="243F60"/>
      <w:sz w:val="16"/>
      <w:szCs w:val="24"/>
    </w:rPr>
  </w:style>
  <w:style w:type="character" w:customStyle="1" w:styleId="Nadpis6Char">
    <w:name w:val="Nadpis 6 Char"/>
    <w:link w:val="Nadpis6"/>
    <w:uiPriority w:val="99"/>
    <w:rsid w:val="00B171E9"/>
    <w:rPr>
      <w:rFonts w:ascii="Cambria" w:hAnsi="Cambria"/>
      <w:i/>
      <w:iCs/>
      <w:color w:val="243F60"/>
      <w:sz w:val="16"/>
      <w:szCs w:val="24"/>
    </w:rPr>
  </w:style>
  <w:style w:type="character" w:customStyle="1" w:styleId="Nadpis7Char">
    <w:name w:val="Nadpis 7 Char"/>
    <w:link w:val="Nadpis7"/>
    <w:uiPriority w:val="99"/>
    <w:rsid w:val="00B171E9"/>
    <w:rPr>
      <w:rFonts w:ascii="Cambria" w:hAnsi="Cambria"/>
      <w:i/>
      <w:iCs/>
      <w:color w:val="404040"/>
      <w:sz w:val="16"/>
      <w:szCs w:val="24"/>
    </w:rPr>
  </w:style>
  <w:style w:type="character" w:customStyle="1" w:styleId="Nadpis8Char">
    <w:name w:val="Nadpis 8 Char"/>
    <w:link w:val="Nadpis8"/>
    <w:uiPriority w:val="99"/>
    <w:rsid w:val="00B171E9"/>
    <w:rPr>
      <w:rFonts w:ascii="Cambria" w:hAnsi="Cambria"/>
      <w:color w:val="404040"/>
    </w:rPr>
  </w:style>
  <w:style w:type="character" w:customStyle="1" w:styleId="Nadpis9Char">
    <w:name w:val="Nadpis 9 Char"/>
    <w:link w:val="Nadpis9"/>
    <w:uiPriority w:val="99"/>
    <w:rsid w:val="00B171E9"/>
    <w:rPr>
      <w:rFonts w:ascii="Cambria" w:hAnsi="Cambria"/>
      <w:i/>
      <w:iCs/>
      <w:color w:val="404040"/>
    </w:rPr>
  </w:style>
  <w:style w:type="character" w:customStyle="1" w:styleId="Nadpis1Char">
    <w:name w:val="Nadpis 1 Char"/>
    <w:link w:val="Nadpis1"/>
    <w:uiPriority w:val="99"/>
    <w:locked/>
    <w:rsid w:val="00B171E9"/>
    <w:rPr>
      <w:rFonts w:ascii="Arial" w:hAnsi="Arial" w:cs="Arial"/>
      <w:b/>
      <w:szCs w:val="16"/>
    </w:rPr>
  </w:style>
  <w:style w:type="character" w:customStyle="1" w:styleId="Heading2Char1">
    <w:name w:val="Heading 2 Char1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1">
    <w:name w:val="Heading 3 Char1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1">
    <w:name w:val="Heading 4 Char1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A7571A"/>
    <w:rPr>
      <w:rFonts w:ascii="Arial" w:hAnsi="Arial"/>
      <w:sz w:val="12"/>
    </w:rPr>
  </w:style>
  <w:style w:type="character" w:customStyle="1" w:styleId="ZpatChar">
    <w:name w:val="Zápatí Char"/>
    <w:link w:val="Zpat"/>
    <w:uiPriority w:val="99"/>
    <w:locked/>
    <w:rsid w:val="00B171E9"/>
    <w:rPr>
      <w:rFonts w:ascii="Arial" w:hAnsi="Arial"/>
      <w:sz w:val="16"/>
      <w:szCs w:val="24"/>
    </w:rPr>
  </w:style>
  <w:style w:type="character" w:customStyle="1" w:styleId="TextbublinyChar">
    <w:name w:val="Text bubliny Char"/>
    <w:link w:val="Textbubliny"/>
    <w:uiPriority w:val="99"/>
    <w:semiHidden/>
    <w:rsid w:val="00B171E9"/>
    <w:rPr>
      <w:rFonts w:ascii="Tahoma" w:hAnsi="Tahoma" w:cs="Tahoma"/>
      <w:sz w:val="16"/>
      <w:szCs w:val="16"/>
    </w:rPr>
  </w:style>
  <w:style w:type="character" w:customStyle="1" w:styleId="TextkomenteChar">
    <w:name w:val="Text komentáře Char"/>
    <w:link w:val="Textkomente"/>
    <w:uiPriority w:val="99"/>
    <w:semiHidden/>
    <w:rsid w:val="00B171E9"/>
    <w:rPr>
      <w:rFonts w:ascii="Arial" w:hAnsi="Arial"/>
    </w:rPr>
  </w:style>
  <w:style w:type="character" w:customStyle="1" w:styleId="PedmtkomenteChar">
    <w:name w:val="Předmět komentáře Char"/>
    <w:link w:val="Pedmtkomente"/>
    <w:uiPriority w:val="99"/>
    <w:semiHidden/>
    <w:rsid w:val="00B171E9"/>
    <w:rPr>
      <w:rFonts w:ascii="Arial" w:hAnsi="Arial"/>
      <w:b/>
      <w:bCs/>
    </w:rPr>
  </w:style>
  <w:style w:type="character" w:customStyle="1" w:styleId="ZhlavChar">
    <w:name w:val="Záhlaví Char"/>
    <w:link w:val="Zhlav"/>
    <w:uiPriority w:val="99"/>
    <w:locked/>
    <w:rsid w:val="00B171E9"/>
    <w:rPr>
      <w:rFonts w:ascii="Arial" w:hAnsi="Arial"/>
      <w:sz w:val="16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B171E9"/>
    <w:pPr>
      <w:ind w:left="720"/>
      <w:contextualSpacing/>
    </w:pPr>
  </w:style>
  <w:style w:type="table" w:customStyle="1" w:styleId="Svtlstnovn1">
    <w:name w:val="Světlé stínování1"/>
    <w:basedOn w:val="Normlntabulka"/>
    <w:uiPriority w:val="99"/>
    <w:rsid w:val="00B171E9"/>
    <w:rPr>
      <w:rFonts w:ascii="Calibri" w:eastAsia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1Char1">
    <w:name w:val="Heading 1 Char1"/>
    <w:uiPriority w:val="99"/>
    <w:locked/>
    <w:rsid w:val="00B171E9"/>
    <w:rPr>
      <w:rFonts w:ascii="Arial" w:eastAsia="Times New Roman" w:hAnsi="Arial" w:cs="Arial"/>
      <w:b/>
      <w:sz w:val="20"/>
      <w:szCs w:val="16"/>
    </w:rPr>
  </w:style>
  <w:style w:type="character" w:customStyle="1" w:styleId="Heading2Char2">
    <w:name w:val="Heading 2 Char2"/>
    <w:uiPriority w:val="99"/>
    <w:locked/>
    <w:rsid w:val="00B171E9"/>
    <w:rPr>
      <w:rFonts w:ascii="Arial" w:eastAsia="Times New Roman" w:hAnsi="Arial" w:cs="Arial"/>
      <w:b/>
      <w:sz w:val="16"/>
      <w:szCs w:val="16"/>
    </w:rPr>
  </w:style>
  <w:style w:type="character" w:customStyle="1" w:styleId="Heading3Char2">
    <w:name w:val="Heading 3 Char2"/>
    <w:uiPriority w:val="99"/>
    <w:locked/>
    <w:rsid w:val="00B171E9"/>
    <w:rPr>
      <w:rFonts w:ascii="Arial" w:eastAsia="Times New Roman" w:hAnsi="Arial" w:cs="Arial"/>
      <w:sz w:val="16"/>
      <w:szCs w:val="16"/>
    </w:rPr>
  </w:style>
  <w:style w:type="character" w:customStyle="1" w:styleId="Heading4Char2">
    <w:name w:val="Heading 4 Char2"/>
    <w:uiPriority w:val="99"/>
    <w:locked/>
    <w:rsid w:val="00B171E9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1">
    <w:name w:val="Footnote Text Char1"/>
    <w:uiPriority w:val="99"/>
    <w:semiHidden/>
    <w:locked/>
    <w:rsid w:val="00B171E9"/>
    <w:rPr>
      <w:rFonts w:ascii="Arial" w:hAnsi="Arial" w:cs="Times New Roman"/>
      <w:sz w:val="20"/>
      <w:szCs w:val="20"/>
      <w:lang w:eastAsia="cs-CZ"/>
    </w:rPr>
  </w:style>
  <w:style w:type="character" w:customStyle="1" w:styleId="FooterChar1">
    <w:name w:val="Footer Char1"/>
    <w:uiPriority w:val="99"/>
    <w:locked/>
    <w:rsid w:val="00B171E9"/>
    <w:rPr>
      <w:rFonts w:ascii="Arial" w:hAnsi="Arial" w:cs="Times New Roman"/>
      <w:sz w:val="24"/>
      <w:szCs w:val="24"/>
      <w:lang w:eastAsia="cs-CZ"/>
    </w:rPr>
  </w:style>
  <w:style w:type="character" w:customStyle="1" w:styleId="Heading1Char2">
    <w:name w:val="Heading 1 Char2"/>
    <w:uiPriority w:val="99"/>
    <w:locked/>
    <w:rsid w:val="00636A38"/>
    <w:rPr>
      <w:rFonts w:ascii="Arial" w:eastAsia="Times New Roman" w:hAnsi="Arial" w:cs="Arial"/>
      <w:b/>
      <w:sz w:val="20"/>
      <w:szCs w:val="16"/>
    </w:rPr>
  </w:style>
  <w:style w:type="character" w:customStyle="1" w:styleId="Heading2Char3">
    <w:name w:val="Heading 2 Char3"/>
    <w:uiPriority w:val="99"/>
    <w:locked/>
    <w:rsid w:val="00636A38"/>
    <w:rPr>
      <w:rFonts w:ascii="Arial" w:eastAsia="Times New Roman" w:hAnsi="Arial" w:cs="Arial"/>
      <w:b/>
      <w:sz w:val="16"/>
      <w:szCs w:val="16"/>
    </w:rPr>
  </w:style>
  <w:style w:type="character" w:customStyle="1" w:styleId="Heading3Char3">
    <w:name w:val="Heading 3 Char3"/>
    <w:uiPriority w:val="99"/>
    <w:locked/>
    <w:rsid w:val="00636A38"/>
    <w:rPr>
      <w:rFonts w:ascii="Arial" w:eastAsia="Times New Roman" w:hAnsi="Arial" w:cs="Arial"/>
      <w:sz w:val="16"/>
      <w:szCs w:val="16"/>
    </w:rPr>
  </w:style>
  <w:style w:type="character" w:customStyle="1" w:styleId="Heading4Char3">
    <w:name w:val="Heading 4 Char3"/>
    <w:uiPriority w:val="99"/>
    <w:locked/>
    <w:rsid w:val="00636A38"/>
    <w:rPr>
      <w:rFonts w:ascii="Arial" w:hAnsi="Arial" w:cs="Times New Roman"/>
      <w:bCs/>
      <w:iCs/>
      <w:sz w:val="24"/>
      <w:szCs w:val="24"/>
      <w:lang w:eastAsia="cs-CZ"/>
    </w:rPr>
  </w:style>
  <w:style w:type="character" w:customStyle="1" w:styleId="FootnoteTextChar2">
    <w:name w:val="Footnote Text Char2"/>
    <w:uiPriority w:val="99"/>
    <w:semiHidden/>
    <w:locked/>
    <w:rsid w:val="00636A38"/>
    <w:rPr>
      <w:rFonts w:ascii="Arial" w:hAnsi="Arial" w:cs="Times New Roman"/>
      <w:sz w:val="20"/>
      <w:szCs w:val="20"/>
      <w:lang w:eastAsia="cs-CZ"/>
    </w:rPr>
  </w:style>
  <w:style w:type="character" w:customStyle="1" w:styleId="FooterChar2">
    <w:name w:val="Footer Char2"/>
    <w:uiPriority w:val="99"/>
    <w:locked/>
    <w:rsid w:val="00636A38"/>
    <w:rPr>
      <w:rFonts w:ascii="Arial" w:hAnsi="Arial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2114E0"/>
    <w:rPr>
      <w:b/>
      <w:bCs/>
    </w:rPr>
  </w:style>
  <w:style w:type="paragraph" w:styleId="Odstavecseseznamem">
    <w:name w:val="List Paragraph"/>
    <w:basedOn w:val="Normln"/>
    <w:uiPriority w:val="34"/>
    <w:qFormat/>
    <w:rsid w:val="005F001E"/>
    <w:pPr>
      <w:ind w:left="720"/>
      <w:contextualSpacing/>
    </w:pPr>
  </w:style>
  <w:style w:type="paragraph" w:customStyle="1" w:styleId="Default">
    <w:name w:val="Default"/>
    <w:rsid w:val="00641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7E3C2F946AF478C09F737D8B4C322" ma:contentTypeVersion="12" ma:contentTypeDescription="Vytvoří nový dokument" ma:contentTypeScope="" ma:versionID="23b5e42bc544ff5270e57e78d2d538bc">
  <xsd:schema xmlns:xsd="http://www.w3.org/2001/XMLSchema" xmlns:xs="http://www.w3.org/2001/XMLSchema" xmlns:p="http://schemas.microsoft.com/office/2006/metadata/properties" xmlns:ns2="c3248817-13fe-490e-b312-6fa5d4f19c9d" xmlns:ns3="2b73aa69-262c-4d7c-bc48-752384660bf3" targetNamespace="http://schemas.microsoft.com/office/2006/metadata/properties" ma:root="true" ma:fieldsID="4c3def636ec114e92f3daa2f6e145550" ns2:_="" ns3:_="">
    <xsd:import namespace="c3248817-13fe-490e-b312-6fa5d4f19c9d"/>
    <xsd:import namespace="2b73aa69-262c-4d7c-bc48-752384660b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48817-13fe-490e-b312-6fa5d4f1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aa69-262c-4d7c-bc48-752384660b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727B7-C1D5-4392-A470-264146AA0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829C5D-CCAD-4074-AA14-9F400733FF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1861E1-DB43-4CF3-BA3B-0155E05B1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248817-13fe-490e-b312-6fa5d4f19c9d"/>
    <ds:schemaRef ds:uri="2b73aa69-262c-4d7c-bc48-752384660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AF36F-A641-4396-931F-29B25686D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1404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vzniku oprávnění k uzavírání obchodů na PXE</vt:lpstr>
    </vt:vector>
  </TitlesOfParts>
  <Company>HP</Company>
  <LinksUpToDate>false</LinksUpToDate>
  <CharactersWithSpaces>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vzniku oprávnění k uzavírání obchodů na PXE</dc:title>
  <dc:creator>schwarz</dc:creator>
  <cp:lastModifiedBy>Dana Bačová</cp:lastModifiedBy>
  <cp:revision>2</cp:revision>
  <cp:lastPrinted>2021-06-29T04:46:00Z</cp:lastPrinted>
  <dcterms:created xsi:type="dcterms:W3CDTF">2021-07-13T05:23:00Z</dcterms:created>
  <dcterms:modified xsi:type="dcterms:W3CDTF">2021-07-13T05:23:00Z</dcterms:modified>
  <cp:contentStatus>znění platné po vstupu do ECC od  1.9. 2013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0x0101001BD7E3C2F946AF478C09F737D8B4C322</vt:lpwstr>
  </property>
</Properties>
</file>