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AA8DE" w14:textId="0C5E398A" w:rsidR="00EE507D" w:rsidRPr="00D9038C" w:rsidRDefault="00EE507D" w:rsidP="004B4902">
      <w:pPr>
        <w:pStyle w:val="Zkladntext"/>
        <w:keepNext/>
        <w:spacing w:line="276" w:lineRule="auto"/>
        <w:jc w:val="center"/>
        <w:rPr>
          <w:rFonts w:ascii="Arial" w:hAnsi="Arial" w:cs="Arial"/>
          <w:b/>
          <w:sz w:val="20"/>
          <w:szCs w:val="20"/>
        </w:rPr>
      </w:pPr>
      <w:r w:rsidRPr="005C478D">
        <w:rPr>
          <w:rFonts w:ascii="Arial" w:hAnsi="Arial" w:cs="Arial"/>
          <w:b/>
          <w:sz w:val="20"/>
          <w:szCs w:val="20"/>
        </w:rPr>
        <w:t xml:space="preserve">Rámcová </w:t>
      </w:r>
      <w:r w:rsidR="006444D2">
        <w:rPr>
          <w:rFonts w:ascii="Arial" w:hAnsi="Arial" w:cs="Arial"/>
          <w:b/>
          <w:sz w:val="20"/>
          <w:szCs w:val="20"/>
        </w:rPr>
        <w:t xml:space="preserve">smlouva </w:t>
      </w:r>
      <w:r w:rsidRPr="005C478D">
        <w:rPr>
          <w:rFonts w:ascii="Arial" w:hAnsi="Arial" w:cs="Arial"/>
          <w:b/>
          <w:sz w:val="20"/>
          <w:szCs w:val="20"/>
        </w:rPr>
        <w:t>č.</w:t>
      </w:r>
      <w:r w:rsidR="00DF3129" w:rsidRPr="005C478D">
        <w:rPr>
          <w:rFonts w:ascii="Arial" w:hAnsi="Arial" w:cs="Arial"/>
          <w:b/>
          <w:sz w:val="20"/>
          <w:szCs w:val="20"/>
        </w:rPr>
        <w:t xml:space="preserve"> </w:t>
      </w:r>
      <w:r w:rsidR="00722B48" w:rsidRPr="00722B48">
        <w:rPr>
          <w:rFonts w:ascii="Arial" w:hAnsi="Arial" w:cs="Arial"/>
          <w:b/>
          <w:sz w:val="20"/>
          <w:szCs w:val="20"/>
        </w:rPr>
        <w:t>2000756/</w:t>
      </w:r>
      <w:r w:rsidR="00722B48" w:rsidRPr="00722B48">
        <w:rPr>
          <w:rFonts w:ascii="Arial" w:hAnsi="Arial" w:cs="Arial"/>
          <w:b/>
          <w:sz w:val="20"/>
          <w:szCs w:val="20"/>
          <w:highlight w:val="yellow"/>
        </w:rPr>
        <w:t>XXXXXXXXXX</w:t>
      </w:r>
      <w:r w:rsidR="00D9038C">
        <w:rPr>
          <w:rFonts w:ascii="Arial" w:hAnsi="Arial" w:cs="Arial"/>
          <w:i/>
          <w:sz w:val="20"/>
          <w:szCs w:val="20"/>
        </w:rPr>
        <w:t xml:space="preserve"> </w:t>
      </w:r>
      <w:r w:rsidR="00D9038C" w:rsidRPr="00D9038C">
        <w:rPr>
          <w:rFonts w:ascii="Arial" w:hAnsi="Arial" w:cs="Arial"/>
          <w:b/>
          <w:bCs/>
          <w:sz w:val="20"/>
          <w:szCs w:val="20"/>
        </w:rPr>
        <w:t xml:space="preserve">na </w:t>
      </w:r>
      <w:r w:rsidR="006444D2">
        <w:rPr>
          <w:rFonts w:ascii="Arial" w:hAnsi="Arial" w:cs="Arial"/>
          <w:b/>
          <w:bCs/>
          <w:sz w:val="20"/>
          <w:szCs w:val="20"/>
        </w:rPr>
        <w:t>l</w:t>
      </w:r>
      <w:r w:rsidR="00D9038C">
        <w:rPr>
          <w:rFonts w:ascii="Arial" w:hAnsi="Arial" w:cs="Arial"/>
          <w:b/>
          <w:bCs/>
          <w:sz w:val="20"/>
          <w:szCs w:val="20"/>
        </w:rPr>
        <w:t>icenc</w:t>
      </w:r>
      <w:r w:rsidR="006444D2">
        <w:rPr>
          <w:rFonts w:ascii="Arial" w:hAnsi="Arial" w:cs="Arial"/>
          <w:b/>
          <w:bCs/>
          <w:sz w:val="20"/>
          <w:szCs w:val="20"/>
        </w:rPr>
        <w:t>e</w:t>
      </w:r>
      <w:r w:rsidR="00D9038C">
        <w:rPr>
          <w:rFonts w:ascii="Arial" w:hAnsi="Arial" w:cs="Arial"/>
          <w:b/>
          <w:bCs/>
          <w:sz w:val="20"/>
          <w:szCs w:val="20"/>
        </w:rPr>
        <w:t xml:space="preserve"> Data Protector</w:t>
      </w:r>
      <w:r w:rsidR="00BE696D">
        <w:rPr>
          <w:rFonts w:ascii="Arial" w:hAnsi="Arial" w:cs="Arial"/>
          <w:b/>
          <w:bCs/>
          <w:sz w:val="20"/>
          <w:szCs w:val="20"/>
        </w:rPr>
        <w:t xml:space="preserve"> pro centrální zálohování</w:t>
      </w:r>
    </w:p>
    <w:p w14:paraId="064D3C25" w14:textId="77777777" w:rsidR="00EE507D" w:rsidRPr="005C478D" w:rsidRDefault="00EE507D" w:rsidP="00DF3129">
      <w:pPr>
        <w:pStyle w:val="Zkladntext"/>
        <w:keepNext/>
        <w:jc w:val="center"/>
        <w:rPr>
          <w:rFonts w:ascii="Arial" w:hAnsi="Arial" w:cs="Arial"/>
          <w:b/>
          <w:sz w:val="20"/>
          <w:szCs w:val="20"/>
        </w:rPr>
      </w:pPr>
      <w:r w:rsidRPr="005C478D">
        <w:rPr>
          <w:rFonts w:ascii="Arial" w:hAnsi="Arial" w:cs="Arial"/>
          <w:b/>
          <w:sz w:val="20"/>
          <w:szCs w:val="20"/>
        </w:rPr>
        <w:t>(ID VZ:</w:t>
      </w:r>
      <w:r w:rsidR="005C478D">
        <w:rPr>
          <w:rFonts w:ascii="Arial" w:hAnsi="Arial" w:cs="Arial"/>
          <w:b/>
          <w:sz w:val="20"/>
          <w:szCs w:val="20"/>
        </w:rPr>
        <w:t xml:space="preserve"> </w:t>
      </w:r>
      <w:r w:rsidR="006444D2">
        <w:rPr>
          <w:rFonts w:ascii="Arial" w:hAnsi="Arial" w:cs="Arial"/>
          <w:b/>
          <w:sz w:val="20"/>
          <w:szCs w:val="20"/>
        </w:rPr>
        <w:t>2000</w:t>
      </w:r>
      <w:r w:rsidR="005604F6">
        <w:rPr>
          <w:rFonts w:ascii="Arial" w:hAnsi="Arial" w:cs="Arial"/>
          <w:b/>
          <w:sz w:val="20"/>
          <w:szCs w:val="20"/>
        </w:rPr>
        <w:t>756</w:t>
      </w:r>
      <w:r w:rsidRPr="005C478D">
        <w:rPr>
          <w:rFonts w:ascii="Arial" w:hAnsi="Arial" w:cs="Arial"/>
          <w:b/>
          <w:sz w:val="20"/>
          <w:szCs w:val="20"/>
        </w:rPr>
        <w:t>)</w:t>
      </w:r>
    </w:p>
    <w:p w14:paraId="5C0915B5" w14:textId="345F8EDE" w:rsidR="005C478D" w:rsidRPr="005C478D" w:rsidRDefault="00EE507D" w:rsidP="005C478D">
      <w:pPr>
        <w:spacing w:after="120" w:line="276" w:lineRule="auto"/>
        <w:contextualSpacing/>
        <w:jc w:val="center"/>
        <w:rPr>
          <w:rFonts w:ascii="Arial" w:hAnsi="Arial" w:cs="Arial"/>
          <w:sz w:val="20"/>
          <w:szCs w:val="22"/>
          <w:lang w:val="x-none"/>
        </w:rPr>
      </w:pPr>
      <w:r w:rsidRPr="005C478D">
        <w:rPr>
          <w:rFonts w:ascii="Arial" w:hAnsi="Arial" w:cs="Arial"/>
          <w:sz w:val="20"/>
          <w:szCs w:val="22"/>
          <w:lang w:val="x-none"/>
        </w:rPr>
        <w:t xml:space="preserve">uzavřená dle ustanovení § 1746 odst. 2 </w:t>
      </w:r>
      <w:r w:rsidR="0001437F">
        <w:rPr>
          <w:rFonts w:ascii="Arial" w:hAnsi="Arial" w:cs="Arial"/>
          <w:sz w:val="20"/>
          <w:szCs w:val="22"/>
        </w:rPr>
        <w:t xml:space="preserve">a </w:t>
      </w:r>
      <w:r w:rsidR="005A60FC">
        <w:rPr>
          <w:rFonts w:ascii="Arial" w:hAnsi="Arial" w:cs="Arial"/>
          <w:sz w:val="20"/>
          <w:szCs w:val="22"/>
        </w:rPr>
        <w:t>§ 2358 a násl.</w:t>
      </w:r>
      <w:r w:rsidR="005A60FC">
        <w:rPr>
          <w:rFonts w:ascii="Arial" w:hAnsi="Arial" w:cs="Arial"/>
          <w:sz w:val="20"/>
          <w:szCs w:val="22"/>
          <w:lang w:val="x-none"/>
        </w:rPr>
        <w:t xml:space="preserve"> zákona </w:t>
      </w:r>
      <w:r w:rsidRPr="005C478D">
        <w:rPr>
          <w:rFonts w:ascii="Arial" w:hAnsi="Arial" w:cs="Arial"/>
          <w:sz w:val="20"/>
          <w:szCs w:val="22"/>
          <w:lang w:val="x-none"/>
        </w:rPr>
        <w:t>č. 89/2012 Sb., občanský zákoník</w:t>
      </w:r>
      <w:r w:rsidR="00960F59">
        <w:rPr>
          <w:rFonts w:ascii="Arial" w:hAnsi="Arial" w:cs="Arial"/>
          <w:sz w:val="20"/>
          <w:szCs w:val="22"/>
        </w:rPr>
        <w:t>,</w:t>
      </w:r>
      <w:r w:rsidRPr="005C478D">
        <w:rPr>
          <w:rFonts w:ascii="Arial" w:hAnsi="Arial" w:cs="Arial"/>
          <w:sz w:val="20"/>
          <w:szCs w:val="22"/>
          <w:lang w:val="x-none"/>
        </w:rPr>
        <w:t xml:space="preserve"> ve znění pozdějších předpisů</w:t>
      </w:r>
      <w:r w:rsidR="00186E90">
        <w:rPr>
          <w:rFonts w:ascii="Arial" w:hAnsi="Arial" w:cs="Arial"/>
          <w:sz w:val="20"/>
          <w:szCs w:val="22"/>
        </w:rPr>
        <w:t xml:space="preserve">, </w:t>
      </w:r>
      <w:r w:rsidR="00186E90" w:rsidRPr="0060486C">
        <w:rPr>
          <w:rFonts w:ascii="Arial" w:hAnsi="Arial" w:cs="Arial"/>
          <w:sz w:val="20"/>
          <w:szCs w:val="22"/>
        </w:rPr>
        <w:t xml:space="preserve">a v souladu se zákonem </w:t>
      </w:r>
      <w:r w:rsidR="00186E90" w:rsidRPr="0060486C">
        <w:rPr>
          <w:rFonts w:ascii="Arial" w:hAnsi="Arial" w:cs="Arial"/>
          <w:color w:val="000000"/>
          <w:sz w:val="20"/>
          <w:szCs w:val="22"/>
        </w:rPr>
        <w:t>č. 121/2000 Sb., o právu autorském, o</w:t>
      </w:r>
      <w:r w:rsidR="00082AFD">
        <w:rPr>
          <w:rFonts w:ascii="Arial" w:hAnsi="Arial" w:cs="Arial"/>
          <w:color w:val="000000"/>
          <w:sz w:val="20"/>
          <w:szCs w:val="22"/>
        </w:rPr>
        <w:t xml:space="preserve"> </w:t>
      </w:r>
      <w:r w:rsidR="00186E90" w:rsidRPr="0060486C">
        <w:rPr>
          <w:rFonts w:ascii="Arial" w:hAnsi="Arial" w:cs="Arial"/>
          <w:color w:val="000000"/>
          <w:sz w:val="20"/>
          <w:szCs w:val="22"/>
        </w:rPr>
        <w:t>právech souvisejících s právem autorským a o změně některých zákonů (autorský zákon),</w:t>
      </w:r>
      <w:r w:rsidR="00186E90" w:rsidRPr="0060486C">
        <w:rPr>
          <w:rFonts w:ascii="Arial" w:hAnsi="Arial" w:cs="Arial"/>
          <w:color w:val="000000"/>
          <w:sz w:val="20"/>
          <w:szCs w:val="22"/>
        </w:rPr>
        <w:br/>
        <w:t>ve znění pozdějších předpisů</w:t>
      </w:r>
      <w:r w:rsidR="00186E90">
        <w:rPr>
          <w:rFonts w:ascii="Arial" w:hAnsi="Arial" w:cs="Arial"/>
          <w:sz w:val="20"/>
          <w:szCs w:val="22"/>
        </w:rPr>
        <w:t xml:space="preserve"> </w:t>
      </w:r>
      <w:r w:rsidR="00DF3129" w:rsidRPr="005C478D">
        <w:rPr>
          <w:rFonts w:ascii="Arial" w:hAnsi="Arial" w:cs="Arial"/>
          <w:sz w:val="20"/>
          <w:szCs w:val="22"/>
          <w:lang w:val="x-none"/>
        </w:rPr>
        <w:t xml:space="preserve"> </w:t>
      </w:r>
    </w:p>
    <w:p w14:paraId="6392986B" w14:textId="77777777" w:rsidR="00EE507D" w:rsidRPr="005C478D" w:rsidRDefault="0001437F" w:rsidP="00DF3129">
      <w:pPr>
        <w:pStyle w:val="Zkladntext"/>
        <w:keepNext/>
        <w:spacing w:after="0"/>
        <w:jc w:val="center"/>
        <w:rPr>
          <w:rFonts w:ascii="Arial" w:hAnsi="Arial" w:cs="Arial"/>
          <w:b/>
          <w:sz w:val="20"/>
          <w:szCs w:val="20"/>
        </w:rPr>
      </w:pPr>
      <w:r>
        <w:rPr>
          <w:rFonts w:ascii="Arial" w:hAnsi="Arial" w:cs="Arial"/>
          <w:b/>
          <w:sz w:val="20"/>
          <w:szCs w:val="20"/>
        </w:rPr>
        <w:t>(</w:t>
      </w:r>
      <w:r w:rsidR="00EE507D" w:rsidRPr="005C478D">
        <w:rPr>
          <w:rFonts w:ascii="Arial" w:hAnsi="Arial" w:cs="Arial"/>
          <w:b/>
          <w:sz w:val="20"/>
          <w:szCs w:val="20"/>
        </w:rPr>
        <w:t>dále jen „Rámcová</w:t>
      </w:r>
      <w:r w:rsidR="005C478D">
        <w:rPr>
          <w:rFonts w:ascii="Arial" w:hAnsi="Arial" w:cs="Arial"/>
          <w:b/>
          <w:sz w:val="20"/>
          <w:szCs w:val="20"/>
        </w:rPr>
        <w:t xml:space="preserve"> </w:t>
      </w:r>
      <w:r w:rsidR="006444D2">
        <w:rPr>
          <w:rFonts w:ascii="Arial" w:hAnsi="Arial" w:cs="Arial"/>
          <w:b/>
          <w:sz w:val="20"/>
          <w:szCs w:val="20"/>
        </w:rPr>
        <w:t>smlouva</w:t>
      </w:r>
      <w:r w:rsidR="00EE507D" w:rsidRPr="005C478D">
        <w:rPr>
          <w:rFonts w:ascii="Arial" w:hAnsi="Arial" w:cs="Arial"/>
          <w:b/>
          <w:sz w:val="20"/>
          <w:szCs w:val="20"/>
        </w:rPr>
        <w:t>“)</w:t>
      </w:r>
    </w:p>
    <w:p w14:paraId="09EE2EA5" w14:textId="77777777" w:rsidR="00D9038C" w:rsidRPr="00D9038C" w:rsidRDefault="00D9038C" w:rsidP="005C478D">
      <w:pPr>
        <w:keepNext/>
        <w:spacing w:after="120" w:line="276" w:lineRule="auto"/>
        <w:jc w:val="both"/>
        <w:rPr>
          <w:rFonts w:ascii="Arial" w:hAnsi="Arial" w:cs="Arial"/>
          <w:sz w:val="20"/>
          <w:szCs w:val="20"/>
        </w:rPr>
      </w:pPr>
      <w:bookmarkStart w:id="0" w:name="_Toc327187802"/>
    </w:p>
    <w:p w14:paraId="11802764" w14:textId="77777777" w:rsidR="005C478D" w:rsidRPr="0060486C" w:rsidRDefault="005C478D" w:rsidP="005C478D">
      <w:pPr>
        <w:keepNext/>
        <w:spacing w:after="120" w:line="276" w:lineRule="auto"/>
        <w:jc w:val="center"/>
        <w:rPr>
          <w:rFonts w:ascii="Arial" w:hAnsi="Arial" w:cs="Arial"/>
          <w:b/>
          <w:sz w:val="20"/>
          <w:szCs w:val="20"/>
          <w:lang w:val="x-none"/>
        </w:rPr>
      </w:pPr>
      <w:r w:rsidRPr="0060486C">
        <w:rPr>
          <w:rFonts w:ascii="Arial" w:hAnsi="Arial" w:cs="Arial"/>
          <w:b/>
          <w:sz w:val="20"/>
          <w:szCs w:val="20"/>
          <w:lang w:val="x-none"/>
        </w:rPr>
        <w:t>S</w:t>
      </w:r>
      <w:r>
        <w:rPr>
          <w:rFonts w:ascii="Arial" w:hAnsi="Arial" w:cs="Arial"/>
          <w:b/>
          <w:sz w:val="20"/>
          <w:szCs w:val="20"/>
        </w:rPr>
        <w:t xml:space="preserve">trany Rámcové </w:t>
      </w:r>
      <w:r w:rsidR="006444D2">
        <w:rPr>
          <w:rFonts w:ascii="Arial" w:hAnsi="Arial" w:cs="Arial"/>
          <w:b/>
          <w:sz w:val="20"/>
          <w:szCs w:val="20"/>
        </w:rPr>
        <w:t>smlouvy</w:t>
      </w:r>
      <w:r w:rsidRPr="0060486C">
        <w:rPr>
          <w:rFonts w:ascii="Arial" w:hAnsi="Arial" w:cs="Arial"/>
          <w:b/>
          <w:sz w:val="20"/>
          <w:szCs w:val="20"/>
          <w:lang w:val="x-none"/>
        </w:rPr>
        <w:t>:</w:t>
      </w:r>
    </w:p>
    <w:p w14:paraId="7C73EAAF" w14:textId="77777777" w:rsidR="005C478D" w:rsidRPr="0060486C" w:rsidRDefault="005C478D" w:rsidP="004841B8">
      <w:pPr>
        <w:widowControl w:val="0"/>
        <w:numPr>
          <w:ilvl w:val="0"/>
          <w:numId w:val="22"/>
        </w:numPr>
        <w:spacing w:after="120" w:line="276" w:lineRule="auto"/>
        <w:ind w:left="425" w:hanging="425"/>
        <w:contextualSpacing/>
        <w:outlineLvl w:val="1"/>
        <w:rPr>
          <w:rFonts w:ascii="Arial" w:hAnsi="Arial" w:cs="Arial"/>
          <w:sz w:val="20"/>
          <w:szCs w:val="20"/>
          <w:lang w:val="x-none"/>
        </w:rPr>
      </w:pPr>
      <w:r w:rsidRPr="0060486C">
        <w:rPr>
          <w:rFonts w:ascii="Arial" w:hAnsi="Arial" w:cs="Arial"/>
          <w:b/>
          <w:bCs/>
          <w:sz w:val="20"/>
          <w:szCs w:val="20"/>
          <w:lang w:val="x-none"/>
        </w:rPr>
        <w:t>Všeobecná zdravotní pojišťovna České republiky</w:t>
      </w:r>
    </w:p>
    <w:p w14:paraId="05FF4718" w14:textId="77777777"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se sídlem:</w:t>
      </w:r>
      <w:r w:rsidRPr="0060486C">
        <w:rPr>
          <w:rFonts w:ascii="Arial" w:hAnsi="Arial" w:cs="Arial"/>
          <w:sz w:val="20"/>
          <w:szCs w:val="22"/>
        </w:rPr>
        <w:tab/>
        <w:t xml:space="preserve"> </w:t>
      </w:r>
      <w:r w:rsidRPr="0060486C">
        <w:rPr>
          <w:rFonts w:ascii="Arial" w:hAnsi="Arial" w:cs="Arial"/>
          <w:sz w:val="20"/>
          <w:szCs w:val="22"/>
        </w:rPr>
        <w:tab/>
        <w:t>Orlická 2020</w:t>
      </w:r>
      <w:r w:rsidR="00186E90">
        <w:rPr>
          <w:rFonts w:ascii="Arial" w:hAnsi="Arial" w:cs="Arial"/>
          <w:sz w:val="20"/>
          <w:szCs w:val="22"/>
        </w:rPr>
        <w:t>/4</w:t>
      </w:r>
      <w:r w:rsidRPr="0060486C">
        <w:rPr>
          <w:rFonts w:ascii="Arial" w:hAnsi="Arial" w:cs="Arial"/>
          <w:sz w:val="20"/>
          <w:szCs w:val="22"/>
        </w:rPr>
        <w:t>, 130 000 Praha 3</w:t>
      </w:r>
    </w:p>
    <w:p w14:paraId="2D571F97" w14:textId="77777777"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 xml:space="preserve">kterou zastupuje: </w:t>
      </w:r>
      <w:r w:rsidRPr="0060486C">
        <w:rPr>
          <w:rFonts w:ascii="Arial" w:hAnsi="Arial" w:cs="Arial"/>
          <w:sz w:val="20"/>
          <w:szCs w:val="22"/>
        </w:rPr>
        <w:tab/>
      </w:r>
      <w:r w:rsidRPr="0060486C">
        <w:rPr>
          <w:rFonts w:ascii="Arial" w:hAnsi="Arial" w:cs="Arial"/>
          <w:sz w:val="20"/>
          <w:szCs w:val="22"/>
        </w:rPr>
        <w:tab/>
        <w:t>Ing. Zdeněk Kabátek, ředitel VZP ČR</w:t>
      </w:r>
    </w:p>
    <w:p w14:paraId="02639C5B" w14:textId="77777777"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 xml:space="preserve">IČO: </w:t>
      </w:r>
      <w:r w:rsidRPr="0060486C">
        <w:rPr>
          <w:rFonts w:ascii="Arial" w:hAnsi="Arial" w:cs="Arial"/>
          <w:sz w:val="20"/>
          <w:szCs w:val="22"/>
        </w:rPr>
        <w:tab/>
      </w:r>
      <w:r w:rsidRPr="0060486C">
        <w:rPr>
          <w:rFonts w:ascii="Arial" w:hAnsi="Arial" w:cs="Arial"/>
          <w:sz w:val="20"/>
          <w:szCs w:val="22"/>
        </w:rPr>
        <w:tab/>
        <w:t>411 97 518</w:t>
      </w:r>
    </w:p>
    <w:p w14:paraId="427200E3" w14:textId="77777777"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Pr="0060486C">
        <w:rPr>
          <w:rFonts w:ascii="Arial" w:hAnsi="Arial" w:cs="Arial"/>
          <w:color w:val="000000"/>
          <w:sz w:val="20"/>
          <w:szCs w:val="22"/>
        </w:rPr>
        <w:t>CZ</w:t>
      </w:r>
      <w:r w:rsidRPr="0060486C">
        <w:rPr>
          <w:rFonts w:ascii="Arial" w:hAnsi="Arial" w:cs="Arial"/>
          <w:sz w:val="20"/>
          <w:szCs w:val="22"/>
        </w:rPr>
        <w:t>41197518</w:t>
      </w:r>
    </w:p>
    <w:p w14:paraId="2A98D64A" w14:textId="7E073284"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 xml:space="preserve">Bankovní spojení: </w:t>
      </w:r>
      <w:r w:rsidRPr="0060486C">
        <w:rPr>
          <w:rFonts w:ascii="Arial" w:hAnsi="Arial" w:cs="Arial"/>
          <w:sz w:val="20"/>
          <w:szCs w:val="22"/>
        </w:rPr>
        <w:tab/>
      </w:r>
      <w:r w:rsidRPr="0060486C">
        <w:rPr>
          <w:rFonts w:ascii="Arial" w:hAnsi="Arial" w:cs="Arial"/>
          <w:sz w:val="20"/>
          <w:szCs w:val="22"/>
        </w:rPr>
        <w:tab/>
      </w:r>
      <w:proofErr w:type="spellStart"/>
      <w:r w:rsidR="00975C8B">
        <w:rPr>
          <w:rFonts w:ascii="Arial" w:hAnsi="Arial" w:cs="Arial"/>
          <w:sz w:val="20"/>
          <w:szCs w:val="22"/>
        </w:rPr>
        <w:t>XXXXXXXXXXXX</w:t>
      </w:r>
      <w:proofErr w:type="spellEnd"/>
    </w:p>
    <w:p w14:paraId="4461ACD9" w14:textId="4133B966"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Čísla účtů:</w:t>
      </w:r>
      <w:r w:rsidRPr="0060486C">
        <w:rPr>
          <w:rFonts w:ascii="Arial" w:hAnsi="Arial" w:cs="Arial"/>
          <w:sz w:val="20"/>
          <w:szCs w:val="22"/>
        </w:rPr>
        <w:tab/>
      </w:r>
      <w:r w:rsidRPr="0060486C">
        <w:rPr>
          <w:rFonts w:ascii="Arial" w:hAnsi="Arial" w:cs="Arial"/>
          <w:sz w:val="20"/>
          <w:szCs w:val="22"/>
        </w:rPr>
        <w:tab/>
      </w:r>
      <w:proofErr w:type="spellStart"/>
      <w:r w:rsidR="00975C8B">
        <w:rPr>
          <w:rFonts w:ascii="Arial" w:hAnsi="Arial" w:cs="Arial"/>
          <w:sz w:val="20"/>
          <w:szCs w:val="22"/>
        </w:rPr>
        <w:t>XXXXXXXXXXXX</w:t>
      </w:r>
      <w:proofErr w:type="spellEnd"/>
    </w:p>
    <w:p w14:paraId="7230E41C" w14:textId="77777777" w:rsidR="005C478D" w:rsidRPr="0060486C" w:rsidRDefault="005C478D" w:rsidP="005C478D">
      <w:pPr>
        <w:tabs>
          <w:tab w:val="left" w:pos="1701"/>
        </w:tabs>
        <w:spacing w:line="276" w:lineRule="auto"/>
        <w:rPr>
          <w:rFonts w:ascii="Arial" w:hAnsi="Arial" w:cs="Arial"/>
          <w:sz w:val="20"/>
          <w:szCs w:val="22"/>
        </w:rPr>
      </w:pPr>
      <w:r w:rsidRPr="0060486C">
        <w:rPr>
          <w:rFonts w:ascii="Arial" w:hAnsi="Arial" w:cs="Arial"/>
          <w:sz w:val="20"/>
          <w:szCs w:val="22"/>
        </w:rPr>
        <w:t>Zřízena zákonem č. 551/1991 Sb., o Všeobecné zdravotní pojišťovně České republiky,</w:t>
      </w:r>
    </w:p>
    <w:p w14:paraId="58ABF9DC" w14:textId="77777777" w:rsidR="005C478D" w:rsidRPr="0060486C" w:rsidRDefault="005C478D" w:rsidP="005C478D">
      <w:pPr>
        <w:tabs>
          <w:tab w:val="left" w:pos="1701"/>
        </w:tabs>
        <w:spacing w:after="120" w:line="276" w:lineRule="auto"/>
        <w:rPr>
          <w:rFonts w:ascii="Arial" w:hAnsi="Arial" w:cs="Arial"/>
          <w:sz w:val="20"/>
          <w:szCs w:val="22"/>
        </w:rPr>
      </w:pPr>
      <w:r w:rsidRPr="0060486C">
        <w:rPr>
          <w:rFonts w:ascii="Arial" w:hAnsi="Arial" w:cs="Arial"/>
          <w:sz w:val="20"/>
          <w:szCs w:val="22"/>
        </w:rPr>
        <w:t>ve znění pozdějších předpisů</w:t>
      </w:r>
    </w:p>
    <w:p w14:paraId="589D5825" w14:textId="77777777" w:rsidR="005C478D" w:rsidRPr="0060486C" w:rsidRDefault="005C478D" w:rsidP="005C478D">
      <w:pPr>
        <w:tabs>
          <w:tab w:val="left" w:pos="1701"/>
        </w:tabs>
        <w:spacing w:after="120" w:line="276" w:lineRule="auto"/>
        <w:rPr>
          <w:rFonts w:ascii="Arial" w:hAnsi="Arial" w:cs="Arial"/>
          <w:sz w:val="20"/>
          <w:szCs w:val="22"/>
        </w:rPr>
      </w:pPr>
      <w:r w:rsidRPr="0060486C">
        <w:rPr>
          <w:rFonts w:ascii="Arial" w:hAnsi="Arial" w:cs="Arial"/>
          <w:sz w:val="20"/>
          <w:szCs w:val="22"/>
        </w:rPr>
        <w:t>(dále jen „Objednatel“ nebo též „VZP ČR“)</w:t>
      </w:r>
    </w:p>
    <w:p w14:paraId="274B5A83" w14:textId="77777777" w:rsidR="005C478D" w:rsidRPr="0060486C" w:rsidRDefault="005C478D" w:rsidP="005C478D">
      <w:pPr>
        <w:keepNext/>
        <w:spacing w:after="120" w:line="276" w:lineRule="auto"/>
        <w:rPr>
          <w:rFonts w:ascii="Arial" w:hAnsi="Arial" w:cs="Arial"/>
          <w:sz w:val="20"/>
          <w:szCs w:val="22"/>
        </w:rPr>
      </w:pPr>
      <w:r w:rsidRPr="0060486C">
        <w:rPr>
          <w:rFonts w:ascii="Arial" w:hAnsi="Arial" w:cs="Arial"/>
          <w:sz w:val="20"/>
          <w:szCs w:val="22"/>
        </w:rPr>
        <w:t>a</w:t>
      </w:r>
    </w:p>
    <w:p w14:paraId="10DC099E" w14:textId="68ACA89E" w:rsidR="005C478D" w:rsidRPr="0060486C" w:rsidRDefault="005C478D" w:rsidP="005C478D">
      <w:pPr>
        <w:spacing w:line="276" w:lineRule="auto"/>
        <w:rPr>
          <w:rFonts w:ascii="Arial" w:hAnsi="Arial" w:cs="Arial"/>
          <w:sz w:val="20"/>
          <w:szCs w:val="22"/>
        </w:rPr>
      </w:pPr>
      <w:r w:rsidRPr="009F4381">
        <w:rPr>
          <w:rFonts w:ascii="Arial" w:hAnsi="Arial" w:cs="Arial"/>
          <w:b/>
          <w:sz w:val="20"/>
          <w:szCs w:val="22"/>
        </w:rPr>
        <w:t>2</w:t>
      </w:r>
      <w:r w:rsidRPr="009F4381">
        <w:rPr>
          <w:rFonts w:ascii="Arial" w:hAnsi="Arial" w:cs="Arial"/>
          <w:sz w:val="20"/>
          <w:szCs w:val="22"/>
        </w:rPr>
        <w:t xml:space="preserve">. </w:t>
      </w:r>
      <w:proofErr w:type="spellStart"/>
      <w:r w:rsidR="009F4381" w:rsidRPr="009F4381">
        <w:rPr>
          <w:rFonts w:ascii="Arial" w:hAnsi="Arial" w:cs="Arial"/>
          <w:b/>
          <w:bCs/>
          <w:sz w:val="20"/>
          <w:szCs w:val="22"/>
        </w:rPr>
        <w:t>TresTech</w:t>
      </w:r>
      <w:proofErr w:type="spellEnd"/>
      <w:r w:rsidR="009F4381" w:rsidRPr="009F4381">
        <w:rPr>
          <w:rFonts w:ascii="Arial" w:hAnsi="Arial" w:cs="Arial"/>
          <w:b/>
          <w:bCs/>
          <w:sz w:val="20"/>
          <w:szCs w:val="22"/>
        </w:rPr>
        <w:t xml:space="preserve"> s.r.o.</w:t>
      </w:r>
    </w:p>
    <w:p w14:paraId="6469A473" w14:textId="2D9155B6"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se sídlem:</w:t>
      </w:r>
      <w:r w:rsidRPr="0060486C">
        <w:rPr>
          <w:rFonts w:ascii="Arial" w:hAnsi="Arial" w:cs="Arial"/>
          <w:sz w:val="20"/>
          <w:szCs w:val="22"/>
        </w:rPr>
        <w:tab/>
      </w:r>
      <w:r w:rsidRPr="0060486C">
        <w:rPr>
          <w:rFonts w:ascii="Arial" w:hAnsi="Arial" w:cs="Arial"/>
          <w:sz w:val="20"/>
          <w:szCs w:val="22"/>
        </w:rPr>
        <w:tab/>
      </w:r>
      <w:r w:rsidR="009F4381">
        <w:rPr>
          <w:rFonts w:ascii="Arial" w:hAnsi="Arial" w:cs="Arial"/>
          <w:sz w:val="20"/>
          <w:szCs w:val="22"/>
        </w:rPr>
        <w:t xml:space="preserve">Hornokrčská 707/7, </w:t>
      </w:r>
      <w:r w:rsidR="008B3E87">
        <w:rPr>
          <w:rFonts w:ascii="Arial" w:hAnsi="Arial" w:cs="Arial"/>
          <w:sz w:val="20"/>
          <w:szCs w:val="22"/>
        </w:rPr>
        <w:t xml:space="preserve">Krč, </w:t>
      </w:r>
      <w:r w:rsidR="009F4381">
        <w:rPr>
          <w:rFonts w:ascii="Arial" w:hAnsi="Arial" w:cs="Arial"/>
          <w:sz w:val="20"/>
          <w:szCs w:val="22"/>
        </w:rPr>
        <w:t>140 00 Praha 4</w:t>
      </w:r>
    </w:p>
    <w:p w14:paraId="43D6B681" w14:textId="2265800A"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kterou zastupuje/jí:</w:t>
      </w:r>
      <w:r w:rsidRPr="0060486C">
        <w:rPr>
          <w:rFonts w:ascii="Arial" w:hAnsi="Arial" w:cs="Arial"/>
          <w:sz w:val="20"/>
          <w:szCs w:val="22"/>
        </w:rPr>
        <w:tab/>
      </w:r>
      <w:r w:rsidRPr="0060486C">
        <w:rPr>
          <w:rFonts w:ascii="Arial" w:hAnsi="Arial" w:cs="Arial"/>
          <w:sz w:val="20"/>
          <w:szCs w:val="22"/>
        </w:rPr>
        <w:tab/>
      </w:r>
      <w:r w:rsidR="009F4381">
        <w:rPr>
          <w:rFonts w:ascii="Arial" w:hAnsi="Arial" w:cs="Arial"/>
          <w:sz w:val="20"/>
          <w:szCs w:val="22"/>
        </w:rPr>
        <w:t>Tomáš Hauzner, B.A., jednatel</w:t>
      </w:r>
    </w:p>
    <w:p w14:paraId="1F244DD4" w14:textId="168CD69E"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IČO:</w:t>
      </w:r>
      <w:r w:rsidRPr="0060486C">
        <w:rPr>
          <w:rFonts w:ascii="Arial" w:hAnsi="Arial" w:cs="Arial"/>
          <w:sz w:val="20"/>
          <w:szCs w:val="22"/>
        </w:rPr>
        <w:tab/>
      </w:r>
      <w:r w:rsidRPr="0060486C">
        <w:rPr>
          <w:rFonts w:ascii="Arial" w:hAnsi="Arial" w:cs="Arial"/>
          <w:sz w:val="20"/>
          <w:szCs w:val="22"/>
        </w:rPr>
        <w:tab/>
      </w:r>
      <w:r w:rsidR="009F4381">
        <w:rPr>
          <w:rFonts w:ascii="Arial" w:hAnsi="Arial" w:cs="Arial"/>
          <w:sz w:val="20"/>
          <w:szCs w:val="22"/>
        </w:rPr>
        <w:t>042 62 719</w:t>
      </w:r>
    </w:p>
    <w:p w14:paraId="4ECA851F" w14:textId="0B7A8431"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009F4381">
        <w:rPr>
          <w:rFonts w:ascii="Arial" w:hAnsi="Arial" w:cs="Arial"/>
          <w:sz w:val="20"/>
          <w:szCs w:val="22"/>
        </w:rPr>
        <w:t>CZ04262719</w:t>
      </w:r>
    </w:p>
    <w:p w14:paraId="4A61DE90" w14:textId="73F32A71"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Bankovní spojení:</w:t>
      </w:r>
      <w:r w:rsidRPr="0060486C">
        <w:rPr>
          <w:rFonts w:ascii="Arial" w:hAnsi="Arial" w:cs="Arial"/>
          <w:sz w:val="20"/>
          <w:szCs w:val="22"/>
        </w:rPr>
        <w:tab/>
      </w:r>
      <w:r w:rsidRPr="0060486C">
        <w:rPr>
          <w:rFonts w:ascii="Arial" w:hAnsi="Arial" w:cs="Arial"/>
          <w:sz w:val="20"/>
          <w:szCs w:val="22"/>
        </w:rPr>
        <w:tab/>
      </w:r>
      <w:proofErr w:type="spellStart"/>
      <w:r w:rsidR="00975C8B">
        <w:rPr>
          <w:rFonts w:ascii="Arial" w:hAnsi="Arial" w:cs="Arial"/>
          <w:sz w:val="20"/>
          <w:szCs w:val="22"/>
        </w:rPr>
        <w:t>XXXXXXXXXXXX</w:t>
      </w:r>
      <w:proofErr w:type="spellEnd"/>
    </w:p>
    <w:p w14:paraId="096EF83A" w14:textId="77777777" w:rsidR="00975C8B" w:rsidRDefault="005C478D" w:rsidP="005C478D">
      <w:pPr>
        <w:tabs>
          <w:tab w:val="left" w:pos="1701"/>
        </w:tabs>
        <w:spacing w:after="120" w:line="276" w:lineRule="auto"/>
        <w:rPr>
          <w:rFonts w:ascii="Arial" w:hAnsi="Arial" w:cs="Arial"/>
          <w:sz w:val="20"/>
          <w:szCs w:val="22"/>
        </w:rPr>
      </w:pPr>
      <w:r w:rsidRPr="0060486C">
        <w:rPr>
          <w:rFonts w:ascii="Arial" w:hAnsi="Arial" w:cs="Arial"/>
          <w:sz w:val="20"/>
          <w:szCs w:val="22"/>
        </w:rPr>
        <w:t>Číslo účtu:</w:t>
      </w:r>
      <w:r w:rsidRPr="0060486C">
        <w:rPr>
          <w:rFonts w:ascii="Arial" w:hAnsi="Arial" w:cs="Arial"/>
          <w:sz w:val="20"/>
          <w:szCs w:val="22"/>
        </w:rPr>
        <w:tab/>
      </w:r>
      <w:r w:rsidRPr="0060486C">
        <w:rPr>
          <w:rFonts w:ascii="Arial" w:hAnsi="Arial" w:cs="Arial"/>
          <w:sz w:val="20"/>
          <w:szCs w:val="22"/>
        </w:rPr>
        <w:tab/>
      </w:r>
      <w:proofErr w:type="spellStart"/>
      <w:r w:rsidR="00975C8B">
        <w:rPr>
          <w:rFonts w:ascii="Arial" w:hAnsi="Arial" w:cs="Arial"/>
          <w:sz w:val="20"/>
          <w:szCs w:val="22"/>
        </w:rPr>
        <w:t>XXXXXXXXXXXX</w:t>
      </w:r>
      <w:proofErr w:type="spellEnd"/>
      <w:r w:rsidR="00975C8B" w:rsidRPr="0060486C">
        <w:rPr>
          <w:rFonts w:ascii="Arial" w:hAnsi="Arial" w:cs="Arial"/>
          <w:sz w:val="20"/>
          <w:szCs w:val="22"/>
        </w:rPr>
        <w:t xml:space="preserve"> </w:t>
      </w:r>
    </w:p>
    <w:p w14:paraId="27A40E29" w14:textId="3B641463" w:rsidR="005C478D" w:rsidRPr="0060486C" w:rsidRDefault="009F4381" w:rsidP="005C478D">
      <w:pPr>
        <w:tabs>
          <w:tab w:val="left" w:pos="1701"/>
        </w:tabs>
        <w:spacing w:after="120" w:line="276" w:lineRule="auto"/>
        <w:rPr>
          <w:rFonts w:ascii="Arial" w:hAnsi="Arial" w:cs="Arial"/>
          <w:sz w:val="20"/>
          <w:szCs w:val="22"/>
        </w:rPr>
      </w:pPr>
      <w:r w:rsidRPr="0060486C">
        <w:rPr>
          <w:rFonts w:ascii="Arial" w:hAnsi="Arial" w:cs="Arial"/>
          <w:sz w:val="20"/>
          <w:szCs w:val="22"/>
        </w:rPr>
        <w:t xml:space="preserve">Zapsaná v </w:t>
      </w:r>
      <w:r>
        <w:rPr>
          <w:rFonts w:ascii="Arial" w:hAnsi="Arial" w:cs="Arial"/>
          <w:sz w:val="20"/>
          <w:szCs w:val="22"/>
        </w:rPr>
        <w:t>obchodním</w:t>
      </w:r>
      <w:r w:rsidRPr="0060486C">
        <w:rPr>
          <w:rFonts w:ascii="Arial" w:hAnsi="Arial" w:cs="Arial"/>
          <w:sz w:val="20"/>
          <w:szCs w:val="22"/>
        </w:rPr>
        <w:t xml:space="preserve"> rejstříku vedeném </w:t>
      </w:r>
      <w:r>
        <w:rPr>
          <w:rFonts w:ascii="Arial" w:hAnsi="Arial" w:cs="Arial"/>
          <w:sz w:val="20"/>
          <w:szCs w:val="22"/>
        </w:rPr>
        <w:t>Městským</w:t>
      </w:r>
      <w:r w:rsidRPr="0060486C">
        <w:rPr>
          <w:rFonts w:ascii="Arial" w:hAnsi="Arial" w:cs="Arial"/>
          <w:sz w:val="20"/>
          <w:szCs w:val="22"/>
        </w:rPr>
        <w:t xml:space="preserve"> soudem </w:t>
      </w:r>
      <w:r>
        <w:rPr>
          <w:rFonts w:ascii="Arial" w:hAnsi="Arial" w:cs="Arial"/>
          <w:sz w:val="20"/>
          <w:szCs w:val="22"/>
        </w:rPr>
        <w:t>v Praze</w:t>
      </w:r>
      <w:r w:rsidRPr="0060486C">
        <w:rPr>
          <w:rFonts w:ascii="Arial" w:hAnsi="Arial" w:cs="Arial"/>
          <w:sz w:val="20"/>
          <w:szCs w:val="22"/>
        </w:rPr>
        <w:t xml:space="preserve">, oddíl </w:t>
      </w:r>
      <w:r>
        <w:rPr>
          <w:rFonts w:ascii="Arial" w:hAnsi="Arial" w:cs="Arial"/>
          <w:sz w:val="20"/>
          <w:szCs w:val="22"/>
        </w:rPr>
        <w:t>C</w:t>
      </w:r>
      <w:r w:rsidRPr="0060486C">
        <w:rPr>
          <w:rFonts w:ascii="Arial" w:hAnsi="Arial" w:cs="Arial"/>
          <w:sz w:val="20"/>
          <w:szCs w:val="22"/>
        </w:rPr>
        <w:t xml:space="preserve">, vložka </w:t>
      </w:r>
      <w:r>
        <w:rPr>
          <w:rFonts w:ascii="Arial" w:hAnsi="Arial" w:cs="Arial"/>
          <w:sz w:val="20"/>
          <w:szCs w:val="22"/>
        </w:rPr>
        <w:t>244853</w:t>
      </w:r>
    </w:p>
    <w:p w14:paraId="5BBFF82F" w14:textId="77777777" w:rsidR="005C478D" w:rsidRPr="0060486C" w:rsidRDefault="005C478D" w:rsidP="005C478D">
      <w:pPr>
        <w:tabs>
          <w:tab w:val="left" w:pos="1701"/>
        </w:tabs>
        <w:spacing w:line="276" w:lineRule="auto"/>
        <w:contextualSpacing/>
        <w:rPr>
          <w:rFonts w:ascii="Arial" w:hAnsi="Arial" w:cs="Arial"/>
          <w:sz w:val="20"/>
          <w:szCs w:val="22"/>
        </w:rPr>
      </w:pPr>
      <w:r w:rsidRPr="0060486C">
        <w:rPr>
          <w:rFonts w:ascii="Arial" w:hAnsi="Arial" w:cs="Arial"/>
          <w:sz w:val="20"/>
          <w:szCs w:val="22"/>
        </w:rPr>
        <w:t>(dále jen „</w:t>
      </w:r>
      <w:r w:rsidR="00D9038C">
        <w:rPr>
          <w:rFonts w:ascii="Arial" w:hAnsi="Arial" w:cs="Arial"/>
          <w:sz w:val="20"/>
          <w:szCs w:val="22"/>
        </w:rPr>
        <w:t>Poskytovatel</w:t>
      </w:r>
      <w:r w:rsidRPr="0060486C">
        <w:rPr>
          <w:rFonts w:ascii="Arial" w:hAnsi="Arial" w:cs="Arial"/>
          <w:sz w:val="20"/>
          <w:szCs w:val="22"/>
        </w:rPr>
        <w:t>“)</w:t>
      </w:r>
    </w:p>
    <w:p w14:paraId="6EA1133D" w14:textId="77777777" w:rsidR="005C478D" w:rsidRPr="0060486C" w:rsidRDefault="005C478D" w:rsidP="005C478D">
      <w:pPr>
        <w:autoSpaceDE w:val="0"/>
        <w:autoSpaceDN w:val="0"/>
        <w:adjustRightInd w:val="0"/>
        <w:spacing w:line="276" w:lineRule="auto"/>
        <w:contextualSpacing/>
        <w:jc w:val="both"/>
        <w:rPr>
          <w:rFonts w:ascii="Arial" w:hAnsi="Arial" w:cs="Arial"/>
          <w:sz w:val="20"/>
          <w:szCs w:val="22"/>
        </w:rPr>
      </w:pPr>
      <w:r w:rsidRPr="0060486C">
        <w:rPr>
          <w:rFonts w:ascii="Arial" w:hAnsi="Arial" w:cs="Arial"/>
          <w:sz w:val="20"/>
          <w:szCs w:val="22"/>
        </w:rPr>
        <w:t>(</w:t>
      </w:r>
      <w:r w:rsidR="00886B7C">
        <w:rPr>
          <w:rFonts w:ascii="Arial" w:hAnsi="Arial" w:cs="Arial"/>
          <w:sz w:val="20"/>
          <w:szCs w:val="22"/>
        </w:rPr>
        <w:t xml:space="preserve">jednotlivě též „Smluvní strana“, </w:t>
      </w:r>
      <w:r w:rsidRPr="0060486C">
        <w:rPr>
          <w:rFonts w:ascii="Arial" w:hAnsi="Arial" w:cs="Arial"/>
          <w:sz w:val="20"/>
          <w:szCs w:val="22"/>
        </w:rPr>
        <w:t xml:space="preserve">společně též </w:t>
      </w:r>
      <w:r w:rsidRPr="00C10E09">
        <w:rPr>
          <w:rFonts w:ascii="Arial" w:hAnsi="Arial" w:cs="Arial"/>
          <w:sz w:val="20"/>
          <w:szCs w:val="22"/>
        </w:rPr>
        <w:t>„</w:t>
      </w:r>
      <w:r w:rsidR="00C10E09" w:rsidRPr="00C10E09">
        <w:rPr>
          <w:rFonts w:ascii="Arial" w:hAnsi="Arial" w:cs="Arial"/>
          <w:sz w:val="20"/>
          <w:szCs w:val="22"/>
        </w:rPr>
        <w:t>S</w:t>
      </w:r>
      <w:r w:rsidRPr="00C10E09">
        <w:rPr>
          <w:rFonts w:ascii="Arial" w:hAnsi="Arial" w:cs="Arial"/>
          <w:sz w:val="20"/>
          <w:szCs w:val="22"/>
        </w:rPr>
        <w:t>mluvní strany</w:t>
      </w:r>
      <w:r w:rsidRPr="0060486C">
        <w:rPr>
          <w:rFonts w:ascii="Arial" w:hAnsi="Arial" w:cs="Arial"/>
          <w:sz w:val="20"/>
          <w:szCs w:val="22"/>
        </w:rPr>
        <w:t>“)</w:t>
      </w:r>
    </w:p>
    <w:p w14:paraId="346C0824" w14:textId="77777777" w:rsidR="00A4603F" w:rsidRPr="005C478D" w:rsidRDefault="00C10E09" w:rsidP="00EE507D">
      <w:pPr>
        <w:pStyle w:val="Nadpis1"/>
        <w:tabs>
          <w:tab w:val="left" w:pos="0"/>
        </w:tabs>
        <w:spacing w:after="120" w:line="276" w:lineRule="auto"/>
        <w:jc w:val="center"/>
        <w:rPr>
          <w:rFonts w:ascii="Arial" w:hAnsi="Arial" w:cs="Arial"/>
          <w:sz w:val="20"/>
          <w:szCs w:val="20"/>
        </w:rPr>
      </w:pPr>
      <w:r>
        <w:rPr>
          <w:rFonts w:ascii="Arial" w:hAnsi="Arial" w:cs="Arial"/>
          <w:sz w:val="20"/>
          <w:szCs w:val="20"/>
        </w:rPr>
        <w:t xml:space="preserve">                             </w:t>
      </w:r>
    </w:p>
    <w:bookmarkEnd w:id="0"/>
    <w:p w14:paraId="2F812605" w14:textId="77777777" w:rsidR="009F7AAA" w:rsidRPr="00DB4644" w:rsidRDefault="00C4043F" w:rsidP="009F7AAA">
      <w:pPr>
        <w:pStyle w:val="Odstavecseseznamem"/>
        <w:tabs>
          <w:tab w:val="left" w:pos="1701"/>
        </w:tabs>
        <w:spacing w:after="120" w:line="276" w:lineRule="auto"/>
        <w:ind w:left="720"/>
        <w:jc w:val="center"/>
        <w:rPr>
          <w:rFonts w:ascii="Arial" w:hAnsi="Arial" w:cs="Arial"/>
          <w:b/>
          <w:sz w:val="20"/>
          <w:szCs w:val="20"/>
        </w:rPr>
      </w:pPr>
      <w:r w:rsidRPr="00DB4644">
        <w:rPr>
          <w:rFonts w:ascii="Arial" w:hAnsi="Arial" w:cs="Arial"/>
          <w:b/>
          <w:sz w:val="20"/>
          <w:szCs w:val="20"/>
        </w:rPr>
        <w:t>Č</w:t>
      </w:r>
      <w:r w:rsidR="009F7AAA" w:rsidRPr="00DB4644">
        <w:rPr>
          <w:rFonts w:ascii="Arial" w:hAnsi="Arial" w:cs="Arial"/>
          <w:b/>
          <w:sz w:val="20"/>
          <w:szCs w:val="20"/>
        </w:rPr>
        <w:t>lánek I.</w:t>
      </w:r>
      <w:r w:rsidR="000525B8" w:rsidRPr="00DB4644">
        <w:rPr>
          <w:rFonts w:ascii="Arial" w:hAnsi="Arial" w:cs="Arial"/>
          <w:b/>
          <w:sz w:val="20"/>
          <w:szCs w:val="20"/>
        </w:rPr>
        <w:t xml:space="preserve"> </w:t>
      </w:r>
      <w:r w:rsidR="009F7AAA" w:rsidRPr="00DB4644">
        <w:rPr>
          <w:rFonts w:ascii="Arial" w:hAnsi="Arial" w:cs="Arial"/>
          <w:b/>
          <w:sz w:val="20"/>
          <w:szCs w:val="20"/>
        </w:rPr>
        <w:t>Úvodní ustanovení</w:t>
      </w:r>
    </w:p>
    <w:p w14:paraId="089C5899" w14:textId="51505E26" w:rsidR="009F7AAA" w:rsidRPr="00DB4644" w:rsidRDefault="00EE507D" w:rsidP="00E2035D">
      <w:pPr>
        <w:pStyle w:val="Odstavecseseznamem"/>
        <w:numPr>
          <w:ilvl w:val="0"/>
          <w:numId w:val="20"/>
        </w:numPr>
        <w:spacing w:before="120" w:after="120" w:line="276" w:lineRule="auto"/>
        <w:ind w:left="425" w:hanging="425"/>
        <w:jc w:val="both"/>
        <w:rPr>
          <w:rFonts w:ascii="Arial" w:hAnsi="Arial" w:cs="Arial"/>
          <w:sz w:val="20"/>
          <w:szCs w:val="20"/>
        </w:rPr>
      </w:pPr>
      <w:r w:rsidRPr="00DB4644">
        <w:rPr>
          <w:rFonts w:ascii="Arial" w:hAnsi="Arial" w:cs="Arial"/>
          <w:sz w:val="20"/>
          <w:szCs w:val="20"/>
        </w:rPr>
        <w:t xml:space="preserve">Tato Rámcová </w:t>
      </w:r>
      <w:r w:rsidR="006444D2" w:rsidRPr="00DB4644">
        <w:rPr>
          <w:rFonts w:ascii="Arial" w:hAnsi="Arial" w:cs="Arial"/>
          <w:sz w:val="20"/>
          <w:szCs w:val="20"/>
        </w:rPr>
        <w:t xml:space="preserve">smlouva </w:t>
      </w:r>
      <w:r w:rsidR="008417D8" w:rsidRPr="00DB4644">
        <w:rPr>
          <w:rFonts w:ascii="Arial" w:hAnsi="Arial" w:cs="Arial"/>
          <w:sz w:val="20"/>
          <w:szCs w:val="20"/>
        </w:rPr>
        <w:t xml:space="preserve">upravuje vztah mezi </w:t>
      </w:r>
      <w:r w:rsidR="00082AFD" w:rsidRPr="00DB4644">
        <w:rPr>
          <w:rFonts w:ascii="Arial" w:hAnsi="Arial" w:cs="Arial"/>
          <w:sz w:val="20"/>
          <w:szCs w:val="20"/>
        </w:rPr>
        <w:t xml:space="preserve">Objednatelem </w:t>
      </w:r>
      <w:r w:rsidR="008417D8" w:rsidRPr="00DB4644">
        <w:rPr>
          <w:rFonts w:ascii="Arial" w:hAnsi="Arial" w:cs="Arial"/>
          <w:sz w:val="20"/>
          <w:szCs w:val="20"/>
        </w:rPr>
        <w:t xml:space="preserve">a </w:t>
      </w:r>
      <w:r w:rsidR="00D9038C" w:rsidRPr="00DB4644">
        <w:rPr>
          <w:rFonts w:ascii="Arial" w:hAnsi="Arial" w:cs="Arial"/>
          <w:sz w:val="20"/>
          <w:szCs w:val="20"/>
        </w:rPr>
        <w:t>Poskytovatel</w:t>
      </w:r>
      <w:r w:rsidR="008417D8" w:rsidRPr="00DB4644">
        <w:rPr>
          <w:rFonts w:ascii="Arial" w:hAnsi="Arial" w:cs="Arial"/>
          <w:sz w:val="20"/>
          <w:szCs w:val="20"/>
        </w:rPr>
        <w:t>em, který vzešel z výsledku výběrového řízení na veřejnou zakázku malého rozsahu s názvem „</w:t>
      </w:r>
      <w:r w:rsidR="006444D2" w:rsidRPr="00DB4644">
        <w:rPr>
          <w:rFonts w:ascii="Arial" w:hAnsi="Arial" w:cs="Arial"/>
          <w:b/>
          <w:bCs/>
          <w:sz w:val="20"/>
          <w:szCs w:val="20"/>
        </w:rPr>
        <w:t>Rámcová smlouva na licence Data Protector pro centrální zálohování</w:t>
      </w:r>
      <w:r w:rsidR="008417D8" w:rsidRPr="00DB4644">
        <w:rPr>
          <w:rFonts w:ascii="Arial" w:hAnsi="Arial" w:cs="Arial"/>
          <w:sz w:val="20"/>
          <w:szCs w:val="20"/>
        </w:rPr>
        <w:t xml:space="preserve">“, </w:t>
      </w:r>
      <w:r w:rsidR="00D96708" w:rsidRPr="00DB4644">
        <w:rPr>
          <w:rFonts w:ascii="Arial" w:hAnsi="Arial" w:cs="Arial"/>
          <w:sz w:val="20"/>
          <w:szCs w:val="20"/>
        </w:rPr>
        <w:t>evidovanou VZP ČR pod číslem ID VZ</w:t>
      </w:r>
      <w:r w:rsidR="00A15505" w:rsidRPr="00DB4644">
        <w:rPr>
          <w:rFonts w:ascii="Arial" w:hAnsi="Arial" w:cs="Arial"/>
          <w:sz w:val="20"/>
          <w:szCs w:val="20"/>
        </w:rPr>
        <w:t xml:space="preserve">: </w:t>
      </w:r>
      <w:r w:rsidR="006444D2" w:rsidRPr="00DB4644">
        <w:rPr>
          <w:rFonts w:ascii="Arial" w:hAnsi="Arial" w:cs="Arial"/>
          <w:b/>
          <w:sz w:val="20"/>
          <w:szCs w:val="20"/>
        </w:rPr>
        <w:t>2000</w:t>
      </w:r>
      <w:r w:rsidR="005604F6" w:rsidRPr="00DB4644">
        <w:rPr>
          <w:rFonts w:ascii="Arial" w:hAnsi="Arial" w:cs="Arial"/>
          <w:b/>
          <w:sz w:val="20"/>
          <w:szCs w:val="20"/>
        </w:rPr>
        <w:t>756</w:t>
      </w:r>
      <w:r w:rsidR="008417D8" w:rsidRPr="00DB4644">
        <w:rPr>
          <w:rFonts w:ascii="Arial" w:hAnsi="Arial" w:cs="Arial"/>
          <w:sz w:val="20"/>
          <w:szCs w:val="20"/>
        </w:rPr>
        <w:t xml:space="preserve"> (dále jen „veřejná zakázka“), </w:t>
      </w:r>
    </w:p>
    <w:p w14:paraId="70FFA3B2" w14:textId="77777777" w:rsidR="009F7AAA" w:rsidRPr="00DB4644" w:rsidRDefault="009F7AAA" w:rsidP="00E2035D">
      <w:pPr>
        <w:pStyle w:val="Odstavecseseznamem"/>
        <w:numPr>
          <w:ilvl w:val="0"/>
          <w:numId w:val="20"/>
        </w:numPr>
        <w:spacing w:before="120" w:after="120" w:line="276" w:lineRule="auto"/>
        <w:ind w:left="425" w:hanging="425"/>
        <w:jc w:val="both"/>
        <w:rPr>
          <w:rFonts w:ascii="Arial" w:hAnsi="Arial" w:cs="Arial"/>
          <w:sz w:val="20"/>
          <w:szCs w:val="20"/>
        </w:rPr>
      </w:pPr>
      <w:r w:rsidRPr="00DB4644">
        <w:rPr>
          <w:rFonts w:ascii="Arial" w:hAnsi="Arial" w:cs="Arial"/>
          <w:sz w:val="20"/>
          <w:szCs w:val="20"/>
        </w:rPr>
        <w:t>T</w:t>
      </w:r>
      <w:r w:rsidR="001522EB" w:rsidRPr="00DB4644">
        <w:rPr>
          <w:rFonts w:ascii="Arial" w:hAnsi="Arial" w:cs="Arial"/>
          <w:sz w:val="20"/>
          <w:szCs w:val="20"/>
        </w:rPr>
        <w:t xml:space="preserve">ato </w:t>
      </w:r>
      <w:r w:rsidRPr="00DB4644">
        <w:rPr>
          <w:rFonts w:ascii="Arial" w:hAnsi="Arial" w:cs="Arial"/>
          <w:sz w:val="20"/>
          <w:szCs w:val="20"/>
        </w:rPr>
        <w:t>Rámcov</w:t>
      </w:r>
      <w:r w:rsidR="001522EB" w:rsidRPr="00DB4644">
        <w:rPr>
          <w:rFonts w:ascii="Arial" w:hAnsi="Arial" w:cs="Arial"/>
          <w:sz w:val="20"/>
          <w:szCs w:val="20"/>
        </w:rPr>
        <w:t xml:space="preserve">á </w:t>
      </w:r>
      <w:r w:rsidR="006444D2" w:rsidRPr="00DB4644">
        <w:rPr>
          <w:rFonts w:ascii="Arial" w:hAnsi="Arial" w:cs="Arial"/>
          <w:sz w:val="20"/>
          <w:szCs w:val="20"/>
        </w:rPr>
        <w:t xml:space="preserve">smlouva </w:t>
      </w:r>
      <w:r w:rsidR="001522EB" w:rsidRPr="00DB4644">
        <w:rPr>
          <w:rFonts w:ascii="Arial" w:hAnsi="Arial" w:cs="Arial"/>
          <w:sz w:val="20"/>
          <w:szCs w:val="20"/>
        </w:rPr>
        <w:t xml:space="preserve">vymezuje podmínky týkající se </w:t>
      </w:r>
      <w:r w:rsidR="00804E11" w:rsidRPr="00DB4644">
        <w:rPr>
          <w:rFonts w:ascii="Arial" w:hAnsi="Arial" w:cs="Arial"/>
          <w:sz w:val="20"/>
          <w:szCs w:val="20"/>
        </w:rPr>
        <w:t xml:space="preserve">poskytování </w:t>
      </w:r>
      <w:r w:rsidR="001522EB" w:rsidRPr="00DB4644">
        <w:rPr>
          <w:rFonts w:ascii="Arial" w:hAnsi="Arial" w:cs="Arial"/>
          <w:sz w:val="20"/>
          <w:szCs w:val="20"/>
        </w:rPr>
        <w:t xml:space="preserve">opakujících se </w:t>
      </w:r>
      <w:r w:rsidR="00DE5AD9" w:rsidRPr="00DB4644">
        <w:rPr>
          <w:rFonts w:ascii="Arial" w:hAnsi="Arial" w:cs="Arial"/>
          <w:sz w:val="20"/>
          <w:szCs w:val="20"/>
        </w:rPr>
        <w:t xml:space="preserve">dílčích </w:t>
      </w:r>
      <w:r w:rsidR="001C671C" w:rsidRPr="00DB4644">
        <w:rPr>
          <w:rFonts w:ascii="Arial" w:hAnsi="Arial" w:cs="Arial"/>
          <w:sz w:val="20"/>
          <w:szCs w:val="20"/>
        </w:rPr>
        <w:t xml:space="preserve">plnění </w:t>
      </w:r>
      <w:r w:rsidR="001522EB" w:rsidRPr="00DB4644">
        <w:rPr>
          <w:rFonts w:ascii="Arial" w:hAnsi="Arial" w:cs="Arial"/>
          <w:sz w:val="20"/>
          <w:szCs w:val="20"/>
        </w:rPr>
        <w:t xml:space="preserve">a postup při uzavírání následných </w:t>
      </w:r>
      <w:r w:rsidR="003922A6" w:rsidRPr="00DB4644">
        <w:rPr>
          <w:rFonts w:ascii="Arial" w:hAnsi="Arial" w:cs="Arial"/>
          <w:sz w:val="20"/>
          <w:szCs w:val="20"/>
        </w:rPr>
        <w:t xml:space="preserve">dílčích </w:t>
      </w:r>
      <w:r w:rsidR="001522EB" w:rsidRPr="00DB4644">
        <w:rPr>
          <w:rFonts w:ascii="Arial" w:hAnsi="Arial" w:cs="Arial"/>
          <w:sz w:val="20"/>
          <w:szCs w:val="20"/>
        </w:rPr>
        <w:t xml:space="preserve">Smluv na plnění </w:t>
      </w:r>
      <w:r w:rsidR="003F305D" w:rsidRPr="00DB4644">
        <w:rPr>
          <w:rFonts w:ascii="Arial" w:hAnsi="Arial" w:cs="Arial"/>
          <w:sz w:val="20"/>
          <w:szCs w:val="20"/>
        </w:rPr>
        <w:t>(dále jen</w:t>
      </w:r>
      <w:r w:rsidR="00DE5AD9" w:rsidRPr="00DB4644">
        <w:rPr>
          <w:rFonts w:ascii="Arial" w:hAnsi="Arial" w:cs="Arial"/>
          <w:sz w:val="20"/>
          <w:szCs w:val="20"/>
        </w:rPr>
        <w:t xml:space="preserve"> „Smlouvy na </w:t>
      </w:r>
      <w:r w:rsidR="001D21CA" w:rsidRPr="00DB4644">
        <w:rPr>
          <w:rFonts w:ascii="Arial" w:hAnsi="Arial" w:cs="Arial"/>
          <w:sz w:val="20"/>
          <w:szCs w:val="20"/>
        </w:rPr>
        <w:t>plnění“</w:t>
      </w:r>
      <w:r w:rsidR="00DE5AD9" w:rsidRPr="00DB4644">
        <w:rPr>
          <w:rFonts w:ascii="Arial" w:hAnsi="Arial" w:cs="Arial"/>
          <w:sz w:val="20"/>
          <w:szCs w:val="20"/>
        </w:rPr>
        <w:t>)</w:t>
      </w:r>
      <w:r w:rsidR="003F305D" w:rsidRPr="00DB4644">
        <w:rPr>
          <w:rFonts w:ascii="Arial" w:hAnsi="Arial" w:cs="Arial"/>
          <w:sz w:val="20"/>
          <w:szCs w:val="20"/>
        </w:rPr>
        <w:t xml:space="preserve"> </w:t>
      </w:r>
      <w:r w:rsidR="001D21CA" w:rsidRPr="00DB4644">
        <w:rPr>
          <w:rFonts w:ascii="Arial" w:hAnsi="Arial" w:cs="Arial"/>
          <w:sz w:val="20"/>
          <w:szCs w:val="20"/>
        </w:rPr>
        <w:t>způsobem</w:t>
      </w:r>
      <w:r w:rsidR="008A6103" w:rsidRPr="00DB4644">
        <w:rPr>
          <w:rFonts w:ascii="Arial" w:hAnsi="Arial" w:cs="Arial"/>
          <w:sz w:val="20"/>
          <w:szCs w:val="20"/>
        </w:rPr>
        <w:t xml:space="preserve"> stanoveným touto</w:t>
      </w:r>
      <w:r w:rsidR="003922A6" w:rsidRPr="00DB4644">
        <w:rPr>
          <w:rFonts w:ascii="Arial" w:hAnsi="Arial" w:cs="Arial"/>
          <w:sz w:val="20"/>
          <w:szCs w:val="20"/>
        </w:rPr>
        <w:t xml:space="preserve"> R</w:t>
      </w:r>
      <w:r w:rsidRPr="00DB4644">
        <w:rPr>
          <w:rFonts w:ascii="Arial" w:hAnsi="Arial" w:cs="Arial"/>
          <w:sz w:val="20"/>
          <w:szCs w:val="20"/>
        </w:rPr>
        <w:t>ámcov</w:t>
      </w:r>
      <w:r w:rsidR="008A6103" w:rsidRPr="00DB4644">
        <w:rPr>
          <w:rFonts w:ascii="Arial" w:hAnsi="Arial" w:cs="Arial"/>
          <w:sz w:val="20"/>
          <w:szCs w:val="20"/>
        </w:rPr>
        <w:t>ou</w:t>
      </w:r>
      <w:r w:rsidRPr="00DB4644">
        <w:rPr>
          <w:rFonts w:ascii="Arial" w:hAnsi="Arial" w:cs="Arial"/>
          <w:sz w:val="20"/>
          <w:szCs w:val="20"/>
        </w:rPr>
        <w:t xml:space="preserve"> </w:t>
      </w:r>
      <w:r w:rsidR="006444D2" w:rsidRPr="00DB4644">
        <w:rPr>
          <w:rFonts w:ascii="Arial" w:hAnsi="Arial" w:cs="Arial"/>
          <w:sz w:val="20"/>
          <w:szCs w:val="20"/>
        </w:rPr>
        <w:t>smlouvou</w:t>
      </w:r>
      <w:r w:rsidR="00EF78F5" w:rsidRPr="00DB4644">
        <w:rPr>
          <w:rFonts w:ascii="Arial" w:hAnsi="Arial" w:cs="Arial"/>
          <w:sz w:val="20"/>
          <w:szCs w:val="20"/>
        </w:rPr>
        <w:t>.</w:t>
      </w:r>
    </w:p>
    <w:p w14:paraId="1A37D3C2" w14:textId="77777777" w:rsidR="00E57797" w:rsidRPr="00DB4644" w:rsidRDefault="00E57797" w:rsidP="00E2035D">
      <w:pPr>
        <w:pStyle w:val="Odstavecseseznamem"/>
        <w:numPr>
          <w:ilvl w:val="0"/>
          <w:numId w:val="20"/>
        </w:numPr>
        <w:spacing w:before="120" w:after="120" w:line="276" w:lineRule="auto"/>
        <w:ind w:left="425" w:hanging="425"/>
        <w:jc w:val="both"/>
        <w:rPr>
          <w:rFonts w:ascii="Arial" w:hAnsi="Arial" w:cs="Arial"/>
          <w:sz w:val="20"/>
          <w:szCs w:val="20"/>
        </w:rPr>
      </w:pPr>
      <w:r w:rsidRPr="00DB4644">
        <w:rPr>
          <w:rFonts w:ascii="Arial" w:hAnsi="Arial" w:cs="Arial"/>
          <w:sz w:val="20"/>
          <w:szCs w:val="20"/>
        </w:rPr>
        <w:t xml:space="preserve">Poskytovatel prohlašuje, že se náležitě seznámil se všemi zadávacími podmínkami této veřejné zakázky, že jsou mu známy veškeré technické, kvalitativní a jiné podmínky plnění, že disponuje takovými kapacitami a odbornými znalostmi, které jsou nezbytné pro poskytnutí plnění za dohodnuté maximální jednotkové ceny uvedené v této Rámcové </w:t>
      </w:r>
      <w:r w:rsidR="006444D2" w:rsidRPr="00DB4644">
        <w:rPr>
          <w:rFonts w:ascii="Arial" w:hAnsi="Arial" w:cs="Arial"/>
          <w:sz w:val="20"/>
          <w:szCs w:val="20"/>
        </w:rPr>
        <w:t>smlouvě</w:t>
      </w:r>
      <w:r w:rsidRPr="00DB4644">
        <w:rPr>
          <w:rFonts w:ascii="Arial" w:hAnsi="Arial" w:cs="Arial"/>
          <w:sz w:val="20"/>
          <w:szCs w:val="20"/>
        </w:rPr>
        <w:t xml:space="preserve">, a že je způsobilý ke splnění všech svých závazků podle této Rámcové </w:t>
      </w:r>
      <w:r w:rsidR="006444D2" w:rsidRPr="00DB4644">
        <w:rPr>
          <w:rFonts w:ascii="Arial" w:hAnsi="Arial" w:cs="Arial"/>
          <w:sz w:val="20"/>
          <w:szCs w:val="20"/>
        </w:rPr>
        <w:t>smlouvy</w:t>
      </w:r>
      <w:r w:rsidRPr="00DB4644">
        <w:rPr>
          <w:rFonts w:ascii="Arial" w:hAnsi="Arial" w:cs="Arial"/>
          <w:sz w:val="20"/>
          <w:szCs w:val="20"/>
        </w:rPr>
        <w:t>.</w:t>
      </w:r>
    </w:p>
    <w:p w14:paraId="6AC38920" w14:textId="1338C414" w:rsidR="00D9038C" w:rsidRPr="00082AFD" w:rsidRDefault="00D9038C" w:rsidP="00E2035D">
      <w:pPr>
        <w:pStyle w:val="Odstavecseseznamem"/>
        <w:numPr>
          <w:ilvl w:val="0"/>
          <w:numId w:val="20"/>
        </w:numPr>
        <w:spacing w:before="120" w:after="120" w:line="276" w:lineRule="auto"/>
        <w:ind w:left="425" w:hanging="425"/>
        <w:jc w:val="both"/>
        <w:rPr>
          <w:rFonts w:ascii="Arial" w:hAnsi="Arial" w:cs="Arial"/>
          <w:sz w:val="20"/>
          <w:szCs w:val="20"/>
        </w:rPr>
      </w:pPr>
      <w:r w:rsidRPr="00DB4644">
        <w:rPr>
          <w:rFonts w:ascii="Arial" w:hAnsi="Arial" w:cs="Arial"/>
          <w:sz w:val="20"/>
          <w:szCs w:val="20"/>
        </w:rPr>
        <w:t>Poskytovatel</w:t>
      </w:r>
      <w:r w:rsidR="001522EB" w:rsidRPr="00DB4644">
        <w:rPr>
          <w:rFonts w:ascii="Arial" w:hAnsi="Arial" w:cs="Arial"/>
          <w:sz w:val="20"/>
          <w:szCs w:val="20"/>
        </w:rPr>
        <w:t xml:space="preserve"> </w:t>
      </w:r>
      <w:r w:rsidRPr="00DB4644">
        <w:rPr>
          <w:rFonts w:ascii="Arial" w:hAnsi="Arial" w:cs="Arial"/>
          <w:sz w:val="20"/>
          <w:szCs w:val="20"/>
        </w:rPr>
        <w:t>prohlašuje a odpo</w:t>
      </w:r>
      <w:r w:rsidR="008147BC" w:rsidRPr="00DB4644">
        <w:rPr>
          <w:rFonts w:ascii="Arial" w:hAnsi="Arial" w:cs="Arial"/>
          <w:sz w:val="20"/>
          <w:szCs w:val="20"/>
        </w:rPr>
        <w:t xml:space="preserve">vídá za to, že plnění dle této Rámcové </w:t>
      </w:r>
      <w:r w:rsidR="006444D2" w:rsidRPr="00DB4644">
        <w:rPr>
          <w:rFonts w:ascii="Arial" w:hAnsi="Arial" w:cs="Arial"/>
          <w:sz w:val="20"/>
          <w:szCs w:val="20"/>
        </w:rPr>
        <w:t>smlouvy</w:t>
      </w:r>
      <w:r w:rsidRPr="00DB4644">
        <w:rPr>
          <w:rFonts w:ascii="Arial" w:hAnsi="Arial" w:cs="Arial"/>
          <w:sz w:val="20"/>
          <w:szCs w:val="20"/>
        </w:rPr>
        <w:t xml:space="preserve">, která jsou předmětem jakéhokoliv práva duševního vlastnictví, je oprávněn </w:t>
      </w:r>
      <w:r w:rsidR="00FC6BAB" w:rsidRPr="00DB4644">
        <w:rPr>
          <w:rFonts w:ascii="Arial" w:hAnsi="Arial" w:cs="Arial"/>
          <w:sz w:val="20"/>
          <w:szCs w:val="20"/>
        </w:rPr>
        <w:t xml:space="preserve">poskytovat </w:t>
      </w:r>
      <w:r w:rsidRPr="00DB4644">
        <w:rPr>
          <w:rFonts w:ascii="Arial" w:hAnsi="Arial" w:cs="Arial"/>
          <w:sz w:val="20"/>
          <w:szCs w:val="20"/>
        </w:rPr>
        <w:t>a dodávat třetím osobám</w:t>
      </w:r>
      <w:r w:rsidRPr="00082AFD">
        <w:rPr>
          <w:rFonts w:ascii="Arial" w:hAnsi="Arial" w:cs="Arial"/>
          <w:sz w:val="20"/>
          <w:szCs w:val="20"/>
        </w:rPr>
        <w:t xml:space="preserve"> včetně</w:t>
      </w:r>
      <w:r w:rsidR="00082AFD">
        <w:rPr>
          <w:rFonts w:ascii="Arial" w:hAnsi="Arial" w:cs="Arial"/>
          <w:sz w:val="20"/>
          <w:szCs w:val="20"/>
        </w:rPr>
        <w:t xml:space="preserve"> </w:t>
      </w:r>
      <w:r w:rsidR="00082AFD">
        <w:rPr>
          <w:rFonts w:ascii="Arial" w:hAnsi="Arial" w:cs="Arial"/>
          <w:sz w:val="20"/>
          <w:szCs w:val="20"/>
        </w:rPr>
        <w:lastRenderedPageBreak/>
        <w:t>Objednatele</w:t>
      </w:r>
      <w:r w:rsidR="00FC6BAB" w:rsidRPr="00082AFD">
        <w:rPr>
          <w:rFonts w:ascii="Arial" w:hAnsi="Arial" w:cs="Arial"/>
          <w:sz w:val="20"/>
          <w:szCs w:val="20"/>
        </w:rPr>
        <w:t>, a to na základě příslušné smlouvy uzavřené s výrobcem níže specifikovaného softwarového produktu</w:t>
      </w:r>
      <w:r w:rsidR="00EF78F5" w:rsidRPr="00082AFD">
        <w:rPr>
          <w:rFonts w:ascii="Arial" w:hAnsi="Arial" w:cs="Arial"/>
          <w:sz w:val="20"/>
          <w:szCs w:val="20"/>
        </w:rPr>
        <w:t>.</w:t>
      </w:r>
      <w:r w:rsidR="00FC6BAB" w:rsidRPr="00082AFD">
        <w:rPr>
          <w:rFonts w:ascii="Arial" w:hAnsi="Arial" w:cs="Arial"/>
          <w:sz w:val="20"/>
          <w:szCs w:val="20"/>
        </w:rPr>
        <w:t xml:space="preserve"> </w:t>
      </w:r>
    </w:p>
    <w:p w14:paraId="6A706DAF" w14:textId="77777777" w:rsidR="006C3F5E" w:rsidRPr="006C3F5E" w:rsidRDefault="000871E9" w:rsidP="00E2035D">
      <w:pPr>
        <w:numPr>
          <w:ilvl w:val="0"/>
          <w:numId w:val="20"/>
        </w:numPr>
        <w:spacing w:before="120" w:after="120" w:line="276" w:lineRule="auto"/>
        <w:ind w:left="425" w:hanging="425"/>
        <w:jc w:val="both"/>
        <w:rPr>
          <w:rFonts w:ascii="Arial" w:hAnsi="Arial" w:cs="Arial"/>
          <w:sz w:val="20"/>
          <w:szCs w:val="20"/>
        </w:rPr>
      </w:pPr>
      <w:r w:rsidRPr="00452772">
        <w:rPr>
          <w:rFonts w:ascii="Arial" w:hAnsi="Arial" w:cs="Arial"/>
          <w:sz w:val="20"/>
          <w:szCs w:val="20"/>
        </w:rPr>
        <w:t xml:space="preserve">Poskytovatel </w:t>
      </w:r>
      <w:r>
        <w:rPr>
          <w:rFonts w:ascii="Arial" w:hAnsi="Arial" w:cs="Arial"/>
          <w:sz w:val="20"/>
          <w:szCs w:val="20"/>
        </w:rPr>
        <w:t xml:space="preserve">dále výslovně </w:t>
      </w:r>
      <w:r w:rsidRPr="00452772">
        <w:rPr>
          <w:rFonts w:ascii="Arial" w:hAnsi="Arial" w:cs="Arial"/>
          <w:sz w:val="20"/>
          <w:szCs w:val="20"/>
        </w:rPr>
        <w:t xml:space="preserve">prohlašuje, že je na základě příslušné smlouvy uzavřené s výrobcem </w:t>
      </w:r>
      <w:r>
        <w:rPr>
          <w:rFonts w:ascii="Arial" w:hAnsi="Arial" w:cs="Arial"/>
          <w:sz w:val="20"/>
          <w:szCs w:val="20"/>
        </w:rPr>
        <w:t>níže specifikovaného s</w:t>
      </w:r>
      <w:r w:rsidRPr="00452772">
        <w:rPr>
          <w:rFonts w:ascii="Arial" w:hAnsi="Arial" w:cs="Arial"/>
          <w:sz w:val="20"/>
          <w:szCs w:val="20"/>
        </w:rPr>
        <w:t>oftwarov</w:t>
      </w:r>
      <w:r>
        <w:rPr>
          <w:rFonts w:ascii="Arial" w:hAnsi="Arial" w:cs="Arial"/>
          <w:sz w:val="20"/>
          <w:szCs w:val="20"/>
        </w:rPr>
        <w:t>ého</w:t>
      </w:r>
      <w:r w:rsidRPr="00452772">
        <w:rPr>
          <w:rFonts w:ascii="Arial" w:hAnsi="Arial" w:cs="Arial"/>
          <w:sz w:val="20"/>
          <w:szCs w:val="20"/>
        </w:rPr>
        <w:t xml:space="preserve"> produkt</w:t>
      </w:r>
      <w:r>
        <w:rPr>
          <w:rFonts w:ascii="Arial" w:hAnsi="Arial" w:cs="Arial"/>
          <w:sz w:val="20"/>
          <w:szCs w:val="20"/>
        </w:rPr>
        <w:t>u</w:t>
      </w:r>
      <w:r w:rsidRPr="00452772">
        <w:rPr>
          <w:rFonts w:ascii="Arial" w:hAnsi="Arial" w:cs="Arial"/>
          <w:sz w:val="20"/>
          <w:szCs w:val="20"/>
        </w:rPr>
        <w:t xml:space="preserve"> </w:t>
      </w:r>
      <w:r w:rsidR="00FC6BAB">
        <w:rPr>
          <w:rFonts w:ascii="Arial" w:hAnsi="Arial" w:cs="Arial"/>
          <w:sz w:val="20"/>
          <w:szCs w:val="20"/>
        </w:rPr>
        <w:t xml:space="preserve">rovněž </w:t>
      </w:r>
      <w:r w:rsidRPr="00452772">
        <w:rPr>
          <w:rFonts w:ascii="Arial" w:hAnsi="Arial" w:cs="Arial"/>
          <w:sz w:val="20"/>
          <w:szCs w:val="20"/>
        </w:rPr>
        <w:t xml:space="preserve">autorizovaným poskytovatelem služeb podpory výrobce a </w:t>
      </w:r>
      <w:r>
        <w:rPr>
          <w:rFonts w:ascii="Arial" w:hAnsi="Arial" w:cs="Arial"/>
          <w:sz w:val="20"/>
          <w:szCs w:val="20"/>
        </w:rPr>
        <w:t>s</w:t>
      </w:r>
      <w:r w:rsidRPr="00452772">
        <w:rPr>
          <w:rFonts w:ascii="Arial" w:hAnsi="Arial" w:cs="Arial"/>
          <w:sz w:val="20"/>
          <w:szCs w:val="20"/>
        </w:rPr>
        <w:t>ouvisejících materiálů pro území České republiky a z tohoto titulu je oprávněn</w:t>
      </w:r>
      <w:r w:rsidR="000D03F8">
        <w:rPr>
          <w:rFonts w:ascii="Arial" w:hAnsi="Arial" w:cs="Arial"/>
          <w:sz w:val="20"/>
          <w:szCs w:val="20"/>
        </w:rPr>
        <w:t xml:space="preserve"> zajišťovat/</w:t>
      </w:r>
      <w:r w:rsidRPr="00452772">
        <w:rPr>
          <w:rFonts w:ascii="Arial" w:hAnsi="Arial" w:cs="Arial"/>
          <w:sz w:val="20"/>
          <w:szCs w:val="20"/>
        </w:rPr>
        <w:t xml:space="preserve"> poskytovat Objednateli podporu uveden</w:t>
      </w:r>
      <w:r>
        <w:rPr>
          <w:rFonts w:ascii="Arial" w:hAnsi="Arial" w:cs="Arial"/>
          <w:sz w:val="20"/>
          <w:szCs w:val="20"/>
        </w:rPr>
        <w:t>ého</w:t>
      </w:r>
      <w:r w:rsidRPr="00452772">
        <w:rPr>
          <w:rFonts w:ascii="Arial" w:hAnsi="Arial" w:cs="Arial"/>
          <w:sz w:val="20"/>
          <w:szCs w:val="20"/>
        </w:rPr>
        <w:t xml:space="preserve"> </w:t>
      </w:r>
      <w:r>
        <w:rPr>
          <w:rFonts w:ascii="Arial" w:hAnsi="Arial" w:cs="Arial"/>
          <w:sz w:val="20"/>
          <w:szCs w:val="20"/>
        </w:rPr>
        <w:t>s</w:t>
      </w:r>
      <w:r w:rsidRPr="00452772">
        <w:rPr>
          <w:rFonts w:ascii="Arial" w:hAnsi="Arial" w:cs="Arial"/>
          <w:sz w:val="20"/>
          <w:szCs w:val="20"/>
        </w:rPr>
        <w:t>oftwarov</w:t>
      </w:r>
      <w:r>
        <w:rPr>
          <w:rFonts w:ascii="Arial" w:hAnsi="Arial" w:cs="Arial"/>
          <w:sz w:val="20"/>
          <w:szCs w:val="20"/>
        </w:rPr>
        <w:t>ého</w:t>
      </w:r>
      <w:r w:rsidRPr="00452772">
        <w:rPr>
          <w:rFonts w:ascii="Arial" w:hAnsi="Arial" w:cs="Arial"/>
          <w:sz w:val="20"/>
          <w:szCs w:val="20"/>
        </w:rPr>
        <w:t xml:space="preserve"> produkt</w:t>
      </w:r>
      <w:r>
        <w:rPr>
          <w:rFonts w:ascii="Arial" w:hAnsi="Arial" w:cs="Arial"/>
          <w:sz w:val="20"/>
          <w:szCs w:val="20"/>
        </w:rPr>
        <w:t>u</w:t>
      </w:r>
      <w:r w:rsidRPr="00452772">
        <w:rPr>
          <w:rFonts w:ascii="Arial" w:hAnsi="Arial" w:cs="Arial"/>
          <w:sz w:val="20"/>
          <w:szCs w:val="20"/>
        </w:rPr>
        <w:t xml:space="preserve"> a návody pro užití </w:t>
      </w:r>
      <w:r>
        <w:rPr>
          <w:rFonts w:ascii="Arial" w:hAnsi="Arial" w:cs="Arial"/>
          <w:sz w:val="20"/>
          <w:szCs w:val="20"/>
        </w:rPr>
        <w:t>s</w:t>
      </w:r>
      <w:r w:rsidRPr="00452772">
        <w:rPr>
          <w:rFonts w:ascii="Arial" w:hAnsi="Arial" w:cs="Arial"/>
          <w:sz w:val="20"/>
          <w:szCs w:val="20"/>
        </w:rPr>
        <w:t>oftwarov</w:t>
      </w:r>
      <w:r>
        <w:rPr>
          <w:rFonts w:ascii="Arial" w:hAnsi="Arial" w:cs="Arial"/>
          <w:sz w:val="20"/>
          <w:szCs w:val="20"/>
        </w:rPr>
        <w:t>ého</w:t>
      </w:r>
      <w:r w:rsidRPr="00452772">
        <w:rPr>
          <w:rFonts w:ascii="Arial" w:hAnsi="Arial" w:cs="Arial"/>
          <w:sz w:val="20"/>
          <w:szCs w:val="20"/>
        </w:rPr>
        <w:t xml:space="preserve"> produkt</w:t>
      </w:r>
      <w:r>
        <w:rPr>
          <w:rFonts w:ascii="Arial" w:hAnsi="Arial" w:cs="Arial"/>
          <w:sz w:val="20"/>
          <w:szCs w:val="20"/>
        </w:rPr>
        <w:t>u</w:t>
      </w:r>
      <w:r w:rsidRPr="00452772">
        <w:rPr>
          <w:rFonts w:ascii="Arial" w:hAnsi="Arial" w:cs="Arial"/>
          <w:sz w:val="20"/>
          <w:szCs w:val="20"/>
        </w:rPr>
        <w:t xml:space="preserve"> a </w:t>
      </w:r>
      <w:r>
        <w:rPr>
          <w:rFonts w:ascii="Arial" w:hAnsi="Arial" w:cs="Arial"/>
          <w:sz w:val="20"/>
          <w:szCs w:val="20"/>
        </w:rPr>
        <w:t>s</w:t>
      </w:r>
      <w:r w:rsidRPr="00452772">
        <w:rPr>
          <w:rFonts w:ascii="Arial" w:hAnsi="Arial" w:cs="Arial"/>
          <w:sz w:val="20"/>
          <w:szCs w:val="20"/>
        </w:rPr>
        <w:t xml:space="preserve">ouvisející materiály, to vše včetně oprávnění k užití nových verzí </w:t>
      </w:r>
      <w:r>
        <w:rPr>
          <w:rFonts w:ascii="Arial" w:hAnsi="Arial" w:cs="Arial"/>
          <w:sz w:val="20"/>
          <w:szCs w:val="20"/>
        </w:rPr>
        <w:t>s</w:t>
      </w:r>
      <w:r w:rsidRPr="00452772">
        <w:rPr>
          <w:rFonts w:ascii="Arial" w:hAnsi="Arial" w:cs="Arial"/>
          <w:sz w:val="20"/>
          <w:szCs w:val="20"/>
        </w:rPr>
        <w:t>oftwarov</w:t>
      </w:r>
      <w:r>
        <w:rPr>
          <w:rFonts w:ascii="Arial" w:hAnsi="Arial" w:cs="Arial"/>
          <w:sz w:val="20"/>
          <w:szCs w:val="20"/>
        </w:rPr>
        <w:t>ého</w:t>
      </w:r>
      <w:r w:rsidRPr="00452772">
        <w:rPr>
          <w:rFonts w:ascii="Arial" w:hAnsi="Arial" w:cs="Arial"/>
          <w:sz w:val="20"/>
          <w:szCs w:val="20"/>
        </w:rPr>
        <w:t xml:space="preserve"> produkt</w:t>
      </w:r>
      <w:r>
        <w:rPr>
          <w:rFonts w:ascii="Arial" w:hAnsi="Arial" w:cs="Arial"/>
          <w:sz w:val="20"/>
          <w:szCs w:val="20"/>
        </w:rPr>
        <w:t>u</w:t>
      </w:r>
      <w:r w:rsidRPr="00452772">
        <w:rPr>
          <w:rFonts w:ascii="Arial" w:hAnsi="Arial" w:cs="Arial"/>
          <w:sz w:val="20"/>
          <w:szCs w:val="20"/>
        </w:rPr>
        <w:t xml:space="preserve"> získaných na základě poskytování podpory.</w:t>
      </w:r>
    </w:p>
    <w:p w14:paraId="762CC357" w14:textId="77777777" w:rsidR="00F45AC0" w:rsidRPr="00F45AC0" w:rsidRDefault="000871E9" w:rsidP="00E2035D">
      <w:pPr>
        <w:numPr>
          <w:ilvl w:val="0"/>
          <w:numId w:val="20"/>
        </w:numPr>
        <w:spacing w:before="120" w:after="120" w:line="276" w:lineRule="auto"/>
        <w:ind w:left="425" w:hanging="425"/>
        <w:jc w:val="both"/>
        <w:rPr>
          <w:rFonts w:ascii="Arial" w:hAnsi="Arial" w:cs="Arial"/>
          <w:sz w:val="20"/>
          <w:szCs w:val="20"/>
        </w:rPr>
      </w:pPr>
      <w:r w:rsidRPr="00F45AC0">
        <w:rPr>
          <w:rFonts w:ascii="Arial" w:hAnsi="Arial" w:cs="Arial"/>
          <w:sz w:val="20"/>
          <w:szCs w:val="20"/>
        </w:rPr>
        <w:t>Tedy Poskytovatel prohlašuje, že je oprávněn a schopen poskytovat Objednateli plnění podle</w:t>
      </w:r>
      <w:r w:rsidR="003F305D" w:rsidRPr="00F45AC0">
        <w:rPr>
          <w:rFonts w:ascii="Arial" w:hAnsi="Arial" w:cs="Arial"/>
          <w:sz w:val="20"/>
          <w:szCs w:val="20"/>
        </w:rPr>
        <w:t xml:space="preserve"> </w:t>
      </w:r>
      <w:r w:rsidRPr="00F45AC0">
        <w:rPr>
          <w:rFonts w:ascii="Arial" w:hAnsi="Arial" w:cs="Arial"/>
          <w:sz w:val="20"/>
          <w:szCs w:val="20"/>
        </w:rPr>
        <w:t xml:space="preserve">této </w:t>
      </w:r>
      <w:r w:rsidR="008147BC" w:rsidRPr="00F45AC0">
        <w:rPr>
          <w:rFonts w:ascii="Arial" w:hAnsi="Arial" w:cs="Arial"/>
          <w:sz w:val="20"/>
          <w:szCs w:val="20"/>
        </w:rPr>
        <w:t xml:space="preserve">Rámcové </w:t>
      </w:r>
      <w:r w:rsidR="006444D2">
        <w:rPr>
          <w:rFonts w:ascii="Arial" w:hAnsi="Arial" w:cs="Arial"/>
          <w:sz w:val="20"/>
          <w:szCs w:val="20"/>
        </w:rPr>
        <w:t>smlouvy</w:t>
      </w:r>
      <w:r w:rsidR="001C4979" w:rsidRPr="00F45AC0">
        <w:rPr>
          <w:rFonts w:ascii="Arial" w:hAnsi="Arial" w:cs="Arial"/>
          <w:sz w:val="20"/>
          <w:szCs w:val="20"/>
        </w:rPr>
        <w:t xml:space="preserve"> a Smluv na plnění </w:t>
      </w:r>
      <w:r w:rsidR="006D7F85" w:rsidRPr="00F45AC0">
        <w:rPr>
          <w:rFonts w:ascii="Arial" w:hAnsi="Arial" w:cs="Arial"/>
          <w:sz w:val="20"/>
          <w:szCs w:val="20"/>
        </w:rPr>
        <w:t xml:space="preserve">navazujících na tuto Rámcovou </w:t>
      </w:r>
      <w:r w:rsidR="006444D2">
        <w:rPr>
          <w:rFonts w:ascii="Arial" w:hAnsi="Arial" w:cs="Arial"/>
          <w:sz w:val="20"/>
          <w:szCs w:val="20"/>
        </w:rPr>
        <w:t>smlouvu</w:t>
      </w:r>
      <w:r w:rsidR="00F45AC0" w:rsidRPr="00F45AC0">
        <w:rPr>
          <w:rFonts w:ascii="Arial" w:hAnsi="Arial" w:cs="Arial"/>
          <w:sz w:val="20"/>
          <w:szCs w:val="20"/>
        </w:rPr>
        <w:t>.</w:t>
      </w:r>
    </w:p>
    <w:p w14:paraId="0A67927D" w14:textId="77777777" w:rsidR="00E2035D" w:rsidRPr="005C478D" w:rsidRDefault="00E2035D" w:rsidP="00E2035D">
      <w:pPr>
        <w:jc w:val="center"/>
        <w:rPr>
          <w:rFonts w:ascii="Arial" w:hAnsi="Arial" w:cs="Arial"/>
          <w:sz w:val="20"/>
          <w:szCs w:val="20"/>
        </w:rPr>
      </w:pPr>
      <w:bookmarkStart w:id="1" w:name="_Toc327187803"/>
    </w:p>
    <w:p w14:paraId="105547B8" w14:textId="77777777" w:rsidR="00EE507D" w:rsidRDefault="00EE507D" w:rsidP="00E2035D">
      <w:pPr>
        <w:spacing w:before="120" w:after="120" w:line="276" w:lineRule="auto"/>
        <w:ind w:left="425" w:hanging="425"/>
        <w:jc w:val="center"/>
        <w:rPr>
          <w:rFonts w:ascii="Arial" w:hAnsi="Arial" w:cs="Arial"/>
          <w:b/>
          <w:sz w:val="20"/>
          <w:szCs w:val="20"/>
        </w:rPr>
      </w:pPr>
      <w:r w:rsidRPr="00BB1BA9">
        <w:rPr>
          <w:rFonts w:ascii="Arial" w:hAnsi="Arial" w:cs="Arial"/>
          <w:b/>
          <w:sz w:val="20"/>
          <w:szCs w:val="20"/>
        </w:rPr>
        <w:t>Článek I</w:t>
      </w:r>
      <w:bookmarkStart w:id="2" w:name="_Toc327187804"/>
      <w:bookmarkEnd w:id="1"/>
      <w:r w:rsidR="00BB1BA9">
        <w:rPr>
          <w:rFonts w:ascii="Arial" w:hAnsi="Arial" w:cs="Arial"/>
          <w:b/>
          <w:sz w:val="20"/>
          <w:szCs w:val="20"/>
        </w:rPr>
        <w:t>I</w:t>
      </w:r>
      <w:r w:rsidR="000525B8">
        <w:rPr>
          <w:rFonts w:ascii="Arial" w:hAnsi="Arial" w:cs="Arial"/>
          <w:b/>
          <w:sz w:val="20"/>
          <w:szCs w:val="20"/>
        </w:rPr>
        <w:t xml:space="preserve">. </w:t>
      </w:r>
      <w:r w:rsidR="005C478D" w:rsidRPr="00BB1BA9">
        <w:rPr>
          <w:rFonts w:ascii="Arial" w:hAnsi="Arial" w:cs="Arial"/>
          <w:b/>
          <w:sz w:val="20"/>
          <w:szCs w:val="20"/>
        </w:rPr>
        <w:t xml:space="preserve">Účel </w:t>
      </w:r>
      <w:r w:rsidRPr="00BB1BA9">
        <w:rPr>
          <w:rFonts w:ascii="Arial" w:hAnsi="Arial" w:cs="Arial"/>
          <w:b/>
          <w:sz w:val="20"/>
          <w:szCs w:val="20"/>
        </w:rPr>
        <w:t xml:space="preserve">Rámcové </w:t>
      </w:r>
      <w:bookmarkEnd w:id="2"/>
      <w:r w:rsidR="006444D2">
        <w:rPr>
          <w:rFonts w:ascii="Arial" w:hAnsi="Arial" w:cs="Arial"/>
          <w:b/>
          <w:sz w:val="20"/>
          <w:szCs w:val="20"/>
        </w:rPr>
        <w:t>smlouvy</w:t>
      </w:r>
    </w:p>
    <w:p w14:paraId="32AD2627" w14:textId="77777777" w:rsidR="00EF78F5" w:rsidRPr="00E05B53" w:rsidRDefault="004C7278" w:rsidP="00E2035D">
      <w:pPr>
        <w:numPr>
          <w:ilvl w:val="0"/>
          <w:numId w:val="64"/>
        </w:numPr>
        <w:spacing w:before="120" w:after="120" w:line="276" w:lineRule="auto"/>
        <w:ind w:left="425" w:hanging="425"/>
        <w:jc w:val="both"/>
        <w:rPr>
          <w:rFonts w:ascii="Arial" w:hAnsi="Arial" w:cs="Arial"/>
          <w:sz w:val="20"/>
          <w:szCs w:val="20"/>
        </w:rPr>
      </w:pPr>
      <w:r>
        <w:rPr>
          <w:rFonts w:ascii="Arial" w:hAnsi="Arial" w:cs="Arial"/>
          <w:sz w:val="20"/>
          <w:szCs w:val="20"/>
        </w:rPr>
        <w:t xml:space="preserve">Objednatel je </w:t>
      </w:r>
      <w:r w:rsidR="00B8167C">
        <w:rPr>
          <w:rFonts w:ascii="Arial" w:hAnsi="Arial" w:cs="Arial"/>
          <w:sz w:val="20"/>
          <w:szCs w:val="20"/>
        </w:rPr>
        <w:t xml:space="preserve">oprávněným </w:t>
      </w:r>
      <w:r>
        <w:rPr>
          <w:rFonts w:ascii="Arial" w:hAnsi="Arial" w:cs="Arial"/>
          <w:sz w:val="20"/>
          <w:szCs w:val="20"/>
        </w:rPr>
        <w:t xml:space="preserve">uživatelem </w:t>
      </w:r>
      <w:r w:rsidRPr="00951D5E">
        <w:rPr>
          <w:rFonts w:ascii="Arial" w:hAnsi="Arial" w:cs="Arial"/>
          <w:sz w:val="20"/>
          <w:szCs w:val="20"/>
        </w:rPr>
        <w:t xml:space="preserve">zálohovacího nástroje </w:t>
      </w:r>
      <w:r w:rsidRPr="00B93303">
        <w:rPr>
          <w:rFonts w:ascii="Arial" w:hAnsi="Arial" w:cs="Arial"/>
          <w:sz w:val="20"/>
          <w:szCs w:val="20"/>
        </w:rPr>
        <w:t>Data Protector</w:t>
      </w:r>
      <w:r w:rsidR="00B067E2">
        <w:rPr>
          <w:rFonts w:ascii="Arial" w:hAnsi="Arial" w:cs="Arial"/>
          <w:sz w:val="20"/>
          <w:szCs w:val="20"/>
        </w:rPr>
        <w:t xml:space="preserve">, </w:t>
      </w:r>
      <w:r w:rsidR="001E30FA">
        <w:rPr>
          <w:rFonts w:ascii="Arial" w:hAnsi="Arial" w:cs="Arial"/>
          <w:sz w:val="20"/>
          <w:szCs w:val="20"/>
        </w:rPr>
        <w:t xml:space="preserve">za </w:t>
      </w:r>
      <w:r w:rsidR="007747AC">
        <w:rPr>
          <w:rFonts w:ascii="Arial" w:hAnsi="Arial" w:cs="Arial"/>
          <w:sz w:val="20"/>
          <w:szCs w:val="20"/>
        </w:rPr>
        <w:t>jehož výrobce je</w:t>
      </w:r>
      <w:r w:rsidR="007F5E42">
        <w:rPr>
          <w:rFonts w:ascii="Arial" w:hAnsi="Arial" w:cs="Arial"/>
          <w:sz w:val="20"/>
          <w:szCs w:val="20"/>
        </w:rPr>
        <w:t xml:space="preserve"> </w:t>
      </w:r>
      <w:r w:rsidR="001E30FA">
        <w:rPr>
          <w:rFonts w:ascii="Arial" w:hAnsi="Arial" w:cs="Arial"/>
          <w:sz w:val="20"/>
          <w:szCs w:val="20"/>
        </w:rPr>
        <w:t xml:space="preserve">považována společnost </w:t>
      </w:r>
      <w:r w:rsidR="001E30FA" w:rsidRPr="00F54297">
        <w:rPr>
          <w:rFonts w:ascii="Arial" w:hAnsi="Arial" w:cs="Arial"/>
          <w:sz w:val="20"/>
          <w:szCs w:val="20"/>
        </w:rPr>
        <w:t>Micro Focus International plc.</w:t>
      </w:r>
      <w:r w:rsidR="000D03F8">
        <w:rPr>
          <w:rFonts w:ascii="Arial" w:hAnsi="Arial" w:cs="Arial"/>
          <w:sz w:val="20"/>
          <w:szCs w:val="20"/>
        </w:rPr>
        <w:t xml:space="preserve"> </w:t>
      </w:r>
      <w:r w:rsidR="00094158" w:rsidRPr="00E05B53">
        <w:rPr>
          <w:rFonts w:ascii="Arial" w:hAnsi="Arial" w:cs="Arial"/>
          <w:sz w:val="20"/>
          <w:szCs w:val="20"/>
        </w:rPr>
        <w:t>(dále též jen „SW Data P</w:t>
      </w:r>
      <w:r w:rsidRPr="00E05B53">
        <w:rPr>
          <w:rFonts w:ascii="Arial" w:hAnsi="Arial" w:cs="Arial"/>
          <w:sz w:val="20"/>
          <w:szCs w:val="20"/>
        </w:rPr>
        <w:t>rotector“</w:t>
      </w:r>
      <w:r w:rsidR="00AD5D89" w:rsidRPr="00E05B53">
        <w:rPr>
          <w:rFonts w:ascii="Arial" w:hAnsi="Arial" w:cs="Arial"/>
          <w:sz w:val="20"/>
          <w:szCs w:val="20"/>
        </w:rPr>
        <w:t xml:space="preserve"> nebo „SW“</w:t>
      </w:r>
      <w:r w:rsidR="005F5A2F" w:rsidRPr="00E05B53">
        <w:rPr>
          <w:rFonts w:ascii="Arial" w:hAnsi="Arial" w:cs="Arial"/>
          <w:sz w:val="20"/>
          <w:szCs w:val="20"/>
        </w:rPr>
        <w:t xml:space="preserve"> nebo „DP“</w:t>
      </w:r>
      <w:r w:rsidRPr="00E05B53">
        <w:rPr>
          <w:rFonts w:ascii="Arial" w:hAnsi="Arial" w:cs="Arial"/>
          <w:sz w:val="20"/>
          <w:szCs w:val="20"/>
        </w:rPr>
        <w:t>)</w:t>
      </w:r>
      <w:r w:rsidR="00C4043F" w:rsidRPr="00E05B53">
        <w:rPr>
          <w:rFonts w:ascii="Arial" w:hAnsi="Arial" w:cs="Arial"/>
          <w:sz w:val="20"/>
          <w:szCs w:val="20"/>
        </w:rPr>
        <w:t>,</w:t>
      </w:r>
      <w:r w:rsidR="00E05B53">
        <w:rPr>
          <w:rFonts w:ascii="Arial" w:hAnsi="Arial" w:cs="Arial"/>
          <w:sz w:val="20"/>
          <w:szCs w:val="20"/>
        </w:rPr>
        <w:t xml:space="preserve"> </w:t>
      </w:r>
      <w:r w:rsidR="00E71B20" w:rsidRPr="00E05B53">
        <w:rPr>
          <w:rFonts w:ascii="Arial" w:hAnsi="Arial" w:cs="Arial"/>
          <w:sz w:val="20"/>
          <w:szCs w:val="20"/>
        </w:rPr>
        <w:t xml:space="preserve">tj. tento SW </w:t>
      </w:r>
      <w:r w:rsidR="00C4043F" w:rsidRPr="00E05B53">
        <w:rPr>
          <w:rFonts w:ascii="Arial" w:hAnsi="Arial" w:cs="Arial"/>
          <w:sz w:val="20"/>
          <w:szCs w:val="20"/>
        </w:rPr>
        <w:t>právem a podle svých</w:t>
      </w:r>
      <w:r w:rsidR="00F16895">
        <w:rPr>
          <w:rFonts w:ascii="Arial" w:hAnsi="Arial" w:cs="Arial"/>
          <w:sz w:val="20"/>
          <w:szCs w:val="20"/>
        </w:rPr>
        <w:t xml:space="preserve"> potřeb</w:t>
      </w:r>
      <w:r w:rsidR="00C4043F" w:rsidRPr="00E05B53">
        <w:rPr>
          <w:rFonts w:ascii="Arial" w:hAnsi="Arial" w:cs="Arial"/>
          <w:sz w:val="20"/>
          <w:szCs w:val="20"/>
        </w:rPr>
        <w:t xml:space="preserve"> </w:t>
      </w:r>
      <w:r w:rsidR="00F45AC0" w:rsidRPr="00E05B53">
        <w:rPr>
          <w:rFonts w:ascii="Arial" w:hAnsi="Arial" w:cs="Arial"/>
          <w:sz w:val="20"/>
          <w:szCs w:val="20"/>
        </w:rPr>
        <w:t>v</w:t>
      </w:r>
      <w:r w:rsidR="007747AC" w:rsidRPr="00E05B53">
        <w:rPr>
          <w:rFonts w:ascii="Arial" w:hAnsi="Arial" w:cs="Arial"/>
          <w:sz w:val="20"/>
          <w:szCs w:val="20"/>
        </w:rPr>
        <w:t xml:space="preserve"> příslušném </w:t>
      </w:r>
      <w:r w:rsidR="00F45AC0" w:rsidRPr="00E05B53">
        <w:rPr>
          <w:rFonts w:ascii="Arial" w:hAnsi="Arial" w:cs="Arial"/>
          <w:sz w:val="20"/>
          <w:szCs w:val="20"/>
        </w:rPr>
        <w:t>licenčním rozsahu</w:t>
      </w:r>
      <w:r w:rsidR="00E92341" w:rsidRPr="00E05B53">
        <w:rPr>
          <w:rFonts w:ascii="Arial" w:hAnsi="Arial" w:cs="Arial"/>
          <w:sz w:val="20"/>
          <w:szCs w:val="20"/>
        </w:rPr>
        <w:t xml:space="preserve"> </w:t>
      </w:r>
      <w:r w:rsidR="00E71B20" w:rsidRPr="00E05B53">
        <w:rPr>
          <w:rFonts w:ascii="Arial" w:hAnsi="Arial" w:cs="Arial"/>
          <w:sz w:val="20"/>
          <w:szCs w:val="20"/>
        </w:rPr>
        <w:t xml:space="preserve">užívá se současným poskytováním </w:t>
      </w:r>
      <w:r w:rsidR="00E92341" w:rsidRPr="00E05B53">
        <w:rPr>
          <w:rFonts w:ascii="Arial" w:hAnsi="Arial" w:cs="Arial"/>
          <w:sz w:val="20"/>
          <w:szCs w:val="20"/>
        </w:rPr>
        <w:t>podpory výrobce.</w:t>
      </w:r>
    </w:p>
    <w:p w14:paraId="379D6482" w14:textId="03439988" w:rsidR="00EA4CEB" w:rsidRPr="00E05B53" w:rsidRDefault="00EA4CEB" w:rsidP="00E2035D">
      <w:pPr>
        <w:numPr>
          <w:ilvl w:val="0"/>
          <w:numId w:val="64"/>
        </w:numPr>
        <w:spacing w:before="120" w:after="120" w:line="276" w:lineRule="auto"/>
        <w:ind w:left="425" w:hanging="425"/>
        <w:jc w:val="both"/>
        <w:rPr>
          <w:rFonts w:ascii="Arial" w:hAnsi="Arial" w:cs="Arial"/>
          <w:sz w:val="20"/>
          <w:szCs w:val="20"/>
        </w:rPr>
      </w:pPr>
      <w:r w:rsidRPr="00E05B53">
        <w:rPr>
          <w:rFonts w:ascii="Arial" w:hAnsi="Arial" w:cs="Arial"/>
          <w:sz w:val="20"/>
          <w:szCs w:val="20"/>
        </w:rPr>
        <w:t xml:space="preserve">Tato Rámcová </w:t>
      </w:r>
      <w:r w:rsidR="006444D2">
        <w:rPr>
          <w:rFonts w:ascii="Arial" w:hAnsi="Arial" w:cs="Arial"/>
          <w:sz w:val="20"/>
          <w:szCs w:val="20"/>
        </w:rPr>
        <w:t>smlouva</w:t>
      </w:r>
      <w:r w:rsidR="006444D2" w:rsidRPr="00E05B53">
        <w:rPr>
          <w:rFonts w:ascii="Arial" w:hAnsi="Arial" w:cs="Arial"/>
          <w:sz w:val="20"/>
          <w:szCs w:val="20"/>
        </w:rPr>
        <w:t xml:space="preserve"> </w:t>
      </w:r>
      <w:r w:rsidRPr="00E05B53">
        <w:rPr>
          <w:rFonts w:ascii="Arial" w:hAnsi="Arial" w:cs="Arial"/>
          <w:sz w:val="20"/>
          <w:szCs w:val="20"/>
        </w:rPr>
        <w:t xml:space="preserve">je uzavírána za účelem stanovení podmínek pro uzavírání Smluv na plnění, na základě nichž bude realizováno postupné poskytování </w:t>
      </w:r>
      <w:r w:rsidR="00F45AC0" w:rsidRPr="00A15505">
        <w:rPr>
          <w:rFonts w:ascii="Arial" w:hAnsi="Arial" w:cs="Arial"/>
          <w:sz w:val="20"/>
          <w:szCs w:val="20"/>
        </w:rPr>
        <w:t>dalších</w:t>
      </w:r>
      <w:r w:rsidR="00F45AC0" w:rsidRPr="00E05B53">
        <w:rPr>
          <w:rFonts w:ascii="Arial" w:hAnsi="Arial" w:cs="Arial"/>
          <w:sz w:val="20"/>
          <w:szCs w:val="20"/>
        </w:rPr>
        <w:t xml:space="preserve"> </w:t>
      </w:r>
      <w:r w:rsidRPr="00E05B53">
        <w:rPr>
          <w:rFonts w:ascii="Arial" w:hAnsi="Arial" w:cs="Arial"/>
          <w:sz w:val="20"/>
          <w:szCs w:val="20"/>
        </w:rPr>
        <w:t>licencí</w:t>
      </w:r>
      <w:r w:rsidR="00F45AC0" w:rsidRPr="00E05B53">
        <w:rPr>
          <w:rFonts w:ascii="Arial" w:hAnsi="Arial" w:cs="Arial"/>
          <w:sz w:val="20"/>
          <w:szCs w:val="20"/>
        </w:rPr>
        <w:t xml:space="preserve"> </w:t>
      </w:r>
      <w:r w:rsidR="00030317" w:rsidRPr="00E05B53">
        <w:rPr>
          <w:rFonts w:ascii="Arial" w:hAnsi="Arial" w:cs="Arial"/>
          <w:sz w:val="20"/>
          <w:szCs w:val="20"/>
        </w:rPr>
        <w:t>(</w:t>
      </w:r>
      <w:r w:rsidRPr="00E05B53">
        <w:rPr>
          <w:rFonts w:ascii="Arial" w:hAnsi="Arial" w:cs="Arial"/>
          <w:sz w:val="20"/>
          <w:szCs w:val="20"/>
        </w:rPr>
        <w:t>se související podporou</w:t>
      </w:r>
      <w:r w:rsidR="00030317" w:rsidRPr="00E05B53">
        <w:rPr>
          <w:rFonts w:ascii="Arial" w:hAnsi="Arial" w:cs="Arial"/>
          <w:sz w:val="20"/>
          <w:szCs w:val="20"/>
        </w:rPr>
        <w:t>)</w:t>
      </w:r>
      <w:r w:rsidRPr="00E05B53">
        <w:rPr>
          <w:rFonts w:ascii="Arial" w:hAnsi="Arial" w:cs="Arial"/>
          <w:sz w:val="20"/>
          <w:szCs w:val="20"/>
        </w:rPr>
        <w:t xml:space="preserve"> pro užití</w:t>
      </w:r>
      <w:r w:rsidR="008A472F" w:rsidRPr="00E05B53">
        <w:rPr>
          <w:rFonts w:ascii="Arial" w:hAnsi="Arial" w:cs="Arial"/>
          <w:sz w:val="20"/>
          <w:szCs w:val="20"/>
        </w:rPr>
        <w:t xml:space="preserve"> SW Data </w:t>
      </w:r>
      <w:r w:rsidR="007747AC" w:rsidRPr="00E05B53">
        <w:rPr>
          <w:rFonts w:ascii="Arial" w:hAnsi="Arial" w:cs="Arial"/>
          <w:sz w:val="20"/>
          <w:szCs w:val="20"/>
        </w:rPr>
        <w:t>P</w:t>
      </w:r>
      <w:r w:rsidR="008A472F" w:rsidRPr="00E05B53">
        <w:rPr>
          <w:rFonts w:ascii="Arial" w:hAnsi="Arial" w:cs="Arial"/>
          <w:sz w:val="20"/>
          <w:szCs w:val="20"/>
        </w:rPr>
        <w:t xml:space="preserve">rotector </w:t>
      </w:r>
      <w:r w:rsidR="00030317" w:rsidRPr="00E05B53">
        <w:rPr>
          <w:rFonts w:ascii="Arial" w:hAnsi="Arial" w:cs="Arial"/>
          <w:sz w:val="20"/>
          <w:szCs w:val="20"/>
        </w:rPr>
        <w:t xml:space="preserve">podle stávajících i budoucích potřeb </w:t>
      </w:r>
      <w:r w:rsidR="00801D24">
        <w:rPr>
          <w:rFonts w:ascii="Arial" w:hAnsi="Arial" w:cs="Arial"/>
          <w:sz w:val="20"/>
          <w:szCs w:val="20"/>
        </w:rPr>
        <w:t>Objednatele</w:t>
      </w:r>
      <w:r w:rsidR="004C7278" w:rsidRPr="00E05B53">
        <w:rPr>
          <w:rFonts w:ascii="Arial" w:hAnsi="Arial" w:cs="Arial"/>
          <w:sz w:val="20"/>
          <w:szCs w:val="20"/>
        </w:rPr>
        <w:t xml:space="preserve">, </w:t>
      </w:r>
      <w:r w:rsidRPr="00E05B53">
        <w:rPr>
          <w:rFonts w:ascii="Arial" w:hAnsi="Arial" w:cs="Arial"/>
          <w:sz w:val="20"/>
          <w:szCs w:val="20"/>
        </w:rPr>
        <w:t>kdy s využitím všech jeho funkcionalit bude zajištěno a umožněno</w:t>
      </w:r>
      <w:r w:rsidR="00123395">
        <w:rPr>
          <w:rFonts w:ascii="Arial" w:hAnsi="Arial" w:cs="Arial"/>
          <w:sz w:val="20"/>
          <w:szCs w:val="20"/>
        </w:rPr>
        <w:t xml:space="preserve"> zejména</w:t>
      </w:r>
      <w:r w:rsidRPr="00E05B53">
        <w:rPr>
          <w:rFonts w:ascii="Arial" w:hAnsi="Arial" w:cs="Arial"/>
          <w:sz w:val="20"/>
          <w:szCs w:val="20"/>
        </w:rPr>
        <w:t>:</w:t>
      </w:r>
    </w:p>
    <w:p w14:paraId="2C25ADDD" w14:textId="77777777" w:rsidR="00EA4CEB" w:rsidRPr="00A15505" w:rsidRDefault="00AC09B4" w:rsidP="00E2035D">
      <w:pPr>
        <w:pStyle w:val="Odstavecseseznamem"/>
        <w:numPr>
          <w:ilvl w:val="0"/>
          <w:numId w:val="66"/>
        </w:numPr>
        <w:spacing w:before="120" w:after="120" w:line="276" w:lineRule="auto"/>
        <w:ind w:hanging="294"/>
        <w:jc w:val="both"/>
        <w:rPr>
          <w:rFonts w:ascii="Arial" w:hAnsi="Arial" w:cs="Arial"/>
          <w:sz w:val="20"/>
          <w:szCs w:val="20"/>
        </w:rPr>
      </w:pPr>
      <w:r>
        <w:rPr>
          <w:rFonts w:ascii="Arial" w:hAnsi="Arial" w:cs="Arial"/>
          <w:sz w:val="20"/>
          <w:szCs w:val="20"/>
        </w:rPr>
        <w:t xml:space="preserve">online </w:t>
      </w:r>
      <w:r w:rsidR="00EA4CEB" w:rsidRPr="00A15505">
        <w:rPr>
          <w:rFonts w:ascii="Arial" w:hAnsi="Arial" w:cs="Arial"/>
          <w:sz w:val="20"/>
          <w:szCs w:val="20"/>
        </w:rPr>
        <w:t>zálohování dat na virtuálních serverech, které byly ve VZP ČR implementovány v rámci virtuální infrastruktury VMWare</w:t>
      </w:r>
      <w:r w:rsidR="006C2959" w:rsidRPr="00A15505">
        <w:rPr>
          <w:rFonts w:ascii="Arial" w:hAnsi="Arial" w:cs="Arial"/>
          <w:sz w:val="20"/>
          <w:szCs w:val="20"/>
        </w:rPr>
        <w:t xml:space="preserve"> pomocí současného zálohovacího software Data Protector</w:t>
      </w:r>
      <w:r w:rsidR="000E1D3F" w:rsidRPr="00A15505">
        <w:rPr>
          <w:rFonts w:ascii="Arial" w:hAnsi="Arial" w:cs="Arial"/>
          <w:sz w:val="20"/>
          <w:szCs w:val="20"/>
        </w:rPr>
        <w:t>,</w:t>
      </w:r>
      <w:r w:rsidR="00A15505">
        <w:rPr>
          <w:rFonts w:ascii="Arial" w:hAnsi="Arial" w:cs="Arial"/>
          <w:sz w:val="20"/>
          <w:szCs w:val="20"/>
        </w:rPr>
        <w:t xml:space="preserve"> s </w:t>
      </w:r>
      <w:r w:rsidR="006C2959" w:rsidRPr="00A15505">
        <w:rPr>
          <w:rFonts w:ascii="Arial" w:hAnsi="Arial" w:cs="Arial"/>
          <w:sz w:val="20"/>
          <w:szCs w:val="20"/>
        </w:rPr>
        <w:t>využitím všech funkcionalit pro tyto typy záloh</w:t>
      </w:r>
      <w:r w:rsidR="00A460CD" w:rsidRPr="00A15505">
        <w:rPr>
          <w:rFonts w:ascii="Arial" w:hAnsi="Arial" w:cs="Arial"/>
          <w:sz w:val="20"/>
          <w:szCs w:val="20"/>
        </w:rPr>
        <w:t>,</w:t>
      </w:r>
    </w:p>
    <w:p w14:paraId="3C8BBA92" w14:textId="77777777" w:rsidR="00EA4CEB" w:rsidRDefault="006966F9" w:rsidP="00E2035D">
      <w:pPr>
        <w:pStyle w:val="Odstavecseseznamem"/>
        <w:numPr>
          <w:ilvl w:val="0"/>
          <w:numId w:val="66"/>
        </w:numPr>
        <w:spacing w:before="120" w:after="120" w:line="276" w:lineRule="auto"/>
        <w:ind w:hanging="294"/>
        <w:jc w:val="both"/>
        <w:rPr>
          <w:rFonts w:ascii="Arial" w:hAnsi="Arial" w:cs="Arial"/>
          <w:sz w:val="20"/>
          <w:szCs w:val="20"/>
        </w:rPr>
      </w:pPr>
      <w:r w:rsidRPr="00A15505">
        <w:rPr>
          <w:rFonts w:ascii="Arial" w:hAnsi="Arial" w:cs="Arial"/>
          <w:sz w:val="20"/>
          <w:szCs w:val="20"/>
        </w:rPr>
        <w:t>o</w:t>
      </w:r>
      <w:r w:rsidR="00EA4CEB" w:rsidRPr="00A15505">
        <w:rPr>
          <w:rFonts w:ascii="Arial" w:hAnsi="Arial" w:cs="Arial"/>
          <w:sz w:val="20"/>
          <w:szCs w:val="20"/>
        </w:rPr>
        <w:t>nline zálohování databází</w:t>
      </w:r>
      <w:r w:rsidR="005F5A2F" w:rsidRPr="00A15505">
        <w:rPr>
          <w:rFonts w:ascii="Arial" w:hAnsi="Arial" w:cs="Arial"/>
          <w:sz w:val="20"/>
          <w:szCs w:val="20"/>
        </w:rPr>
        <w:t xml:space="preserve"> a dalších aplikací</w:t>
      </w:r>
      <w:r w:rsidR="00EA4CEB" w:rsidRPr="00A15505">
        <w:rPr>
          <w:rFonts w:ascii="Arial" w:hAnsi="Arial" w:cs="Arial"/>
          <w:sz w:val="20"/>
          <w:szCs w:val="20"/>
        </w:rPr>
        <w:t>, provozovaných v prostředí Linux/Windows</w:t>
      </w:r>
      <w:r w:rsidR="005F5A2F" w:rsidRPr="00A15505">
        <w:rPr>
          <w:rFonts w:ascii="Arial" w:hAnsi="Arial" w:cs="Arial"/>
          <w:sz w:val="20"/>
          <w:szCs w:val="20"/>
        </w:rPr>
        <w:t>, které DP podporuje</w:t>
      </w:r>
    </w:p>
    <w:p w14:paraId="57815139" w14:textId="77777777" w:rsidR="00AC15A0" w:rsidRPr="00AC15A0" w:rsidRDefault="00AC15A0" w:rsidP="00AC15A0">
      <w:pPr>
        <w:pStyle w:val="Odstavecseseznamem"/>
        <w:spacing w:before="120" w:after="120" w:line="276" w:lineRule="auto"/>
        <w:ind w:left="720"/>
        <w:jc w:val="both"/>
        <w:rPr>
          <w:rFonts w:ascii="Arial" w:hAnsi="Arial" w:cs="Arial"/>
          <w:sz w:val="20"/>
          <w:szCs w:val="20"/>
        </w:rPr>
      </w:pPr>
      <w:r w:rsidRPr="00AC15A0">
        <w:rPr>
          <w:rFonts w:ascii="Arial" w:hAnsi="Arial" w:cs="Arial"/>
          <w:sz w:val="20"/>
          <w:szCs w:val="20"/>
        </w:rPr>
        <w:t>(dále vše jen „příslušné licence k SW Data Protector“</w:t>
      </w:r>
      <w:r w:rsidR="00775D76">
        <w:rPr>
          <w:rFonts w:ascii="Arial" w:hAnsi="Arial" w:cs="Arial"/>
          <w:sz w:val="20"/>
          <w:szCs w:val="20"/>
        </w:rPr>
        <w:t xml:space="preserve"> nebo „Licence“)</w:t>
      </w:r>
      <w:r w:rsidR="00D96708">
        <w:rPr>
          <w:rFonts w:ascii="Arial" w:hAnsi="Arial" w:cs="Arial"/>
          <w:sz w:val="20"/>
          <w:szCs w:val="20"/>
        </w:rPr>
        <w:t>.</w:t>
      </w:r>
    </w:p>
    <w:p w14:paraId="1715DDE9" w14:textId="77777777" w:rsidR="009F7AAA" w:rsidRDefault="009F7AAA" w:rsidP="00E2035D">
      <w:pPr>
        <w:numPr>
          <w:ilvl w:val="0"/>
          <w:numId w:val="64"/>
        </w:numPr>
        <w:spacing w:before="120" w:after="120" w:line="276" w:lineRule="auto"/>
        <w:ind w:left="425" w:hanging="425"/>
        <w:jc w:val="both"/>
        <w:rPr>
          <w:rFonts w:ascii="Arial" w:hAnsi="Arial" w:cs="Arial"/>
          <w:sz w:val="20"/>
          <w:szCs w:val="20"/>
        </w:rPr>
      </w:pPr>
      <w:r w:rsidRPr="007B1B23">
        <w:rPr>
          <w:rFonts w:ascii="Arial" w:hAnsi="Arial" w:cs="Arial"/>
          <w:sz w:val="20"/>
          <w:szCs w:val="20"/>
        </w:rPr>
        <w:t xml:space="preserve">Uzavření </w:t>
      </w:r>
      <w:r w:rsidR="001522EB" w:rsidRPr="007B1B23">
        <w:rPr>
          <w:rFonts w:ascii="Arial" w:hAnsi="Arial" w:cs="Arial"/>
          <w:sz w:val="20"/>
          <w:szCs w:val="20"/>
        </w:rPr>
        <w:t xml:space="preserve">této </w:t>
      </w:r>
      <w:r w:rsidRPr="007B1B23">
        <w:rPr>
          <w:rFonts w:ascii="Arial" w:hAnsi="Arial" w:cs="Arial"/>
          <w:sz w:val="20"/>
          <w:szCs w:val="20"/>
        </w:rPr>
        <w:t xml:space="preserve">Rámcové </w:t>
      </w:r>
      <w:r w:rsidR="006444D2">
        <w:rPr>
          <w:rFonts w:ascii="Arial" w:hAnsi="Arial" w:cs="Arial"/>
          <w:sz w:val="20"/>
          <w:szCs w:val="20"/>
        </w:rPr>
        <w:t>smlouvy</w:t>
      </w:r>
      <w:r w:rsidR="006444D2" w:rsidRPr="007B1B23">
        <w:rPr>
          <w:rFonts w:ascii="Arial" w:hAnsi="Arial" w:cs="Arial"/>
          <w:sz w:val="20"/>
          <w:szCs w:val="20"/>
        </w:rPr>
        <w:t xml:space="preserve"> </w:t>
      </w:r>
      <w:r w:rsidRPr="007B1B23">
        <w:rPr>
          <w:rFonts w:ascii="Arial" w:hAnsi="Arial" w:cs="Arial"/>
          <w:sz w:val="20"/>
          <w:szCs w:val="20"/>
        </w:rPr>
        <w:t xml:space="preserve">umožní </w:t>
      </w:r>
      <w:r w:rsidR="001522EB" w:rsidRPr="007B1B23">
        <w:rPr>
          <w:rFonts w:ascii="Arial" w:hAnsi="Arial" w:cs="Arial"/>
          <w:sz w:val="20"/>
          <w:szCs w:val="20"/>
        </w:rPr>
        <w:t>O</w:t>
      </w:r>
      <w:r w:rsidRPr="007B1B23">
        <w:rPr>
          <w:rFonts w:ascii="Arial" w:hAnsi="Arial" w:cs="Arial"/>
          <w:sz w:val="20"/>
          <w:szCs w:val="20"/>
        </w:rPr>
        <w:t xml:space="preserve">bjednateli </w:t>
      </w:r>
      <w:r w:rsidR="001522EB" w:rsidRPr="007B1B23">
        <w:rPr>
          <w:rFonts w:ascii="Arial" w:hAnsi="Arial" w:cs="Arial"/>
          <w:sz w:val="20"/>
          <w:szCs w:val="20"/>
        </w:rPr>
        <w:t xml:space="preserve">uzavírat operativně dílčí Smlouvy na plnění </w:t>
      </w:r>
      <w:r w:rsidRPr="007B1B23">
        <w:rPr>
          <w:rFonts w:ascii="Arial" w:hAnsi="Arial" w:cs="Arial"/>
          <w:sz w:val="20"/>
          <w:szCs w:val="20"/>
        </w:rPr>
        <w:t>dle jeho aktuálních potřeb.</w:t>
      </w:r>
      <w:r w:rsidR="002D2375">
        <w:rPr>
          <w:rFonts w:ascii="Arial" w:hAnsi="Arial" w:cs="Arial"/>
          <w:sz w:val="20"/>
          <w:szCs w:val="20"/>
        </w:rPr>
        <w:t xml:space="preserve"> Objednatel neporuší tuto Smlouvu, pokud žádnou Smlouvu na plnění za jejího trvání neuzavře.</w:t>
      </w:r>
    </w:p>
    <w:p w14:paraId="3CEF0431" w14:textId="77777777" w:rsidR="00951D5E" w:rsidRPr="00951D5E" w:rsidRDefault="00951D5E" w:rsidP="00A33C98">
      <w:pPr>
        <w:ind w:left="426" w:hanging="426"/>
        <w:jc w:val="center"/>
        <w:rPr>
          <w:b/>
        </w:rPr>
      </w:pPr>
    </w:p>
    <w:p w14:paraId="3880AFC2" w14:textId="77777777" w:rsidR="00B96C2D" w:rsidRDefault="008579DB" w:rsidP="00E2035D">
      <w:pPr>
        <w:spacing w:before="120" w:after="120" w:line="276" w:lineRule="auto"/>
        <w:ind w:left="425" w:hanging="425"/>
        <w:jc w:val="center"/>
        <w:rPr>
          <w:rFonts w:ascii="Arial" w:hAnsi="Arial" w:cs="Arial"/>
          <w:b/>
          <w:sz w:val="20"/>
          <w:szCs w:val="20"/>
        </w:rPr>
      </w:pPr>
      <w:r>
        <w:rPr>
          <w:rFonts w:ascii="Arial" w:hAnsi="Arial" w:cs="Arial"/>
          <w:b/>
          <w:sz w:val="20"/>
          <w:szCs w:val="20"/>
        </w:rPr>
        <w:t>Článek III.</w:t>
      </w:r>
      <w:r w:rsidR="007F5E42">
        <w:rPr>
          <w:rFonts w:ascii="Arial" w:hAnsi="Arial" w:cs="Arial"/>
          <w:b/>
          <w:sz w:val="20"/>
          <w:szCs w:val="20"/>
        </w:rPr>
        <w:t xml:space="preserve"> </w:t>
      </w:r>
      <w:r w:rsidR="00B96C2D" w:rsidRPr="00951D5E">
        <w:rPr>
          <w:rFonts w:ascii="Arial" w:hAnsi="Arial" w:cs="Arial"/>
          <w:b/>
          <w:sz w:val="20"/>
          <w:szCs w:val="20"/>
        </w:rPr>
        <w:t xml:space="preserve">Předmět Rámcové </w:t>
      </w:r>
      <w:r w:rsidR="006444D2">
        <w:rPr>
          <w:rFonts w:ascii="Arial" w:hAnsi="Arial" w:cs="Arial"/>
          <w:b/>
          <w:sz w:val="20"/>
          <w:szCs w:val="20"/>
        </w:rPr>
        <w:t>smlouvy</w:t>
      </w:r>
    </w:p>
    <w:p w14:paraId="1D9E85E2" w14:textId="77777777" w:rsidR="00AD15A0" w:rsidRDefault="0015468B" w:rsidP="00E2035D">
      <w:pPr>
        <w:spacing w:before="120" w:after="120" w:line="276" w:lineRule="auto"/>
        <w:ind w:left="425" w:hanging="425"/>
        <w:jc w:val="both"/>
        <w:rPr>
          <w:rFonts w:ascii="Arial" w:hAnsi="Arial" w:cs="Arial"/>
          <w:sz w:val="20"/>
          <w:szCs w:val="20"/>
        </w:rPr>
      </w:pPr>
      <w:r w:rsidRPr="00AD15A0">
        <w:rPr>
          <w:rFonts w:ascii="Arial" w:hAnsi="Arial" w:cs="Arial"/>
          <w:sz w:val="20"/>
          <w:szCs w:val="20"/>
        </w:rPr>
        <w:t xml:space="preserve">Předmětem této Rámcové </w:t>
      </w:r>
      <w:r w:rsidR="006444D2">
        <w:rPr>
          <w:rFonts w:ascii="Arial" w:hAnsi="Arial" w:cs="Arial"/>
          <w:sz w:val="20"/>
          <w:szCs w:val="20"/>
        </w:rPr>
        <w:t>smlouvy</w:t>
      </w:r>
      <w:r w:rsidR="006444D2" w:rsidRPr="00AD15A0">
        <w:rPr>
          <w:rFonts w:ascii="Arial" w:hAnsi="Arial" w:cs="Arial"/>
          <w:sz w:val="20"/>
          <w:szCs w:val="20"/>
        </w:rPr>
        <w:t xml:space="preserve"> </w:t>
      </w:r>
      <w:r w:rsidRPr="00AD15A0">
        <w:rPr>
          <w:rFonts w:ascii="Arial" w:hAnsi="Arial" w:cs="Arial"/>
          <w:sz w:val="20"/>
          <w:szCs w:val="20"/>
        </w:rPr>
        <w:t>je</w:t>
      </w:r>
      <w:r w:rsidR="00AD15A0">
        <w:rPr>
          <w:rFonts w:ascii="Arial" w:hAnsi="Arial" w:cs="Arial"/>
          <w:sz w:val="20"/>
          <w:szCs w:val="20"/>
        </w:rPr>
        <w:t>:</w:t>
      </w:r>
    </w:p>
    <w:p w14:paraId="6582E32D" w14:textId="77777777" w:rsidR="00AD15A0" w:rsidRDefault="0015468B" w:rsidP="00E2035D">
      <w:pPr>
        <w:pStyle w:val="Odstavecseseznamem"/>
        <w:numPr>
          <w:ilvl w:val="0"/>
          <w:numId w:val="53"/>
        </w:numPr>
        <w:pBdr>
          <w:top w:val="nil"/>
          <w:left w:val="nil"/>
          <w:bottom w:val="nil"/>
          <w:right w:val="nil"/>
          <w:between w:val="nil"/>
          <w:bar w:val="nil"/>
        </w:pBdr>
        <w:spacing w:before="120" w:after="120" w:line="276" w:lineRule="auto"/>
        <w:ind w:left="425" w:hanging="425"/>
        <w:jc w:val="both"/>
        <w:outlineLvl w:val="0"/>
        <w:rPr>
          <w:rFonts w:ascii="Arial" w:hAnsi="Arial" w:cs="Arial"/>
          <w:sz w:val="20"/>
          <w:szCs w:val="20"/>
        </w:rPr>
      </w:pPr>
      <w:r w:rsidRPr="00E05B53">
        <w:rPr>
          <w:rFonts w:ascii="Arial" w:hAnsi="Arial" w:cs="Arial"/>
          <w:sz w:val="20"/>
          <w:szCs w:val="20"/>
        </w:rPr>
        <w:t xml:space="preserve">na straně jedné závazek </w:t>
      </w:r>
      <w:r w:rsidR="00D9038C" w:rsidRPr="00E05B53">
        <w:rPr>
          <w:rFonts w:ascii="Arial" w:hAnsi="Arial" w:cs="Arial"/>
          <w:sz w:val="20"/>
          <w:szCs w:val="20"/>
        </w:rPr>
        <w:t>Poskytovatel</w:t>
      </w:r>
      <w:r w:rsidR="00BB1BA9" w:rsidRPr="00E05B53">
        <w:rPr>
          <w:rFonts w:ascii="Arial" w:hAnsi="Arial" w:cs="Arial"/>
          <w:sz w:val="20"/>
          <w:szCs w:val="20"/>
        </w:rPr>
        <w:t xml:space="preserve">e </w:t>
      </w:r>
      <w:r w:rsidRPr="004F591E">
        <w:rPr>
          <w:rFonts w:ascii="Arial" w:hAnsi="Arial" w:cs="Arial"/>
          <w:sz w:val="20"/>
          <w:szCs w:val="20"/>
        </w:rPr>
        <w:t>poskytova</w:t>
      </w:r>
      <w:r w:rsidR="00FA2A49" w:rsidRPr="004F591E">
        <w:rPr>
          <w:rFonts w:ascii="Arial" w:hAnsi="Arial" w:cs="Arial"/>
          <w:sz w:val="20"/>
          <w:szCs w:val="20"/>
        </w:rPr>
        <w:t>t</w:t>
      </w:r>
      <w:r w:rsidR="00B74D33" w:rsidRPr="004F591E">
        <w:rPr>
          <w:rFonts w:ascii="Arial" w:hAnsi="Arial" w:cs="Arial"/>
          <w:sz w:val="20"/>
          <w:szCs w:val="20"/>
        </w:rPr>
        <w:t>/zajistit poskytování (dále jen „poskytovat“)</w:t>
      </w:r>
      <w:r w:rsidRPr="00AD15A0">
        <w:rPr>
          <w:rFonts w:ascii="Arial" w:hAnsi="Arial" w:cs="Arial"/>
          <w:sz w:val="20"/>
          <w:szCs w:val="20"/>
        </w:rPr>
        <w:t xml:space="preserve"> </w:t>
      </w:r>
      <w:r w:rsidR="00BB1BA9" w:rsidRPr="00AD15A0">
        <w:rPr>
          <w:rFonts w:ascii="Arial" w:hAnsi="Arial" w:cs="Arial"/>
          <w:sz w:val="20"/>
          <w:szCs w:val="20"/>
        </w:rPr>
        <w:t>O</w:t>
      </w:r>
      <w:r w:rsidRPr="00AD15A0">
        <w:rPr>
          <w:rFonts w:ascii="Arial" w:hAnsi="Arial" w:cs="Arial"/>
          <w:sz w:val="20"/>
          <w:szCs w:val="20"/>
        </w:rPr>
        <w:t xml:space="preserve">bjednateli </w:t>
      </w:r>
      <w:r w:rsidR="00FC7C26">
        <w:rPr>
          <w:rFonts w:ascii="Arial" w:hAnsi="Arial" w:cs="Arial"/>
          <w:sz w:val="20"/>
          <w:szCs w:val="20"/>
        </w:rPr>
        <w:t>podle příslušných Smluv na plnění navazujících na tuto Rámcovou</w:t>
      </w:r>
      <w:r w:rsidR="00B74D33">
        <w:rPr>
          <w:rFonts w:ascii="Arial" w:hAnsi="Arial" w:cs="Arial"/>
          <w:sz w:val="20"/>
          <w:szCs w:val="20"/>
        </w:rPr>
        <w:t xml:space="preserve"> </w:t>
      </w:r>
      <w:r w:rsidR="008F382D">
        <w:rPr>
          <w:rFonts w:ascii="Arial" w:hAnsi="Arial" w:cs="Arial"/>
          <w:sz w:val="20"/>
          <w:szCs w:val="20"/>
        </w:rPr>
        <w:t xml:space="preserve">smlouvu </w:t>
      </w:r>
      <w:r w:rsidRPr="00AD15A0">
        <w:rPr>
          <w:rFonts w:ascii="Arial" w:hAnsi="Arial" w:cs="Arial"/>
          <w:sz w:val="20"/>
          <w:szCs w:val="20"/>
        </w:rPr>
        <w:t>plnění specifikovaná v čl. I</w:t>
      </w:r>
      <w:r w:rsidR="00D9480E">
        <w:rPr>
          <w:rFonts w:ascii="Arial" w:hAnsi="Arial" w:cs="Arial"/>
          <w:sz w:val="20"/>
          <w:szCs w:val="20"/>
        </w:rPr>
        <w:t>V</w:t>
      </w:r>
      <w:r w:rsidRPr="00AD15A0">
        <w:rPr>
          <w:rFonts w:ascii="Arial" w:hAnsi="Arial" w:cs="Arial"/>
          <w:sz w:val="20"/>
          <w:szCs w:val="20"/>
        </w:rPr>
        <w:t xml:space="preserve">. </w:t>
      </w:r>
      <w:r w:rsidR="001A4C04">
        <w:rPr>
          <w:rFonts w:ascii="Arial" w:hAnsi="Arial" w:cs="Arial"/>
          <w:sz w:val="20"/>
          <w:szCs w:val="20"/>
        </w:rPr>
        <w:t xml:space="preserve">této </w:t>
      </w:r>
      <w:r w:rsidRPr="00AD15A0">
        <w:rPr>
          <w:rFonts w:ascii="Arial" w:hAnsi="Arial" w:cs="Arial"/>
          <w:sz w:val="20"/>
          <w:szCs w:val="20"/>
        </w:rPr>
        <w:t>Rámcové</w:t>
      </w:r>
      <w:r w:rsidR="00430CD9" w:rsidRPr="00AD15A0">
        <w:rPr>
          <w:rFonts w:ascii="Arial" w:hAnsi="Arial" w:cs="Arial"/>
          <w:sz w:val="20"/>
          <w:szCs w:val="20"/>
        </w:rPr>
        <w:t xml:space="preserve"> </w:t>
      </w:r>
      <w:r w:rsidR="008F382D">
        <w:rPr>
          <w:rFonts w:ascii="Arial" w:hAnsi="Arial" w:cs="Arial"/>
          <w:sz w:val="20"/>
          <w:szCs w:val="20"/>
        </w:rPr>
        <w:t>smlouvy</w:t>
      </w:r>
      <w:r w:rsidRPr="00AD15A0">
        <w:rPr>
          <w:rFonts w:ascii="Arial" w:hAnsi="Arial" w:cs="Arial"/>
          <w:sz w:val="20"/>
          <w:szCs w:val="20"/>
        </w:rPr>
        <w:t xml:space="preserve">, a to za podmínek v této Rámcové </w:t>
      </w:r>
      <w:r w:rsidR="008F382D">
        <w:rPr>
          <w:rFonts w:ascii="Arial" w:hAnsi="Arial" w:cs="Arial"/>
          <w:sz w:val="20"/>
          <w:szCs w:val="20"/>
        </w:rPr>
        <w:t>smlouvě</w:t>
      </w:r>
      <w:r w:rsidR="004F591E">
        <w:rPr>
          <w:rFonts w:ascii="Arial" w:hAnsi="Arial" w:cs="Arial"/>
          <w:sz w:val="20"/>
          <w:szCs w:val="20"/>
        </w:rPr>
        <w:t xml:space="preserve"> </w:t>
      </w:r>
      <w:r w:rsidR="002D2375">
        <w:rPr>
          <w:rFonts w:ascii="Arial" w:hAnsi="Arial" w:cs="Arial"/>
          <w:sz w:val="20"/>
          <w:szCs w:val="20"/>
        </w:rPr>
        <w:t>/</w:t>
      </w:r>
      <w:r w:rsidR="004F591E">
        <w:rPr>
          <w:rFonts w:ascii="Arial" w:hAnsi="Arial" w:cs="Arial"/>
          <w:sz w:val="20"/>
          <w:szCs w:val="20"/>
        </w:rPr>
        <w:t xml:space="preserve"> </w:t>
      </w:r>
      <w:r w:rsidR="002D2375">
        <w:rPr>
          <w:rFonts w:ascii="Arial" w:hAnsi="Arial" w:cs="Arial"/>
          <w:sz w:val="20"/>
          <w:szCs w:val="20"/>
        </w:rPr>
        <w:t>Smlouvě na plnění</w:t>
      </w:r>
      <w:r w:rsidR="008F382D" w:rsidRPr="00AD15A0">
        <w:rPr>
          <w:rFonts w:ascii="Arial" w:hAnsi="Arial" w:cs="Arial"/>
          <w:sz w:val="20"/>
          <w:szCs w:val="20"/>
        </w:rPr>
        <w:t xml:space="preserve"> </w:t>
      </w:r>
      <w:r w:rsidRPr="00AD15A0">
        <w:rPr>
          <w:rFonts w:ascii="Arial" w:hAnsi="Arial" w:cs="Arial"/>
          <w:sz w:val="20"/>
          <w:szCs w:val="20"/>
        </w:rPr>
        <w:t>uvedených</w:t>
      </w:r>
      <w:r w:rsidR="00AD15A0">
        <w:rPr>
          <w:rFonts w:ascii="Arial" w:hAnsi="Arial" w:cs="Arial"/>
          <w:sz w:val="20"/>
          <w:szCs w:val="20"/>
        </w:rPr>
        <w:t xml:space="preserve">, pokud </w:t>
      </w:r>
      <w:r w:rsidR="001A4C04">
        <w:rPr>
          <w:rFonts w:ascii="Arial" w:hAnsi="Arial" w:cs="Arial"/>
          <w:sz w:val="20"/>
          <w:szCs w:val="20"/>
        </w:rPr>
        <w:t xml:space="preserve">tato plnění </w:t>
      </w:r>
      <w:r w:rsidR="00AD15A0">
        <w:rPr>
          <w:rFonts w:ascii="Arial" w:hAnsi="Arial" w:cs="Arial"/>
          <w:sz w:val="20"/>
          <w:szCs w:val="20"/>
        </w:rPr>
        <w:t>budou Objednatelem požadována,</w:t>
      </w:r>
    </w:p>
    <w:p w14:paraId="69521867" w14:textId="77777777" w:rsidR="00FC7C26" w:rsidRDefault="0015468B" w:rsidP="00E2035D">
      <w:pPr>
        <w:pStyle w:val="Odstavecseseznamem"/>
        <w:numPr>
          <w:ilvl w:val="0"/>
          <w:numId w:val="53"/>
        </w:numPr>
        <w:pBdr>
          <w:top w:val="nil"/>
          <w:left w:val="nil"/>
          <w:bottom w:val="nil"/>
          <w:right w:val="nil"/>
          <w:between w:val="nil"/>
          <w:bar w:val="nil"/>
        </w:pBdr>
        <w:spacing w:before="120" w:after="120" w:line="276" w:lineRule="auto"/>
        <w:ind w:left="425" w:hanging="425"/>
        <w:jc w:val="both"/>
        <w:outlineLvl w:val="0"/>
        <w:rPr>
          <w:rFonts w:ascii="Arial" w:hAnsi="Arial" w:cs="Arial"/>
          <w:sz w:val="20"/>
          <w:szCs w:val="20"/>
        </w:rPr>
      </w:pPr>
      <w:r w:rsidRPr="00AD15A0">
        <w:rPr>
          <w:rFonts w:ascii="Arial" w:hAnsi="Arial" w:cs="Arial"/>
          <w:sz w:val="20"/>
          <w:szCs w:val="20"/>
        </w:rPr>
        <w:t xml:space="preserve">na straně druhé závazek Objednatele řádně a včas poskytnutá plnění dle této Rámcové </w:t>
      </w:r>
      <w:r w:rsidR="008F382D">
        <w:rPr>
          <w:rFonts w:ascii="Arial" w:hAnsi="Arial" w:cs="Arial"/>
          <w:sz w:val="20"/>
          <w:szCs w:val="20"/>
        </w:rPr>
        <w:t>smlouvy</w:t>
      </w:r>
      <w:r w:rsidR="008F382D" w:rsidRPr="00AD15A0">
        <w:rPr>
          <w:rFonts w:ascii="Arial" w:hAnsi="Arial" w:cs="Arial"/>
          <w:sz w:val="20"/>
          <w:szCs w:val="20"/>
        </w:rPr>
        <w:t xml:space="preserve"> </w:t>
      </w:r>
      <w:r w:rsidRPr="00AD15A0">
        <w:rPr>
          <w:rFonts w:ascii="Arial" w:hAnsi="Arial" w:cs="Arial"/>
          <w:sz w:val="20"/>
          <w:szCs w:val="20"/>
        </w:rPr>
        <w:t xml:space="preserve">a Smluv na plnění přijmout a zaplatit za ně </w:t>
      </w:r>
      <w:r w:rsidR="00D9038C" w:rsidRPr="00AD15A0">
        <w:rPr>
          <w:rFonts w:ascii="Arial" w:hAnsi="Arial" w:cs="Arial"/>
          <w:sz w:val="20"/>
          <w:szCs w:val="20"/>
        </w:rPr>
        <w:t>Poskytovatel</w:t>
      </w:r>
      <w:r w:rsidR="00BB1BA9" w:rsidRPr="00AD15A0">
        <w:rPr>
          <w:rFonts w:ascii="Arial" w:hAnsi="Arial" w:cs="Arial"/>
          <w:sz w:val="20"/>
          <w:szCs w:val="20"/>
        </w:rPr>
        <w:t xml:space="preserve">i </w:t>
      </w:r>
      <w:r w:rsidRPr="00AD15A0">
        <w:rPr>
          <w:rFonts w:ascii="Arial" w:hAnsi="Arial" w:cs="Arial"/>
          <w:sz w:val="20"/>
          <w:szCs w:val="20"/>
        </w:rPr>
        <w:t>cenu ve výši a za podmínek stanovených touto</w:t>
      </w:r>
      <w:r w:rsidR="004C2637">
        <w:rPr>
          <w:rFonts w:ascii="Arial" w:hAnsi="Arial" w:cs="Arial"/>
          <w:sz w:val="20"/>
          <w:szCs w:val="20"/>
        </w:rPr>
        <w:t xml:space="preserve"> </w:t>
      </w:r>
      <w:r w:rsidRPr="00AD15A0">
        <w:rPr>
          <w:rFonts w:ascii="Arial" w:hAnsi="Arial" w:cs="Arial"/>
          <w:sz w:val="20"/>
          <w:szCs w:val="20"/>
        </w:rPr>
        <w:t xml:space="preserve">Rámcovou </w:t>
      </w:r>
      <w:r w:rsidR="008F382D">
        <w:rPr>
          <w:rFonts w:ascii="Arial" w:hAnsi="Arial" w:cs="Arial"/>
          <w:sz w:val="20"/>
          <w:szCs w:val="20"/>
        </w:rPr>
        <w:t>smlouvou</w:t>
      </w:r>
      <w:r w:rsidR="004C2637">
        <w:rPr>
          <w:rFonts w:ascii="Arial" w:hAnsi="Arial" w:cs="Arial"/>
          <w:sz w:val="20"/>
          <w:szCs w:val="20"/>
        </w:rPr>
        <w:t>.</w:t>
      </w:r>
    </w:p>
    <w:p w14:paraId="0D7F0635" w14:textId="77777777" w:rsidR="00855F54" w:rsidRPr="005C478D" w:rsidRDefault="00855F54" w:rsidP="00DF3129">
      <w:pPr>
        <w:pStyle w:val="Nadpis1"/>
        <w:tabs>
          <w:tab w:val="left" w:pos="0"/>
        </w:tabs>
        <w:spacing w:before="0" w:beforeAutospacing="0" w:after="0" w:afterAutospacing="0"/>
        <w:jc w:val="center"/>
        <w:rPr>
          <w:rFonts w:ascii="Arial" w:hAnsi="Arial" w:cs="Arial"/>
          <w:sz w:val="20"/>
          <w:szCs w:val="20"/>
        </w:rPr>
      </w:pPr>
      <w:bookmarkStart w:id="3" w:name="_Toc327187805"/>
    </w:p>
    <w:p w14:paraId="5D1DCA1D" w14:textId="77777777" w:rsidR="00EE507D" w:rsidRDefault="00EE507D" w:rsidP="00E2035D">
      <w:pPr>
        <w:pStyle w:val="Odstavecseseznamem"/>
        <w:tabs>
          <w:tab w:val="left" w:pos="1701"/>
        </w:tabs>
        <w:spacing w:before="120" w:after="120" w:line="276" w:lineRule="auto"/>
        <w:ind w:left="425" w:hanging="425"/>
        <w:jc w:val="center"/>
        <w:rPr>
          <w:rFonts w:ascii="Arial" w:hAnsi="Arial" w:cs="Arial"/>
          <w:b/>
          <w:sz w:val="20"/>
          <w:szCs w:val="20"/>
        </w:rPr>
      </w:pPr>
      <w:r w:rsidRPr="00BB1BA9">
        <w:rPr>
          <w:rFonts w:ascii="Arial" w:hAnsi="Arial" w:cs="Arial"/>
          <w:b/>
          <w:sz w:val="20"/>
          <w:szCs w:val="20"/>
        </w:rPr>
        <w:t>Článek I</w:t>
      </w:r>
      <w:r w:rsidR="008579DB">
        <w:rPr>
          <w:rFonts w:ascii="Arial" w:hAnsi="Arial" w:cs="Arial"/>
          <w:b/>
          <w:sz w:val="20"/>
          <w:szCs w:val="20"/>
        </w:rPr>
        <w:t>V</w:t>
      </w:r>
      <w:r w:rsidRPr="00BB1BA9">
        <w:rPr>
          <w:rFonts w:ascii="Arial" w:hAnsi="Arial" w:cs="Arial"/>
          <w:b/>
          <w:sz w:val="20"/>
          <w:szCs w:val="20"/>
        </w:rPr>
        <w:t>.</w:t>
      </w:r>
      <w:bookmarkStart w:id="4" w:name="_Toc327187806"/>
      <w:bookmarkEnd w:id="3"/>
      <w:r w:rsidR="000525B8">
        <w:rPr>
          <w:rFonts w:ascii="Arial" w:hAnsi="Arial" w:cs="Arial"/>
          <w:b/>
          <w:sz w:val="20"/>
          <w:szCs w:val="20"/>
        </w:rPr>
        <w:t xml:space="preserve"> </w:t>
      </w:r>
      <w:r w:rsidR="00BB1BA9">
        <w:rPr>
          <w:rFonts w:ascii="Arial" w:hAnsi="Arial" w:cs="Arial"/>
          <w:b/>
          <w:sz w:val="20"/>
          <w:szCs w:val="20"/>
        </w:rPr>
        <w:t>P</w:t>
      </w:r>
      <w:r w:rsidRPr="00BB1BA9">
        <w:rPr>
          <w:rFonts w:ascii="Arial" w:hAnsi="Arial" w:cs="Arial"/>
          <w:b/>
          <w:sz w:val="20"/>
          <w:szCs w:val="20"/>
        </w:rPr>
        <w:t>ředmět p</w:t>
      </w:r>
      <w:r w:rsidR="00A4603F">
        <w:rPr>
          <w:rFonts w:ascii="Arial" w:hAnsi="Arial" w:cs="Arial"/>
          <w:b/>
          <w:sz w:val="20"/>
          <w:szCs w:val="20"/>
        </w:rPr>
        <w:t>l</w:t>
      </w:r>
      <w:r w:rsidRPr="00BB1BA9">
        <w:rPr>
          <w:rFonts w:ascii="Arial" w:hAnsi="Arial" w:cs="Arial"/>
          <w:b/>
          <w:sz w:val="20"/>
          <w:szCs w:val="20"/>
        </w:rPr>
        <w:t>nění</w:t>
      </w:r>
      <w:bookmarkEnd w:id="4"/>
      <w:r w:rsidR="00916896">
        <w:rPr>
          <w:rFonts w:ascii="Arial" w:hAnsi="Arial" w:cs="Arial"/>
          <w:b/>
          <w:sz w:val="20"/>
          <w:szCs w:val="20"/>
        </w:rPr>
        <w:t>, licenční ujednání</w:t>
      </w:r>
    </w:p>
    <w:p w14:paraId="5ADF907A" w14:textId="77777777" w:rsidR="00C15DAA" w:rsidRPr="00432E71" w:rsidRDefault="00C15DAA" w:rsidP="00E2035D">
      <w:pPr>
        <w:pStyle w:val="Odstavecseseznamem"/>
        <w:numPr>
          <w:ilvl w:val="0"/>
          <w:numId w:val="59"/>
        </w:numPr>
        <w:tabs>
          <w:tab w:val="left" w:pos="1701"/>
        </w:tabs>
        <w:spacing w:before="120" w:after="120" w:line="276" w:lineRule="auto"/>
        <w:ind w:left="425" w:hanging="425"/>
        <w:rPr>
          <w:rFonts w:ascii="Arial" w:hAnsi="Arial" w:cs="Arial"/>
          <w:b/>
          <w:sz w:val="20"/>
          <w:szCs w:val="20"/>
        </w:rPr>
      </w:pPr>
      <w:r w:rsidRPr="00432E71">
        <w:rPr>
          <w:rFonts w:ascii="Arial" w:hAnsi="Arial" w:cs="Arial"/>
          <w:b/>
          <w:sz w:val="20"/>
          <w:szCs w:val="20"/>
        </w:rPr>
        <w:t>Licence:</w:t>
      </w:r>
    </w:p>
    <w:p w14:paraId="4DB67F45" w14:textId="77777777" w:rsidR="00D22782" w:rsidRPr="00432E71" w:rsidRDefault="009F5873" w:rsidP="00E2035D">
      <w:pPr>
        <w:pStyle w:val="Odstavecseseznamem"/>
        <w:tabs>
          <w:tab w:val="left" w:pos="1701"/>
        </w:tabs>
        <w:spacing w:before="120" w:after="120" w:line="276" w:lineRule="auto"/>
        <w:ind w:left="425" w:firstLine="1"/>
        <w:jc w:val="both"/>
        <w:rPr>
          <w:rFonts w:ascii="Arial" w:hAnsi="Arial" w:cs="Arial"/>
          <w:sz w:val="20"/>
          <w:szCs w:val="20"/>
        </w:rPr>
      </w:pPr>
      <w:r w:rsidRPr="00432E71">
        <w:rPr>
          <w:rFonts w:ascii="Arial" w:hAnsi="Arial" w:cs="Arial"/>
          <w:sz w:val="20"/>
          <w:szCs w:val="20"/>
        </w:rPr>
        <w:t>Poskytovatel se zavazuje</w:t>
      </w:r>
      <w:r w:rsidR="001A4C04" w:rsidRPr="00432E71">
        <w:rPr>
          <w:rFonts w:ascii="Arial" w:hAnsi="Arial" w:cs="Arial"/>
          <w:sz w:val="20"/>
          <w:szCs w:val="20"/>
        </w:rPr>
        <w:t xml:space="preserve"> </w:t>
      </w:r>
      <w:r w:rsidR="00A12AA7" w:rsidRPr="00432E71">
        <w:rPr>
          <w:rFonts w:ascii="Arial" w:hAnsi="Arial" w:cs="Arial"/>
          <w:sz w:val="20"/>
          <w:szCs w:val="20"/>
        </w:rPr>
        <w:t xml:space="preserve">Objednateli </w:t>
      </w:r>
      <w:r w:rsidRPr="00432E71">
        <w:rPr>
          <w:rFonts w:ascii="Arial" w:hAnsi="Arial" w:cs="Arial"/>
          <w:sz w:val="20"/>
          <w:szCs w:val="20"/>
        </w:rPr>
        <w:t>poskytovat</w:t>
      </w:r>
      <w:r w:rsidR="00813E25" w:rsidRPr="00432E71">
        <w:rPr>
          <w:rFonts w:ascii="Arial" w:hAnsi="Arial" w:cs="Arial"/>
          <w:sz w:val="20"/>
          <w:szCs w:val="20"/>
        </w:rPr>
        <w:t xml:space="preserve"> </w:t>
      </w:r>
      <w:r w:rsidR="00D62B10" w:rsidRPr="00432E71">
        <w:rPr>
          <w:rFonts w:ascii="Arial" w:hAnsi="Arial" w:cs="Arial"/>
          <w:sz w:val="20"/>
          <w:szCs w:val="20"/>
        </w:rPr>
        <w:t xml:space="preserve">podle jeho potřeb </w:t>
      </w:r>
      <w:r w:rsidR="00AC15A0">
        <w:rPr>
          <w:rFonts w:ascii="Arial" w:hAnsi="Arial" w:cs="Arial"/>
          <w:sz w:val="20"/>
          <w:szCs w:val="20"/>
        </w:rPr>
        <w:t xml:space="preserve">příslušné </w:t>
      </w:r>
      <w:r w:rsidR="00775D76">
        <w:rPr>
          <w:rFonts w:ascii="Arial" w:hAnsi="Arial" w:cs="Arial"/>
          <w:b/>
          <w:sz w:val="20"/>
          <w:szCs w:val="20"/>
        </w:rPr>
        <w:t>l</w:t>
      </w:r>
      <w:r w:rsidR="00D22782" w:rsidRPr="00432E71">
        <w:rPr>
          <w:rFonts w:ascii="Arial" w:hAnsi="Arial" w:cs="Arial"/>
          <w:b/>
          <w:sz w:val="20"/>
          <w:szCs w:val="20"/>
        </w:rPr>
        <w:t>icence</w:t>
      </w:r>
      <w:r w:rsidR="00C83E44" w:rsidRPr="00432E71">
        <w:rPr>
          <w:rFonts w:ascii="Arial" w:hAnsi="Arial" w:cs="Arial"/>
          <w:b/>
          <w:sz w:val="20"/>
          <w:szCs w:val="20"/>
        </w:rPr>
        <w:t xml:space="preserve"> k SW Data Protector</w:t>
      </w:r>
      <w:r w:rsidR="00853097" w:rsidRPr="00432E71">
        <w:rPr>
          <w:rFonts w:ascii="Arial" w:hAnsi="Arial" w:cs="Arial"/>
          <w:b/>
          <w:sz w:val="20"/>
          <w:szCs w:val="20"/>
        </w:rPr>
        <w:t>, a to vždy takto</w:t>
      </w:r>
      <w:r w:rsidR="00722944" w:rsidRPr="00432E71">
        <w:rPr>
          <w:rFonts w:ascii="Arial" w:hAnsi="Arial" w:cs="Arial"/>
          <w:b/>
          <w:sz w:val="20"/>
          <w:szCs w:val="20"/>
        </w:rPr>
        <w:t>:</w:t>
      </w:r>
      <w:r w:rsidR="00D22782" w:rsidRPr="00432E71">
        <w:rPr>
          <w:rFonts w:ascii="Arial" w:hAnsi="Arial" w:cs="Arial"/>
          <w:sz w:val="20"/>
          <w:szCs w:val="20"/>
        </w:rPr>
        <w:t xml:space="preserve"> </w:t>
      </w:r>
    </w:p>
    <w:p w14:paraId="6D3D69EF" w14:textId="5365ADB4" w:rsidR="003A0825" w:rsidRPr="00432E71" w:rsidRDefault="00D22782" w:rsidP="00E2035D">
      <w:pPr>
        <w:pStyle w:val="Odstavecseseznamem"/>
        <w:numPr>
          <w:ilvl w:val="0"/>
          <w:numId w:val="71"/>
        </w:numPr>
        <w:pBdr>
          <w:top w:val="nil"/>
          <w:left w:val="nil"/>
          <w:bottom w:val="nil"/>
          <w:right w:val="nil"/>
          <w:between w:val="nil"/>
          <w:bar w:val="nil"/>
        </w:pBdr>
        <w:spacing w:before="120" w:after="120" w:line="276" w:lineRule="auto"/>
        <w:ind w:left="850" w:hanging="425"/>
        <w:jc w:val="both"/>
        <w:outlineLvl w:val="0"/>
        <w:rPr>
          <w:rFonts w:ascii="Arial" w:hAnsi="Arial" w:cs="Arial"/>
          <w:sz w:val="20"/>
          <w:szCs w:val="20"/>
        </w:rPr>
      </w:pPr>
      <w:r w:rsidRPr="00432E71">
        <w:rPr>
          <w:rFonts w:ascii="Arial" w:hAnsi="Arial" w:cs="Arial"/>
          <w:sz w:val="20"/>
          <w:szCs w:val="20"/>
        </w:rPr>
        <w:t xml:space="preserve">na dobu trvání </w:t>
      </w:r>
      <w:r w:rsidR="00262FAE">
        <w:rPr>
          <w:rFonts w:ascii="Arial" w:hAnsi="Arial" w:cs="Arial"/>
          <w:sz w:val="20"/>
          <w:szCs w:val="20"/>
        </w:rPr>
        <w:t xml:space="preserve">autorských </w:t>
      </w:r>
      <w:r w:rsidRPr="00432E71">
        <w:rPr>
          <w:rFonts w:ascii="Arial" w:hAnsi="Arial" w:cs="Arial"/>
          <w:sz w:val="20"/>
          <w:szCs w:val="20"/>
        </w:rPr>
        <w:t>majetkových práv,</w:t>
      </w:r>
      <w:r w:rsidR="007C1728">
        <w:rPr>
          <w:rFonts w:ascii="Arial" w:hAnsi="Arial" w:cs="Arial"/>
          <w:sz w:val="20"/>
          <w:szCs w:val="20"/>
        </w:rPr>
        <w:t xml:space="preserve"> jako</w:t>
      </w:r>
      <w:r w:rsidRPr="00432E71">
        <w:rPr>
          <w:rFonts w:ascii="Arial" w:hAnsi="Arial" w:cs="Arial"/>
          <w:sz w:val="20"/>
          <w:szCs w:val="20"/>
        </w:rPr>
        <w:t xml:space="preserve"> nevýhradní,</w:t>
      </w:r>
      <w:r w:rsidR="00FF067E" w:rsidRPr="00432E71">
        <w:rPr>
          <w:rFonts w:ascii="Arial" w:hAnsi="Arial" w:cs="Arial"/>
          <w:sz w:val="20"/>
          <w:szCs w:val="20"/>
        </w:rPr>
        <w:t xml:space="preserve"> </w:t>
      </w:r>
      <w:r w:rsidRPr="00432E71">
        <w:rPr>
          <w:rFonts w:ascii="Arial" w:hAnsi="Arial" w:cs="Arial"/>
          <w:sz w:val="20"/>
          <w:szCs w:val="20"/>
        </w:rPr>
        <w:t>ke způsobu užití v rámci VZP</w:t>
      </w:r>
      <w:r w:rsidR="00A5301C">
        <w:rPr>
          <w:rFonts w:ascii="Arial" w:hAnsi="Arial" w:cs="Arial"/>
          <w:sz w:val="20"/>
          <w:szCs w:val="20"/>
        </w:rPr>
        <w:t xml:space="preserve"> </w:t>
      </w:r>
      <w:r w:rsidRPr="00432E71">
        <w:rPr>
          <w:rFonts w:ascii="Arial" w:hAnsi="Arial" w:cs="Arial"/>
          <w:sz w:val="20"/>
          <w:szCs w:val="20"/>
        </w:rPr>
        <w:t>ČR podle jejích potřeb,</w:t>
      </w:r>
    </w:p>
    <w:p w14:paraId="6815D6EE" w14:textId="1EF0F01B" w:rsidR="004C2637" w:rsidRPr="004C2637" w:rsidRDefault="00FF067E" w:rsidP="00E2035D">
      <w:pPr>
        <w:pStyle w:val="Odstavecseseznamem"/>
        <w:numPr>
          <w:ilvl w:val="0"/>
          <w:numId w:val="71"/>
        </w:numPr>
        <w:pBdr>
          <w:top w:val="nil"/>
          <w:left w:val="nil"/>
          <w:bottom w:val="nil"/>
          <w:right w:val="nil"/>
          <w:between w:val="nil"/>
          <w:bar w:val="nil"/>
        </w:pBdr>
        <w:spacing w:before="120" w:after="120" w:line="276" w:lineRule="auto"/>
        <w:ind w:left="850" w:hanging="425"/>
        <w:jc w:val="both"/>
        <w:outlineLvl w:val="0"/>
        <w:rPr>
          <w:rFonts w:ascii="Arial" w:hAnsi="Arial" w:cs="Arial"/>
          <w:sz w:val="20"/>
          <w:szCs w:val="20"/>
        </w:rPr>
      </w:pPr>
      <w:r w:rsidRPr="00432E71">
        <w:rPr>
          <w:rFonts w:ascii="Arial" w:hAnsi="Arial" w:cs="Arial"/>
          <w:sz w:val="20"/>
          <w:szCs w:val="20"/>
        </w:rPr>
        <w:lastRenderedPageBreak/>
        <w:t xml:space="preserve">dále pak </w:t>
      </w:r>
      <w:r w:rsidR="00D22782" w:rsidRPr="00432E71">
        <w:rPr>
          <w:rFonts w:ascii="Arial" w:hAnsi="Arial" w:cs="Arial"/>
          <w:sz w:val="20"/>
          <w:szCs w:val="20"/>
        </w:rPr>
        <w:t xml:space="preserve">za podmínek výrobce předmětného </w:t>
      </w:r>
      <w:r w:rsidR="00365653" w:rsidRPr="00432E71">
        <w:rPr>
          <w:rFonts w:ascii="Arial" w:hAnsi="Arial" w:cs="Arial"/>
          <w:sz w:val="20"/>
          <w:szCs w:val="20"/>
        </w:rPr>
        <w:t xml:space="preserve">SW Data </w:t>
      </w:r>
      <w:r w:rsidR="00B31F3D" w:rsidRPr="00432E71">
        <w:rPr>
          <w:rFonts w:ascii="Arial" w:hAnsi="Arial" w:cs="Arial"/>
          <w:sz w:val="20"/>
          <w:szCs w:val="20"/>
        </w:rPr>
        <w:t>P</w:t>
      </w:r>
      <w:r w:rsidR="00365653" w:rsidRPr="00432E71">
        <w:rPr>
          <w:rFonts w:ascii="Arial" w:hAnsi="Arial" w:cs="Arial"/>
          <w:sz w:val="20"/>
          <w:szCs w:val="20"/>
        </w:rPr>
        <w:t xml:space="preserve">rotector, </w:t>
      </w:r>
      <w:r w:rsidR="00D22782" w:rsidRPr="00432E71">
        <w:rPr>
          <w:rFonts w:ascii="Arial" w:hAnsi="Arial" w:cs="Arial"/>
          <w:sz w:val="20"/>
          <w:szCs w:val="20"/>
        </w:rPr>
        <w:t>které jsou dostupné na</w:t>
      </w:r>
      <w:r w:rsidR="00D22782" w:rsidRPr="004B1C24">
        <w:rPr>
          <w:rFonts w:ascii="Arial" w:hAnsi="Arial" w:cs="Arial"/>
          <w:sz w:val="20"/>
          <w:szCs w:val="20"/>
        </w:rPr>
        <w:t xml:space="preserve"> internetových stránkách: </w:t>
      </w:r>
      <w:hyperlink r:id="rId8" w:history="1">
        <w:r w:rsidR="004F5792" w:rsidRPr="00DF1A49">
          <w:rPr>
            <w:rStyle w:val="Hypertextovodkaz"/>
            <w:rFonts w:ascii="Arial" w:hAnsi="Arial" w:cs="Arial"/>
            <w:sz w:val="20"/>
            <w:szCs w:val="20"/>
          </w:rPr>
          <w:t>https://software.microfocus.com/en-us/legal/software-licensing</w:t>
        </w:r>
      </w:hyperlink>
      <w:r w:rsidR="00960F59">
        <w:rPr>
          <w:rFonts w:ascii="Arial" w:hAnsi="Arial" w:cs="Arial"/>
          <w:sz w:val="20"/>
          <w:szCs w:val="20"/>
        </w:rPr>
        <w:t>,</w:t>
      </w:r>
    </w:p>
    <w:p w14:paraId="28E351E3" w14:textId="77777777" w:rsidR="00DC7BB2" w:rsidRPr="004B1C24" w:rsidRDefault="004565EB" w:rsidP="00E2035D">
      <w:pPr>
        <w:pStyle w:val="Odstavecseseznamem"/>
        <w:numPr>
          <w:ilvl w:val="0"/>
          <w:numId w:val="71"/>
        </w:numPr>
        <w:pBdr>
          <w:top w:val="nil"/>
          <w:left w:val="nil"/>
          <w:bottom w:val="nil"/>
          <w:right w:val="nil"/>
          <w:between w:val="nil"/>
          <w:bar w:val="nil"/>
        </w:pBdr>
        <w:spacing w:before="120" w:after="120" w:line="276" w:lineRule="auto"/>
        <w:ind w:left="850" w:hanging="425"/>
        <w:jc w:val="both"/>
        <w:outlineLvl w:val="0"/>
        <w:rPr>
          <w:rFonts w:ascii="Arial" w:hAnsi="Arial" w:cs="Arial"/>
          <w:sz w:val="20"/>
          <w:szCs w:val="20"/>
        </w:rPr>
      </w:pPr>
      <w:r w:rsidRPr="0020609E">
        <w:rPr>
          <w:rFonts w:ascii="Arial" w:hAnsi="Arial" w:cs="Arial"/>
          <w:sz w:val="20"/>
          <w:szCs w:val="20"/>
        </w:rPr>
        <w:t xml:space="preserve">přičemž </w:t>
      </w:r>
      <w:r w:rsidR="006C3F5E" w:rsidRPr="004B1C24">
        <w:rPr>
          <w:rFonts w:ascii="Arial" w:hAnsi="Arial" w:cs="Arial"/>
          <w:sz w:val="20"/>
          <w:szCs w:val="20"/>
        </w:rPr>
        <w:t xml:space="preserve">nelze </w:t>
      </w:r>
      <w:r w:rsidR="00DC7BB2" w:rsidRPr="004B1C24">
        <w:rPr>
          <w:rFonts w:ascii="Arial" w:hAnsi="Arial" w:cs="Arial"/>
          <w:sz w:val="20"/>
          <w:szCs w:val="20"/>
        </w:rPr>
        <w:t xml:space="preserve">využít ustanovení </w:t>
      </w:r>
      <w:r w:rsidR="00533517" w:rsidRPr="004B1C24">
        <w:rPr>
          <w:rFonts w:ascii="Arial" w:hAnsi="Arial" w:cs="Arial"/>
          <w:sz w:val="20"/>
          <w:szCs w:val="20"/>
        </w:rPr>
        <w:t>§ 2370 obč</w:t>
      </w:r>
      <w:r w:rsidR="00960F59">
        <w:rPr>
          <w:rFonts w:ascii="Arial" w:hAnsi="Arial" w:cs="Arial"/>
          <w:sz w:val="20"/>
          <w:szCs w:val="20"/>
        </w:rPr>
        <w:t>anského</w:t>
      </w:r>
      <w:r w:rsidR="0020609E">
        <w:rPr>
          <w:rFonts w:ascii="Arial" w:hAnsi="Arial" w:cs="Arial"/>
          <w:sz w:val="20"/>
          <w:szCs w:val="20"/>
        </w:rPr>
        <w:t xml:space="preserve"> </w:t>
      </w:r>
      <w:r w:rsidR="00533517" w:rsidRPr="004B1C24">
        <w:rPr>
          <w:rFonts w:ascii="Arial" w:hAnsi="Arial" w:cs="Arial"/>
          <w:sz w:val="20"/>
          <w:szCs w:val="20"/>
        </w:rPr>
        <w:t>zák</w:t>
      </w:r>
      <w:r w:rsidR="00960F59">
        <w:rPr>
          <w:rFonts w:ascii="Arial" w:hAnsi="Arial" w:cs="Arial"/>
          <w:sz w:val="20"/>
          <w:szCs w:val="20"/>
        </w:rPr>
        <w:t>oníku</w:t>
      </w:r>
      <w:r w:rsidR="00533517" w:rsidRPr="004B1C24">
        <w:rPr>
          <w:rFonts w:ascii="Arial" w:hAnsi="Arial" w:cs="Arial"/>
          <w:sz w:val="20"/>
          <w:szCs w:val="20"/>
        </w:rPr>
        <w:t>.</w:t>
      </w:r>
    </w:p>
    <w:p w14:paraId="33C93ABF" w14:textId="77777777" w:rsidR="0016597C" w:rsidRPr="00E05B53" w:rsidRDefault="00960F59" w:rsidP="00303888">
      <w:pPr>
        <w:pStyle w:val="Odstavecseseznamem"/>
        <w:numPr>
          <w:ilvl w:val="0"/>
          <w:numId w:val="71"/>
        </w:numPr>
        <w:pBdr>
          <w:top w:val="nil"/>
          <w:left w:val="nil"/>
          <w:bottom w:val="nil"/>
          <w:right w:val="nil"/>
          <w:between w:val="nil"/>
          <w:bar w:val="nil"/>
        </w:pBdr>
        <w:spacing w:before="120" w:after="120" w:line="276" w:lineRule="auto"/>
        <w:ind w:left="850" w:hanging="425"/>
        <w:jc w:val="both"/>
        <w:outlineLvl w:val="0"/>
        <w:rPr>
          <w:rFonts w:ascii="Arial" w:hAnsi="Arial" w:cs="Arial"/>
          <w:sz w:val="20"/>
          <w:szCs w:val="20"/>
        </w:rPr>
      </w:pPr>
      <w:r>
        <w:rPr>
          <w:rFonts w:ascii="Arial" w:hAnsi="Arial" w:cs="Arial"/>
          <w:sz w:val="20"/>
          <w:szCs w:val="20"/>
        </w:rPr>
        <w:t>V</w:t>
      </w:r>
      <w:r w:rsidR="004B1C24" w:rsidRPr="00E05B53">
        <w:rPr>
          <w:rFonts w:ascii="Arial" w:hAnsi="Arial" w:cs="Arial"/>
          <w:sz w:val="20"/>
          <w:szCs w:val="20"/>
        </w:rPr>
        <w:t> souvislosti s poskytnut</w:t>
      </w:r>
      <w:r w:rsidR="003334E7" w:rsidRPr="00E05B53">
        <w:rPr>
          <w:rFonts w:ascii="Arial" w:hAnsi="Arial" w:cs="Arial"/>
          <w:sz w:val="20"/>
          <w:szCs w:val="20"/>
        </w:rPr>
        <w:t>ím</w:t>
      </w:r>
      <w:r w:rsidR="004B1C24" w:rsidRPr="00E05B53">
        <w:rPr>
          <w:rFonts w:ascii="Arial" w:hAnsi="Arial" w:cs="Arial"/>
          <w:sz w:val="20"/>
          <w:szCs w:val="20"/>
        </w:rPr>
        <w:t xml:space="preserve"> licenc</w:t>
      </w:r>
      <w:r w:rsidR="003334E7" w:rsidRPr="00E05B53">
        <w:rPr>
          <w:rFonts w:ascii="Arial" w:hAnsi="Arial" w:cs="Arial"/>
          <w:sz w:val="20"/>
          <w:szCs w:val="20"/>
        </w:rPr>
        <w:t>e</w:t>
      </w:r>
      <w:r w:rsidR="00A135DC" w:rsidRPr="00E05B53">
        <w:rPr>
          <w:rFonts w:ascii="Arial" w:hAnsi="Arial" w:cs="Arial"/>
          <w:sz w:val="20"/>
          <w:szCs w:val="20"/>
        </w:rPr>
        <w:t xml:space="preserve"> podle </w:t>
      </w:r>
      <w:r w:rsidR="00432E71" w:rsidRPr="00E05B53">
        <w:rPr>
          <w:rFonts w:ascii="Arial" w:hAnsi="Arial" w:cs="Arial"/>
          <w:sz w:val="20"/>
          <w:szCs w:val="20"/>
        </w:rPr>
        <w:t>příslušn</w:t>
      </w:r>
      <w:r w:rsidR="00A135DC" w:rsidRPr="00E05B53">
        <w:rPr>
          <w:rFonts w:ascii="Arial" w:hAnsi="Arial" w:cs="Arial"/>
          <w:sz w:val="20"/>
          <w:szCs w:val="20"/>
        </w:rPr>
        <w:t>é</w:t>
      </w:r>
      <w:r w:rsidR="00432E71" w:rsidRPr="00E05B53">
        <w:rPr>
          <w:rFonts w:ascii="Arial" w:hAnsi="Arial" w:cs="Arial"/>
          <w:sz w:val="20"/>
          <w:szCs w:val="20"/>
        </w:rPr>
        <w:t xml:space="preserve"> Smlouv</w:t>
      </w:r>
      <w:r w:rsidR="00640CD9" w:rsidRPr="00E05B53">
        <w:rPr>
          <w:rFonts w:ascii="Arial" w:hAnsi="Arial" w:cs="Arial"/>
          <w:sz w:val="20"/>
          <w:szCs w:val="20"/>
        </w:rPr>
        <w:t>y</w:t>
      </w:r>
      <w:r w:rsidR="00432E71" w:rsidRPr="00E05B53">
        <w:rPr>
          <w:rFonts w:ascii="Arial" w:hAnsi="Arial" w:cs="Arial"/>
          <w:sz w:val="20"/>
          <w:szCs w:val="20"/>
        </w:rPr>
        <w:t xml:space="preserve"> na plnění </w:t>
      </w:r>
      <w:r w:rsidR="00A135DC" w:rsidRPr="00E05B53">
        <w:rPr>
          <w:rFonts w:ascii="Arial" w:hAnsi="Arial" w:cs="Arial"/>
          <w:sz w:val="20"/>
          <w:szCs w:val="20"/>
        </w:rPr>
        <w:t xml:space="preserve">budou </w:t>
      </w:r>
      <w:r w:rsidR="0005572E" w:rsidRPr="00E05B53">
        <w:rPr>
          <w:rFonts w:ascii="Arial" w:hAnsi="Arial" w:cs="Arial"/>
          <w:sz w:val="20"/>
          <w:szCs w:val="20"/>
        </w:rPr>
        <w:t xml:space="preserve">Poskytovatelem </w:t>
      </w:r>
      <w:r w:rsidR="0016597C" w:rsidRPr="00E05B53">
        <w:rPr>
          <w:rFonts w:ascii="Arial" w:hAnsi="Arial" w:cs="Arial"/>
          <w:sz w:val="20"/>
          <w:szCs w:val="20"/>
        </w:rPr>
        <w:t xml:space="preserve">Objednateli </w:t>
      </w:r>
      <w:r w:rsidR="008236A2" w:rsidRPr="00E05B53">
        <w:rPr>
          <w:rFonts w:ascii="Arial" w:hAnsi="Arial" w:cs="Arial"/>
          <w:sz w:val="20"/>
          <w:szCs w:val="20"/>
        </w:rPr>
        <w:t xml:space="preserve">poskytnuty </w:t>
      </w:r>
      <w:r w:rsidR="00AA534B" w:rsidRPr="00E05B53">
        <w:rPr>
          <w:rFonts w:ascii="Arial" w:hAnsi="Arial" w:cs="Arial"/>
          <w:b/>
          <w:sz w:val="20"/>
          <w:szCs w:val="20"/>
        </w:rPr>
        <w:t xml:space="preserve">funkční </w:t>
      </w:r>
      <w:r w:rsidR="005247FF" w:rsidRPr="00E05B53">
        <w:rPr>
          <w:rFonts w:ascii="Arial" w:hAnsi="Arial" w:cs="Arial"/>
          <w:b/>
          <w:sz w:val="20"/>
          <w:szCs w:val="20"/>
        </w:rPr>
        <w:t xml:space="preserve">aktivační </w:t>
      </w:r>
      <w:r w:rsidR="0005572E" w:rsidRPr="00E05B53">
        <w:rPr>
          <w:rFonts w:ascii="Arial" w:hAnsi="Arial" w:cs="Arial"/>
          <w:b/>
          <w:sz w:val="20"/>
          <w:szCs w:val="20"/>
        </w:rPr>
        <w:t>podklady</w:t>
      </w:r>
      <w:r w:rsidR="003334E7" w:rsidRPr="00E05B53">
        <w:rPr>
          <w:rFonts w:ascii="Arial" w:hAnsi="Arial" w:cs="Arial"/>
          <w:sz w:val="20"/>
          <w:szCs w:val="20"/>
        </w:rPr>
        <w:t xml:space="preserve"> </w:t>
      </w:r>
      <w:r w:rsidR="0005572E" w:rsidRPr="00E05B53">
        <w:rPr>
          <w:rFonts w:ascii="Arial" w:hAnsi="Arial" w:cs="Arial"/>
          <w:sz w:val="20"/>
          <w:szCs w:val="20"/>
        </w:rPr>
        <w:t>(</w:t>
      </w:r>
      <w:r w:rsidR="0015557E" w:rsidRPr="00E05B53">
        <w:rPr>
          <w:rFonts w:ascii="Arial" w:hAnsi="Arial" w:cs="Arial"/>
          <w:sz w:val="20"/>
          <w:szCs w:val="20"/>
        </w:rPr>
        <w:t xml:space="preserve">tzv. </w:t>
      </w:r>
      <w:r w:rsidR="00D92107" w:rsidRPr="00E05B53">
        <w:rPr>
          <w:rFonts w:ascii="Arial" w:hAnsi="Arial" w:cs="Arial"/>
          <w:sz w:val="20"/>
          <w:szCs w:val="20"/>
        </w:rPr>
        <w:t>„</w:t>
      </w:r>
      <w:r w:rsidR="0015557E" w:rsidRPr="00E05B53">
        <w:rPr>
          <w:rFonts w:ascii="Arial" w:hAnsi="Arial" w:cs="Arial"/>
          <w:sz w:val="20"/>
          <w:szCs w:val="20"/>
        </w:rPr>
        <w:t>Order Number</w:t>
      </w:r>
      <w:r w:rsidR="00D92107" w:rsidRPr="00E05B53">
        <w:rPr>
          <w:rFonts w:ascii="Arial" w:hAnsi="Arial" w:cs="Arial"/>
          <w:sz w:val="20"/>
          <w:szCs w:val="20"/>
        </w:rPr>
        <w:t>“</w:t>
      </w:r>
      <w:r w:rsidR="004D235A" w:rsidRPr="00E05B53">
        <w:rPr>
          <w:rFonts w:ascii="Arial" w:hAnsi="Arial" w:cs="Arial"/>
          <w:sz w:val="20"/>
          <w:szCs w:val="20"/>
        </w:rPr>
        <w:t xml:space="preserve"> nebo jeho ekvivalent</w:t>
      </w:r>
      <w:r w:rsidR="0005572E" w:rsidRPr="00E05B53">
        <w:rPr>
          <w:rFonts w:ascii="Arial" w:hAnsi="Arial" w:cs="Arial"/>
          <w:sz w:val="20"/>
          <w:szCs w:val="20"/>
        </w:rPr>
        <w:t>)</w:t>
      </w:r>
      <w:r w:rsidR="003334E7" w:rsidRPr="00E05B53">
        <w:rPr>
          <w:rFonts w:ascii="Arial" w:hAnsi="Arial" w:cs="Arial"/>
          <w:sz w:val="20"/>
          <w:szCs w:val="20"/>
        </w:rPr>
        <w:t xml:space="preserve">, na </w:t>
      </w:r>
      <w:r w:rsidR="0005572E" w:rsidRPr="00E05B53">
        <w:rPr>
          <w:rFonts w:ascii="Arial" w:hAnsi="Arial" w:cs="Arial"/>
          <w:sz w:val="20"/>
          <w:szCs w:val="20"/>
        </w:rPr>
        <w:t xml:space="preserve">jejichž </w:t>
      </w:r>
      <w:r w:rsidR="003334E7" w:rsidRPr="00E05B53">
        <w:rPr>
          <w:rFonts w:ascii="Arial" w:hAnsi="Arial" w:cs="Arial"/>
          <w:sz w:val="20"/>
          <w:szCs w:val="20"/>
        </w:rPr>
        <w:t xml:space="preserve">základě </w:t>
      </w:r>
      <w:r w:rsidR="00E01736" w:rsidRPr="00E05B53">
        <w:rPr>
          <w:rFonts w:ascii="Arial" w:hAnsi="Arial" w:cs="Arial"/>
          <w:sz w:val="20"/>
          <w:szCs w:val="20"/>
        </w:rPr>
        <w:t xml:space="preserve">bude Objednateli </w:t>
      </w:r>
      <w:r w:rsidR="00B65AFC" w:rsidRPr="00E05B53">
        <w:rPr>
          <w:rFonts w:ascii="Arial" w:hAnsi="Arial" w:cs="Arial"/>
          <w:sz w:val="20"/>
          <w:szCs w:val="20"/>
        </w:rPr>
        <w:t>v</w:t>
      </w:r>
      <w:r w:rsidR="00E01736" w:rsidRPr="00E05B53">
        <w:rPr>
          <w:rFonts w:ascii="Arial" w:hAnsi="Arial" w:cs="Arial"/>
          <w:sz w:val="20"/>
          <w:szCs w:val="20"/>
        </w:rPr>
        <w:t xml:space="preserve">ýrobcem </w:t>
      </w:r>
      <w:r w:rsidR="00646114" w:rsidRPr="00E05B53">
        <w:rPr>
          <w:rFonts w:ascii="Arial" w:hAnsi="Arial" w:cs="Arial"/>
          <w:sz w:val="20"/>
          <w:szCs w:val="20"/>
        </w:rPr>
        <w:t xml:space="preserve">v rámci procesu </w:t>
      </w:r>
      <w:r w:rsidR="00646114" w:rsidRPr="00C21FBB">
        <w:rPr>
          <w:rFonts w:ascii="Arial" w:hAnsi="Arial" w:cs="Arial"/>
          <w:b/>
          <w:sz w:val="20"/>
          <w:szCs w:val="20"/>
        </w:rPr>
        <w:t>A</w:t>
      </w:r>
      <w:r w:rsidR="00EC1FF2" w:rsidRPr="00C21FBB">
        <w:rPr>
          <w:rFonts w:ascii="Arial" w:hAnsi="Arial" w:cs="Arial"/>
          <w:b/>
          <w:sz w:val="20"/>
          <w:szCs w:val="20"/>
        </w:rPr>
        <w:t>ktivace licence</w:t>
      </w:r>
      <w:r w:rsidR="00EC1FF2" w:rsidRPr="00E05B53">
        <w:rPr>
          <w:rFonts w:ascii="Arial" w:hAnsi="Arial" w:cs="Arial"/>
          <w:sz w:val="20"/>
          <w:szCs w:val="20"/>
        </w:rPr>
        <w:t xml:space="preserve"> </w:t>
      </w:r>
      <w:r w:rsidR="00E01736" w:rsidRPr="00E05B53">
        <w:rPr>
          <w:rFonts w:ascii="Arial" w:hAnsi="Arial" w:cs="Arial"/>
          <w:sz w:val="20"/>
          <w:szCs w:val="20"/>
        </w:rPr>
        <w:t xml:space="preserve">umožněno </w:t>
      </w:r>
      <w:r w:rsidR="00EC1FF2" w:rsidRPr="00E05B53">
        <w:rPr>
          <w:rFonts w:ascii="Arial" w:hAnsi="Arial" w:cs="Arial"/>
          <w:sz w:val="20"/>
          <w:szCs w:val="20"/>
        </w:rPr>
        <w:t>na příslušném licenčním portálu</w:t>
      </w:r>
      <w:r w:rsidR="00646114" w:rsidRPr="00E05B53">
        <w:rPr>
          <w:rFonts w:ascii="Arial" w:hAnsi="Arial" w:cs="Arial"/>
          <w:sz w:val="20"/>
          <w:szCs w:val="20"/>
        </w:rPr>
        <w:t xml:space="preserve"> výrobce</w:t>
      </w:r>
      <w:r w:rsidR="00EC1FF2" w:rsidRPr="00E05B53">
        <w:rPr>
          <w:rFonts w:ascii="Arial" w:hAnsi="Arial" w:cs="Arial"/>
          <w:sz w:val="20"/>
          <w:szCs w:val="20"/>
        </w:rPr>
        <w:t xml:space="preserve"> </w:t>
      </w:r>
      <w:r w:rsidR="00E01736" w:rsidRPr="00E05B53">
        <w:rPr>
          <w:rFonts w:ascii="Arial" w:hAnsi="Arial" w:cs="Arial"/>
          <w:sz w:val="20"/>
          <w:szCs w:val="20"/>
        </w:rPr>
        <w:t xml:space="preserve">vygenerování </w:t>
      </w:r>
      <w:r w:rsidR="00B65AFC" w:rsidRPr="00E05B53">
        <w:rPr>
          <w:rFonts w:ascii="Arial" w:hAnsi="Arial" w:cs="Arial"/>
          <w:sz w:val="20"/>
          <w:szCs w:val="20"/>
        </w:rPr>
        <w:t>příslušného L</w:t>
      </w:r>
      <w:r w:rsidR="00646114" w:rsidRPr="00E05B53">
        <w:rPr>
          <w:rFonts w:ascii="Arial" w:hAnsi="Arial" w:cs="Arial"/>
          <w:sz w:val="20"/>
          <w:szCs w:val="20"/>
        </w:rPr>
        <w:t>icenčního C</w:t>
      </w:r>
      <w:r w:rsidR="00B65AFC" w:rsidRPr="00E05B53">
        <w:rPr>
          <w:rFonts w:ascii="Arial" w:hAnsi="Arial" w:cs="Arial"/>
          <w:sz w:val="20"/>
          <w:szCs w:val="20"/>
        </w:rPr>
        <w:t xml:space="preserve">ertifikátu a </w:t>
      </w:r>
      <w:r w:rsidR="00EC1FF2" w:rsidRPr="00E05B53">
        <w:rPr>
          <w:rFonts w:ascii="Arial" w:hAnsi="Arial" w:cs="Arial"/>
          <w:sz w:val="20"/>
          <w:szCs w:val="20"/>
        </w:rPr>
        <w:t xml:space="preserve">funkčního </w:t>
      </w:r>
      <w:r w:rsidR="00E01736" w:rsidRPr="00E05B53">
        <w:rPr>
          <w:rFonts w:ascii="Arial" w:hAnsi="Arial" w:cs="Arial"/>
          <w:sz w:val="20"/>
          <w:szCs w:val="20"/>
        </w:rPr>
        <w:t xml:space="preserve">Licenčního klíče pro požadovaný počet licencí </w:t>
      </w:r>
      <w:r w:rsidR="0016597C" w:rsidRPr="00E05B53">
        <w:rPr>
          <w:rFonts w:ascii="Arial" w:hAnsi="Arial" w:cs="Arial"/>
          <w:sz w:val="20"/>
          <w:szCs w:val="20"/>
        </w:rPr>
        <w:t>(blíže viz čl. V. této</w:t>
      </w:r>
      <w:r w:rsidR="00876620" w:rsidRPr="00E05B53">
        <w:rPr>
          <w:rFonts w:ascii="Arial" w:hAnsi="Arial" w:cs="Arial"/>
          <w:sz w:val="20"/>
          <w:szCs w:val="20"/>
        </w:rPr>
        <w:t xml:space="preserve"> Rámcové </w:t>
      </w:r>
      <w:r w:rsidR="008F382D">
        <w:rPr>
          <w:rFonts w:ascii="Arial" w:hAnsi="Arial" w:cs="Arial"/>
          <w:sz w:val="20"/>
          <w:szCs w:val="20"/>
        </w:rPr>
        <w:t>smlouvy</w:t>
      </w:r>
      <w:r w:rsidR="0016597C" w:rsidRPr="00E05B53">
        <w:rPr>
          <w:rFonts w:ascii="Arial" w:hAnsi="Arial" w:cs="Arial"/>
          <w:sz w:val="20"/>
          <w:szCs w:val="20"/>
        </w:rPr>
        <w:t xml:space="preserve">). </w:t>
      </w:r>
    </w:p>
    <w:p w14:paraId="49DF7D97" w14:textId="77777777" w:rsidR="00A5301C" w:rsidRPr="00E05B53" w:rsidRDefault="00AA534B" w:rsidP="00303888">
      <w:pPr>
        <w:pStyle w:val="Odstavecseseznamem"/>
        <w:pBdr>
          <w:top w:val="nil"/>
          <w:left w:val="nil"/>
          <w:bottom w:val="nil"/>
          <w:right w:val="nil"/>
          <w:between w:val="nil"/>
          <w:bar w:val="nil"/>
        </w:pBdr>
        <w:spacing w:before="120" w:after="120" w:line="276" w:lineRule="auto"/>
        <w:ind w:left="425" w:firstLine="1"/>
        <w:jc w:val="both"/>
        <w:outlineLvl w:val="0"/>
        <w:rPr>
          <w:rFonts w:ascii="Arial" w:hAnsi="Arial" w:cs="Arial"/>
          <w:sz w:val="20"/>
          <w:szCs w:val="20"/>
        </w:rPr>
      </w:pPr>
      <w:r w:rsidRPr="00C21FBB">
        <w:rPr>
          <w:rFonts w:ascii="Arial" w:hAnsi="Arial" w:cs="Arial"/>
          <w:sz w:val="20"/>
          <w:szCs w:val="20"/>
        </w:rPr>
        <w:t>A</w:t>
      </w:r>
      <w:r w:rsidR="00626679" w:rsidRPr="00C21FBB">
        <w:rPr>
          <w:rFonts w:ascii="Arial" w:hAnsi="Arial" w:cs="Arial"/>
          <w:sz w:val="20"/>
          <w:szCs w:val="20"/>
        </w:rPr>
        <w:t xml:space="preserve">ktivační podklady </w:t>
      </w:r>
      <w:r w:rsidR="00387C8C" w:rsidRPr="00C21FBB">
        <w:rPr>
          <w:rFonts w:ascii="Arial" w:hAnsi="Arial" w:cs="Arial"/>
          <w:sz w:val="20"/>
          <w:szCs w:val="20"/>
        </w:rPr>
        <w:t xml:space="preserve">budou </w:t>
      </w:r>
      <w:r w:rsidR="00626679" w:rsidRPr="00C21FBB">
        <w:rPr>
          <w:rFonts w:ascii="Arial" w:hAnsi="Arial" w:cs="Arial"/>
          <w:sz w:val="20"/>
          <w:szCs w:val="20"/>
        </w:rPr>
        <w:t>považovány za funkční</w:t>
      </w:r>
      <w:r w:rsidR="00626679" w:rsidRPr="00E05B53">
        <w:rPr>
          <w:rFonts w:ascii="Arial" w:hAnsi="Arial" w:cs="Arial"/>
          <w:sz w:val="20"/>
          <w:szCs w:val="20"/>
        </w:rPr>
        <w:t xml:space="preserve">, pokud příslušný licenční portál výrobce na jejich základě umožní </w:t>
      </w:r>
      <w:r w:rsidR="00646114" w:rsidRPr="00C21FBB">
        <w:rPr>
          <w:rFonts w:ascii="Arial" w:hAnsi="Arial" w:cs="Arial"/>
          <w:sz w:val="20"/>
          <w:szCs w:val="20"/>
        </w:rPr>
        <w:t>A</w:t>
      </w:r>
      <w:r w:rsidR="00626679" w:rsidRPr="00C21FBB">
        <w:rPr>
          <w:rFonts w:ascii="Arial" w:hAnsi="Arial" w:cs="Arial"/>
          <w:sz w:val="20"/>
          <w:szCs w:val="20"/>
        </w:rPr>
        <w:t>ktivaci licence</w:t>
      </w:r>
      <w:r w:rsidR="00626679" w:rsidRPr="00E05B53">
        <w:rPr>
          <w:rFonts w:ascii="Arial" w:hAnsi="Arial" w:cs="Arial"/>
          <w:sz w:val="20"/>
          <w:szCs w:val="20"/>
        </w:rPr>
        <w:t>, tedy vygenerování</w:t>
      </w:r>
      <w:r w:rsidR="00387C8C" w:rsidRPr="00E05B53">
        <w:rPr>
          <w:rFonts w:ascii="Arial" w:hAnsi="Arial" w:cs="Arial"/>
          <w:sz w:val="20"/>
          <w:szCs w:val="20"/>
        </w:rPr>
        <w:t xml:space="preserve"> </w:t>
      </w:r>
      <w:r w:rsidR="008236A2" w:rsidRPr="00E05B53">
        <w:rPr>
          <w:rFonts w:ascii="Arial" w:hAnsi="Arial" w:cs="Arial"/>
          <w:sz w:val="20"/>
          <w:szCs w:val="20"/>
        </w:rPr>
        <w:t xml:space="preserve">příslušného </w:t>
      </w:r>
      <w:r w:rsidR="00387C8C" w:rsidRPr="00E05B53">
        <w:rPr>
          <w:rFonts w:ascii="Arial" w:hAnsi="Arial" w:cs="Arial"/>
          <w:sz w:val="20"/>
          <w:szCs w:val="20"/>
        </w:rPr>
        <w:t xml:space="preserve">Licenčního </w:t>
      </w:r>
      <w:r w:rsidR="00646114" w:rsidRPr="00E05B53">
        <w:rPr>
          <w:rFonts w:ascii="Arial" w:hAnsi="Arial" w:cs="Arial"/>
          <w:sz w:val="20"/>
          <w:szCs w:val="20"/>
        </w:rPr>
        <w:t>C</w:t>
      </w:r>
      <w:r w:rsidR="00387C8C" w:rsidRPr="00E05B53">
        <w:rPr>
          <w:rFonts w:ascii="Arial" w:hAnsi="Arial" w:cs="Arial"/>
          <w:sz w:val="20"/>
          <w:szCs w:val="20"/>
        </w:rPr>
        <w:t xml:space="preserve">ertifikátu a </w:t>
      </w:r>
      <w:r w:rsidR="000B3E8A" w:rsidRPr="00E05B53">
        <w:rPr>
          <w:rFonts w:ascii="Arial" w:hAnsi="Arial" w:cs="Arial"/>
          <w:sz w:val="20"/>
          <w:szCs w:val="20"/>
        </w:rPr>
        <w:t>funkčního</w:t>
      </w:r>
      <w:r w:rsidR="00387C8C" w:rsidRPr="00E05B53">
        <w:rPr>
          <w:rFonts w:ascii="Arial" w:hAnsi="Arial" w:cs="Arial"/>
          <w:sz w:val="20"/>
          <w:szCs w:val="20"/>
        </w:rPr>
        <w:t xml:space="preserve"> </w:t>
      </w:r>
      <w:r w:rsidR="00646114" w:rsidRPr="00E05B53">
        <w:rPr>
          <w:rFonts w:ascii="Arial" w:hAnsi="Arial" w:cs="Arial"/>
          <w:sz w:val="20"/>
          <w:szCs w:val="20"/>
        </w:rPr>
        <w:t>L</w:t>
      </w:r>
      <w:r w:rsidR="00626679" w:rsidRPr="00E05B53">
        <w:rPr>
          <w:rFonts w:ascii="Arial" w:hAnsi="Arial" w:cs="Arial"/>
          <w:sz w:val="20"/>
          <w:szCs w:val="20"/>
        </w:rPr>
        <w:t>icenčního klíče pro počet licencí</w:t>
      </w:r>
      <w:r w:rsidR="00D00CD9" w:rsidRPr="00E05B53">
        <w:rPr>
          <w:rFonts w:ascii="Arial" w:hAnsi="Arial" w:cs="Arial"/>
          <w:sz w:val="20"/>
          <w:szCs w:val="20"/>
        </w:rPr>
        <w:t xml:space="preserve"> </w:t>
      </w:r>
      <w:r w:rsidR="00034824" w:rsidRPr="00E05B53">
        <w:rPr>
          <w:rFonts w:ascii="Arial" w:hAnsi="Arial" w:cs="Arial"/>
          <w:sz w:val="20"/>
          <w:szCs w:val="20"/>
        </w:rPr>
        <w:t xml:space="preserve">uvedený </w:t>
      </w:r>
      <w:r w:rsidR="00373BE6" w:rsidRPr="00E05B53">
        <w:rPr>
          <w:rFonts w:ascii="Arial" w:hAnsi="Arial" w:cs="Arial"/>
          <w:sz w:val="20"/>
          <w:szCs w:val="20"/>
        </w:rPr>
        <w:t>v příslušné Smlouvě na plnění</w:t>
      </w:r>
      <w:r w:rsidR="00A5301C">
        <w:rPr>
          <w:rFonts w:ascii="Arial" w:hAnsi="Arial" w:cs="Arial"/>
          <w:sz w:val="20"/>
          <w:szCs w:val="20"/>
        </w:rPr>
        <w:t>,</w:t>
      </w:r>
      <w:r w:rsidR="00A5301C" w:rsidRPr="00A5301C">
        <w:rPr>
          <w:rFonts w:ascii="Arial" w:hAnsi="Arial" w:cs="Arial"/>
          <w:sz w:val="20"/>
          <w:szCs w:val="20"/>
        </w:rPr>
        <w:t xml:space="preserve"> </w:t>
      </w:r>
      <w:r w:rsidR="00A5301C">
        <w:rPr>
          <w:rFonts w:ascii="Arial" w:hAnsi="Arial" w:cs="Arial"/>
          <w:sz w:val="20"/>
          <w:szCs w:val="20"/>
        </w:rPr>
        <w:t>a to pro verzi DP, pro kterou byly licence příslušnou Smlouvou na plnění objednány</w:t>
      </w:r>
      <w:r w:rsidR="00A5301C" w:rsidRPr="00E05B53">
        <w:rPr>
          <w:rFonts w:ascii="Arial" w:hAnsi="Arial" w:cs="Arial"/>
          <w:sz w:val="20"/>
          <w:szCs w:val="20"/>
        </w:rPr>
        <w:t>.</w:t>
      </w:r>
    </w:p>
    <w:p w14:paraId="1DE1D948" w14:textId="77777777" w:rsidR="00951441" w:rsidRPr="00432E71" w:rsidRDefault="00A460CD" w:rsidP="00303888">
      <w:pPr>
        <w:pStyle w:val="Odstavecseseznamem"/>
        <w:pBdr>
          <w:top w:val="nil"/>
          <w:left w:val="nil"/>
          <w:bottom w:val="nil"/>
          <w:right w:val="nil"/>
          <w:between w:val="nil"/>
          <w:bar w:val="nil"/>
        </w:pBdr>
        <w:spacing w:before="120" w:after="120" w:line="276" w:lineRule="auto"/>
        <w:ind w:left="425" w:firstLine="1"/>
        <w:jc w:val="both"/>
        <w:outlineLvl w:val="0"/>
        <w:rPr>
          <w:rFonts w:ascii="Arial" w:hAnsi="Arial" w:cs="Arial"/>
          <w:sz w:val="20"/>
          <w:szCs w:val="20"/>
        </w:rPr>
      </w:pPr>
      <w:r w:rsidRPr="00E05B53">
        <w:rPr>
          <w:rFonts w:ascii="Arial" w:hAnsi="Arial" w:cs="Arial"/>
          <w:b/>
          <w:sz w:val="20"/>
          <w:szCs w:val="20"/>
        </w:rPr>
        <w:t xml:space="preserve">Funkčním </w:t>
      </w:r>
      <w:r w:rsidR="005C6EB2" w:rsidRPr="00E05B53">
        <w:rPr>
          <w:rFonts w:ascii="Arial" w:hAnsi="Arial" w:cs="Arial"/>
          <w:b/>
          <w:sz w:val="20"/>
          <w:szCs w:val="20"/>
        </w:rPr>
        <w:t>Licenčním klíčem</w:t>
      </w:r>
      <w:r w:rsidR="005C6EB2" w:rsidRPr="00E05B53">
        <w:rPr>
          <w:rFonts w:ascii="Arial" w:hAnsi="Arial" w:cs="Arial"/>
          <w:sz w:val="20"/>
          <w:szCs w:val="20"/>
        </w:rPr>
        <w:t xml:space="preserve"> </w:t>
      </w:r>
      <w:r w:rsidR="0016597C" w:rsidRPr="00E05B53">
        <w:rPr>
          <w:rFonts w:ascii="Arial" w:hAnsi="Arial" w:cs="Arial"/>
          <w:sz w:val="20"/>
          <w:szCs w:val="20"/>
        </w:rPr>
        <w:t xml:space="preserve">se rozumí </w:t>
      </w:r>
      <w:r w:rsidR="00E01736" w:rsidRPr="00E05B53">
        <w:rPr>
          <w:rFonts w:ascii="Arial" w:hAnsi="Arial" w:cs="Arial"/>
          <w:sz w:val="20"/>
          <w:szCs w:val="20"/>
        </w:rPr>
        <w:t xml:space="preserve">kód </w:t>
      </w:r>
      <w:r w:rsidR="00F436D5" w:rsidRPr="00E05B53">
        <w:rPr>
          <w:rFonts w:ascii="Arial" w:hAnsi="Arial" w:cs="Arial"/>
          <w:sz w:val="20"/>
          <w:szCs w:val="20"/>
        </w:rPr>
        <w:t>sloužící</w:t>
      </w:r>
      <w:r w:rsidR="0016597C" w:rsidRPr="00E05B53">
        <w:rPr>
          <w:rFonts w:ascii="Arial" w:hAnsi="Arial" w:cs="Arial"/>
          <w:sz w:val="20"/>
          <w:szCs w:val="20"/>
        </w:rPr>
        <w:t xml:space="preserve"> k</w:t>
      </w:r>
      <w:r w:rsidR="009C6137" w:rsidRPr="00E05B53">
        <w:rPr>
          <w:rFonts w:ascii="Arial" w:hAnsi="Arial" w:cs="Arial"/>
          <w:sz w:val="20"/>
          <w:szCs w:val="20"/>
        </w:rPr>
        <w:t> faktickému legálnímu užití</w:t>
      </w:r>
      <w:r w:rsidR="000B3E8A" w:rsidRPr="00E05B53">
        <w:rPr>
          <w:rFonts w:ascii="Arial" w:hAnsi="Arial" w:cs="Arial"/>
          <w:sz w:val="20"/>
          <w:szCs w:val="20"/>
        </w:rPr>
        <w:t xml:space="preserve"> </w:t>
      </w:r>
      <w:r w:rsidR="005137E3" w:rsidRPr="00E05B53">
        <w:rPr>
          <w:rFonts w:ascii="Arial" w:hAnsi="Arial" w:cs="Arial"/>
          <w:sz w:val="20"/>
          <w:szCs w:val="20"/>
        </w:rPr>
        <w:t>SW</w:t>
      </w:r>
      <w:r w:rsidR="005247FF" w:rsidRPr="00E05B53">
        <w:rPr>
          <w:rFonts w:ascii="Arial" w:hAnsi="Arial" w:cs="Arial"/>
          <w:sz w:val="20"/>
          <w:szCs w:val="20"/>
        </w:rPr>
        <w:t>, a to v rozsahu</w:t>
      </w:r>
      <w:r w:rsidR="005137E3" w:rsidRPr="00E05B53">
        <w:rPr>
          <w:rFonts w:ascii="Arial" w:hAnsi="Arial" w:cs="Arial"/>
          <w:sz w:val="20"/>
          <w:szCs w:val="20"/>
        </w:rPr>
        <w:t xml:space="preserve"> podle příslušné Smlouvy na plnění</w:t>
      </w:r>
      <w:r w:rsidR="00626679" w:rsidRPr="00E05B53">
        <w:rPr>
          <w:rFonts w:ascii="Arial" w:hAnsi="Arial" w:cs="Arial"/>
          <w:sz w:val="20"/>
          <w:szCs w:val="20"/>
        </w:rPr>
        <w:t>.</w:t>
      </w:r>
    </w:p>
    <w:p w14:paraId="7C59674F" w14:textId="77777777" w:rsidR="00C15DAA" w:rsidRPr="0054554D" w:rsidRDefault="00C15DAA" w:rsidP="00303888">
      <w:pPr>
        <w:pStyle w:val="Odstavecseseznamem"/>
        <w:numPr>
          <w:ilvl w:val="0"/>
          <w:numId w:val="59"/>
        </w:numPr>
        <w:spacing w:before="120" w:after="120" w:line="276" w:lineRule="auto"/>
        <w:ind w:left="425" w:hanging="425"/>
        <w:rPr>
          <w:rFonts w:ascii="Arial" w:hAnsi="Arial" w:cs="Arial"/>
          <w:b/>
          <w:sz w:val="20"/>
          <w:szCs w:val="20"/>
        </w:rPr>
      </w:pPr>
      <w:r w:rsidRPr="0054554D">
        <w:rPr>
          <w:rFonts w:ascii="Arial" w:hAnsi="Arial" w:cs="Arial"/>
          <w:b/>
          <w:sz w:val="20"/>
          <w:szCs w:val="20"/>
        </w:rPr>
        <w:t>Podpora</w:t>
      </w:r>
    </w:p>
    <w:p w14:paraId="1EC0320B" w14:textId="77777777" w:rsidR="00D22782" w:rsidRPr="0054554D" w:rsidRDefault="00813E25" w:rsidP="00303888">
      <w:pPr>
        <w:pStyle w:val="Odstavecseseznamem"/>
        <w:spacing w:before="120" w:after="120" w:line="276" w:lineRule="auto"/>
        <w:ind w:left="425" w:firstLine="1"/>
        <w:jc w:val="both"/>
        <w:rPr>
          <w:rFonts w:ascii="Arial" w:hAnsi="Arial" w:cs="Arial"/>
          <w:sz w:val="20"/>
          <w:szCs w:val="20"/>
        </w:rPr>
      </w:pPr>
      <w:r w:rsidRPr="0054554D">
        <w:rPr>
          <w:rFonts w:ascii="Arial" w:hAnsi="Arial" w:cs="Arial"/>
          <w:sz w:val="20"/>
          <w:szCs w:val="20"/>
        </w:rPr>
        <w:t>Poskytovatel se dále zavazuje</w:t>
      </w:r>
      <w:r w:rsidR="006F4EBA">
        <w:rPr>
          <w:rFonts w:ascii="Arial" w:hAnsi="Arial" w:cs="Arial"/>
          <w:sz w:val="20"/>
          <w:szCs w:val="20"/>
        </w:rPr>
        <w:t xml:space="preserve"> poskytovat </w:t>
      </w:r>
      <w:r w:rsidR="000364FC" w:rsidRPr="0054554D">
        <w:rPr>
          <w:rFonts w:ascii="Arial" w:hAnsi="Arial" w:cs="Arial"/>
          <w:sz w:val="20"/>
          <w:szCs w:val="20"/>
        </w:rPr>
        <w:t>Objednateli</w:t>
      </w:r>
      <w:r w:rsidRPr="0054554D">
        <w:rPr>
          <w:rFonts w:ascii="Arial" w:hAnsi="Arial" w:cs="Arial"/>
          <w:sz w:val="20"/>
          <w:szCs w:val="20"/>
        </w:rPr>
        <w:t xml:space="preserve"> </w:t>
      </w:r>
      <w:r w:rsidR="000F6377" w:rsidRPr="0054554D">
        <w:rPr>
          <w:rFonts w:ascii="Arial" w:hAnsi="Arial" w:cs="Arial"/>
          <w:sz w:val="20"/>
          <w:szCs w:val="20"/>
        </w:rPr>
        <w:t>originální p</w:t>
      </w:r>
      <w:r w:rsidR="0016597C" w:rsidRPr="0054554D">
        <w:rPr>
          <w:rFonts w:ascii="Arial" w:hAnsi="Arial" w:cs="Arial"/>
          <w:sz w:val="20"/>
          <w:szCs w:val="20"/>
        </w:rPr>
        <w:t>odpor</w:t>
      </w:r>
      <w:r w:rsidR="00853097" w:rsidRPr="0054554D">
        <w:rPr>
          <w:rFonts w:ascii="Arial" w:hAnsi="Arial" w:cs="Arial"/>
          <w:sz w:val="20"/>
          <w:szCs w:val="20"/>
        </w:rPr>
        <w:t>u</w:t>
      </w:r>
      <w:r w:rsidR="00722944" w:rsidRPr="0054554D">
        <w:rPr>
          <w:rFonts w:ascii="Arial" w:hAnsi="Arial" w:cs="Arial"/>
          <w:sz w:val="20"/>
          <w:szCs w:val="20"/>
        </w:rPr>
        <w:t xml:space="preserve"> výrobce</w:t>
      </w:r>
      <w:r w:rsidR="000C6029" w:rsidRPr="0054554D">
        <w:rPr>
          <w:rFonts w:ascii="Arial" w:hAnsi="Arial" w:cs="Arial"/>
          <w:sz w:val="20"/>
          <w:szCs w:val="20"/>
        </w:rPr>
        <w:t xml:space="preserve"> (maintenance)</w:t>
      </w:r>
      <w:r w:rsidR="00F41E82" w:rsidRPr="0054554D">
        <w:rPr>
          <w:rFonts w:ascii="Arial" w:hAnsi="Arial" w:cs="Arial"/>
          <w:sz w:val="20"/>
          <w:szCs w:val="20"/>
        </w:rPr>
        <w:t xml:space="preserve"> k SW Data Protector</w:t>
      </w:r>
      <w:r w:rsidR="00C25289" w:rsidRPr="0054554D">
        <w:rPr>
          <w:rFonts w:ascii="Arial" w:hAnsi="Arial" w:cs="Arial"/>
          <w:sz w:val="20"/>
          <w:szCs w:val="20"/>
        </w:rPr>
        <w:t>, a to vždy takto</w:t>
      </w:r>
      <w:r w:rsidR="00722944" w:rsidRPr="0054554D">
        <w:rPr>
          <w:rFonts w:ascii="Arial" w:hAnsi="Arial" w:cs="Arial"/>
          <w:sz w:val="20"/>
          <w:szCs w:val="20"/>
        </w:rPr>
        <w:t>:</w:t>
      </w:r>
    </w:p>
    <w:p w14:paraId="4E4CA078" w14:textId="77777777" w:rsidR="0016597C" w:rsidRPr="00E05B53" w:rsidRDefault="00626440" w:rsidP="00303888">
      <w:pPr>
        <w:spacing w:before="120" w:after="120" w:line="276" w:lineRule="auto"/>
        <w:ind w:left="425" w:firstLine="1"/>
        <w:jc w:val="both"/>
        <w:rPr>
          <w:rFonts w:ascii="Arial" w:hAnsi="Arial" w:cs="Arial"/>
          <w:sz w:val="20"/>
        </w:rPr>
      </w:pPr>
      <w:r w:rsidRPr="00E05B53">
        <w:rPr>
          <w:rFonts w:ascii="Arial" w:hAnsi="Arial" w:cs="Arial"/>
          <w:sz w:val="20"/>
        </w:rPr>
        <w:t>P</w:t>
      </w:r>
      <w:r w:rsidR="0016597C" w:rsidRPr="00E05B53">
        <w:rPr>
          <w:rFonts w:ascii="Arial" w:hAnsi="Arial" w:cs="Arial"/>
          <w:sz w:val="20"/>
        </w:rPr>
        <w:t>odpor</w:t>
      </w:r>
      <w:r w:rsidRPr="00E05B53">
        <w:rPr>
          <w:rFonts w:ascii="Arial" w:hAnsi="Arial" w:cs="Arial"/>
          <w:sz w:val="20"/>
        </w:rPr>
        <w:t>a</w:t>
      </w:r>
      <w:r w:rsidR="00CC6933" w:rsidRPr="00E05B53">
        <w:rPr>
          <w:rFonts w:ascii="Arial" w:hAnsi="Arial" w:cs="Arial"/>
          <w:sz w:val="20"/>
        </w:rPr>
        <w:t xml:space="preserve"> </w:t>
      </w:r>
      <w:r w:rsidR="00EF2052" w:rsidRPr="00E05B53">
        <w:rPr>
          <w:rFonts w:ascii="Arial" w:hAnsi="Arial" w:cs="Arial"/>
          <w:sz w:val="20"/>
        </w:rPr>
        <w:t xml:space="preserve">výrobce </w:t>
      </w:r>
      <w:r w:rsidR="00CC6933" w:rsidRPr="00E05B53">
        <w:rPr>
          <w:rFonts w:ascii="Arial" w:hAnsi="Arial" w:cs="Arial"/>
          <w:sz w:val="20"/>
          <w:szCs w:val="20"/>
        </w:rPr>
        <w:t>(maintenance)</w:t>
      </w:r>
      <w:r w:rsidR="003639B0" w:rsidRPr="00E05B53">
        <w:rPr>
          <w:rFonts w:ascii="Arial" w:hAnsi="Arial" w:cs="Arial"/>
          <w:sz w:val="20"/>
          <w:szCs w:val="20"/>
        </w:rPr>
        <w:t xml:space="preserve"> </w:t>
      </w:r>
      <w:r w:rsidR="00374084" w:rsidRPr="00E05B53">
        <w:rPr>
          <w:rFonts w:ascii="Arial" w:hAnsi="Arial" w:cs="Arial"/>
          <w:b/>
          <w:sz w:val="20"/>
          <w:szCs w:val="20"/>
        </w:rPr>
        <w:t xml:space="preserve">související s poskytnutím </w:t>
      </w:r>
      <w:r w:rsidR="00775D76">
        <w:rPr>
          <w:rFonts w:ascii="Arial" w:hAnsi="Arial" w:cs="Arial"/>
          <w:b/>
          <w:sz w:val="20"/>
          <w:szCs w:val="20"/>
        </w:rPr>
        <w:t xml:space="preserve">příslušných </w:t>
      </w:r>
      <w:r w:rsidR="003639B0" w:rsidRPr="00E05B53">
        <w:rPr>
          <w:rFonts w:ascii="Arial" w:hAnsi="Arial" w:cs="Arial"/>
          <w:b/>
          <w:sz w:val="20"/>
          <w:szCs w:val="20"/>
        </w:rPr>
        <w:t>licencí</w:t>
      </w:r>
      <w:r w:rsidR="00374084" w:rsidRPr="00E05B53">
        <w:rPr>
          <w:rFonts w:ascii="Arial" w:hAnsi="Arial" w:cs="Arial"/>
          <w:b/>
          <w:sz w:val="20"/>
          <w:szCs w:val="20"/>
        </w:rPr>
        <w:t xml:space="preserve"> k SW Data Protector</w:t>
      </w:r>
      <w:r w:rsidR="003639B0" w:rsidRPr="00E05B53">
        <w:rPr>
          <w:rFonts w:ascii="Arial" w:hAnsi="Arial" w:cs="Arial"/>
          <w:sz w:val="20"/>
          <w:szCs w:val="20"/>
        </w:rPr>
        <w:t>,</w:t>
      </w:r>
      <w:r w:rsidR="00CB1A2B" w:rsidRPr="00E05B53">
        <w:rPr>
          <w:rFonts w:ascii="Arial" w:hAnsi="Arial" w:cs="Arial"/>
          <w:sz w:val="20"/>
          <w:szCs w:val="20"/>
        </w:rPr>
        <w:t xml:space="preserve"> (tj.</w:t>
      </w:r>
      <w:r w:rsidR="00960F59">
        <w:rPr>
          <w:rFonts w:ascii="Arial" w:hAnsi="Arial" w:cs="Arial"/>
          <w:sz w:val="20"/>
          <w:szCs w:val="20"/>
        </w:rPr>
        <w:t> </w:t>
      </w:r>
      <w:r w:rsidR="00EC2DEA" w:rsidRPr="00E05B53">
        <w:rPr>
          <w:rFonts w:ascii="Arial" w:hAnsi="Arial" w:cs="Arial"/>
          <w:sz w:val="20"/>
          <w:szCs w:val="20"/>
        </w:rPr>
        <w:t>podpora</w:t>
      </w:r>
      <w:r w:rsidR="00E05B53">
        <w:rPr>
          <w:rFonts w:ascii="Arial" w:hAnsi="Arial" w:cs="Arial"/>
          <w:sz w:val="20"/>
          <w:szCs w:val="20"/>
        </w:rPr>
        <w:t>,</w:t>
      </w:r>
      <w:r w:rsidR="00EC2DEA" w:rsidRPr="00E05B53">
        <w:rPr>
          <w:rFonts w:ascii="Arial" w:hAnsi="Arial" w:cs="Arial"/>
          <w:sz w:val="20"/>
          <w:szCs w:val="20"/>
        </w:rPr>
        <w:t xml:space="preserve"> </w:t>
      </w:r>
      <w:r w:rsidR="005A0025" w:rsidRPr="00E05B53">
        <w:rPr>
          <w:rFonts w:ascii="Arial" w:hAnsi="Arial" w:cs="Arial"/>
          <w:b/>
          <w:sz w:val="20"/>
          <w:szCs w:val="20"/>
        </w:rPr>
        <w:t xml:space="preserve">na niž má Objednatel </w:t>
      </w:r>
      <w:r w:rsidR="002935CE" w:rsidRPr="00E05B53">
        <w:rPr>
          <w:rFonts w:ascii="Arial" w:hAnsi="Arial" w:cs="Arial"/>
          <w:b/>
          <w:sz w:val="20"/>
          <w:szCs w:val="20"/>
        </w:rPr>
        <w:t xml:space="preserve">při poskytnutí </w:t>
      </w:r>
      <w:r w:rsidR="00CB1A2B" w:rsidRPr="00E05B53">
        <w:rPr>
          <w:rFonts w:ascii="Arial" w:hAnsi="Arial" w:cs="Arial"/>
          <w:b/>
          <w:sz w:val="20"/>
          <w:szCs w:val="20"/>
        </w:rPr>
        <w:t>t</w:t>
      </w:r>
      <w:r w:rsidR="002B6429">
        <w:rPr>
          <w:rFonts w:ascii="Arial" w:hAnsi="Arial" w:cs="Arial"/>
          <w:b/>
          <w:sz w:val="20"/>
          <w:szCs w:val="20"/>
        </w:rPr>
        <w:t>ěchto</w:t>
      </w:r>
      <w:r w:rsidR="00CB1A2B" w:rsidRPr="00E05B53">
        <w:rPr>
          <w:rFonts w:ascii="Arial" w:hAnsi="Arial" w:cs="Arial"/>
          <w:b/>
          <w:sz w:val="20"/>
          <w:szCs w:val="20"/>
        </w:rPr>
        <w:t xml:space="preserve"> </w:t>
      </w:r>
      <w:r w:rsidR="002935CE" w:rsidRPr="00E05B53">
        <w:rPr>
          <w:rFonts w:ascii="Arial" w:hAnsi="Arial" w:cs="Arial"/>
          <w:b/>
          <w:sz w:val="20"/>
          <w:szCs w:val="20"/>
        </w:rPr>
        <w:t>licenc</w:t>
      </w:r>
      <w:r w:rsidR="00775D76">
        <w:rPr>
          <w:rFonts w:ascii="Arial" w:hAnsi="Arial" w:cs="Arial"/>
          <w:b/>
          <w:sz w:val="20"/>
          <w:szCs w:val="20"/>
        </w:rPr>
        <w:t>í</w:t>
      </w:r>
      <w:r w:rsidR="002935CE" w:rsidRPr="00E05B53">
        <w:rPr>
          <w:rFonts w:ascii="Arial" w:hAnsi="Arial" w:cs="Arial"/>
          <w:b/>
          <w:sz w:val="20"/>
          <w:szCs w:val="20"/>
        </w:rPr>
        <w:t xml:space="preserve"> </w:t>
      </w:r>
      <w:r w:rsidR="005A0025" w:rsidRPr="00E05B53">
        <w:rPr>
          <w:rFonts w:ascii="Arial" w:hAnsi="Arial" w:cs="Arial"/>
          <w:b/>
          <w:sz w:val="20"/>
          <w:szCs w:val="20"/>
        </w:rPr>
        <w:t>nárok</w:t>
      </w:r>
      <w:r w:rsidR="00CB1A2B" w:rsidRPr="00E05B53">
        <w:rPr>
          <w:rFonts w:ascii="Arial" w:hAnsi="Arial" w:cs="Arial"/>
          <w:b/>
          <w:sz w:val="20"/>
          <w:szCs w:val="20"/>
        </w:rPr>
        <w:t>)</w:t>
      </w:r>
      <w:r w:rsidR="005A0025" w:rsidRPr="00E05B53">
        <w:rPr>
          <w:rFonts w:ascii="Arial" w:hAnsi="Arial" w:cs="Arial"/>
          <w:sz w:val="20"/>
          <w:szCs w:val="20"/>
        </w:rPr>
        <w:t>,</w:t>
      </w:r>
      <w:r w:rsidR="003639B0" w:rsidRPr="00E05B53">
        <w:rPr>
          <w:rFonts w:ascii="Arial" w:hAnsi="Arial" w:cs="Arial"/>
          <w:sz w:val="20"/>
          <w:szCs w:val="20"/>
        </w:rPr>
        <w:t xml:space="preserve"> </w:t>
      </w:r>
      <w:r w:rsidR="00C83E44" w:rsidRPr="00E05B53">
        <w:rPr>
          <w:rFonts w:ascii="Arial" w:hAnsi="Arial" w:cs="Arial"/>
          <w:sz w:val="20"/>
          <w:szCs w:val="20"/>
        </w:rPr>
        <w:t>bude</w:t>
      </w:r>
      <w:r w:rsidR="00B90D89" w:rsidRPr="00E05B53">
        <w:rPr>
          <w:rFonts w:ascii="Arial" w:hAnsi="Arial" w:cs="Arial"/>
          <w:sz w:val="20"/>
          <w:szCs w:val="20"/>
        </w:rPr>
        <w:t xml:space="preserve"> </w:t>
      </w:r>
      <w:r w:rsidR="00FB5545" w:rsidRPr="00E05B53">
        <w:rPr>
          <w:rFonts w:ascii="Arial" w:hAnsi="Arial" w:cs="Arial"/>
          <w:sz w:val="20"/>
          <w:szCs w:val="20"/>
        </w:rPr>
        <w:t>poskytována</w:t>
      </w:r>
      <w:r w:rsidR="00FE2437" w:rsidRPr="00E05B53">
        <w:rPr>
          <w:rFonts w:ascii="Arial" w:hAnsi="Arial" w:cs="Arial"/>
          <w:sz w:val="20"/>
        </w:rPr>
        <w:t xml:space="preserve"> </w:t>
      </w:r>
      <w:r w:rsidR="00EC2DEA" w:rsidRPr="00E05B53">
        <w:rPr>
          <w:rFonts w:ascii="Arial" w:hAnsi="Arial" w:cs="Arial"/>
          <w:sz w:val="20"/>
        </w:rPr>
        <w:t>po dobu stanovenou touto</w:t>
      </w:r>
      <w:r w:rsidR="0047255F" w:rsidRPr="00E05B53">
        <w:rPr>
          <w:rFonts w:ascii="Arial" w:hAnsi="Arial" w:cs="Arial"/>
          <w:sz w:val="20"/>
        </w:rPr>
        <w:t xml:space="preserve"> Rámcovou </w:t>
      </w:r>
      <w:r w:rsidR="008F382D">
        <w:rPr>
          <w:rFonts w:ascii="Arial" w:hAnsi="Arial" w:cs="Arial"/>
          <w:sz w:val="20"/>
        </w:rPr>
        <w:t>smlouvou</w:t>
      </w:r>
      <w:r w:rsidR="0047255F" w:rsidRPr="00E05B53">
        <w:rPr>
          <w:rFonts w:ascii="Arial" w:hAnsi="Arial" w:cs="Arial"/>
          <w:sz w:val="20"/>
        </w:rPr>
        <w:t>, a to</w:t>
      </w:r>
      <w:r w:rsidR="00EC2DEA" w:rsidRPr="00E05B53">
        <w:rPr>
          <w:rFonts w:ascii="Arial" w:hAnsi="Arial" w:cs="Arial"/>
          <w:sz w:val="20"/>
        </w:rPr>
        <w:t xml:space="preserve"> </w:t>
      </w:r>
      <w:r w:rsidR="008506AC" w:rsidRPr="00E05B53">
        <w:rPr>
          <w:rFonts w:ascii="Arial" w:hAnsi="Arial" w:cs="Arial"/>
          <w:sz w:val="20"/>
        </w:rPr>
        <w:t>v režimu 24</w:t>
      </w:r>
      <w:r w:rsidR="00A47A7D" w:rsidRPr="00E05B53">
        <w:rPr>
          <w:rFonts w:ascii="Arial" w:hAnsi="Arial" w:cs="Arial"/>
          <w:sz w:val="20"/>
        </w:rPr>
        <w:t>x7</w:t>
      </w:r>
      <w:r w:rsidR="007D514E" w:rsidRPr="00E05B53">
        <w:rPr>
          <w:rFonts w:ascii="Arial" w:hAnsi="Arial" w:cs="Arial"/>
          <w:sz w:val="20"/>
        </w:rPr>
        <w:t xml:space="preserve"> </w:t>
      </w:r>
      <w:r w:rsidR="00F9712C" w:rsidRPr="00E05B53">
        <w:rPr>
          <w:rFonts w:ascii="Arial" w:hAnsi="Arial" w:cs="Arial"/>
          <w:sz w:val="20"/>
        </w:rPr>
        <w:t>a</w:t>
      </w:r>
      <w:r w:rsidRPr="00E05B53">
        <w:rPr>
          <w:rFonts w:ascii="Arial" w:hAnsi="Arial" w:cs="Arial"/>
          <w:sz w:val="20"/>
        </w:rPr>
        <w:t xml:space="preserve"> </w:t>
      </w:r>
      <w:r w:rsidR="005853A3" w:rsidRPr="00E05B53">
        <w:rPr>
          <w:rFonts w:ascii="Arial" w:hAnsi="Arial" w:cs="Arial"/>
          <w:sz w:val="20"/>
        </w:rPr>
        <w:t xml:space="preserve">bude vždy </w:t>
      </w:r>
      <w:r w:rsidR="00323400" w:rsidRPr="00E05B53">
        <w:rPr>
          <w:rFonts w:ascii="Arial" w:hAnsi="Arial" w:cs="Arial"/>
          <w:sz w:val="20"/>
        </w:rPr>
        <w:t>zahr</w:t>
      </w:r>
      <w:r w:rsidR="005853A3" w:rsidRPr="00E05B53">
        <w:rPr>
          <w:rFonts w:ascii="Arial" w:hAnsi="Arial" w:cs="Arial"/>
          <w:sz w:val="20"/>
        </w:rPr>
        <w:t>novat</w:t>
      </w:r>
      <w:r w:rsidR="00323400" w:rsidRPr="00E05B53">
        <w:rPr>
          <w:rFonts w:ascii="Arial" w:hAnsi="Arial" w:cs="Arial"/>
          <w:sz w:val="20"/>
        </w:rPr>
        <w:t xml:space="preserve"> </w:t>
      </w:r>
      <w:r w:rsidRPr="00E05B53">
        <w:rPr>
          <w:rFonts w:ascii="Arial" w:hAnsi="Arial" w:cs="Arial"/>
          <w:sz w:val="20"/>
        </w:rPr>
        <w:t>zejména následující služby</w:t>
      </w:r>
      <w:r w:rsidR="0016597C" w:rsidRPr="00E05B53">
        <w:rPr>
          <w:rFonts w:ascii="Arial" w:hAnsi="Arial" w:cs="Arial"/>
          <w:sz w:val="20"/>
        </w:rPr>
        <w:t>:</w:t>
      </w:r>
    </w:p>
    <w:p w14:paraId="75B12F90" w14:textId="77777777" w:rsidR="000364FC" w:rsidRPr="00E05B53" w:rsidRDefault="00EB3D87" w:rsidP="00303888">
      <w:pPr>
        <w:pStyle w:val="odstave"/>
        <w:numPr>
          <w:ilvl w:val="0"/>
          <w:numId w:val="54"/>
        </w:numPr>
        <w:spacing w:before="120" w:line="276" w:lineRule="auto"/>
        <w:ind w:left="851" w:hanging="425"/>
        <w:rPr>
          <w:sz w:val="20"/>
        </w:rPr>
      </w:pPr>
      <w:r w:rsidRPr="00E05B53">
        <w:rPr>
          <w:sz w:val="20"/>
        </w:rPr>
        <w:t xml:space="preserve">poskytování </w:t>
      </w:r>
      <w:r w:rsidR="00B143F1" w:rsidRPr="00E05B53">
        <w:rPr>
          <w:sz w:val="20"/>
        </w:rPr>
        <w:t>aktualizac</w:t>
      </w:r>
      <w:r w:rsidR="005853A3" w:rsidRPr="00E05B53">
        <w:rPr>
          <w:sz w:val="20"/>
        </w:rPr>
        <w:t>í</w:t>
      </w:r>
      <w:r w:rsidR="0002480E" w:rsidRPr="00E05B53">
        <w:rPr>
          <w:sz w:val="20"/>
        </w:rPr>
        <w:t xml:space="preserve"> </w:t>
      </w:r>
      <w:r w:rsidR="0016597C" w:rsidRPr="00E05B53">
        <w:rPr>
          <w:sz w:val="20"/>
        </w:rPr>
        <w:t xml:space="preserve">a </w:t>
      </w:r>
      <w:r w:rsidR="00B143F1" w:rsidRPr="00E05B53">
        <w:rPr>
          <w:sz w:val="20"/>
        </w:rPr>
        <w:t>nov</w:t>
      </w:r>
      <w:r w:rsidR="0002480E" w:rsidRPr="00E05B53">
        <w:rPr>
          <w:sz w:val="20"/>
        </w:rPr>
        <w:t>ých</w:t>
      </w:r>
      <w:r w:rsidR="00B143F1" w:rsidRPr="00E05B53">
        <w:rPr>
          <w:sz w:val="20"/>
        </w:rPr>
        <w:t xml:space="preserve"> verz</w:t>
      </w:r>
      <w:r w:rsidR="0002480E" w:rsidRPr="00E05B53">
        <w:rPr>
          <w:sz w:val="20"/>
        </w:rPr>
        <w:t>í</w:t>
      </w:r>
      <w:r w:rsidR="00B143F1" w:rsidRPr="00E05B53">
        <w:rPr>
          <w:sz w:val="20"/>
        </w:rPr>
        <w:t xml:space="preserve"> </w:t>
      </w:r>
      <w:r w:rsidR="00CC6933" w:rsidRPr="00E05B53">
        <w:rPr>
          <w:sz w:val="20"/>
        </w:rPr>
        <w:t>(upgrade</w:t>
      </w:r>
      <w:r w:rsidR="00AD5D89" w:rsidRPr="00E05B53">
        <w:rPr>
          <w:sz w:val="20"/>
        </w:rPr>
        <w:t>/update</w:t>
      </w:r>
      <w:r w:rsidR="00CC6933" w:rsidRPr="00E05B53">
        <w:rPr>
          <w:sz w:val="20"/>
        </w:rPr>
        <w:t xml:space="preserve">) </w:t>
      </w:r>
      <w:r w:rsidR="00CE049C" w:rsidRPr="00E05B53">
        <w:rPr>
          <w:sz w:val="20"/>
        </w:rPr>
        <w:t xml:space="preserve">SW, </w:t>
      </w:r>
      <w:r w:rsidR="0016597C" w:rsidRPr="00E05B53">
        <w:rPr>
          <w:sz w:val="20"/>
        </w:rPr>
        <w:t>včetně opravných balíčků,</w:t>
      </w:r>
      <w:r w:rsidR="00DF5634" w:rsidRPr="00E05B53">
        <w:rPr>
          <w:sz w:val="20"/>
        </w:rPr>
        <w:t xml:space="preserve"> a informac</w:t>
      </w:r>
      <w:r w:rsidR="005A4DFB" w:rsidRPr="00E05B53">
        <w:rPr>
          <w:sz w:val="20"/>
        </w:rPr>
        <w:t>í</w:t>
      </w:r>
      <w:r w:rsidR="00DF5634" w:rsidRPr="00E05B53">
        <w:rPr>
          <w:sz w:val="20"/>
        </w:rPr>
        <w:t xml:space="preserve"> o nich</w:t>
      </w:r>
      <w:r w:rsidR="0077242B" w:rsidRPr="00E05B53">
        <w:rPr>
          <w:sz w:val="20"/>
        </w:rPr>
        <w:t>,</w:t>
      </w:r>
    </w:p>
    <w:p w14:paraId="297A9370" w14:textId="77777777" w:rsidR="000364FC" w:rsidRPr="00E05B53" w:rsidRDefault="0016597C" w:rsidP="00303888">
      <w:pPr>
        <w:pStyle w:val="odstave"/>
        <w:numPr>
          <w:ilvl w:val="0"/>
          <w:numId w:val="54"/>
        </w:numPr>
        <w:spacing w:before="120" w:line="276" w:lineRule="auto"/>
        <w:ind w:left="851" w:hanging="425"/>
        <w:rPr>
          <w:sz w:val="20"/>
        </w:rPr>
      </w:pPr>
      <w:r w:rsidRPr="00E05B53">
        <w:rPr>
          <w:sz w:val="20"/>
        </w:rPr>
        <w:t xml:space="preserve">hlášení </w:t>
      </w:r>
      <w:r w:rsidR="00901A30" w:rsidRPr="00E05B53">
        <w:rPr>
          <w:sz w:val="20"/>
        </w:rPr>
        <w:t>chyb,</w:t>
      </w:r>
      <w:r w:rsidRPr="00E05B53">
        <w:rPr>
          <w:sz w:val="20"/>
        </w:rPr>
        <w:t xml:space="preserve"> závad</w:t>
      </w:r>
      <w:r w:rsidR="00901A30" w:rsidRPr="00E05B53">
        <w:rPr>
          <w:sz w:val="20"/>
        </w:rPr>
        <w:t xml:space="preserve"> a </w:t>
      </w:r>
      <w:r w:rsidR="00DC62CF" w:rsidRPr="00E05B53">
        <w:rPr>
          <w:sz w:val="20"/>
        </w:rPr>
        <w:t>incidentů</w:t>
      </w:r>
      <w:r w:rsidR="00DF345E" w:rsidRPr="00E05B53">
        <w:rPr>
          <w:sz w:val="20"/>
        </w:rPr>
        <w:t xml:space="preserve"> SW</w:t>
      </w:r>
      <w:r w:rsidR="000F6377" w:rsidRPr="00E05B53">
        <w:rPr>
          <w:sz w:val="20"/>
        </w:rPr>
        <w:t xml:space="preserve"> </w:t>
      </w:r>
      <w:r w:rsidR="001048C4" w:rsidRPr="00E05B53">
        <w:rPr>
          <w:sz w:val="20"/>
        </w:rPr>
        <w:t xml:space="preserve">Poskytovateli či </w:t>
      </w:r>
      <w:r w:rsidR="00FB1DE1" w:rsidRPr="00E05B53">
        <w:rPr>
          <w:sz w:val="20"/>
        </w:rPr>
        <w:t>výrobci</w:t>
      </w:r>
      <w:r w:rsidR="005853A3" w:rsidRPr="00E05B53">
        <w:rPr>
          <w:sz w:val="20"/>
        </w:rPr>
        <w:t xml:space="preserve"> </w:t>
      </w:r>
      <w:r w:rsidR="00A83A44" w:rsidRPr="00E05B53">
        <w:rPr>
          <w:sz w:val="20"/>
        </w:rPr>
        <w:t>a jejich odstranění</w:t>
      </w:r>
      <w:r w:rsidR="00960F59">
        <w:rPr>
          <w:sz w:val="20"/>
        </w:rPr>
        <w:t>,</w:t>
      </w:r>
    </w:p>
    <w:p w14:paraId="5E76E75C" w14:textId="77777777" w:rsidR="000364FC" w:rsidRPr="00E05B53" w:rsidRDefault="0016597C" w:rsidP="00303888">
      <w:pPr>
        <w:pStyle w:val="odstave"/>
        <w:numPr>
          <w:ilvl w:val="0"/>
          <w:numId w:val="54"/>
        </w:numPr>
        <w:spacing w:before="120" w:line="276" w:lineRule="auto"/>
        <w:ind w:left="851" w:hanging="425"/>
        <w:rPr>
          <w:sz w:val="20"/>
        </w:rPr>
      </w:pPr>
      <w:r w:rsidRPr="00E05B53">
        <w:rPr>
          <w:sz w:val="20"/>
        </w:rPr>
        <w:t>konzult</w:t>
      </w:r>
      <w:r w:rsidR="008506AC" w:rsidRPr="00E05B53">
        <w:rPr>
          <w:sz w:val="20"/>
        </w:rPr>
        <w:t>ace</w:t>
      </w:r>
      <w:r w:rsidRPr="00E05B53">
        <w:rPr>
          <w:sz w:val="20"/>
        </w:rPr>
        <w:t xml:space="preserve"> </w:t>
      </w:r>
      <w:r w:rsidR="00055A4E" w:rsidRPr="00E05B53">
        <w:rPr>
          <w:sz w:val="20"/>
        </w:rPr>
        <w:t xml:space="preserve">a pomoc </w:t>
      </w:r>
      <w:r w:rsidR="008506AC" w:rsidRPr="00E05B53">
        <w:rPr>
          <w:sz w:val="20"/>
        </w:rPr>
        <w:t xml:space="preserve">při řešení </w:t>
      </w:r>
      <w:r w:rsidR="002B4882" w:rsidRPr="00E05B53">
        <w:rPr>
          <w:sz w:val="20"/>
        </w:rPr>
        <w:t xml:space="preserve">hlášených </w:t>
      </w:r>
      <w:r w:rsidR="008506AC" w:rsidRPr="00E05B53">
        <w:rPr>
          <w:sz w:val="20"/>
        </w:rPr>
        <w:t xml:space="preserve">problémů </w:t>
      </w:r>
      <w:r w:rsidR="002067B1" w:rsidRPr="00E05B53">
        <w:rPr>
          <w:sz w:val="20"/>
        </w:rPr>
        <w:t xml:space="preserve">se SW </w:t>
      </w:r>
      <w:r w:rsidR="008506AC" w:rsidRPr="00E05B53">
        <w:rPr>
          <w:sz w:val="20"/>
        </w:rPr>
        <w:t>(</w:t>
      </w:r>
      <w:r w:rsidR="000F6377" w:rsidRPr="00E05B53">
        <w:rPr>
          <w:sz w:val="20"/>
        </w:rPr>
        <w:t>e-</w:t>
      </w:r>
      <w:r w:rsidR="008506AC" w:rsidRPr="00E05B53">
        <w:rPr>
          <w:sz w:val="20"/>
        </w:rPr>
        <w:t>mailem, telefonicky</w:t>
      </w:r>
      <w:r w:rsidR="00076EC4" w:rsidRPr="00E05B53">
        <w:rPr>
          <w:sz w:val="20"/>
        </w:rPr>
        <w:t>,</w:t>
      </w:r>
      <w:r w:rsidR="00960F59">
        <w:rPr>
          <w:sz w:val="20"/>
        </w:rPr>
        <w:t xml:space="preserve"> </w:t>
      </w:r>
      <w:r w:rsidRPr="00E05B53">
        <w:rPr>
          <w:sz w:val="20"/>
        </w:rPr>
        <w:t>Hot-line service</w:t>
      </w:r>
      <w:r w:rsidR="00AD5D89" w:rsidRPr="00E05B53">
        <w:rPr>
          <w:sz w:val="20"/>
        </w:rPr>
        <w:t>, atd.</w:t>
      </w:r>
      <w:r w:rsidRPr="00E05B53">
        <w:rPr>
          <w:sz w:val="20"/>
        </w:rPr>
        <w:t>),</w:t>
      </w:r>
    </w:p>
    <w:p w14:paraId="12968CB1" w14:textId="77777777" w:rsidR="00A47A7D" w:rsidRPr="00E05B53" w:rsidRDefault="00A47A7D" w:rsidP="00303888">
      <w:pPr>
        <w:pStyle w:val="odstave"/>
        <w:numPr>
          <w:ilvl w:val="0"/>
          <w:numId w:val="54"/>
        </w:numPr>
        <w:spacing w:before="120" w:line="276" w:lineRule="auto"/>
        <w:ind w:left="851" w:hanging="425"/>
        <w:rPr>
          <w:sz w:val="20"/>
        </w:rPr>
      </w:pPr>
      <w:r w:rsidRPr="00E05B53">
        <w:rPr>
          <w:sz w:val="20"/>
        </w:rPr>
        <w:t>webový přístup do znalostní databáze výrobce</w:t>
      </w:r>
      <w:r w:rsidR="00B93303" w:rsidRPr="00E05B53">
        <w:rPr>
          <w:sz w:val="20"/>
        </w:rPr>
        <w:t>.</w:t>
      </w:r>
    </w:p>
    <w:p w14:paraId="34A014BB" w14:textId="77777777" w:rsidR="001853CC" w:rsidRPr="00E05B53" w:rsidRDefault="00037E93" w:rsidP="00303888">
      <w:pPr>
        <w:pStyle w:val="odstave"/>
        <w:numPr>
          <w:ilvl w:val="0"/>
          <w:numId w:val="0"/>
        </w:numPr>
        <w:spacing w:before="120" w:line="276" w:lineRule="auto"/>
        <w:ind w:left="425" w:firstLine="1"/>
        <w:rPr>
          <w:sz w:val="20"/>
        </w:rPr>
      </w:pPr>
      <w:r w:rsidRPr="00E05B53">
        <w:rPr>
          <w:sz w:val="20"/>
        </w:rPr>
        <w:t>(d</w:t>
      </w:r>
      <w:r w:rsidR="001853CC" w:rsidRPr="00E05B53">
        <w:rPr>
          <w:sz w:val="20"/>
        </w:rPr>
        <w:t>ále vše jen „Podpora“</w:t>
      </w:r>
      <w:r w:rsidR="00775D76">
        <w:rPr>
          <w:sz w:val="20"/>
        </w:rPr>
        <w:t xml:space="preserve"> nebo jen „maintenance“</w:t>
      </w:r>
      <w:r w:rsidR="001853CC" w:rsidRPr="00E05B53">
        <w:rPr>
          <w:sz w:val="20"/>
        </w:rPr>
        <w:t>)</w:t>
      </w:r>
      <w:r w:rsidR="00D94534">
        <w:rPr>
          <w:sz w:val="20"/>
        </w:rPr>
        <w:t>.</w:t>
      </w:r>
    </w:p>
    <w:p w14:paraId="7C4806C6" w14:textId="77777777" w:rsidR="00835DAC" w:rsidRPr="0054554D" w:rsidRDefault="007B10AD" w:rsidP="00303888">
      <w:pPr>
        <w:pStyle w:val="odstave"/>
        <w:numPr>
          <w:ilvl w:val="0"/>
          <w:numId w:val="0"/>
        </w:numPr>
        <w:spacing w:before="120" w:line="276" w:lineRule="auto"/>
        <w:ind w:left="425" w:firstLine="1"/>
        <w:rPr>
          <w:sz w:val="20"/>
        </w:rPr>
      </w:pPr>
      <w:r w:rsidRPr="00E05B53">
        <w:rPr>
          <w:sz w:val="20"/>
        </w:rPr>
        <w:t xml:space="preserve">Objednatel je oprávněn ve věci poskytování Podpory podle této </w:t>
      </w:r>
      <w:r w:rsidR="00EC2DEA" w:rsidRPr="00E05B53">
        <w:rPr>
          <w:sz w:val="20"/>
        </w:rPr>
        <w:t xml:space="preserve">Rámcové </w:t>
      </w:r>
      <w:r w:rsidR="008F382D">
        <w:rPr>
          <w:sz w:val="20"/>
        </w:rPr>
        <w:t>smlouvy</w:t>
      </w:r>
      <w:r w:rsidR="008F382D" w:rsidRPr="00E05B53">
        <w:rPr>
          <w:sz w:val="20"/>
        </w:rPr>
        <w:t xml:space="preserve"> </w:t>
      </w:r>
      <w:r w:rsidRPr="00E05B53">
        <w:rPr>
          <w:sz w:val="20"/>
        </w:rPr>
        <w:t>komunikovat podle své úvahy s Poskytovatele</w:t>
      </w:r>
      <w:r w:rsidR="00657024" w:rsidRPr="00E05B53">
        <w:rPr>
          <w:sz w:val="20"/>
        </w:rPr>
        <w:t>m</w:t>
      </w:r>
      <w:r w:rsidRPr="00E05B53">
        <w:rPr>
          <w:sz w:val="20"/>
        </w:rPr>
        <w:t xml:space="preserve"> nebo přímo s</w:t>
      </w:r>
      <w:r w:rsidR="00C21FBB">
        <w:rPr>
          <w:sz w:val="20"/>
        </w:rPr>
        <w:t> </w:t>
      </w:r>
      <w:r w:rsidRPr="00E05B53">
        <w:rPr>
          <w:sz w:val="20"/>
        </w:rPr>
        <w:t>výrobcem</w:t>
      </w:r>
      <w:r w:rsidR="00C21FBB">
        <w:rPr>
          <w:sz w:val="20"/>
        </w:rPr>
        <w:t>, což je Poskytovatel povinen mu zajistit.</w:t>
      </w:r>
      <w:r w:rsidRPr="00E05B53">
        <w:rPr>
          <w:sz w:val="20"/>
        </w:rPr>
        <w:t xml:space="preserve"> </w:t>
      </w:r>
      <w:r w:rsidR="00E153D4" w:rsidRPr="00E05B53">
        <w:rPr>
          <w:sz w:val="20"/>
        </w:rPr>
        <w:t>Poskyt</w:t>
      </w:r>
      <w:r w:rsidR="00835DAC" w:rsidRPr="00E05B53">
        <w:rPr>
          <w:sz w:val="20"/>
        </w:rPr>
        <w:t xml:space="preserve">ovatel </w:t>
      </w:r>
      <w:r w:rsidR="000602CA" w:rsidRPr="00E05B53">
        <w:rPr>
          <w:sz w:val="20"/>
        </w:rPr>
        <w:t xml:space="preserve">za poskytnutí </w:t>
      </w:r>
      <w:r w:rsidR="00835DAC" w:rsidRPr="00E05B53">
        <w:rPr>
          <w:sz w:val="20"/>
        </w:rPr>
        <w:t>vyžádan</w:t>
      </w:r>
      <w:r w:rsidR="000602CA" w:rsidRPr="00E05B53">
        <w:rPr>
          <w:sz w:val="20"/>
        </w:rPr>
        <w:t xml:space="preserve">é </w:t>
      </w:r>
      <w:r w:rsidR="00835DAC" w:rsidRPr="00E05B53">
        <w:rPr>
          <w:sz w:val="20"/>
        </w:rPr>
        <w:t>služb</w:t>
      </w:r>
      <w:r w:rsidR="000602CA" w:rsidRPr="00E05B53">
        <w:rPr>
          <w:sz w:val="20"/>
        </w:rPr>
        <w:t>y</w:t>
      </w:r>
      <w:r w:rsidR="00835DAC" w:rsidRPr="00E05B53">
        <w:rPr>
          <w:sz w:val="20"/>
        </w:rPr>
        <w:t xml:space="preserve"> Podpory Objednateli </w:t>
      </w:r>
      <w:r w:rsidR="00C21FBB">
        <w:rPr>
          <w:sz w:val="20"/>
        </w:rPr>
        <w:t xml:space="preserve">vždy </w:t>
      </w:r>
      <w:r w:rsidR="000602CA" w:rsidRPr="00E05B53">
        <w:rPr>
          <w:sz w:val="20"/>
        </w:rPr>
        <w:t>odpovídá.</w:t>
      </w:r>
    </w:p>
    <w:p w14:paraId="7238C6A6" w14:textId="77777777" w:rsidR="003E7A13" w:rsidRPr="008506AC" w:rsidRDefault="003E7A13" w:rsidP="00303888">
      <w:pPr>
        <w:pStyle w:val="odstave"/>
        <w:numPr>
          <w:ilvl w:val="0"/>
          <w:numId w:val="0"/>
        </w:numPr>
        <w:spacing w:before="120" w:line="276" w:lineRule="auto"/>
        <w:ind w:left="425" w:firstLine="1"/>
        <w:rPr>
          <w:sz w:val="20"/>
        </w:rPr>
      </w:pPr>
      <w:r w:rsidRPr="0054554D">
        <w:rPr>
          <w:sz w:val="20"/>
        </w:rPr>
        <w:t xml:space="preserve">Komunikace </w:t>
      </w:r>
      <w:r w:rsidR="005A2C75">
        <w:rPr>
          <w:sz w:val="20"/>
        </w:rPr>
        <w:t xml:space="preserve">s Poskytovatelem </w:t>
      </w:r>
      <w:r w:rsidRPr="0054554D">
        <w:rPr>
          <w:sz w:val="20"/>
        </w:rPr>
        <w:t>ve věci pos</w:t>
      </w:r>
      <w:r w:rsidR="00FD64B0" w:rsidRPr="0054554D">
        <w:rPr>
          <w:sz w:val="20"/>
        </w:rPr>
        <w:t xml:space="preserve">kytování Podpory podle této </w:t>
      </w:r>
      <w:r w:rsidR="0077242B">
        <w:rPr>
          <w:sz w:val="20"/>
        </w:rPr>
        <w:t xml:space="preserve">Rámcové </w:t>
      </w:r>
      <w:r w:rsidR="008F382D">
        <w:rPr>
          <w:sz w:val="20"/>
        </w:rPr>
        <w:t xml:space="preserve">smlouvy </w:t>
      </w:r>
      <w:r w:rsidR="00FD64B0" w:rsidRPr="0054554D">
        <w:rPr>
          <w:sz w:val="20"/>
        </w:rPr>
        <w:t>je po</w:t>
      </w:r>
      <w:r w:rsidR="00C922D5">
        <w:rPr>
          <w:sz w:val="20"/>
        </w:rPr>
        <w:t>p</w:t>
      </w:r>
      <w:r w:rsidR="00FD64B0" w:rsidRPr="0054554D">
        <w:rPr>
          <w:sz w:val="20"/>
        </w:rPr>
        <w:t>sána v</w:t>
      </w:r>
      <w:r w:rsidR="003C45E0">
        <w:rPr>
          <w:sz w:val="20"/>
        </w:rPr>
        <w:t> </w:t>
      </w:r>
      <w:r w:rsidR="00FD64B0" w:rsidRPr="0054554D">
        <w:rPr>
          <w:sz w:val="20"/>
        </w:rPr>
        <w:t>čl</w:t>
      </w:r>
      <w:r w:rsidR="003C45E0">
        <w:rPr>
          <w:sz w:val="20"/>
        </w:rPr>
        <w:t xml:space="preserve">. XI. této </w:t>
      </w:r>
      <w:r w:rsidR="0077242B">
        <w:rPr>
          <w:sz w:val="20"/>
        </w:rPr>
        <w:t xml:space="preserve">Rámcové </w:t>
      </w:r>
      <w:r w:rsidR="008F382D">
        <w:rPr>
          <w:sz w:val="20"/>
        </w:rPr>
        <w:t>smlouvy</w:t>
      </w:r>
      <w:r w:rsidR="0077242B">
        <w:rPr>
          <w:sz w:val="20"/>
        </w:rPr>
        <w:t>.</w:t>
      </w:r>
    </w:p>
    <w:p w14:paraId="68DD47D0" w14:textId="77777777" w:rsidR="004F5792" w:rsidRPr="00BC1DA5" w:rsidRDefault="008506AC" w:rsidP="004F5792">
      <w:pPr>
        <w:spacing w:before="120" w:after="120"/>
        <w:ind w:left="425"/>
        <w:jc w:val="both"/>
        <w:rPr>
          <w:rFonts w:ascii="Arial" w:hAnsi="Arial" w:cs="Arial"/>
          <w:sz w:val="20"/>
          <w:szCs w:val="20"/>
        </w:rPr>
      </w:pPr>
      <w:r>
        <w:rPr>
          <w:rFonts w:ascii="Arial" w:hAnsi="Arial" w:cs="Arial"/>
          <w:sz w:val="20"/>
          <w:szCs w:val="20"/>
        </w:rPr>
        <w:t>Po</w:t>
      </w:r>
      <w:r w:rsidR="00CC6933" w:rsidRPr="00B93303">
        <w:rPr>
          <w:rFonts w:ascii="Arial" w:hAnsi="Arial" w:cs="Arial"/>
          <w:sz w:val="20"/>
          <w:szCs w:val="20"/>
        </w:rPr>
        <w:t xml:space="preserve">skytování </w:t>
      </w:r>
      <w:r w:rsidR="00E32C2E">
        <w:rPr>
          <w:rFonts w:ascii="Arial" w:hAnsi="Arial" w:cs="Arial"/>
          <w:sz w:val="20"/>
          <w:szCs w:val="20"/>
        </w:rPr>
        <w:t xml:space="preserve">jednotlivých služeb Podpory </w:t>
      </w:r>
      <w:r w:rsidR="00CC6933" w:rsidRPr="00B93303">
        <w:rPr>
          <w:rFonts w:ascii="Arial" w:hAnsi="Arial" w:cs="Arial"/>
          <w:sz w:val="20"/>
          <w:szCs w:val="20"/>
        </w:rPr>
        <w:t xml:space="preserve">se řídí, pokud není touto </w:t>
      </w:r>
      <w:r w:rsidR="00BD2455" w:rsidRPr="00B93303">
        <w:rPr>
          <w:rFonts w:ascii="Arial" w:hAnsi="Arial" w:cs="Arial"/>
          <w:sz w:val="20"/>
          <w:szCs w:val="20"/>
        </w:rPr>
        <w:t xml:space="preserve">Rámcovou </w:t>
      </w:r>
      <w:r w:rsidR="008F382D">
        <w:rPr>
          <w:rFonts w:ascii="Arial" w:hAnsi="Arial" w:cs="Arial"/>
          <w:sz w:val="20"/>
          <w:szCs w:val="20"/>
        </w:rPr>
        <w:t>smlouvou</w:t>
      </w:r>
      <w:r w:rsidR="008F382D" w:rsidRPr="00B93303">
        <w:rPr>
          <w:rFonts w:ascii="Arial" w:hAnsi="Arial" w:cs="Arial"/>
          <w:sz w:val="20"/>
          <w:szCs w:val="20"/>
        </w:rPr>
        <w:t xml:space="preserve"> </w:t>
      </w:r>
      <w:r w:rsidR="00BD2455" w:rsidRPr="00B93303">
        <w:rPr>
          <w:rFonts w:ascii="Arial" w:hAnsi="Arial" w:cs="Arial"/>
          <w:sz w:val="20"/>
          <w:szCs w:val="20"/>
        </w:rPr>
        <w:t>s</w:t>
      </w:r>
      <w:r w:rsidR="00CC6933" w:rsidRPr="00B93303">
        <w:rPr>
          <w:rFonts w:ascii="Arial" w:hAnsi="Arial" w:cs="Arial"/>
          <w:sz w:val="20"/>
          <w:szCs w:val="20"/>
        </w:rPr>
        <w:t xml:space="preserve">tanoveno jinak, pravidly, která jsou dostupná na internetové stránce </w:t>
      </w:r>
      <w:r w:rsidR="00CC6933" w:rsidRPr="0054554D">
        <w:rPr>
          <w:rFonts w:ascii="Arial" w:hAnsi="Arial" w:cs="Arial"/>
          <w:sz w:val="20"/>
          <w:szCs w:val="20"/>
        </w:rPr>
        <w:t>Poskytovatele</w:t>
      </w:r>
      <w:r w:rsidR="009A6B24" w:rsidRPr="0054554D">
        <w:rPr>
          <w:rFonts w:ascii="Arial" w:hAnsi="Arial" w:cs="Arial"/>
          <w:sz w:val="20"/>
          <w:szCs w:val="20"/>
        </w:rPr>
        <w:t>/</w:t>
      </w:r>
      <w:r w:rsidR="009A6B24" w:rsidRPr="00913ED0">
        <w:rPr>
          <w:rFonts w:ascii="Arial" w:hAnsi="Arial" w:cs="Arial"/>
          <w:sz w:val="20"/>
          <w:szCs w:val="20"/>
        </w:rPr>
        <w:t>výrobce</w:t>
      </w:r>
      <w:r w:rsidR="00BC31D0" w:rsidRPr="0054554D">
        <w:rPr>
          <w:rFonts w:ascii="Arial" w:hAnsi="Arial" w:cs="Arial"/>
          <w:sz w:val="20"/>
          <w:szCs w:val="20"/>
        </w:rPr>
        <w:t>:</w:t>
      </w:r>
      <w:r w:rsidR="00BC31D0" w:rsidRPr="00B93303">
        <w:rPr>
          <w:rFonts w:ascii="Arial" w:hAnsi="Arial" w:cs="Arial"/>
          <w:sz w:val="20"/>
          <w:szCs w:val="20"/>
        </w:rPr>
        <w:t xml:space="preserve"> </w:t>
      </w:r>
      <w:hyperlink r:id="rId9" w:history="1">
        <w:r w:rsidR="004F5792" w:rsidRPr="00DF1A49">
          <w:rPr>
            <w:rStyle w:val="Hypertextovodkaz"/>
            <w:rFonts w:ascii="Arial" w:hAnsi="Arial" w:cs="Arial"/>
            <w:sz w:val="20"/>
            <w:szCs w:val="20"/>
          </w:rPr>
          <w:t>https://www.microfocus.com/media/agreement/micro_focus_business_support_agreement.pdf</w:t>
        </w:r>
      </w:hyperlink>
    </w:p>
    <w:p w14:paraId="67603FF1" w14:textId="341373B2" w:rsidR="00855F54" w:rsidRPr="004B4902" w:rsidRDefault="008C15C2" w:rsidP="004B4902">
      <w:pPr>
        <w:spacing w:before="120" w:after="120" w:line="276" w:lineRule="auto"/>
        <w:ind w:left="425" w:firstLine="1"/>
        <w:jc w:val="both"/>
        <w:rPr>
          <w:rFonts w:ascii="Arial" w:hAnsi="Arial" w:cs="Arial"/>
          <w:sz w:val="20"/>
          <w:szCs w:val="20"/>
        </w:rPr>
      </w:pPr>
      <w:r>
        <w:rPr>
          <w:rFonts w:ascii="Arial" w:hAnsi="Arial" w:cs="Arial"/>
          <w:sz w:val="20"/>
          <w:szCs w:val="20"/>
        </w:rPr>
        <w:t>.</w:t>
      </w:r>
    </w:p>
    <w:p w14:paraId="7281E34E" w14:textId="77777777" w:rsidR="00EE507D" w:rsidRPr="00BB1BA9" w:rsidRDefault="00BB1BA9" w:rsidP="005379CC">
      <w:pPr>
        <w:pStyle w:val="Odstavecseseznamem"/>
        <w:tabs>
          <w:tab w:val="left" w:pos="1701"/>
        </w:tabs>
        <w:spacing w:before="120" w:after="120" w:line="276" w:lineRule="auto"/>
        <w:ind w:left="425" w:hanging="425"/>
        <w:jc w:val="center"/>
        <w:rPr>
          <w:rFonts w:ascii="Arial" w:hAnsi="Arial" w:cs="Arial"/>
          <w:b/>
          <w:sz w:val="20"/>
          <w:szCs w:val="20"/>
        </w:rPr>
      </w:pPr>
      <w:r>
        <w:rPr>
          <w:rFonts w:ascii="Arial" w:hAnsi="Arial" w:cs="Arial"/>
          <w:b/>
          <w:sz w:val="20"/>
          <w:szCs w:val="20"/>
        </w:rPr>
        <w:t>Článek V</w:t>
      </w:r>
      <w:r w:rsidR="00EE507D" w:rsidRPr="00BB1BA9">
        <w:rPr>
          <w:rFonts w:ascii="Arial" w:hAnsi="Arial" w:cs="Arial"/>
          <w:b/>
          <w:sz w:val="20"/>
          <w:szCs w:val="20"/>
        </w:rPr>
        <w:t>.</w:t>
      </w:r>
      <w:r w:rsidR="000525B8">
        <w:rPr>
          <w:rFonts w:ascii="Arial" w:hAnsi="Arial" w:cs="Arial"/>
          <w:b/>
          <w:sz w:val="20"/>
          <w:szCs w:val="20"/>
        </w:rPr>
        <w:t xml:space="preserve"> </w:t>
      </w:r>
      <w:r>
        <w:rPr>
          <w:rFonts w:ascii="Arial" w:hAnsi="Arial" w:cs="Arial"/>
          <w:b/>
          <w:sz w:val="20"/>
          <w:szCs w:val="20"/>
        </w:rPr>
        <w:t>Doba,</w:t>
      </w:r>
      <w:r w:rsidR="00C667A5">
        <w:rPr>
          <w:rFonts w:ascii="Arial" w:hAnsi="Arial" w:cs="Arial"/>
          <w:b/>
          <w:sz w:val="20"/>
          <w:szCs w:val="20"/>
        </w:rPr>
        <w:t xml:space="preserve"> způsob a</w:t>
      </w:r>
      <w:r>
        <w:rPr>
          <w:rFonts w:ascii="Arial" w:hAnsi="Arial" w:cs="Arial"/>
          <w:b/>
          <w:sz w:val="20"/>
          <w:szCs w:val="20"/>
        </w:rPr>
        <w:t xml:space="preserve"> místo </w:t>
      </w:r>
      <w:r w:rsidR="00EE507D" w:rsidRPr="00BB1BA9">
        <w:rPr>
          <w:rFonts w:ascii="Arial" w:hAnsi="Arial" w:cs="Arial"/>
          <w:b/>
          <w:sz w:val="20"/>
          <w:szCs w:val="20"/>
        </w:rPr>
        <w:t xml:space="preserve">plnění </w:t>
      </w:r>
    </w:p>
    <w:p w14:paraId="7BFA109B" w14:textId="77777777" w:rsidR="00062396" w:rsidRPr="00E05B53" w:rsidRDefault="00062396" w:rsidP="005379CC">
      <w:pPr>
        <w:pStyle w:val="Odstavecseseznamem"/>
        <w:numPr>
          <w:ilvl w:val="0"/>
          <w:numId w:val="46"/>
        </w:numPr>
        <w:spacing w:before="120" w:after="120" w:line="276" w:lineRule="auto"/>
        <w:ind w:left="425" w:hanging="425"/>
        <w:jc w:val="both"/>
        <w:rPr>
          <w:rFonts w:ascii="Arial" w:hAnsi="Arial" w:cs="Arial"/>
          <w:sz w:val="20"/>
          <w:szCs w:val="20"/>
        </w:rPr>
      </w:pPr>
      <w:r w:rsidRPr="00E05B53">
        <w:rPr>
          <w:rFonts w:ascii="Arial" w:hAnsi="Arial" w:cs="Arial"/>
          <w:b/>
          <w:sz w:val="20"/>
          <w:szCs w:val="20"/>
        </w:rPr>
        <w:t xml:space="preserve">Doba </w:t>
      </w:r>
      <w:r w:rsidR="007B23A1" w:rsidRPr="00E05B53">
        <w:rPr>
          <w:rFonts w:ascii="Arial" w:hAnsi="Arial" w:cs="Arial"/>
          <w:b/>
          <w:sz w:val="20"/>
          <w:szCs w:val="20"/>
        </w:rPr>
        <w:t xml:space="preserve">a způsob </w:t>
      </w:r>
      <w:r w:rsidRPr="00E05B53">
        <w:rPr>
          <w:rFonts w:ascii="Arial" w:hAnsi="Arial" w:cs="Arial"/>
          <w:b/>
          <w:sz w:val="20"/>
          <w:szCs w:val="20"/>
        </w:rPr>
        <w:t>plnění</w:t>
      </w:r>
      <w:r w:rsidRPr="00E05B53">
        <w:rPr>
          <w:rFonts w:ascii="Arial" w:hAnsi="Arial" w:cs="Arial"/>
          <w:sz w:val="20"/>
          <w:szCs w:val="20"/>
        </w:rPr>
        <w:t>:</w:t>
      </w:r>
    </w:p>
    <w:p w14:paraId="435C1274" w14:textId="77777777" w:rsidR="008147BC" w:rsidRPr="00E05B53" w:rsidRDefault="008147BC" w:rsidP="00B77820">
      <w:pPr>
        <w:pStyle w:val="Odstavecseseznamem"/>
        <w:spacing w:before="120" w:after="120" w:line="276" w:lineRule="auto"/>
        <w:ind w:left="425"/>
        <w:rPr>
          <w:rFonts w:ascii="Arial" w:hAnsi="Arial" w:cs="Arial"/>
          <w:sz w:val="20"/>
          <w:szCs w:val="20"/>
        </w:rPr>
      </w:pPr>
      <w:r w:rsidRPr="00E05B53">
        <w:rPr>
          <w:rFonts w:ascii="Arial" w:hAnsi="Arial" w:cs="Arial"/>
          <w:sz w:val="20"/>
          <w:szCs w:val="20"/>
        </w:rPr>
        <w:t xml:space="preserve">Poskytovatel se zavazuje </w:t>
      </w:r>
      <w:r w:rsidR="006D15AE" w:rsidRPr="00E05B53">
        <w:rPr>
          <w:rFonts w:ascii="Arial" w:hAnsi="Arial" w:cs="Arial"/>
          <w:sz w:val="20"/>
          <w:szCs w:val="20"/>
        </w:rPr>
        <w:t xml:space="preserve">poskytovat </w:t>
      </w:r>
      <w:r w:rsidR="006759B6" w:rsidRPr="00E05B53">
        <w:rPr>
          <w:rFonts w:ascii="Arial" w:hAnsi="Arial" w:cs="Arial"/>
          <w:sz w:val="20"/>
          <w:szCs w:val="20"/>
        </w:rPr>
        <w:t xml:space="preserve">jednotlivá </w:t>
      </w:r>
      <w:r w:rsidRPr="00E05B53">
        <w:rPr>
          <w:rFonts w:ascii="Arial" w:hAnsi="Arial" w:cs="Arial"/>
          <w:sz w:val="20"/>
          <w:szCs w:val="20"/>
        </w:rPr>
        <w:t>plnění</w:t>
      </w:r>
      <w:r w:rsidR="0076065B" w:rsidRPr="00E05B53">
        <w:rPr>
          <w:rFonts w:ascii="Arial" w:hAnsi="Arial" w:cs="Arial"/>
          <w:sz w:val="20"/>
          <w:szCs w:val="20"/>
        </w:rPr>
        <w:t xml:space="preserve"> </w:t>
      </w:r>
      <w:r w:rsidR="006759B6" w:rsidRPr="00E05B53">
        <w:rPr>
          <w:rFonts w:ascii="Arial" w:hAnsi="Arial" w:cs="Arial"/>
          <w:sz w:val="20"/>
          <w:szCs w:val="20"/>
        </w:rPr>
        <w:t xml:space="preserve">podle Smluv na plnění </w:t>
      </w:r>
      <w:r w:rsidR="00004B76" w:rsidRPr="00E05B53">
        <w:rPr>
          <w:rFonts w:ascii="Arial" w:hAnsi="Arial" w:cs="Arial"/>
          <w:sz w:val="20"/>
          <w:szCs w:val="20"/>
        </w:rPr>
        <w:t>vždy</w:t>
      </w:r>
      <w:r w:rsidRPr="00E05B53">
        <w:rPr>
          <w:rFonts w:ascii="Arial" w:hAnsi="Arial" w:cs="Arial"/>
          <w:sz w:val="20"/>
          <w:szCs w:val="20"/>
        </w:rPr>
        <w:t xml:space="preserve"> řádně a včas, a to</w:t>
      </w:r>
      <w:r w:rsidR="00AA61BA" w:rsidRPr="00E05B53">
        <w:rPr>
          <w:rFonts w:ascii="Arial" w:hAnsi="Arial" w:cs="Arial"/>
          <w:sz w:val="20"/>
          <w:szCs w:val="20"/>
        </w:rPr>
        <w:t xml:space="preserve"> takto</w:t>
      </w:r>
      <w:r w:rsidRPr="00E05B53">
        <w:rPr>
          <w:rFonts w:ascii="Arial" w:hAnsi="Arial" w:cs="Arial"/>
          <w:sz w:val="20"/>
          <w:szCs w:val="20"/>
        </w:rPr>
        <w:t xml:space="preserve">: </w:t>
      </w:r>
    </w:p>
    <w:p w14:paraId="3E3CC7A1" w14:textId="77777777" w:rsidR="00C03B9E" w:rsidRPr="00E05B53" w:rsidRDefault="004B34EB" w:rsidP="00B77820">
      <w:pPr>
        <w:pStyle w:val="Odstavecseseznamem"/>
        <w:numPr>
          <w:ilvl w:val="0"/>
          <w:numId w:val="25"/>
        </w:numPr>
        <w:pBdr>
          <w:top w:val="nil"/>
          <w:left w:val="nil"/>
          <w:bottom w:val="nil"/>
          <w:right w:val="nil"/>
          <w:between w:val="nil"/>
          <w:bar w:val="nil"/>
        </w:pBdr>
        <w:spacing w:before="120" w:after="120" w:line="276" w:lineRule="auto"/>
        <w:ind w:left="850" w:hanging="425"/>
        <w:jc w:val="both"/>
        <w:outlineLvl w:val="0"/>
        <w:rPr>
          <w:rFonts w:ascii="Arial" w:hAnsi="Arial" w:cs="Arial"/>
          <w:sz w:val="20"/>
          <w:szCs w:val="20"/>
        </w:rPr>
      </w:pPr>
      <w:r w:rsidRPr="00E05B53">
        <w:rPr>
          <w:rFonts w:ascii="Arial" w:hAnsi="Arial" w:cs="Arial"/>
          <w:sz w:val="20"/>
          <w:szCs w:val="20"/>
        </w:rPr>
        <w:t xml:space="preserve">Licence je poskytována </w:t>
      </w:r>
      <w:r w:rsidR="00F85871" w:rsidRPr="00E05B53">
        <w:rPr>
          <w:rFonts w:ascii="Arial" w:hAnsi="Arial" w:cs="Arial"/>
          <w:sz w:val="20"/>
          <w:szCs w:val="20"/>
        </w:rPr>
        <w:t xml:space="preserve">vždy </w:t>
      </w:r>
      <w:r w:rsidRPr="00E05B53">
        <w:rPr>
          <w:rFonts w:ascii="Arial" w:hAnsi="Arial" w:cs="Arial"/>
          <w:sz w:val="20"/>
          <w:szCs w:val="20"/>
        </w:rPr>
        <w:t>od</w:t>
      </w:r>
      <w:r w:rsidR="001F237B" w:rsidRPr="00E05B53">
        <w:rPr>
          <w:rFonts w:ascii="Arial" w:hAnsi="Arial" w:cs="Arial"/>
          <w:sz w:val="20"/>
          <w:szCs w:val="20"/>
        </w:rPr>
        <w:t>e dn</w:t>
      </w:r>
      <w:r w:rsidR="00E235F7" w:rsidRPr="00E05B53">
        <w:rPr>
          <w:rFonts w:ascii="Arial" w:hAnsi="Arial" w:cs="Arial"/>
          <w:sz w:val="20"/>
          <w:szCs w:val="20"/>
        </w:rPr>
        <w:t xml:space="preserve">e </w:t>
      </w:r>
      <w:r w:rsidR="001F7832" w:rsidRPr="00E05B53">
        <w:rPr>
          <w:rFonts w:ascii="Arial" w:hAnsi="Arial" w:cs="Arial"/>
          <w:sz w:val="20"/>
          <w:szCs w:val="20"/>
        </w:rPr>
        <w:t>„</w:t>
      </w:r>
      <w:r w:rsidR="008A0DBB" w:rsidRPr="00E05B53">
        <w:rPr>
          <w:rFonts w:ascii="Arial" w:hAnsi="Arial" w:cs="Arial"/>
          <w:sz w:val="20"/>
          <w:szCs w:val="20"/>
        </w:rPr>
        <w:t>A</w:t>
      </w:r>
      <w:r w:rsidR="00EC0410" w:rsidRPr="00E05B53">
        <w:rPr>
          <w:rFonts w:ascii="Arial" w:hAnsi="Arial" w:cs="Arial"/>
          <w:sz w:val="20"/>
          <w:szCs w:val="20"/>
        </w:rPr>
        <w:t>ktivace licence</w:t>
      </w:r>
      <w:r w:rsidR="001F7832" w:rsidRPr="00E05B53">
        <w:rPr>
          <w:rFonts w:ascii="Arial" w:hAnsi="Arial" w:cs="Arial"/>
          <w:sz w:val="20"/>
          <w:szCs w:val="20"/>
        </w:rPr>
        <w:t>“</w:t>
      </w:r>
      <w:r w:rsidR="008274C0" w:rsidRPr="00E05B53">
        <w:rPr>
          <w:rFonts w:ascii="Arial" w:hAnsi="Arial" w:cs="Arial"/>
          <w:sz w:val="20"/>
          <w:szCs w:val="20"/>
        </w:rPr>
        <w:t>.</w:t>
      </w:r>
    </w:p>
    <w:p w14:paraId="3CC33D03" w14:textId="77777777" w:rsidR="00B0248A" w:rsidRPr="00E05B53" w:rsidRDefault="00C03B9E" w:rsidP="00B77820">
      <w:pPr>
        <w:pStyle w:val="Odstavecseseznamem"/>
        <w:pBdr>
          <w:top w:val="nil"/>
          <w:left w:val="nil"/>
          <w:bottom w:val="nil"/>
          <w:right w:val="nil"/>
          <w:between w:val="nil"/>
          <w:bar w:val="nil"/>
        </w:pBdr>
        <w:spacing w:before="120" w:after="120" w:line="276" w:lineRule="auto"/>
        <w:ind w:left="850" w:firstLine="1"/>
        <w:jc w:val="both"/>
        <w:outlineLvl w:val="0"/>
        <w:rPr>
          <w:rFonts w:ascii="Arial" w:hAnsi="Arial" w:cs="Arial"/>
          <w:sz w:val="20"/>
          <w:szCs w:val="20"/>
        </w:rPr>
      </w:pPr>
      <w:r w:rsidRPr="00E05B53">
        <w:rPr>
          <w:rFonts w:ascii="Arial" w:hAnsi="Arial" w:cs="Arial"/>
          <w:sz w:val="20"/>
          <w:szCs w:val="20"/>
        </w:rPr>
        <w:t xml:space="preserve">Aktivace licence </w:t>
      </w:r>
      <w:r w:rsidR="00470EFC" w:rsidRPr="00E05B53">
        <w:rPr>
          <w:rFonts w:ascii="Arial" w:hAnsi="Arial" w:cs="Arial"/>
          <w:sz w:val="20"/>
          <w:szCs w:val="20"/>
        </w:rPr>
        <w:t xml:space="preserve">se uskuteční vždy </w:t>
      </w:r>
      <w:r w:rsidR="00A60C4C" w:rsidRPr="00E05B53">
        <w:rPr>
          <w:rFonts w:ascii="Arial" w:hAnsi="Arial" w:cs="Arial"/>
          <w:sz w:val="20"/>
          <w:szCs w:val="20"/>
        </w:rPr>
        <w:t>takto:</w:t>
      </w:r>
    </w:p>
    <w:p w14:paraId="2908678B" w14:textId="11316A97" w:rsidR="007B23A1" w:rsidRDefault="00D276E9" w:rsidP="00B77820">
      <w:pPr>
        <w:pStyle w:val="Odstavecseseznamem"/>
        <w:numPr>
          <w:ilvl w:val="1"/>
          <w:numId w:val="25"/>
        </w:numPr>
        <w:pBdr>
          <w:top w:val="nil"/>
          <w:left w:val="nil"/>
          <w:bottom w:val="nil"/>
          <w:right w:val="nil"/>
          <w:between w:val="nil"/>
          <w:bar w:val="nil"/>
        </w:pBdr>
        <w:spacing w:before="120" w:after="120" w:line="276" w:lineRule="auto"/>
        <w:ind w:left="1276" w:hanging="425"/>
        <w:jc w:val="both"/>
        <w:outlineLvl w:val="0"/>
        <w:rPr>
          <w:rFonts w:ascii="Arial" w:hAnsi="Arial" w:cs="Arial"/>
          <w:sz w:val="20"/>
          <w:szCs w:val="20"/>
        </w:rPr>
      </w:pPr>
      <w:r w:rsidRPr="00E05B53">
        <w:rPr>
          <w:rFonts w:ascii="Arial" w:hAnsi="Arial" w:cs="Arial"/>
          <w:b/>
          <w:sz w:val="20"/>
          <w:szCs w:val="20"/>
        </w:rPr>
        <w:t xml:space="preserve">Do termínu </w:t>
      </w:r>
      <w:r w:rsidR="00601997" w:rsidRPr="00E05B53">
        <w:rPr>
          <w:rFonts w:ascii="Arial" w:hAnsi="Arial" w:cs="Arial"/>
          <w:b/>
          <w:sz w:val="20"/>
          <w:szCs w:val="20"/>
        </w:rPr>
        <w:t xml:space="preserve">stanoveného </w:t>
      </w:r>
      <w:r w:rsidRPr="00E05B53">
        <w:rPr>
          <w:rFonts w:ascii="Arial" w:hAnsi="Arial" w:cs="Arial"/>
          <w:b/>
          <w:sz w:val="20"/>
          <w:szCs w:val="20"/>
        </w:rPr>
        <w:t xml:space="preserve">ve Smlouvě na plnění </w:t>
      </w:r>
      <w:r w:rsidR="004754CE">
        <w:rPr>
          <w:rFonts w:ascii="Arial" w:hAnsi="Arial" w:cs="Arial"/>
          <w:sz w:val="20"/>
          <w:szCs w:val="20"/>
        </w:rPr>
        <w:t>(</w:t>
      </w:r>
      <w:r w:rsidR="00D123FD" w:rsidRPr="00E05B53">
        <w:rPr>
          <w:rFonts w:ascii="Arial" w:hAnsi="Arial" w:cs="Arial"/>
          <w:sz w:val="20"/>
          <w:szCs w:val="20"/>
        </w:rPr>
        <w:t>tj.</w:t>
      </w:r>
      <w:r w:rsidR="00DA3DA4" w:rsidRPr="00E05B53">
        <w:rPr>
          <w:rFonts w:ascii="Arial" w:hAnsi="Arial" w:cs="Arial"/>
          <w:sz w:val="20"/>
          <w:szCs w:val="20"/>
        </w:rPr>
        <w:t xml:space="preserve"> </w:t>
      </w:r>
      <w:r w:rsidR="00CC70B4" w:rsidRPr="00E05B53">
        <w:rPr>
          <w:rFonts w:ascii="Arial" w:hAnsi="Arial" w:cs="Arial"/>
          <w:sz w:val="20"/>
          <w:szCs w:val="20"/>
        </w:rPr>
        <w:t xml:space="preserve">doba </w:t>
      </w:r>
      <w:r w:rsidR="00D123FD" w:rsidRPr="00E05B53">
        <w:rPr>
          <w:rFonts w:ascii="Arial" w:hAnsi="Arial" w:cs="Arial"/>
          <w:sz w:val="20"/>
          <w:szCs w:val="20"/>
        </w:rPr>
        <w:t>plnění)</w:t>
      </w:r>
      <w:r w:rsidR="00D123FD" w:rsidRPr="00E05B53">
        <w:rPr>
          <w:rFonts w:ascii="Arial" w:hAnsi="Arial" w:cs="Arial"/>
          <w:b/>
          <w:sz w:val="20"/>
          <w:szCs w:val="20"/>
        </w:rPr>
        <w:t xml:space="preserve"> </w:t>
      </w:r>
      <w:r w:rsidR="007B23A1" w:rsidRPr="00E05B53">
        <w:rPr>
          <w:rFonts w:ascii="Arial" w:hAnsi="Arial" w:cs="Arial"/>
          <w:sz w:val="20"/>
          <w:szCs w:val="20"/>
        </w:rPr>
        <w:t xml:space="preserve">obdrží </w:t>
      </w:r>
      <w:r w:rsidRPr="00E05B53">
        <w:rPr>
          <w:rFonts w:ascii="Arial" w:hAnsi="Arial" w:cs="Arial"/>
          <w:sz w:val="20"/>
          <w:szCs w:val="20"/>
        </w:rPr>
        <w:t xml:space="preserve">Objednatel </w:t>
      </w:r>
      <w:r w:rsidR="007B23A1" w:rsidRPr="00E05B53">
        <w:rPr>
          <w:rFonts w:ascii="Arial" w:hAnsi="Arial" w:cs="Arial"/>
          <w:sz w:val="20"/>
          <w:szCs w:val="20"/>
        </w:rPr>
        <w:t xml:space="preserve">od </w:t>
      </w:r>
      <w:r w:rsidR="008A2D8D" w:rsidRPr="00E05B53">
        <w:rPr>
          <w:rFonts w:ascii="Arial" w:hAnsi="Arial" w:cs="Arial"/>
          <w:sz w:val="20"/>
          <w:szCs w:val="20"/>
        </w:rPr>
        <w:t xml:space="preserve">Poskytovatele </w:t>
      </w:r>
      <w:r w:rsidR="00A5301C">
        <w:rPr>
          <w:rFonts w:ascii="Arial" w:hAnsi="Arial" w:cs="Arial"/>
          <w:sz w:val="20"/>
          <w:szCs w:val="20"/>
        </w:rPr>
        <w:t xml:space="preserve">příslušné </w:t>
      </w:r>
      <w:r w:rsidR="00D123FD" w:rsidRPr="00E05B53">
        <w:rPr>
          <w:rFonts w:ascii="Arial" w:hAnsi="Arial" w:cs="Arial"/>
          <w:b/>
          <w:sz w:val="20"/>
          <w:szCs w:val="20"/>
        </w:rPr>
        <w:t>funkční</w:t>
      </w:r>
      <w:r w:rsidR="00D123FD" w:rsidRPr="00E05B53">
        <w:rPr>
          <w:rFonts w:ascii="Arial" w:hAnsi="Arial" w:cs="Arial"/>
          <w:sz w:val="20"/>
          <w:szCs w:val="20"/>
        </w:rPr>
        <w:t xml:space="preserve"> </w:t>
      </w:r>
      <w:r w:rsidR="009A5B54" w:rsidRPr="00E05B53">
        <w:rPr>
          <w:rFonts w:ascii="Arial" w:hAnsi="Arial" w:cs="Arial"/>
          <w:b/>
          <w:sz w:val="20"/>
          <w:szCs w:val="20"/>
        </w:rPr>
        <w:t>a</w:t>
      </w:r>
      <w:r w:rsidR="00F40456" w:rsidRPr="00E05B53">
        <w:rPr>
          <w:rFonts w:ascii="Arial" w:hAnsi="Arial" w:cs="Arial"/>
          <w:b/>
          <w:sz w:val="20"/>
          <w:szCs w:val="20"/>
        </w:rPr>
        <w:t>ktivační podklady</w:t>
      </w:r>
      <w:r w:rsidR="008A2D8D" w:rsidRPr="00E05B53">
        <w:rPr>
          <w:rFonts w:ascii="Arial" w:hAnsi="Arial" w:cs="Arial"/>
          <w:sz w:val="20"/>
          <w:szCs w:val="20"/>
        </w:rPr>
        <w:t>,</w:t>
      </w:r>
      <w:r w:rsidR="007F60BF" w:rsidRPr="00E05B53">
        <w:rPr>
          <w:rFonts w:ascii="Arial" w:hAnsi="Arial" w:cs="Arial"/>
          <w:sz w:val="20"/>
          <w:szCs w:val="20"/>
        </w:rPr>
        <w:t xml:space="preserve"> a to elektronicky na e-mailovou adresu </w:t>
      </w:r>
      <w:r w:rsidR="007F60BF" w:rsidRPr="00E05B53">
        <w:rPr>
          <w:rFonts w:ascii="Arial" w:hAnsi="Arial" w:cs="Arial"/>
          <w:sz w:val="20"/>
          <w:szCs w:val="20"/>
        </w:rPr>
        <w:lastRenderedPageBreak/>
        <w:t>Objednatele</w:t>
      </w:r>
      <w:r w:rsidR="00975C8B" w:rsidRPr="00975C8B">
        <w:rPr>
          <w:rFonts w:ascii="Arial" w:hAnsi="Arial" w:cs="Arial"/>
          <w:sz w:val="20"/>
          <w:szCs w:val="22"/>
        </w:rPr>
        <w:t xml:space="preserve"> </w:t>
      </w:r>
      <w:proofErr w:type="spellStart"/>
      <w:r w:rsidR="00975C8B">
        <w:rPr>
          <w:rFonts w:ascii="Arial" w:hAnsi="Arial" w:cs="Arial"/>
          <w:sz w:val="20"/>
          <w:szCs w:val="22"/>
        </w:rPr>
        <w:t>XXXXXXXXXXXX</w:t>
      </w:r>
      <w:proofErr w:type="spellEnd"/>
      <w:r w:rsidR="00A5301C" w:rsidRPr="00A5301C">
        <w:rPr>
          <w:rFonts w:ascii="Arial" w:hAnsi="Arial" w:cs="Arial"/>
          <w:sz w:val="20"/>
          <w:szCs w:val="20"/>
        </w:rPr>
        <w:t xml:space="preserve">; to vše při současném splnění povinnosti uvedené pod písm. b) tohoto odstavce. </w:t>
      </w:r>
    </w:p>
    <w:p w14:paraId="427915F7" w14:textId="77777777" w:rsidR="00767CCA" w:rsidRPr="00767CCA" w:rsidRDefault="00767CCA" w:rsidP="00B77820">
      <w:pPr>
        <w:pStyle w:val="Odstavecseseznamem"/>
        <w:numPr>
          <w:ilvl w:val="1"/>
          <w:numId w:val="25"/>
        </w:numPr>
        <w:pBdr>
          <w:top w:val="nil"/>
          <w:left w:val="nil"/>
          <w:bottom w:val="nil"/>
          <w:right w:val="nil"/>
          <w:between w:val="nil"/>
          <w:bar w:val="nil"/>
        </w:pBdr>
        <w:spacing w:before="120" w:after="120" w:line="276" w:lineRule="auto"/>
        <w:ind w:left="1276" w:hanging="425"/>
        <w:jc w:val="both"/>
        <w:outlineLvl w:val="0"/>
        <w:rPr>
          <w:rFonts w:ascii="Arial" w:hAnsi="Arial" w:cs="Arial"/>
          <w:sz w:val="20"/>
          <w:szCs w:val="20"/>
        </w:rPr>
      </w:pPr>
      <w:r w:rsidRPr="00767CCA">
        <w:rPr>
          <w:rFonts w:ascii="Arial" w:hAnsi="Arial" w:cs="Arial"/>
          <w:sz w:val="20"/>
          <w:szCs w:val="20"/>
        </w:rPr>
        <w:t xml:space="preserve">Současně je Poskytovatel povinen </w:t>
      </w:r>
      <w:r w:rsidRPr="00767CCA">
        <w:rPr>
          <w:rFonts w:ascii="Arial" w:hAnsi="Arial" w:cs="Arial"/>
          <w:b/>
          <w:sz w:val="20"/>
          <w:szCs w:val="20"/>
        </w:rPr>
        <w:t>doručit</w:t>
      </w:r>
      <w:r w:rsidRPr="00767CCA">
        <w:rPr>
          <w:rFonts w:ascii="Arial" w:hAnsi="Arial" w:cs="Arial"/>
          <w:sz w:val="20"/>
          <w:szCs w:val="20"/>
        </w:rPr>
        <w:t xml:space="preserve"> způsobem uvedeným pod písm. a) tohoto odstavce příslušné</w:t>
      </w:r>
      <w:r w:rsidRPr="00767CCA">
        <w:rPr>
          <w:rFonts w:ascii="Arial" w:hAnsi="Arial" w:cs="Arial"/>
          <w:b/>
          <w:sz w:val="20"/>
          <w:szCs w:val="20"/>
        </w:rPr>
        <w:t xml:space="preserve"> funkční</w:t>
      </w:r>
      <w:r w:rsidRPr="00767CCA">
        <w:rPr>
          <w:rFonts w:ascii="Arial" w:hAnsi="Arial" w:cs="Arial"/>
          <w:sz w:val="20"/>
          <w:szCs w:val="20"/>
        </w:rPr>
        <w:t xml:space="preserve"> </w:t>
      </w:r>
      <w:r w:rsidRPr="00767CCA">
        <w:rPr>
          <w:rFonts w:ascii="Arial" w:hAnsi="Arial" w:cs="Arial"/>
          <w:b/>
          <w:sz w:val="20"/>
          <w:szCs w:val="20"/>
        </w:rPr>
        <w:t xml:space="preserve">aktivační podklady </w:t>
      </w:r>
      <w:r w:rsidRPr="00767CCA">
        <w:rPr>
          <w:rFonts w:ascii="Arial" w:hAnsi="Arial" w:cs="Arial"/>
          <w:sz w:val="20"/>
          <w:szCs w:val="20"/>
        </w:rPr>
        <w:t>Objednateli vždy nejpozději</w:t>
      </w:r>
      <w:r w:rsidRPr="00767CCA">
        <w:rPr>
          <w:rFonts w:ascii="Arial" w:hAnsi="Arial" w:cs="Arial"/>
          <w:b/>
          <w:sz w:val="20"/>
          <w:szCs w:val="20"/>
        </w:rPr>
        <w:t xml:space="preserve"> do 3 dnů </w:t>
      </w:r>
      <w:r w:rsidRPr="00767CCA">
        <w:rPr>
          <w:rFonts w:ascii="Arial" w:hAnsi="Arial" w:cs="Arial"/>
          <w:sz w:val="20"/>
          <w:szCs w:val="20"/>
        </w:rPr>
        <w:t xml:space="preserve">ode dne, kdy je výrobce </w:t>
      </w:r>
      <w:r>
        <w:rPr>
          <w:rFonts w:ascii="Arial" w:hAnsi="Arial" w:cs="Arial"/>
          <w:sz w:val="20"/>
          <w:szCs w:val="20"/>
        </w:rPr>
        <w:t xml:space="preserve">na základě </w:t>
      </w:r>
      <w:r w:rsidRPr="00767CCA">
        <w:rPr>
          <w:rFonts w:ascii="Arial" w:hAnsi="Arial" w:cs="Arial"/>
          <w:sz w:val="20"/>
          <w:szCs w:val="20"/>
        </w:rPr>
        <w:t>příslušné</w:t>
      </w:r>
      <w:r w:rsidRPr="00767CCA">
        <w:rPr>
          <w:rFonts w:ascii="Arial" w:hAnsi="Arial" w:cs="Arial"/>
          <w:b/>
          <w:sz w:val="20"/>
          <w:szCs w:val="20"/>
        </w:rPr>
        <w:t xml:space="preserve"> </w:t>
      </w:r>
      <w:r w:rsidRPr="00767CCA">
        <w:rPr>
          <w:rFonts w:ascii="Arial" w:hAnsi="Arial" w:cs="Arial"/>
          <w:sz w:val="20"/>
          <w:szCs w:val="20"/>
        </w:rPr>
        <w:t>Smlouvy na plnění</w:t>
      </w:r>
      <w:r w:rsidRPr="00767CCA">
        <w:rPr>
          <w:rFonts w:ascii="Arial" w:hAnsi="Arial" w:cs="Arial"/>
          <w:b/>
          <w:sz w:val="20"/>
          <w:szCs w:val="20"/>
        </w:rPr>
        <w:t xml:space="preserve"> </w:t>
      </w:r>
      <w:r w:rsidRPr="00767CCA">
        <w:rPr>
          <w:rFonts w:ascii="Arial" w:hAnsi="Arial" w:cs="Arial"/>
          <w:sz w:val="20"/>
          <w:szCs w:val="20"/>
        </w:rPr>
        <w:t>na svém licenčním portálu</w:t>
      </w:r>
      <w:r w:rsidRPr="00767CCA">
        <w:rPr>
          <w:rFonts w:ascii="Arial" w:hAnsi="Arial" w:cs="Arial"/>
          <w:b/>
          <w:sz w:val="20"/>
          <w:szCs w:val="20"/>
        </w:rPr>
        <w:t xml:space="preserve"> </w:t>
      </w:r>
      <w:r w:rsidRPr="00767CCA">
        <w:rPr>
          <w:rFonts w:ascii="Arial" w:hAnsi="Arial" w:cs="Arial"/>
          <w:sz w:val="20"/>
          <w:szCs w:val="20"/>
        </w:rPr>
        <w:t>pro Objednatele</w:t>
      </w:r>
      <w:r w:rsidRPr="00767CCA">
        <w:rPr>
          <w:rFonts w:ascii="Arial" w:hAnsi="Arial" w:cs="Arial"/>
          <w:b/>
          <w:sz w:val="20"/>
          <w:szCs w:val="20"/>
        </w:rPr>
        <w:t xml:space="preserve"> </w:t>
      </w:r>
      <w:r w:rsidRPr="00767CCA">
        <w:rPr>
          <w:rFonts w:ascii="Arial" w:hAnsi="Arial" w:cs="Arial"/>
          <w:sz w:val="20"/>
          <w:szCs w:val="20"/>
        </w:rPr>
        <w:t>vytvořil (k tomu viz bod 1.2. tohoto odstavce).</w:t>
      </w:r>
    </w:p>
    <w:p w14:paraId="3A4C6FBC" w14:textId="014FBE11" w:rsidR="008D0C07" w:rsidRPr="002C067D" w:rsidRDefault="006257FC" w:rsidP="00B77820">
      <w:pPr>
        <w:pStyle w:val="Odstavecseseznamem"/>
        <w:numPr>
          <w:ilvl w:val="1"/>
          <w:numId w:val="25"/>
        </w:numPr>
        <w:spacing w:before="120" w:after="120" w:line="276" w:lineRule="auto"/>
        <w:ind w:left="1276" w:hanging="425"/>
        <w:jc w:val="both"/>
        <w:rPr>
          <w:rFonts w:ascii="Arial" w:hAnsi="Arial" w:cs="Arial"/>
          <w:sz w:val="20"/>
          <w:szCs w:val="20"/>
        </w:rPr>
      </w:pPr>
      <w:r w:rsidRPr="002C067D">
        <w:rPr>
          <w:rFonts w:ascii="Arial" w:hAnsi="Arial" w:cs="Arial"/>
          <w:sz w:val="20"/>
          <w:szCs w:val="20"/>
        </w:rPr>
        <w:t xml:space="preserve">Na základě </w:t>
      </w:r>
      <w:r w:rsidR="007A3A30" w:rsidRPr="002C067D">
        <w:rPr>
          <w:rFonts w:ascii="Arial" w:hAnsi="Arial" w:cs="Arial"/>
          <w:sz w:val="20"/>
          <w:szCs w:val="20"/>
        </w:rPr>
        <w:t xml:space="preserve">poskytnutých </w:t>
      </w:r>
      <w:r w:rsidR="00CC70B4" w:rsidRPr="002C067D">
        <w:rPr>
          <w:rFonts w:ascii="Arial" w:hAnsi="Arial" w:cs="Arial"/>
          <w:sz w:val="20"/>
          <w:szCs w:val="20"/>
        </w:rPr>
        <w:t xml:space="preserve">funkčních </w:t>
      </w:r>
      <w:r w:rsidR="009A5B54" w:rsidRPr="002C067D">
        <w:rPr>
          <w:rFonts w:ascii="Arial" w:hAnsi="Arial" w:cs="Arial"/>
          <w:sz w:val="20"/>
          <w:szCs w:val="20"/>
        </w:rPr>
        <w:t>a</w:t>
      </w:r>
      <w:r w:rsidR="007A3A30" w:rsidRPr="002C067D">
        <w:rPr>
          <w:rFonts w:ascii="Arial" w:hAnsi="Arial" w:cs="Arial"/>
          <w:sz w:val="20"/>
          <w:szCs w:val="20"/>
        </w:rPr>
        <w:t>ktivačních podkladů</w:t>
      </w:r>
      <w:r w:rsidR="008A2D8D" w:rsidRPr="002C067D">
        <w:rPr>
          <w:rFonts w:ascii="Arial" w:hAnsi="Arial" w:cs="Arial"/>
          <w:sz w:val="20"/>
          <w:szCs w:val="20"/>
        </w:rPr>
        <w:t xml:space="preserve"> </w:t>
      </w:r>
      <w:r w:rsidR="007F60BF" w:rsidRPr="002C067D">
        <w:rPr>
          <w:rFonts w:ascii="Arial" w:hAnsi="Arial" w:cs="Arial"/>
          <w:sz w:val="20"/>
          <w:szCs w:val="20"/>
        </w:rPr>
        <w:t xml:space="preserve">Objednatel na </w:t>
      </w:r>
      <w:r w:rsidR="00CB67D8" w:rsidRPr="002C067D">
        <w:rPr>
          <w:rFonts w:ascii="Arial" w:hAnsi="Arial" w:cs="Arial"/>
          <w:sz w:val="20"/>
          <w:szCs w:val="20"/>
        </w:rPr>
        <w:t xml:space="preserve">portálu </w:t>
      </w:r>
      <w:r w:rsidR="008A0DBB" w:rsidRPr="002C067D">
        <w:rPr>
          <w:rFonts w:ascii="Arial" w:hAnsi="Arial" w:cs="Arial"/>
          <w:sz w:val="20"/>
          <w:szCs w:val="20"/>
        </w:rPr>
        <w:t>v</w:t>
      </w:r>
      <w:r w:rsidR="00CB67D8" w:rsidRPr="002C067D">
        <w:rPr>
          <w:rFonts w:ascii="Arial" w:hAnsi="Arial" w:cs="Arial"/>
          <w:sz w:val="20"/>
          <w:szCs w:val="20"/>
        </w:rPr>
        <w:t xml:space="preserve">ýrobce </w:t>
      </w:r>
      <w:proofErr w:type="spellStart"/>
      <w:r w:rsidR="00BD42DD">
        <w:rPr>
          <w:rFonts w:ascii="Arial" w:hAnsi="Arial" w:cs="Arial"/>
          <w:sz w:val="20"/>
          <w:szCs w:val="20"/>
        </w:rPr>
        <w:t>XXXXXXXXXXXXX</w:t>
      </w:r>
      <w:proofErr w:type="spellEnd"/>
      <w:r w:rsidR="00BD42DD">
        <w:rPr>
          <w:rFonts w:ascii="Arial" w:hAnsi="Arial" w:cs="Arial"/>
          <w:sz w:val="20"/>
          <w:szCs w:val="20"/>
        </w:rPr>
        <w:t xml:space="preserve"> </w:t>
      </w:r>
      <w:r w:rsidR="00F4030D" w:rsidRPr="002C067D">
        <w:rPr>
          <w:rFonts w:ascii="Arial" w:hAnsi="Arial" w:cs="Arial"/>
          <w:sz w:val="20"/>
          <w:szCs w:val="20"/>
        </w:rPr>
        <w:t xml:space="preserve">provede </w:t>
      </w:r>
      <w:r w:rsidR="009E02B9" w:rsidRPr="002C067D">
        <w:rPr>
          <w:rFonts w:ascii="Arial" w:hAnsi="Arial" w:cs="Arial"/>
          <w:sz w:val="20"/>
          <w:szCs w:val="20"/>
        </w:rPr>
        <w:t xml:space="preserve">tzv. </w:t>
      </w:r>
      <w:r w:rsidR="002A53A9" w:rsidRPr="002C067D">
        <w:rPr>
          <w:rFonts w:ascii="Arial" w:hAnsi="Arial" w:cs="Arial"/>
          <w:sz w:val="20"/>
          <w:szCs w:val="20"/>
        </w:rPr>
        <w:t>A</w:t>
      </w:r>
      <w:r w:rsidR="00B10BA5" w:rsidRPr="002C067D">
        <w:rPr>
          <w:rFonts w:ascii="Arial" w:hAnsi="Arial" w:cs="Arial"/>
          <w:sz w:val="20"/>
          <w:szCs w:val="20"/>
        </w:rPr>
        <w:t xml:space="preserve">ktivaci licence </w:t>
      </w:r>
      <w:r w:rsidR="0054554D" w:rsidRPr="002C067D">
        <w:rPr>
          <w:rFonts w:ascii="Arial" w:hAnsi="Arial" w:cs="Arial"/>
          <w:sz w:val="20"/>
          <w:szCs w:val="20"/>
        </w:rPr>
        <w:t xml:space="preserve">a získá </w:t>
      </w:r>
      <w:r w:rsidR="00CB67D8" w:rsidRPr="002C067D">
        <w:rPr>
          <w:rFonts w:ascii="Arial" w:hAnsi="Arial" w:cs="Arial"/>
          <w:sz w:val="20"/>
          <w:szCs w:val="20"/>
        </w:rPr>
        <w:t xml:space="preserve">tím </w:t>
      </w:r>
      <w:r w:rsidR="008274C0" w:rsidRPr="002C067D">
        <w:rPr>
          <w:rFonts w:ascii="Arial" w:hAnsi="Arial" w:cs="Arial"/>
          <w:sz w:val="20"/>
          <w:szCs w:val="20"/>
        </w:rPr>
        <w:t xml:space="preserve">platný </w:t>
      </w:r>
      <w:r w:rsidR="00AC5F96" w:rsidRPr="002C067D">
        <w:rPr>
          <w:rFonts w:ascii="Arial" w:hAnsi="Arial" w:cs="Arial"/>
          <w:b/>
          <w:sz w:val="20"/>
          <w:szCs w:val="20"/>
        </w:rPr>
        <w:t xml:space="preserve">Licenční Certifikát </w:t>
      </w:r>
      <w:r w:rsidR="00AC5F96" w:rsidRPr="002C067D">
        <w:rPr>
          <w:rFonts w:ascii="Arial" w:hAnsi="Arial" w:cs="Arial"/>
          <w:sz w:val="20"/>
          <w:szCs w:val="20"/>
        </w:rPr>
        <w:t xml:space="preserve">a </w:t>
      </w:r>
      <w:r w:rsidR="0054554D" w:rsidRPr="002C067D">
        <w:rPr>
          <w:rFonts w:ascii="Arial" w:hAnsi="Arial" w:cs="Arial"/>
          <w:sz w:val="20"/>
          <w:szCs w:val="20"/>
        </w:rPr>
        <w:t xml:space="preserve">funkční </w:t>
      </w:r>
      <w:r w:rsidR="0054554D" w:rsidRPr="002C067D">
        <w:rPr>
          <w:rFonts w:ascii="Arial" w:hAnsi="Arial" w:cs="Arial"/>
          <w:b/>
          <w:sz w:val="20"/>
          <w:szCs w:val="20"/>
        </w:rPr>
        <w:t>Licenční klíč</w:t>
      </w:r>
      <w:r w:rsidR="00B46A7D" w:rsidRPr="002C067D">
        <w:rPr>
          <w:rFonts w:ascii="Arial" w:hAnsi="Arial" w:cs="Arial"/>
          <w:sz w:val="20"/>
          <w:szCs w:val="20"/>
        </w:rPr>
        <w:t>, a to pro každou jednotlivou licenci poskytovanou podle příslušné Smlouvy na plnění</w:t>
      </w:r>
      <w:r w:rsidR="00E17F98" w:rsidRPr="002C067D">
        <w:rPr>
          <w:rFonts w:ascii="Arial" w:hAnsi="Arial" w:cs="Arial"/>
          <w:sz w:val="20"/>
          <w:szCs w:val="20"/>
        </w:rPr>
        <w:t xml:space="preserve">, pokud se ad hoc </w:t>
      </w:r>
      <w:r w:rsidR="005034C7" w:rsidRPr="002C067D">
        <w:rPr>
          <w:rFonts w:ascii="Arial" w:hAnsi="Arial" w:cs="Arial"/>
          <w:sz w:val="20"/>
          <w:szCs w:val="20"/>
        </w:rPr>
        <w:t xml:space="preserve">v příslušné Smlouvě na plnění nedohodnou </w:t>
      </w:r>
      <w:r w:rsidR="00286DB9">
        <w:rPr>
          <w:rFonts w:ascii="Arial" w:hAnsi="Arial" w:cs="Arial"/>
          <w:sz w:val="20"/>
          <w:szCs w:val="20"/>
        </w:rPr>
        <w:t>S</w:t>
      </w:r>
      <w:r w:rsidR="005034C7" w:rsidRPr="002C067D">
        <w:rPr>
          <w:rFonts w:ascii="Arial" w:hAnsi="Arial" w:cs="Arial"/>
          <w:sz w:val="20"/>
          <w:szCs w:val="20"/>
        </w:rPr>
        <w:t>mluvní strany jinak.</w:t>
      </w:r>
    </w:p>
    <w:p w14:paraId="13CDD129" w14:textId="32309D88" w:rsidR="00351637" w:rsidRPr="00E05B53" w:rsidRDefault="00FA04BA" w:rsidP="00B77820">
      <w:pPr>
        <w:pStyle w:val="Odstavecseseznamem"/>
        <w:numPr>
          <w:ilvl w:val="1"/>
          <w:numId w:val="25"/>
        </w:numPr>
        <w:spacing w:before="120" w:after="120" w:line="276" w:lineRule="auto"/>
        <w:ind w:left="1276" w:hanging="425"/>
        <w:jc w:val="both"/>
        <w:rPr>
          <w:rFonts w:ascii="Arial" w:hAnsi="Arial" w:cs="Arial"/>
          <w:sz w:val="20"/>
          <w:szCs w:val="20"/>
        </w:rPr>
      </w:pPr>
      <w:r w:rsidRPr="00E05B53">
        <w:rPr>
          <w:rFonts w:ascii="Arial" w:hAnsi="Arial" w:cs="Arial"/>
          <w:sz w:val="20"/>
          <w:szCs w:val="20"/>
        </w:rPr>
        <w:t>Objednatel</w:t>
      </w:r>
      <w:r w:rsidR="00B2005D" w:rsidRPr="00E05B53">
        <w:rPr>
          <w:rFonts w:ascii="Arial" w:hAnsi="Arial" w:cs="Arial"/>
          <w:sz w:val="20"/>
          <w:szCs w:val="20"/>
        </w:rPr>
        <w:t xml:space="preserve"> </w:t>
      </w:r>
      <w:r w:rsidR="00A60C4C" w:rsidRPr="00E05B53">
        <w:rPr>
          <w:rFonts w:ascii="Arial" w:hAnsi="Arial" w:cs="Arial"/>
          <w:sz w:val="20"/>
          <w:szCs w:val="20"/>
        </w:rPr>
        <w:t>ověř</w:t>
      </w:r>
      <w:r w:rsidR="008274C0" w:rsidRPr="00E05B53">
        <w:rPr>
          <w:rFonts w:ascii="Arial" w:hAnsi="Arial" w:cs="Arial"/>
          <w:sz w:val="20"/>
          <w:szCs w:val="20"/>
        </w:rPr>
        <w:t>í</w:t>
      </w:r>
      <w:r w:rsidR="00A60C4C" w:rsidRPr="00E05B53">
        <w:rPr>
          <w:rFonts w:ascii="Arial" w:hAnsi="Arial" w:cs="Arial"/>
          <w:sz w:val="20"/>
          <w:szCs w:val="20"/>
        </w:rPr>
        <w:t xml:space="preserve"> </w:t>
      </w:r>
      <w:r w:rsidR="009135F7" w:rsidRPr="00E05B53">
        <w:rPr>
          <w:rFonts w:ascii="Arial" w:hAnsi="Arial" w:cs="Arial"/>
          <w:sz w:val="20"/>
          <w:szCs w:val="20"/>
        </w:rPr>
        <w:t>platnost Licenčního Certifikátu</w:t>
      </w:r>
      <w:r w:rsidR="00E17F98" w:rsidRPr="00E05B53">
        <w:rPr>
          <w:rFonts w:ascii="Arial" w:hAnsi="Arial" w:cs="Arial"/>
          <w:sz w:val="20"/>
          <w:szCs w:val="20"/>
        </w:rPr>
        <w:t>/Licenčních certifikátů</w:t>
      </w:r>
      <w:r w:rsidR="009135F7" w:rsidRPr="00E05B53">
        <w:rPr>
          <w:rFonts w:ascii="Arial" w:hAnsi="Arial" w:cs="Arial"/>
          <w:sz w:val="20"/>
          <w:szCs w:val="20"/>
        </w:rPr>
        <w:t xml:space="preserve"> a </w:t>
      </w:r>
      <w:r w:rsidR="00A60C4C" w:rsidRPr="00E05B53">
        <w:rPr>
          <w:rFonts w:ascii="Arial" w:hAnsi="Arial" w:cs="Arial"/>
          <w:sz w:val="20"/>
          <w:szCs w:val="20"/>
        </w:rPr>
        <w:t xml:space="preserve">funkčnost </w:t>
      </w:r>
      <w:r w:rsidR="00E16248" w:rsidRPr="00E05B53">
        <w:rPr>
          <w:rFonts w:ascii="Arial" w:hAnsi="Arial" w:cs="Arial"/>
          <w:sz w:val="20"/>
          <w:szCs w:val="20"/>
        </w:rPr>
        <w:t>Licenčního klíče</w:t>
      </w:r>
      <w:r w:rsidR="005034C7" w:rsidRPr="00E05B53">
        <w:rPr>
          <w:rFonts w:ascii="Arial" w:hAnsi="Arial" w:cs="Arial"/>
          <w:sz w:val="20"/>
          <w:szCs w:val="20"/>
        </w:rPr>
        <w:t>/Licenčních klíčů</w:t>
      </w:r>
      <w:r w:rsidR="009135F7" w:rsidRPr="00E05B53">
        <w:rPr>
          <w:rFonts w:ascii="Arial" w:hAnsi="Arial" w:cs="Arial"/>
          <w:sz w:val="20"/>
          <w:szCs w:val="20"/>
        </w:rPr>
        <w:t xml:space="preserve"> </w:t>
      </w:r>
      <w:r w:rsidR="004754CE">
        <w:rPr>
          <w:rFonts w:ascii="Arial" w:hAnsi="Arial" w:cs="Arial"/>
          <w:sz w:val="20"/>
          <w:szCs w:val="20"/>
        </w:rPr>
        <w:t>(</w:t>
      </w:r>
      <w:r w:rsidR="009135F7" w:rsidRPr="00E05B53">
        <w:rPr>
          <w:rFonts w:ascii="Arial" w:hAnsi="Arial" w:cs="Arial"/>
          <w:sz w:val="20"/>
          <w:szCs w:val="20"/>
        </w:rPr>
        <w:t>tj. faktickou možnost SW užít)</w:t>
      </w:r>
      <w:r w:rsidR="00E16248" w:rsidRPr="00E05B53">
        <w:rPr>
          <w:rFonts w:ascii="Arial" w:hAnsi="Arial" w:cs="Arial"/>
          <w:sz w:val="20"/>
          <w:szCs w:val="20"/>
        </w:rPr>
        <w:t xml:space="preserve"> </w:t>
      </w:r>
      <w:r w:rsidR="009135F7" w:rsidRPr="00E05B53">
        <w:rPr>
          <w:rFonts w:ascii="Arial" w:hAnsi="Arial" w:cs="Arial"/>
          <w:sz w:val="20"/>
          <w:szCs w:val="20"/>
        </w:rPr>
        <w:t xml:space="preserve">a </w:t>
      </w:r>
      <w:r w:rsidR="004A7537">
        <w:rPr>
          <w:rFonts w:ascii="Arial" w:hAnsi="Arial" w:cs="Arial"/>
          <w:sz w:val="20"/>
          <w:szCs w:val="20"/>
        </w:rPr>
        <w:t xml:space="preserve">následně </w:t>
      </w:r>
      <w:r w:rsidR="009135F7" w:rsidRPr="00E05B53">
        <w:rPr>
          <w:rFonts w:ascii="Arial" w:hAnsi="Arial" w:cs="Arial"/>
          <w:sz w:val="20"/>
          <w:szCs w:val="20"/>
        </w:rPr>
        <w:t xml:space="preserve">poté </w:t>
      </w:r>
      <w:r w:rsidR="000248B7" w:rsidRPr="00E05B53">
        <w:rPr>
          <w:rFonts w:ascii="Arial" w:hAnsi="Arial" w:cs="Arial"/>
          <w:sz w:val="20"/>
          <w:szCs w:val="20"/>
        </w:rPr>
        <w:t xml:space="preserve">buď </w:t>
      </w:r>
      <w:r w:rsidR="00505140" w:rsidRPr="00E05B53">
        <w:rPr>
          <w:rFonts w:ascii="Arial" w:hAnsi="Arial" w:cs="Arial"/>
          <w:sz w:val="20"/>
          <w:szCs w:val="20"/>
        </w:rPr>
        <w:t>plnění</w:t>
      </w:r>
      <w:r w:rsidR="009135F7" w:rsidRPr="00E05B53">
        <w:rPr>
          <w:rFonts w:ascii="Arial" w:hAnsi="Arial" w:cs="Arial"/>
          <w:sz w:val="20"/>
          <w:szCs w:val="20"/>
        </w:rPr>
        <w:t xml:space="preserve"> uvedené pod </w:t>
      </w:r>
      <w:r w:rsidR="00372798" w:rsidRPr="00E05B53">
        <w:rPr>
          <w:rFonts w:ascii="Arial" w:hAnsi="Arial" w:cs="Arial"/>
          <w:sz w:val="20"/>
          <w:szCs w:val="20"/>
        </w:rPr>
        <w:t>písm.</w:t>
      </w:r>
      <w:r w:rsidR="00767CCA">
        <w:rPr>
          <w:rFonts w:ascii="Arial" w:hAnsi="Arial" w:cs="Arial"/>
          <w:sz w:val="20"/>
          <w:szCs w:val="20"/>
        </w:rPr>
        <w:t xml:space="preserve"> a</w:t>
      </w:r>
      <w:r w:rsidR="003612D4" w:rsidRPr="00E05B53">
        <w:rPr>
          <w:rFonts w:ascii="Arial" w:hAnsi="Arial" w:cs="Arial"/>
          <w:sz w:val="20"/>
          <w:szCs w:val="20"/>
        </w:rPr>
        <w:t>)</w:t>
      </w:r>
      <w:r w:rsidR="00767CCA">
        <w:rPr>
          <w:rFonts w:ascii="Arial" w:hAnsi="Arial" w:cs="Arial"/>
          <w:sz w:val="20"/>
          <w:szCs w:val="20"/>
        </w:rPr>
        <w:t>,</w:t>
      </w:r>
      <w:r w:rsidR="00FF622F">
        <w:rPr>
          <w:rFonts w:ascii="Arial" w:hAnsi="Arial" w:cs="Arial"/>
          <w:sz w:val="20"/>
          <w:szCs w:val="20"/>
        </w:rPr>
        <w:t xml:space="preserve"> </w:t>
      </w:r>
      <w:r w:rsidR="00767CCA">
        <w:rPr>
          <w:rFonts w:ascii="Arial" w:hAnsi="Arial" w:cs="Arial"/>
          <w:sz w:val="20"/>
          <w:szCs w:val="20"/>
        </w:rPr>
        <w:t>c)</w:t>
      </w:r>
      <w:r w:rsidR="003612D4" w:rsidRPr="00E05B53">
        <w:rPr>
          <w:rFonts w:ascii="Arial" w:hAnsi="Arial" w:cs="Arial"/>
          <w:sz w:val="20"/>
          <w:szCs w:val="20"/>
        </w:rPr>
        <w:t xml:space="preserve"> </w:t>
      </w:r>
      <w:r w:rsidR="00372798" w:rsidRPr="00E05B53">
        <w:rPr>
          <w:rFonts w:ascii="Arial" w:hAnsi="Arial" w:cs="Arial"/>
          <w:sz w:val="20"/>
          <w:szCs w:val="20"/>
        </w:rPr>
        <w:t xml:space="preserve">tohoto odstavce </w:t>
      </w:r>
      <w:r w:rsidR="000248B7" w:rsidRPr="00E05B53">
        <w:rPr>
          <w:rFonts w:ascii="Arial" w:hAnsi="Arial" w:cs="Arial"/>
          <w:sz w:val="20"/>
          <w:szCs w:val="20"/>
        </w:rPr>
        <w:t xml:space="preserve">akceptuje </w:t>
      </w:r>
      <w:r w:rsidR="00E16248" w:rsidRPr="00E05B53">
        <w:rPr>
          <w:rFonts w:ascii="Arial" w:hAnsi="Arial" w:cs="Arial"/>
          <w:sz w:val="20"/>
          <w:szCs w:val="20"/>
        </w:rPr>
        <w:t xml:space="preserve">(dále </w:t>
      </w:r>
      <w:r w:rsidR="005002D7" w:rsidRPr="00E05B53">
        <w:rPr>
          <w:rFonts w:ascii="Arial" w:hAnsi="Arial" w:cs="Arial"/>
          <w:sz w:val="20"/>
          <w:szCs w:val="20"/>
        </w:rPr>
        <w:t xml:space="preserve">též </w:t>
      </w:r>
      <w:r w:rsidR="00E16248" w:rsidRPr="00E05B53">
        <w:rPr>
          <w:rFonts w:ascii="Arial" w:hAnsi="Arial" w:cs="Arial"/>
          <w:sz w:val="20"/>
          <w:szCs w:val="20"/>
        </w:rPr>
        <w:t>jen „Akceptace plnění“)</w:t>
      </w:r>
      <w:r w:rsidR="00E356EE">
        <w:rPr>
          <w:rFonts w:ascii="Arial" w:hAnsi="Arial" w:cs="Arial"/>
          <w:sz w:val="20"/>
          <w:szCs w:val="20"/>
        </w:rPr>
        <w:t>,</w:t>
      </w:r>
      <w:r w:rsidR="00E16248" w:rsidRPr="00E05B53">
        <w:rPr>
          <w:rFonts w:ascii="Arial" w:hAnsi="Arial" w:cs="Arial"/>
          <w:sz w:val="20"/>
          <w:szCs w:val="20"/>
        </w:rPr>
        <w:t xml:space="preserve"> </w:t>
      </w:r>
      <w:r w:rsidR="004B2781" w:rsidRPr="00E05B53">
        <w:rPr>
          <w:rFonts w:ascii="Arial" w:hAnsi="Arial" w:cs="Arial"/>
          <w:sz w:val="20"/>
          <w:szCs w:val="20"/>
        </w:rPr>
        <w:t xml:space="preserve">nebo </w:t>
      </w:r>
      <w:r w:rsidR="000248B7" w:rsidRPr="00E05B53">
        <w:rPr>
          <w:rFonts w:ascii="Arial" w:hAnsi="Arial" w:cs="Arial"/>
          <w:sz w:val="20"/>
          <w:szCs w:val="20"/>
        </w:rPr>
        <w:t xml:space="preserve">při </w:t>
      </w:r>
      <w:r w:rsidR="00E16248" w:rsidRPr="00E05B53">
        <w:rPr>
          <w:rFonts w:ascii="Arial" w:hAnsi="Arial" w:cs="Arial"/>
          <w:sz w:val="20"/>
          <w:szCs w:val="20"/>
        </w:rPr>
        <w:t>zjištění problému s</w:t>
      </w:r>
      <w:r w:rsidR="004661BF" w:rsidRPr="00E05B53">
        <w:rPr>
          <w:rFonts w:ascii="Arial" w:hAnsi="Arial" w:cs="Arial"/>
          <w:sz w:val="20"/>
          <w:szCs w:val="20"/>
        </w:rPr>
        <w:t xml:space="preserve"> aktivací a </w:t>
      </w:r>
      <w:r w:rsidR="00E16248" w:rsidRPr="00E05B53">
        <w:rPr>
          <w:rFonts w:ascii="Arial" w:hAnsi="Arial" w:cs="Arial"/>
          <w:sz w:val="20"/>
          <w:szCs w:val="20"/>
        </w:rPr>
        <w:t>vy</w:t>
      </w:r>
      <w:r w:rsidR="00505140" w:rsidRPr="00E05B53">
        <w:rPr>
          <w:rFonts w:ascii="Arial" w:hAnsi="Arial" w:cs="Arial"/>
          <w:sz w:val="20"/>
          <w:szCs w:val="20"/>
        </w:rPr>
        <w:t>generování</w:t>
      </w:r>
      <w:r w:rsidR="00007537" w:rsidRPr="00E05B53">
        <w:rPr>
          <w:rFonts w:ascii="Arial" w:hAnsi="Arial" w:cs="Arial"/>
          <w:sz w:val="20"/>
          <w:szCs w:val="20"/>
        </w:rPr>
        <w:t>m</w:t>
      </w:r>
      <w:r w:rsidR="009E554F" w:rsidRPr="00E05B53">
        <w:rPr>
          <w:rFonts w:ascii="Arial" w:hAnsi="Arial" w:cs="Arial"/>
          <w:sz w:val="20"/>
          <w:szCs w:val="20"/>
        </w:rPr>
        <w:t xml:space="preserve"> Licenčního certifikátu</w:t>
      </w:r>
      <w:r w:rsidR="00714A0A">
        <w:rPr>
          <w:rFonts w:ascii="Arial" w:hAnsi="Arial" w:cs="Arial"/>
          <w:sz w:val="20"/>
          <w:szCs w:val="20"/>
        </w:rPr>
        <w:t xml:space="preserve"> </w:t>
      </w:r>
      <w:r w:rsidR="009E554F" w:rsidRPr="00E05B53">
        <w:rPr>
          <w:rFonts w:ascii="Arial" w:hAnsi="Arial" w:cs="Arial"/>
          <w:sz w:val="20"/>
          <w:szCs w:val="20"/>
        </w:rPr>
        <w:t>/</w:t>
      </w:r>
      <w:r w:rsidR="00714A0A">
        <w:rPr>
          <w:rFonts w:ascii="Arial" w:hAnsi="Arial" w:cs="Arial"/>
          <w:sz w:val="20"/>
          <w:szCs w:val="20"/>
        </w:rPr>
        <w:t xml:space="preserve"> </w:t>
      </w:r>
      <w:r w:rsidR="009E554F" w:rsidRPr="00E05B53">
        <w:rPr>
          <w:rFonts w:ascii="Arial" w:hAnsi="Arial" w:cs="Arial"/>
          <w:sz w:val="20"/>
          <w:szCs w:val="20"/>
        </w:rPr>
        <w:t>Licenčních certifikátů či</w:t>
      </w:r>
      <w:r w:rsidR="004B2781" w:rsidRPr="00E05B53">
        <w:rPr>
          <w:rFonts w:ascii="Arial" w:hAnsi="Arial" w:cs="Arial"/>
          <w:sz w:val="20"/>
          <w:szCs w:val="20"/>
        </w:rPr>
        <w:t xml:space="preserve"> </w:t>
      </w:r>
      <w:r w:rsidR="00D32EF8" w:rsidRPr="00E05B53">
        <w:rPr>
          <w:rFonts w:ascii="Arial" w:hAnsi="Arial" w:cs="Arial"/>
          <w:sz w:val="20"/>
          <w:szCs w:val="20"/>
        </w:rPr>
        <w:t>Licenčního klíče</w:t>
      </w:r>
      <w:r w:rsidR="00714A0A">
        <w:rPr>
          <w:rFonts w:ascii="Arial" w:hAnsi="Arial" w:cs="Arial"/>
          <w:sz w:val="20"/>
          <w:szCs w:val="20"/>
        </w:rPr>
        <w:t xml:space="preserve"> </w:t>
      </w:r>
      <w:r w:rsidR="005034C7" w:rsidRPr="00E05B53">
        <w:rPr>
          <w:rFonts w:ascii="Arial" w:hAnsi="Arial" w:cs="Arial"/>
          <w:sz w:val="20"/>
          <w:szCs w:val="20"/>
        </w:rPr>
        <w:t>/ Licenčních klíčů</w:t>
      </w:r>
      <w:r w:rsidR="00D32EF8" w:rsidRPr="00E05B53">
        <w:rPr>
          <w:rFonts w:ascii="Arial" w:hAnsi="Arial" w:cs="Arial"/>
          <w:sz w:val="20"/>
          <w:szCs w:val="20"/>
        </w:rPr>
        <w:t xml:space="preserve"> </w:t>
      </w:r>
      <w:r w:rsidR="0014501C" w:rsidRPr="00E05B53">
        <w:rPr>
          <w:rFonts w:ascii="Arial" w:hAnsi="Arial" w:cs="Arial"/>
          <w:sz w:val="20"/>
          <w:szCs w:val="20"/>
        </w:rPr>
        <w:t xml:space="preserve">či </w:t>
      </w:r>
      <w:r w:rsidR="00007537" w:rsidRPr="00E05B53">
        <w:rPr>
          <w:rFonts w:ascii="Arial" w:hAnsi="Arial" w:cs="Arial"/>
          <w:sz w:val="20"/>
          <w:szCs w:val="20"/>
        </w:rPr>
        <w:t>s nefunkčností</w:t>
      </w:r>
      <w:r w:rsidR="0014501C" w:rsidRPr="00E05B53">
        <w:rPr>
          <w:rFonts w:ascii="Arial" w:hAnsi="Arial" w:cs="Arial"/>
          <w:sz w:val="20"/>
          <w:szCs w:val="20"/>
        </w:rPr>
        <w:t xml:space="preserve"> Licenčního klíče</w:t>
      </w:r>
      <w:r w:rsidR="00714A0A">
        <w:rPr>
          <w:rFonts w:ascii="Arial" w:hAnsi="Arial" w:cs="Arial"/>
          <w:sz w:val="20"/>
          <w:szCs w:val="20"/>
        </w:rPr>
        <w:t xml:space="preserve"> </w:t>
      </w:r>
      <w:r w:rsidR="005034C7" w:rsidRPr="00E05B53">
        <w:rPr>
          <w:rFonts w:ascii="Arial" w:hAnsi="Arial" w:cs="Arial"/>
          <w:sz w:val="20"/>
          <w:szCs w:val="20"/>
        </w:rPr>
        <w:t>/</w:t>
      </w:r>
      <w:r w:rsidR="00714A0A">
        <w:rPr>
          <w:rFonts w:ascii="Arial" w:hAnsi="Arial" w:cs="Arial"/>
          <w:sz w:val="20"/>
          <w:szCs w:val="20"/>
        </w:rPr>
        <w:t xml:space="preserve"> </w:t>
      </w:r>
      <w:r w:rsidR="005034C7" w:rsidRPr="00E05B53">
        <w:rPr>
          <w:rFonts w:ascii="Arial" w:hAnsi="Arial" w:cs="Arial"/>
          <w:sz w:val="20"/>
          <w:szCs w:val="20"/>
        </w:rPr>
        <w:t>Licenčních klíčů</w:t>
      </w:r>
      <w:r w:rsidR="0014501C" w:rsidRPr="00E05B53">
        <w:rPr>
          <w:rFonts w:ascii="Arial" w:hAnsi="Arial" w:cs="Arial"/>
          <w:sz w:val="20"/>
          <w:szCs w:val="20"/>
        </w:rPr>
        <w:t>, atd.</w:t>
      </w:r>
      <w:r w:rsidR="009C45CA" w:rsidRPr="00E05B53">
        <w:rPr>
          <w:rFonts w:ascii="Arial" w:hAnsi="Arial" w:cs="Arial"/>
          <w:sz w:val="20"/>
          <w:szCs w:val="20"/>
        </w:rPr>
        <w:t xml:space="preserve"> uvedené plnění neakceptuje </w:t>
      </w:r>
      <w:r w:rsidR="00E16248" w:rsidRPr="00E05B53">
        <w:rPr>
          <w:rFonts w:ascii="Arial" w:hAnsi="Arial" w:cs="Arial"/>
          <w:sz w:val="20"/>
          <w:szCs w:val="20"/>
        </w:rPr>
        <w:t xml:space="preserve">(dále </w:t>
      </w:r>
      <w:r w:rsidR="00702B6F" w:rsidRPr="00E05B53">
        <w:rPr>
          <w:rFonts w:ascii="Arial" w:hAnsi="Arial" w:cs="Arial"/>
          <w:sz w:val="20"/>
          <w:szCs w:val="20"/>
        </w:rPr>
        <w:t xml:space="preserve">též </w:t>
      </w:r>
      <w:r w:rsidR="00E16248" w:rsidRPr="00E05B53">
        <w:rPr>
          <w:rFonts w:ascii="Arial" w:hAnsi="Arial" w:cs="Arial"/>
          <w:sz w:val="20"/>
          <w:szCs w:val="20"/>
        </w:rPr>
        <w:t>jen „Neakceptace plnění“)</w:t>
      </w:r>
      <w:r w:rsidR="00FA7B06" w:rsidRPr="00E05B53">
        <w:rPr>
          <w:rFonts w:ascii="Arial" w:hAnsi="Arial" w:cs="Arial"/>
          <w:sz w:val="20"/>
          <w:szCs w:val="20"/>
        </w:rPr>
        <w:t>;</w:t>
      </w:r>
      <w:r w:rsidR="009C45CA" w:rsidRPr="00E05B53">
        <w:rPr>
          <w:rFonts w:ascii="Arial" w:hAnsi="Arial" w:cs="Arial"/>
          <w:sz w:val="20"/>
          <w:szCs w:val="20"/>
        </w:rPr>
        <w:t xml:space="preserve"> </w:t>
      </w:r>
      <w:r w:rsidR="00714A0A">
        <w:rPr>
          <w:rFonts w:ascii="Arial" w:hAnsi="Arial" w:cs="Arial"/>
          <w:sz w:val="20"/>
          <w:szCs w:val="20"/>
        </w:rPr>
        <w:t>o </w:t>
      </w:r>
      <w:r w:rsidR="006A1CA0" w:rsidRPr="00E05B53">
        <w:rPr>
          <w:rFonts w:ascii="Arial" w:hAnsi="Arial" w:cs="Arial"/>
          <w:sz w:val="20"/>
          <w:szCs w:val="20"/>
        </w:rPr>
        <w:t xml:space="preserve">Akceptaci plnění či Neakceptaci plnění </w:t>
      </w:r>
      <w:r w:rsidR="00372798" w:rsidRPr="00E05B53">
        <w:rPr>
          <w:rFonts w:ascii="Arial" w:hAnsi="Arial" w:cs="Arial"/>
          <w:sz w:val="20"/>
          <w:szCs w:val="20"/>
        </w:rPr>
        <w:t xml:space="preserve">následně </w:t>
      </w:r>
      <w:r w:rsidR="006A1CA0" w:rsidRPr="00E05B53">
        <w:rPr>
          <w:rFonts w:ascii="Arial" w:hAnsi="Arial" w:cs="Arial"/>
          <w:sz w:val="20"/>
          <w:szCs w:val="20"/>
        </w:rPr>
        <w:t xml:space="preserve">Objednatel </w:t>
      </w:r>
      <w:r w:rsidR="004754CE">
        <w:rPr>
          <w:rFonts w:ascii="Arial" w:hAnsi="Arial" w:cs="Arial"/>
          <w:sz w:val="20"/>
          <w:szCs w:val="20"/>
        </w:rPr>
        <w:t>i</w:t>
      </w:r>
      <w:r w:rsidR="00702B6F" w:rsidRPr="00E05B53">
        <w:rPr>
          <w:rFonts w:ascii="Arial" w:hAnsi="Arial" w:cs="Arial"/>
          <w:sz w:val="20"/>
          <w:szCs w:val="20"/>
        </w:rPr>
        <w:t xml:space="preserve">nformuje Poskytovatele </w:t>
      </w:r>
      <w:r w:rsidR="00B2005D" w:rsidRPr="00E05B53">
        <w:rPr>
          <w:rFonts w:ascii="Arial" w:hAnsi="Arial" w:cs="Arial"/>
          <w:sz w:val="20"/>
          <w:szCs w:val="20"/>
        </w:rPr>
        <w:t xml:space="preserve">e-mailem </w:t>
      </w:r>
      <w:r w:rsidR="00FF622F">
        <w:rPr>
          <w:rFonts w:ascii="Arial" w:hAnsi="Arial" w:cs="Arial"/>
          <w:sz w:val="20"/>
          <w:szCs w:val="20"/>
        </w:rPr>
        <w:t xml:space="preserve">zaslaným </w:t>
      </w:r>
      <w:r w:rsidR="00B2005D" w:rsidRPr="00E05B53">
        <w:rPr>
          <w:rFonts w:ascii="Arial" w:hAnsi="Arial" w:cs="Arial"/>
          <w:sz w:val="20"/>
          <w:szCs w:val="20"/>
        </w:rPr>
        <w:t>na adresu</w:t>
      </w:r>
      <w:r w:rsidR="000119C9" w:rsidRPr="00E05B53">
        <w:rPr>
          <w:rFonts w:ascii="Arial" w:hAnsi="Arial" w:cs="Arial"/>
          <w:sz w:val="20"/>
          <w:szCs w:val="20"/>
        </w:rPr>
        <w:t xml:space="preserve"> </w:t>
      </w:r>
      <w:r w:rsidR="00B2005D" w:rsidRPr="00E05B53">
        <w:rPr>
          <w:rFonts w:ascii="Arial" w:hAnsi="Arial" w:cs="Arial"/>
          <w:sz w:val="20"/>
          <w:szCs w:val="20"/>
        </w:rPr>
        <w:t>Poskytovatele</w:t>
      </w:r>
      <w:r w:rsidR="00CD57F4" w:rsidRPr="00E05B53">
        <w:rPr>
          <w:rFonts w:ascii="Arial" w:hAnsi="Arial" w:cs="Arial"/>
          <w:sz w:val="20"/>
          <w:szCs w:val="20"/>
        </w:rPr>
        <w:t xml:space="preserve"> </w:t>
      </w:r>
      <w:proofErr w:type="spellStart"/>
      <w:r w:rsidR="00975C8B">
        <w:rPr>
          <w:rFonts w:ascii="Arial" w:hAnsi="Arial" w:cs="Arial"/>
          <w:sz w:val="20"/>
          <w:szCs w:val="22"/>
        </w:rPr>
        <w:t>XXXXXXXXXXXX</w:t>
      </w:r>
      <w:proofErr w:type="spellEnd"/>
      <w:r w:rsidR="00975C8B">
        <w:rPr>
          <w:rFonts w:ascii="Arial" w:hAnsi="Arial" w:cs="Arial"/>
          <w:sz w:val="20"/>
          <w:szCs w:val="22"/>
        </w:rPr>
        <w:t>.</w:t>
      </w:r>
    </w:p>
    <w:p w14:paraId="2A8DCED5" w14:textId="77777777" w:rsidR="008D0C07" w:rsidRDefault="00B2005D" w:rsidP="00B77820">
      <w:pPr>
        <w:pStyle w:val="Odstavecseseznamem"/>
        <w:numPr>
          <w:ilvl w:val="1"/>
          <w:numId w:val="25"/>
        </w:numPr>
        <w:spacing w:before="120" w:after="120" w:line="276" w:lineRule="auto"/>
        <w:ind w:left="1276" w:hanging="425"/>
        <w:jc w:val="both"/>
        <w:rPr>
          <w:rFonts w:ascii="Arial" w:hAnsi="Arial" w:cs="Arial"/>
          <w:sz w:val="20"/>
          <w:szCs w:val="20"/>
        </w:rPr>
      </w:pPr>
      <w:r w:rsidRPr="00565954">
        <w:rPr>
          <w:rFonts w:ascii="Arial" w:hAnsi="Arial" w:cs="Arial"/>
          <w:sz w:val="20"/>
          <w:szCs w:val="20"/>
        </w:rPr>
        <w:t xml:space="preserve">V případě, že </w:t>
      </w:r>
      <w:r w:rsidR="00714A0A" w:rsidRPr="00565954">
        <w:rPr>
          <w:rFonts w:ascii="Arial" w:hAnsi="Arial" w:cs="Arial"/>
          <w:sz w:val="20"/>
          <w:szCs w:val="20"/>
        </w:rPr>
        <w:t>Objednatel</w:t>
      </w:r>
      <w:r w:rsidR="00702B6F" w:rsidRPr="00565954">
        <w:rPr>
          <w:rFonts w:ascii="Arial" w:hAnsi="Arial" w:cs="Arial"/>
          <w:sz w:val="20"/>
          <w:szCs w:val="20"/>
        </w:rPr>
        <w:t xml:space="preserve"> o</w:t>
      </w:r>
      <w:r w:rsidRPr="00565954">
        <w:rPr>
          <w:rFonts w:ascii="Arial" w:hAnsi="Arial" w:cs="Arial"/>
          <w:sz w:val="20"/>
          <w:szCs w:val="20"/>
        </w:rPr>
        <w:t xml:space="preserve"> </w:t>
      </w:r>
      <w:r w:rsidR="0057749F" w:rsidRPr="00565954">
        <w:rPr>
          <w:rFonts w:ascii="Arial" w:hAnsi="Arial" w:cs="Arial"/>
          <w:sz w:val="20"/>
          <w:szCs w:val="20"/>
        </w:rPr>
        <w:t>Akceptaci</w:t>
      </w:r>
      <w:r w:rsidR="00A135DC" w:rsidRPr="00565954">
        <w:rPr>
          <w:rFonts w:ascii="Arial" w:hAnsi="Arial" w:cs="Arial"/>
          <w:sz w:val="20"/>
          <w:szCs w:val="20"/>
        </w:rPr>
        <w:t xml:space="preserve"> </w:t>
      </w:r>
      <w:r w:rsidR="00702B6F" w:rsidRPr="00565954">
        <w:rPr>
          <w:rFonts w:ascii="Arial" w:hAnsi="Arial" w:cs="Arial"/>
          <w:sz w:val="20"/>
          <w:szCs w:val="20"/>
        </w:rPr>
        <w:t>plnění</w:t>
      </w:r>
      <w:r w:rsidR="0057749F" w:rsidRPr="00565954">
        <w:rPr>
          <w:rFonts w:ascii="Arial" w:hAnsi="Arial" w:cs="Arial"/>
          <w:sz w:val="20"/>
          <w:szCs w:val="20"/>
        </w:rPr>
        <w:t xml:space="preserve"> nebo Neakceptaci plnění</w:t>
      </w:r>
      <w:r w:rsidR="00A60C4C" w:rsidRPr="00565954">
        <w:rPr>
          <w:rFonts w:ascii="Arial" w:hAnsi="Arial" w:cs="Arial"/>
          <w:sz w:val="20"/>
          <w:szCs w:val="20"/>
        </w:rPr>
        <w:t xml:space="preserve"> </w:t>
      </w:r>
      <w:r w:rsidR="00FA7B06" w:rsidRPr="00565954">
        <w:rPr>
          <w:rFonts w:ascii="Arial" w:hAnsi="Arial" w:cs="Arial"/>
          <w:sz w:val="20"/>
          <w:szCs w:val="20"/>
        </w:rPr>
        <w:t xml:space="preserve">neinformuje </w:t>
      </w:r>
      <w:r w:rsidR="00702B6F" w:rsidRPr="00565954">
        <w:rPr>
          <w:rFonts w:ascii="Arial" w:hAnsi="Arial" w:cs="Arial"/>
          <w:sz w:val="20"/>
          <w:szCs w:val="20"/>
        </w:rPr>
        <w:t xml:space="preserve">Poskytovatele </w:t>
      </w:r>
      <w:r w:rsidR="00A152C4" w:rsidRPr="00565954">
        <w:rPr>
          <w:rFonts w:ascii="Arial" w:hAnsi="Arial" w:cs="Arial"/>
          <w:sz w:val="20"/>
          <w:szCs w:val="20"/>
        </w:rPr>
        <w:t xml:space="preserve">ve lhůtě </w:t>
      </w:r>
      <w:r w:rsidRPr="00565954">
        <w:rPr>
          <w:rFonts w:ascii="Arial" w:hAnsi="Arial" w:cs="Arial"/>
          <w:sz w:val="20"/>
          <w:szCs w:val="20"/>
        </w:rPr>
        <w:t xml:space="preserve">do </w:t>
      </w:r>
      <w:r w:rsidR="00565954">
        <w:rPr>
          <w:rFonts w:ascii="Arial" w:hAnsi="Arial" w:cs="Arial"/>
          <w:sz w:val="20"/>
          <w:szCs w:val="20"/>
        </w:rPr>
        <w:t>30</w:t>
      </w:r>
      <w:r w:rsidRPr="00565954">
        <w:rPr>
          <w:rFonts w:ascii="Arial" w:hAnsi="Arial" w:cs="Arial"/>
          <w:sz w:val="20"/>
          <w:szCs w:val="20"/>
        </w:rPr>
        <w:t xml:space="preserve"> pracovních dnů</w:t>
      </w:r>
      <w:r w:rsidR="002B3E1C" w:rsidRPr="00565954">
        <w:rPr>
          <w:rFonts w:ascii="Arial" w:hAnsi="Arial" w:cs="Arial"/>
          <w:sz w:val="20"/>
          <w:szCs w:val="20"/>
        </w:rPr>
        <w:t xml:space="preserve"> ode dne p</w:t>
      </w:r>
      <w:r w:rsidR="00FA7B06" w:rsidRPr="00565954">
        <w:rPr>
          <w:rFonts w:ascii="Arial" w:hAnsi="Arial" w:cs="Arial"/>
          <w:sz w:val="20"/>
          <w:szCs w:val="20"/>
        </w:rPr>
        <w:t>oskytnutí</w:t>
      </w:r>
      <w:r w:rsidR="0085155C" w:rsidRPr="00565954">
        <w:rPr>
          <w:rFonts w:ascii="Arial" w:hAnsi="Arial" w:cs="Arial"/>
          <w:sz w:val="20"/>
          <w:szCs w:val="20"/>
        </w:rPr>
        <w:t xml:space="preserve"> aktivačních podkladů</w:t>
      </w:r>
      <w:r w:rsidRPr="00565954">
        <w:rPr>
          <w:rFonts w:ascii="Arial" w:hAnsi="Arial" w:cs="Arial"/>
          <w:sz w:val="20"/>
          <w:szCs w:val="20"/>
        </w:rPr>
        <w:t>, má se za</w:t>
      </w:r>
      <w:r w:rsidR="00A60C4C" w:rsidRPr="00565954">
        <w:rPr>
          <w:rFonts w:ascii="Arial" w:hAnsi="Arial" w:cs="Arial"/>
          <w:sz w:val="20"/>
          <w:szCs w:val="20"/>
        </w:rPr>
        <w:t xml:space="preserve"> </w:t>
      </w:r>
      <w:r w:rsidRPr="00565954">
        <w:rPr>
          <w:rFonts w:ascii="Arial" w:hAnsi="Arial" w:cs="Arial"/>
          <w:sz w:val="20"/>
          <w:szCs w:val="20"/>
        </w:rPr>
        <w:t>to, že</w:t>
      </w:r>
      <w:r w:rsidR="00BA7A2E" w:rsidRPr="00565954">
        <w:rPr>
          <w:rFonts w:ascii="Arial" w:hAnsi="Arial" w:cs="Arial"/>
          <w:sz w:val="20"/>
          <w:szCs w:val="20"/>
        </w:rPr>
        <w:t xml:space="preserve"> </w:t>
      </w:r>
      <w:r w:rsidR="0085155C" w:rsidRPr="00565954">
        <w:rPr>
          <w:rFonts w:ascii="Arial" w:hAnsi="Arial" w:cs="Arial"/>
          <w:sz w:val="20"/>
          <w:szCs w:val="20"/>
        </w:rPr>
        <w:t>tyto do</w:t>
      </w:r>
      <w:r w:rsidR="00BA7A2E" w:rsidRPr="00565954">
        <w:rPr>
          <w:rFonts w:ascii="Arial" w:hAnsi="Arial" w:cs="Arial"/>
          <w:sz w:val="20"/>
          <w:szCs w:val="20"/>
        </w:rPr>
        <w:t>dan</w:t>
      </w:r>
      <w:r w:rsidR="00936E5F" w:rsidRPr="00565954">
        <w:rPr>
          <w:rFonts w:ascii="Arial" w:hAnsi="Arial" w:cs="Arial"/>
          <w:sz w:val="20"/>
          <w:szCs w:val="20"/>
        </w:rPr>
        <w:t>é aktivační podklady jsou platné</w:t>
      </w:r>
      <w:r w:rsidR="00437B95" w:rsidRPr="00565954">
        <w:rPr>
          <w:rFonts w:ascii="Arial" w:hAnsi="Arial" w:cs="Arial"/>
          <w:sz w:val="20"/>
          <w:szCs w:val="20"/>
        </w:rPr>
        <w:t xml:space="preserve"> a funkční </w:t>
      </w:r>
      <w:r w:rsidR="00BA7A2E" w:rsidRPr="00565954">
        <w:rPr>
          <w:rFonts w:ascii="Arial" w:hAnsi="Arial" w:cs="Arial"/>
          <w:sz w:val="20"/>
          <w:szCs w:val="20"/>
        </w:rPr>
        <w:t xml:space="preserve">a </w:t>
      </w:r>
      <w:r w:rsidR="005D2FC1" w:rsidRPr="00565954">
        <w:rPr>
          <w:rFonts w:ascii="Arial" w:hAnsi="Arial" w:cs="Arial"/>
          <w:sz w:val="20"/>
          <w:szCs w:val="20"/>
        </w:rPr>
        <w:t xml:space="preserve">jim odpovídající </w:t>
      </w:r>
      <w:r w:rsidR="002515B7" w:rsidRPr="00565954">
        <w:rPr>
          <w:rFonts w:ascii="Arial" w:hAnsi="Arial" w:cs="Arial"/>
          <w:sz w:val="20"/>
          <w:szCs w:val="20"/>
        </w:rPr>
        <w:t xml:space="preserve">Licenční </w:t>
      </w:r>
      <w:r w:rsidR="00AB1A90" w:rsidRPr="00565954">
        <w:rPr>
          <w:rFonts w:ascii="Arial" w:hAnsi="Arial" w:cs="Arial"/>
          <w:sz w:val="20"/>
          <w:szCs w:val="20"/>
        </w:rPr>
        <w:t xml:space="preserve">klíč </w:t>
      </w:r>
      <w:r w:rsidR="00A60C4C" w:rsidRPr="00565954">
        <w:rPr>
          <w:rFonts w:ascii="Arial" w:hAnsi="Arial" w:cs="Arial"/>
          <w:sz w:val="20"/>
          <w:szCs w:val="20"/>
        </w:rPr>
        <w:t>je</w:t>
      </w:r>
      <w:r w:rsidR="00437B95" w:rsidRPr="00565954">
        <w:rPr>
          <w:rFonts w:ascii="Arial" w:hAnsi="Arial" w:cs="Arial"/>
          <w:sz w:val="20"/>
          <w:szCs w:val="20"/>
        </w:rPr>
        <w:t xml:space="preserve"> rovněž</w:t>
      </w:r>
      <w:r w:rsidR="00A60C4C" w:rsidRPr="00565954">
        <w:rPr>
          <w:rFonts w:ascii="Arial" w:hAnsi="Arial" w:cs="Arial"/>
          <w:sz w:val="20"/>
          <w:szCs w:val="20"/>
        </w:rPr>
        <w:t xml:space="preserve"> funkční</w:t>
      </w:r>
      <w:r w:rsidRPr="003D149E">
        <w:rPr>
          <w:rFonts w:ascii="Arial" w:hAnsi="Arial" w:cs="Arial"/>
          <w:sz w:val="20"/>
          <w:szCs w:val="20"/>
        </w:rPr>
        <w:t>.</w:t>
      </w:r>
      <w:r w:rsidR="00A41DF1" w:rsidRPr="003D149E">
        <w:rPr>
          <w:rFonts w:ascii="Arial" w:hAnsi="Arial" w:cs="Arial"/>
          <w:sz w:val="20"/>
          <w:szCs w:val="20"/>
        </w:rPr>
        <w:t xml:space="preserve"> </w:t>
      </w:r>
      <w:r w:rsidR="005C66E3">
        <w:rPr>
          <w:rFonts w:ascii="Arial" w:hAnsi="Arial" w:cs="Arial"/>
          <w:sz w:val="20"/>
          <w:szCs w:val="20"/>
        </w:rPr>
        <w:t xml:space="preserve">To ale nezbavuje Poskytovatele splnit </w:t>
      </w:r>
      <w:r w:rsidR="00E4201B">
        <w:rPr>
          <w:rFonts w:ascii="Arial" w:hAnsi="Arial" w:cs="Arial"/>
          <w:sz w:val="20"/>
          <w:szCs w:val="20"/>
        </w:rPr>
        <w:t xml:space="preserve">bez zbytečného odkladu </w:t>
      </w:r>
      <w:r w:rsidR="005C66E3">
        <w:rPr>
          <w:rFonts w:ascii="Arial" w:hAnsi="Arial" w:cs="Arial"/>
          <w:sz w:val="20"/>
          <w:szCs w:val="20"/>
        </w:rPr>
        <w:t>svůj závazek dle</w:t>
      </w:r>
      <w:r w:rsidR="003B20EB">
        <w:rPr>
          <w:rFonts w:ascii="Arial" w:hAnsi="Arial" w:cs="Arial"/>
          <w:sz w:val="20"/>
          <w:szCs w:val="20"/>
        </w:rPr>
        <w:t xml:space="preserve"> příslušné Smlouvy na plnění</w:t>
      </w:r>
      <w:r w:rsidR="005C66E3">
        <w:rPr>
          <w:rFonts w:ascii="Arial" w:hAnsi="Arial" w:cs="Arial"/>
          <w:sz w:val="20"/>
          <w:szCs w:val="20"/>
        </w:rPr>
        <w:t xml:space="preserve">, prokáže-li </w:t>
      </w:r>
      <w:r w:rsidR="00286DB9">
        <w:rPr>
          <w:rFonts w:ascii="Arial" w:hAnsi="Arial" w:cs="Arial"/>
          <w:sz w:val="20"/>
          <w:szCs w:val="20"/>
        </w:rPr>
        <w:t xml:space="preserve">se </w:t>
      </w:r>
      <w:r w:rsidR="00E4201B">
        <w:rPr>
          <w:rFonts w:ascii="Arial" w:hAnsi="Arial" w:cs="Arial"/>
          <w:sz w:val="20"/>
          <w:szCs w:val="20"/>
        </w:rPr>
        <w:t xml:space="preserve">dodatečně </w:t>
      </w:r>
      <w:r w:rsidR="005C66E3">
        <w:rPr>
          <w:rFonts w:ascii="Arial" w:hAnsi="Arial" w:cs="Arial"/>
          <w:sz w:val="20"/>
          <w:szCs w:val="20"/>
        </w:rPr>
        <w:t>opak</w:t>
      </w:r>
      <w:r w:rsidR="00286DB9">
        <w:rPr>
          <w:rFonts w:ascii="Arial" w:hAnsi="Arial" w:cs="Arial"/>
          <w:sz w:val="20"/>
          <w:szCs w:val="20"/>
        </w:rPr>
        <w:t>; u</w:t>
      </w:r>
      <w:r w:rsidR="00E4201B">
        <w:rPr>
          <w:rFonts w:ascii="Arial" w:hAnsi="Arial" w:cs="Arial"/>
          <w:sz w:val="20"/>
          <w:szCs w:val="20"/>
        </w:rPr>
        <w:t>stanovení bodu 1.2. tohoto odstavce platí i pro tento případ.</w:t>
      </w:r>
    </w:p>
    <w:p w14:paraId="6BEF65EB" w14:textId="77777777" w:rsidR="00810679" w:rsidRPr="00E05B53" w:rsidRDefault="002169E3" w:rsidP="00B77820">
      <w:pPr>
        <w:pStyle w:val="Odstavecseseznamem"/>
        <w:numPr>
          <w:ilvl w:val="1"/>
          <w:numId w:val="25"/>
        </w:numPr>
        <w:spacing w:before="120" w:after="120" w:line="276" w:lineRule="auto"/>
        <w:ind w:left="1276" w:hanging="425"/>
        <w:jc w:val="both"/>
        <w:rPr>
          <w:rFonts w:ascii="Arial" w:hAnsi="Arial" w:cs="Arial"/>
          <w:sz w:val="20"/>
          <w:szCs w:val="20"/>
        </w:rPr>
      </w:pPr>
      <w:r w:rsidRPr="00E05B53">
        <w:rPr>
          <w:rFonts w:ascii="Arial" w:hAnsi="Arial" w:cs="Arial"/>
          <w:sz w:val="20"/>
          <w:szCs w:val="20"/>
        </w:rPr>
        <w:t>Při „Neakceptaci plnění“</w:t>
      </w:r>
      <w:r w:rsidR="00936E5F" w:rsidRPr="00E05B53">
        <w:rPr>
          <w:rFonts w:ascii="Arial" w:hAnsi="Arial" w:cs="Arial"/>
          <w:sz w:val="20"/>
          <w:szCs w:val="20"/>
        </w:rPr>
        <w:t xml:space="preserve"> </w:t>
      </w:r>
      <w:r w:rsidRPr="00E05B53">
        <w:rPr>
          <w:rFonts w:ascii="Arial" w:hAnsi="Arial" w:cs="Arial"/>
          <w:sz w:val="20"/>
          <w:szCs w:val="20"/>
        </w:rPr>
        <w:t>není povinnost Poskytovatele poskytnout Objednateli příslušnou licenci</w:t>
      </w:r>
      <w:r w:rsidR="00133F95" w:rsidRPr="00E05B53">
        <w:rPr>
          <w:rFonts w:ascii="Arial" w:hAnsi="Arial" w:cs="Arial"/>
          <w:sz w:val="20"/>
          <w:szCs w:val="20"/>
        </w:rPr>
        <w:t xml:space="preserve">, </w:t>
      </w:r>
      <w:r w:rsidR="00FA7B06" w:rsidRPr="00E05B53">
        <w:rPr>
          <w:rFonts w:ascii="Arial" w:hAnsi="Arial" w:cs="Arial"/>
          <w:sz w:val="20"/>
          <w:szCs w:val="20"/>
        </w:rPr>
        <w:t>j</w:t>
      </w:r>
      <w:r w:rsidR="00133F95" w:rsidRPr="00E05B53">
        <w:rPr>
          <w:rFonts w:ascii="Arial" w:hAnsi="Arial" w:cs="Arial"/>
          <w:sz w:val="20"/>
          <w:szCs w:val="20"/>
        </w:rPr>
        <w:t xml:space="preserve">akož i </w:t>
      </w:r>
      <w:r w:rsidR="00823168" w:rsidRPr="00E05B53">
        <w:rPr>
          <w:rFonts w:ascii="Arial" w:hAnsi="Arial" w:cs="Arial"/>
          <w:sz w:val="20"/>
          <w:szCs w:val="20"/>
        </w:rPr>
        <w:t xml:space="preserve">povinnost </w:t>
      </w:r>
      <w:r w:rsidR="00133F95" w:rsidRPr="00E05B53">
        <w:rPr>
          <w:rFonts w:ascii="Arial" w:hAnsi="Arial" w:cs="Arial"/>
          <w:sz w:val="20"/>
          <w:szCs w:val="20"/>
        </w:rPr>
        <w:t xml:space="preserve">poskytnutí </w:t>
      </w:r>
      <w:r w:rsidR="00FA7B06" w:rsidRPr="00E05B53">
        <w:rPr>
          <w:rFonts w:ascii="Arial" w:hAnsi="Arial" w:cs="Arial"/>
          <w:sz w:val="20"/>
          <w:szCs w:val="20"/>
        </w:rPr>
        <w:t>funkčních aktivačních podkladů</w:t>
      </w:r>
      <w:r w:rsidRPr="00E05B53">
        <w:rPr>
          <w:rFonts w:ascii="Arial" w:hAnsi="Arial" w:cs="Arial"/>
          <w:sz w:val="20"/>
          <w:szCs w:val="20"/>
        </w:rPr>
        <w:t xml:space="preserve"> splněna</w:t>
      </w:r>
      <w:r w:rsidR="00823168" w:rsidRPr="00E05B53">
        <w:rPr>
          <w:rFonts w:ascii="Arial" w:hAnsi="Arial" w:cs="Arial"/>
          <w:sz w:val="20"/>
          <w:szCs w:val="20"/>
        </w:rPr>
        <w:t>.</w:t>
      </w:r>
      <w:r w:rsidR="0074462D" w:rsidRPr="00E05B53">
        <w:rPr>
          <w:rFonts w:ascii="Arial" w:hAnsi="Arial" w:cs="Arial"/>
          <w:sz w:val="20"/>
          <w:szCs w:val="20"/>
        </w:rPr>
        <w:t xml:space="preserve"> </w:t>
      </w:r>
    </w:p>
    <w:p w14:paraId="79D9D26C" w14:textId="77777777" w:rsidR="0032016A" w:rsidRPr="0032016A" w:rsidRDefault="00D03AF2" w:rsidP="00B77820">
      <w:pPr>
        <w:pStyle w:val="Odstavecseseznamem"/>
        <w:numPr>
          <w:ilvl w:val="1"/>
          <w:numId w:val="25"/>
        </w:numPr>
        <w:spacing w:before="120" w:after="120" w:line="276" w:lineRule="auto"/>
        <w:ind w:left="1276" w:hanging="425"/>
        <w:jc w:val="both"/>
        <w:rPr>
          <w:rFonts w:ascii="Arial" w:hAnsi="Arial" w:cs="Arial"/>
          <w:sz w:val="20"/>
          <w:szCs w:val="20"/>
        </w:rPr>
      </w:pPr>
      <w:r w:rsidRPr="00E05B53">
        <w:rPr>
          <w:rFonts w:ascii="Arial" w:hAnsi="Arial" w:cs="Arial"/>
          <w:sz w:val="20"/>
          <w:szCs w:val="20"/>
        </w:rPr>
        <w:t>Poskytovatel</w:t>
      </w:r>
      <w:r w:rsidR="005A2F1B" w:rsidRPr="00E05B53">
        <w:rPr>
          <w:rFonts w:ascii="Arial" w:hAnsi="Arial" w:cs="Arial"/>
          <w:sz w:val="20"/>
          <w:szCs w:val="20"/>
        </w:rPr>
        <w:t xml:space="preserve"> splní povinnost poskytnout </w:t>
      </w:r>
      <w:r w:rsidR="005A0F9C" w:rsidRPr="00E05B53">
        <w:rPr>
          <w:rFonts w:ascii="Arial" w:hAnsi="Arial" w:cs="Arial"/>
          <w:sz w:val="20"/>
          <w:szCs w:val="20"/>
        </w:rPr>
        <w:t xml:space="preserve">Objednateli </w:t>
      </w:r>
      <w:r w:rsidR="005A2F1B" w:rsidRPr="00E05B53">
        <w:rPr>
          <w:rFonts w:ascii="Arial" w:hAnsi="Arial" w:cs="Arial"/>
          <w:sz w:val="20"/>
          <w:szCs w:val="20"/>
        </w:rPr>
        <w:t>příslušnou licenci</w:t>
      </w:r>
      <w:r w:rsidR="00714A0A">
        <w:rPr>
          <w:rFonts w:ascii="Arial" w:hAnsi="Arial" w:cs="Arial"/>
          <w:sz w:val="20"/>
          <w:szCs w:val="20"/>
        </w:rPr>
        <w:t xml:space="preserve"> </w:t>
      </w:r>
      <w:r w:rsidR="000A334B" w:rsidRPr="00E05B53">
        <w:rPr>
          <w:rFonts w:ascii="Arial" w:hAnsi="Arial" w:cs="Arial"/>
          <w:sz w:val="20"/>
          <w:szCs w:val="20"/>
        </w:rPr>
        <w:t>/ příslušný počet licencí</w:t>
      </w:r>
      <w:r w:rsidR="00E4201B">
        <w:rPr>
          <w:rFonts w:ascii="Arial" w:hAnsi="Arial" w:cs="Arial"/>
          <w:sz w:val="20"/>
          <w:szCs w:val="20"/>
        </w:rPr>
        <w:t xml:space="preserve"> řádně a včas</w:t>
      </w:r>
      <w:r w:rsidR="005A2F1B" w:rsidRPr="00E05B53">
        <w:rPr>
          <w:rFonts w:ascii="Arial" w:hAnsi="Arial" w:cs="Arial"/>
          <w:sz w:val="20"/>
          <w:szCs w:val="20"/>
        </w:rPr>
        <w:t>,</w:t>
      </w:r>
      <w:r w:rsidR="00EB15CE" w:rsidRPr="00E05B53">
        <w:rPr>
          <w:rFonts w:ascii="Arial" w:hAnsi="Arial" w:cs="Arial"/>
          <w:sz w:val="20"/>
          <w:szCs w:val="20"/>
        </w:rPr>
        <w:t xml:space="preserve"> </w:t>
      </w:r>
      <w:r w:rsidR="006257FC" w:rsidRPr="00E05B53">
        <w:rPr>
          <w:rFonts w:ascii="Arial" w:hAnsi="Arial" w:cs="Arial"/>
          <w:sz w:val="20"/>
          <w:szCs w:val="20"/>
        </w:rPr>
        <w:t xml:space="preserve">pokud </w:t>
      </w:r>
      <w:r w:rsidR="00D03BFE" w:rsidRPr="00E05B53">
        <w:rPr>
          <w:rFonts w:ascii="Arial" w:hAnsi="Arial" w:cs="Arial"/>
          <w:sz w:val="20"/>
          <w:szCs w:val="20"/>
        </w:rPr>
        <w:t>Ob</w:t>
      </w:r>
      <w:r w:rsidR="00C672BE" w:rsidRPr="00E05B53">
        <w:rPr>
          <w:rFonts w:ascii="Arial" w:hAnsi="Arial" w:cs="Arial"/>
          <w:sz w:val="20"/>
          <w:szCs w:val="20"/>
        </w:rPr>
        <w:t>jednatel</w:t>
      </w:r>
      <w:r w:rsidR="006257FC" w:rsidRPr="00E05B53">
        <w:rPr>
          <w:rFonts w:ascii="Arial" w:hAnsi="Arial" w:cs="Arial"/>
          <w:sz w:val="20"/>
          <w:szCs w:val="20"/>
        </w:rPr>
        <w:t xml:space="preserve"> </w:t>
      </w:r>
      <w:r w:rsidR="00D276E9" w:rsidRPr="00E05B53">
        <w:rPr>
          <w:rFonts w:ascii="Arial" w:hAnsi="Arial" w:cs="Arial"/>
          <w:sz w:val="20"/>
          <w:szCs w:val="20"/>
        </w:rPr>
        <w:t xml:space="preserve">v termínu stanoveném </w:t>
      </w:r>
      <w:r w:rsidR="00A34E50" w:rsidRPr="00E05B53">
        <w:rPr>
          <w:rFonts w:ascii="Arial" w:hAnsi="Arial" w:cs="Arial"/>
          <w:sz w:val="20"/>
          <w:szCs w:val="20"/>
        </w:rPr>
        <w:t>příslušnou Smlouvou na plnění (</w:t>
      </w:r>
      <w:r w:rsidR="00F444EC" w:rsidRPr="00E05B53">
        <w:rPr>
          <w:rFonts w:ascii="Arial" w:hAnsi="Arial" w:cs="Arial"/>
          <w:sz w:val="20"/>
          <w:szCs w:val="20"/>
        </w:rPr>
        <w:t>viz bod a</w:t>
      </w:r>
      <w:r w:rsidR="00B0248A" w:rsidRPr="00E05B53">
        <w:rPr>
          <w:rFonts w:ascii="Arial" w:hAnsi="Arial" w:cs="Arial"/>
          <w:sz w:val="20"/>
          <w:szCs w:val="20"/>
        </w:rPr>
        <w:t>)</w:t>
      </w:r>
      <w:r w:rsidR="00F444EC" w:rsidRPr="00E05B53">
        <w:rPr>
          <w:rFonts w:ascii="Arial" w:hAnsi="Arial" w:cs="Arial"/>
          <w:sz w:val="20"/>
          <w:szCs w:val="20"/>
        </w:rPr>
        <w:t xml:space="preserve"> tohoto odstavce) obdrží </w:t>
      </w:r>
      <w:r w:rsidR="00F93D39" w:rsidRPr="00E05B53">
        <w:rPr>
          <w:rFonts w:ascii="Arial" w:hAnsi="Arial" w:cs="Arial"/>
          <w:sz w:val="20"/>
          <w:szCs w:val="20"/>
        </w:rPr>
        <w:t xml:space="preserve">funkční </w:t>
      </w:r>
      <w:r w:rsidR="009A5B54" w:rsidRPr="00E05B53">
        <w:rPr>
          <w:rFonts w:ascii="Arial" w:hAnsi="Arial" w:cs="Arial"/>
          <w:sz w:val="20"/>
          <w:szCs w:val="20"/>
        </w:rPr>
        <w:t>a</w:t>
      </w:r>
      <w:r w:rsidR="00CB67D8" w:rsidRPr="00E05B53">
        <w:rPr>
          <w:rFonts w:ascii="Arial" w:hAnsi="Arial" w:cs="Arial"/>
          <w:sz w:val="20"/>
          <w:szCs w:val="20"/>
        </w:rPr>
        <w:t>ktivační podklady</w:t>
      </w:r>
      <w:r w:rsidR="00F444EC" w:rsidRPr="00E05B53">
        <w:rPr>
          <w:rFonts w:ascii="Arial" w:hAnsi="Arial" w:cs="Arial"/>
          <w:sz w:val="20"/>
          <w:szCs w:val="20"/>
        </w:rPr>
        <w:t xml:space="preserve">, </w:t>
      </w:r>
      <w:r w:rsidR="00CB67D8" w:rsidRPr="00E05B53">
        <w:rPr>
          <w:rFonts w:ascii="Arial" w:hAnsi="Arial" w:cs="Arial"/>
          <w:sz w:val="20"/>
          <w:szCs w:val="20"/>
        </w:rPr>
        <w:t>na jejichž základě</w:t>
      </w:r>
      <w:r w:rsidR="00F444EC" w:rsidRPr="00E05B53">
        <w:rPr>
          <w:rFonts w:ascii="Arial" w:hAnsi="Arial" w:cs="Arial"/>
          <w:sz w:val="20"/>
          <w:szCs w:val="20"/>
        </w:rPr>
        <w:t xml:space="preserve"> pak </w:t>
      </w:r>
      <w:r w:rsidR="00E4201B">
        <w:rPr>
          <w:rFonts w:ascii="Arial" w:hAnsi="Arial" w:cs="Arial"/>
          <w:sz w:val="20"/>
          <w:szCs w:val="20"/>
        </w:rPr>
        <w:t xml:space="preserve">lze </w:t>
      </w:r>
      <w:r w:rsidR="00622849" w:rsidRPr="00E05B53">
        <w:rPr>
          <w:rFonts w:ascii="Arial" w:hAnsi="Arial" w:cs="Arial"/>
          <w:sz w:val="20"/>
          <w:szCs w:val="20"/>
        </w:rPr>
        <w:t>prov</w:t>
      </w:r>
      <w:r w:rsidR="00E4201B">
        <w:rPr>
          <w:rFonts w:ascii="Arial" w:hAnsi="Arial" w:cs="Arial"/>
          <w:sz w:val="20"/>
          <w:szCs w:val="20"/>
        </w:rPr>
        <w:t>ést</w:t>
      </w:r>
      <w:r w:rsidR="00622849" w:rsidRPr="00E05B53">
        <w:rPr>
          <w:rFonts w:ascii="Arial" w:hAnsi="Arial" w:cs="Arial"/>
          <w:sz w:val="20"/>
          <w:szCs w:val="20"/>
        </w:rPr>
        <w:t xml:space="preserve"> </w:t>
      </w:r>
      <w:r w:rsidR="006257FC" w:rsidRPr="00E05B53">
        <w:rPr>
          <w:rFonts w:ascii="Arial" w:hAnsi="Arial" w:cs="Arial"/>
          <w:sz w:val="20"/>
          <w:szCs w:val="20"/>
        </w:rPr>
        <w:t>shora uvedeným postupem</w:t>
      </w:r>
      <w:r w:rsidR="00EA658D" w:rsidRPr="00E05B53">
        <w:rPr>
          <w:rFonts w:ascii="Arial" w:hAnsi="Arial" w:cs="Arial"/>
          <w:sz w:val="20"/>
          <w:szCs w:val="20"/>
        </w:rPr>
        <w:t xml:space="preserve"> řádnou</w:t>
      </w:r>
      <w:r w:rsidR="006257FC" w:rsidRPr="00E05B53">
        <w:rPr>
          <w:rFonts w:ascii="Arial" w:hAnsi="Arial" w:cs="Arial"/>
          <w:sz w:val="20"/>
          <w:szCs w:val="20"/>
        </w:rPr>
        <w:t xml:space="preserve"> </w:t>
      </w:r>
      <w:r w:rsidR="00622849" w:rsidRPr="00E05B53">
        <w:rPr>
          <w:rFonts w:ascii="Arial" w:hAnsi="Arial" w:cs="Arial"/>
          <w:sz w:val="20"/>
          <w:szCs w:val="20"/>
        </w:rPr>
        <w:t>Aktivaci licence</w:t>
      </w:r>
      <w:r w:rsidR="00622849" w:rsidRPr="0032016A">
        <w:rPr>
          <w:rFonts w:ascii="Arial" w:hAnsi="Arial" w:cs="Arial"/>
          <w:sz w:val="20"/>
          <w:szCs w:val="20"/>
        </w:rPr>
        <w:t>.</w:t>
      </w:r>
      <w:r w:rsidR="0032016A" w:rsidRPr="0032016A">
        <w:rPr>
          <w:rFonts w:ascii="Arial" w:hAnsi="Arial" w:cs="Arial"/>
          <w:sz w:val="20"/>
          <w:szCs w:val="20"/>
        </w:rPr>
        <w:t xml:space="preserve"> Povinnost Poskytovatele stanovená pod písm. b) tohoto odstavce tím ale není dotčena. </w:t>
      </w:r>
    </w:p>
    <w:p w14:paraId="71ADC76F" w14:textId="77777777" w:rsidR="001853CC" w:rsidRPr="00E05B53" w:rsidRDefault="001853CC" w:rsidP="00B77820">
      <w:pPr>
        <w:pStyle w:val="Odstavecseseznamem"/>
        <w:numPr>
          <w:ilvl w:val="0"/>
          <w:numId w:val="25"/>
        </w:numPr>
        <w:spacing w:before="120" w:after="120" w:line="276" w:lineRule="auto"/>
        <w:ind w:left="850" w:hanging="425"/>
        <w:jc w:val="both"/>
        <w:rPr>
          <w:rFonts w:ascii="Arial" w:hAnsi="Arial" w:cs="Arial"/>
          <w:b/>
          <w:sz w:val="20"/>
          <w:szCs w:val="20"/>
        </w:rPr>
      </w:pPr>
      <w:r w:rsidRPr="00E05B53">
        <w:rPr>
          <w:rFonts w:ascii="Arial" w:hAnsi="Arial" w:cs="Arial"/>
          <w:b/>
          <w:sz w:val="20"/>
          <w:szCs w:val="20"/>
        </w:rPr>
        <w:t>Podpora:</w:t>
      </w:r>
    </w:p>
    <w:p w14:paraId="32C8CFC8" w14:textId="77777777" w:rsidR="0032016A" w:rsidRPr="00B77820" w:rsidRDefault="0032016A" w:rsidP="00B77820">
      <w:pPr>
        <w:pStyle w:val="Odstavecseseznamem"/>
        <w:spacing w:before="120" w:after="120" w:line="276" w:lineRule="auto"/>
        <w:ind w:left="850" w:firstLine="1"/>
        <w:jc w:val="both"/>
        <w:rPr>
          <w:rFonts w:ascii="Arial" w:hAnsi="Arial" w:cs="Arial"/>
          <w:sz w:val="20"/>
          <w:szCs w:val="20"/>
        </w:rPr>
      </w:pPr>
      <w:r w:rsidRPr="00B77820">
        <w:rPr>
          <w:rFonts w:ascii="Arial" w:hAnsi="Arial" w:cs="Arial"/>
          <w:sz w:val="20"/>
          <w:szCs w:val="20"/>
        </w:rPr>
        <w:t>Podpora potrvá vždy po dobu 36 měsíců</w:t>
      </w:r>
      <w:r w:rsidR="005349CA" w:rsidRPr="00B77820">
        <w:rPr>
          <w:rFonts w:ascii="Arial" w:hAnsi="Arial" w:cs="Arial"/>
          <w:sz w:val="20"/>
          <w:szCs w:val="20"/>
        </w:rPr>
        <w:t>.</w:t>
      </w:r>
    </w:p>
    <w:p w14:paraId="5CD7F935" w14:textId="77777777" w:rsidR="0032016A" w:rsidRPr="00E05B53" w:rsidRDefault="0032016A" w:rsidP="00B77820">
      <w:pPr>
        <w:pStyle w:val="Odstavecseseznamem"/>
        <w:spacing w:before="120" w:after="120" w:line="276" w:lineRule="auto"/>
        <w:ind w:left="850" w:firstLine="1"/>
        <w:jc w:val="both"/>
        <w:rPr>
          <w:rFonts w:ascii="Arial" w:hAnsi="Arial" w:cs="Arial"/>
          <w:sz w:val="20"/>
          <w:szCs w:val="20"/>
        </w:rPr>
      </w:pPr>
      <w:r w:rsidRPr="00B77820">
        <w:rPr>
          <w:rFonts w:ascii="Arial" w:hAnsi="Arial" w:cs="Arial"/>
          <w:sz w:val="20"/>
          <w:szCs w:val="20"/>
        </w:rPr>
        <w:t xml:space="preserve">Je vždy zahájena </w:t>
      </w:r>
      <w:r w:rsidRPr="00B77820">
        <w:rPr>
          <w:rFonts w:ascii="Arial" w:hAnsi="Arial" w:cs="Arial"/>
          <w:b/>
          <w:sz w:val="20"/>
          <w:szCs w:val="20"/>
        </w:rPr>
        <w:t>dnem</w:t>
      </w:r>
      <w:r w:rsidRPr="00B77820">
        <w:rPr>
          <w:rFonts w:ascii="Arial" w:hAnsi="Arial" w:cs="Arial"/>
          <w:sz w:val="20"/>
          <w:szCs w:val="20"/>
        </w:rPr>
        <w:t xml:space="preserve"> vytvoření funkčních aktivačních podkladů pro Objednatele na licenčním portálu výrobce</w:t>
      </w:r>
      <w:r w:rsidRPr="00B77820">
        <w:rPr>
          <w:rFonts w:ascii="Arial" w:hAnsi="Arial" w:cs="Arial"/>
          <w:i/>
          <w:sz w:val="20"/>
          <w:szCs w:val="20"/>
        </w:rPr>
        <w:t xml:space="preserve"> </w:t>
      </w:r>
      <w:r w:rsidRPr="00B77820">
        <w:rPr>
          <w:rFonts w:ascii="Arial" w:hAnsi="Arial" w:cs="Arial"/>
          <w:sz w:val="20"/>
          <w:szCs w:val="20"/>
        </w:rPr>
        <w:t xml:space="preserve">a končí </w:t>
      </w:r>
      <w:r w:rsidRPr="00B77820">
        <w:rPr>
          <w:rFonts w:ascii="Arial" w:hAnsi="Arial" w:cs="Arial"/>
          <w:b/>
          <w:sz w:val="20"/>
          <w:szCs w:val="20"/>
        </w:rPr>
        <w:t>dnem,</w:t>
      </w:r>
      <w:r w:rsidRPr="00B77820">
        <w:rPr>
          <w:rFonts w:ascii="Arial" w:hAnsi="Arial" w:cs="Arial"/>
          <w:sz w:val="20"/>
          <w:szCs w:val="20"/>
        </w:rPr>
        <w:t xml:space="preserve"> který v příslušném následujícím třetím kalendářním roce bezprostředně </w:t>
      </w:r>
      <w:r w:rsidRPr="00B77820">
        <w:rPr>
          <w:rFonts w:ascii="Arial" w:hAnsi="Arial" w:cs="Arial"/>
          <w:b/>
          <w:sz w:val="20"/>
          <w:szCs w:val="20"/>
        </w:rPr>
        <w:t>předchází dni</w:t>
      </w:r>
      <w:r w:rsidR="008F79AA" w:rsidRPr="00B77820">
        <w:rPr>
          <w:rFonts w:ascii="Arial" w:hAnsi="Arial" w:cs="Arial"/>
          <w:b/>
          <w:sz w:val="20"/>
          <w:szCs w:val="20"/>
        </w:rPr>
        <w:t xml:space="preserve"> </w:t>
      </w:r>
      <w:r w:rsidRPr="00B77820">
        <w:rPr>
          <w:rFonts w:ascii="Arial" w:hAnsi="Arial" w:cs="Arial"/>
          <w:sz w:val="20"/>
          <w:szCs w:val="20"/>
        </w:rPr>
        <w:t>jejich vytvoření (např. od 12. 7. do 11.</w:t>
      </w:r>
      <w:r w:rsidR="008D3359" w:rsidRPr="00B77820">
        <w:rPr>
          <w:rFonts w:ascii="Arial" w:hAnsi="Arial" w:cs="Arial"/>
          <w:sz w:val="20"/>
          <w:szCs w:val="20"/>
        </w:rPr>
        <w:t xml:space="preserve"> </w:t>
      </w:r>
      <w:r w:rsidRPr="00B77820">
        <w:rPr>
          <w:rFonts w:ascii="Arial" w:hAnsi="Arial" w:cs="Arial"/>
          <w:sz w:val="20"/>
          <w:szCs w:val="20"/>
        </w:rPr>
        <w:t>7.); to vše bez ohledu na trvání této Rámcové smlouvy.</w:t>
      </w:r>
      <w:r w:rsidRPr="00E05B53">
        <w:rPr>
          <w:rFonts w:ascii="Arial" w:hAnsi="Arial" w:cs="Arial"/>
          <w:sz w:val="20"/>
          <w:szCs w:val="20"/>
        </w:rPr>
        <w:t xml:space="preserve"> </w:t>
      </w:r>
    </w:p>
    <w:p w14:paraId="2724CA86" w14:textId="77777777" w:rsidR="00420DE1" w:rsidRPr="00A33C98" w:rsidRDefault="00420DE1" w:rsidP="00B77820">
      <w:pPr>
        <w:pStyle w:val="Odstavecseseznamem"/>
        <w:numPr>
          <w:ilvl w:val="0"/>
          <w:numId w:val="46"/>
        </w:numPr>
        <w:spacing w:before="120" w:after="120" w:line="276" w:lineRule="auto"/>
        <w:ind w:left="425" w:hanging="425"/>
        <w:jc w:val="both"/>
        <w:rPr>
          <w:rFonts w:ascii="Arial" w:hAnsi="Arial" w:cs="Arial"/>
          <w:sz w:val="20"/>
          <w:szCs w:val="20"/>
        </w:rPr>
      </w:pPr>
      <w:r w:rsidRPr="00A33C98">
        <w:rPr>
          <w:rFonts w:ascii="Arial" w:hAnsi="Arial" w:cs="Arial"/>
          <w:b/>
          <w:sz w:val="20"/>
          <w:szCs w:val="20"/>
        </w:rPr>
        <w:t>Místo plnění</w:t>
      </w:r>
      <w:r w:rsidRPr="00A33C98">
        <w:rPr>
          <w:rFonts w:ascii="Arial" w:hAnsi="Arial" w:cs="Arial"/>
          <w:sz w:val="20"/>
          <w:szCs w:val="20"/>
        </w:rPr>
        <w:t>:</w:t>
      </w:r>
    </w:p>
    <w:p w14:paraId="497A2DD4" w14:textId="04ABBE2A" w:rsidR="00E813A1" w:rsidRDefault="00E813A1" w:rsidP="00B77820">
      <w:pPr>
        <w:pStyle w:val="Odstavecseseznamem"/>
        <w:spacing w:before="120" w:after="120" w:line="276" w:lineRule="auto"/>
        <w:ind w:left="425" w:firstLine="1"/>
        <w:jc w:val="both"/>
        <w:rPr>
          <w:rFonts w:ascii="Arial" w:hAnsi="Arial" w:cs="Arial"/>
          <w:sz w:val="20"/>
          <w:szCs w:val="20"/>
        </w:rPr>
      </w:pPr>
      <w:r w:rsidRPr="00CE40D6">
        <w:rPr>
          <w:rFonts w:ascii="Arial" w:hAnsi="Arial" w:cs="Arial"/>
          <w:sz w:val="20"/>
          <w:szCs w:val="20"/>
        </w:rPr>
        <w:t>Místem plnění je</w:t>
      </w:r>
      <w:r w:rsidR="00A255E4">
        <w:rPr>
          <w:rFonts w:ascii="Arial" w:hAnsi="Arial" w:cs="Arial"/>
          <w:sz w:val="20"/>
          <w:szCs w:val="20"/>
        </w:rPr>
        <w:t xml:space="preserve"> </w:t>
      </w:r>
      <w:r w:rsidRPr="00CE40D6">
        <w:rPr>
          <w:rFonts w:ascii="Arial" w:hAnsi="Arial" w:cs="Arial"/>
          <w:sz w:val="20"/>
          <w:szCs w:val="20"/>
        </w:rPr>
        <w:t>sídlo Objednatele na adrese: Všeobecná zdravotní pojišťovna České republiky, Orlická 2020/4, 130 00 Praha 3.</w:t>
      </w:r>
    </w:p>
    <w:p w14:paraId="4BAB00B0" w14:textId="77777777" w:rsidR="00CC5670" w:rsidRDefault="00CC5670" w:rsidP="00B77820">
      <w:pPr>
        <w:pStyle w:val="Odstavecseseznamem"/>
        <w:spacing w:before="120" w:after="120" w:line="276" w:lineRule="auto"/>
        <w:ind w:left="425" w:firstLine="1"/>
        <w:jc w:val="both"/>
        <w:rPr>
          <w:rFonts w:ascii="Arial" w:hAnsi="Arial" w:cs="Arial"/>
          <w:sz w:val="20"/>
          <w:szCs w:val="20"/>
        </w:rPr>
      </w:pPr>
    </w:p>
    <w:p w14:paraId="0F3172ED" w14:textId="77777777" w:rsidR="00A255E4" w:rsidRPr="00A33C98" w:rsidRDefault="00A255E4" w:rsidP="00CC5670">
      <w:pPr>
        <w:pStyle w:val="Odstavecseseznamem"/>
        <w:tabs>
          <w:tab w:val="left" w:pos="1701"/>
        </w:tabs>
        <w:spacing w:before="120" w:after="120" w:line="276" w:lineRule="auto"/>
        <w:ind w:left="425" w:hanging="425"/>
        <w:jc w:val="center"/>
        <w:rPr>
          <w:rFonts w:ascii="Arial" w:hAnsi="Arial" w:cs="Arial"/>
          <w:b/>
          <w:sz w:val="20"/>
          <w:szCs w:val="20"/>
        </w:rPr>
      </w:pPr>
      <w:r w:rsidRPr="00A33C98">
        <w:rPr>
          <w:rFonts w:ascii="Arial" w:hAnsi="Arial" w:cs="Arial"/>
          <w:b/>
          <w:sz w:val="20"/>
          <w:szCs w:val="20"/>
        </w:rPr>
        <w:t>Článek V</w:t>
      </w:r>
      <w:r w:rsidR="00D9480E">
        <w:rPr>
          <w:rFonts w:ascii="Arial" w:hAnsi="Arial" w:cs="Arial"/>
          <w:b/>
          <w:sz w:val="20"/>
          <w:szCs w:val="20"/>
        </w:rPr>
        <w:t>I</w:t>
      </w:r>
      <w:r w:rsidRPr="00A33C98">
        <w:rPr>
          <w:rFonts w:ascii="Arial" w:hAnsi="Arial" w:cs="Arial"/>
          <w:b/>
          <w:sz w:val="20"/>
          <w:szCs w:val="20"/>
        </w:rPr>
        <w:t>.</w:t>
      </w:r>
      <w:r w:rsidRPr="00A255E4">
        <w:rPr>
          <w:rFonts w:ascii="Arial" w:hAnsi="Arial" w:cs="Arial"/>
          <w:b/>
          <w:sz w:val="20"/>
          <w:szCs w:val="20"/>
        </w:rPr>
        <w:t xml:space="preserve"> Smlouvy na plnění</w:t>
      </w:r>
    </w:p>
    <w:p w14:paraId="7712A877" w14:textId="77777777" w:rsidR="006B11AA" w:rsidRPr="00292AA1" w:rsidRDefault="004E7A01" w:rsidP="00CC5670">
      <w:pPr>
        <w:pStyle w:val="Odstavecseseznamem"/>
        <w:numPr>
          <w:ilvl w:val="0"/>
          <w:numId w:val="60"/>
        </w:numPr>
        <w:spacing w:before="120" w:after="120" w:line="276" w:lineRule="auto"/>
        <w:ind w:left="425" w:hanging="425"/>
        <w:jc w:val="both"/>
        <w:rPr>
          <w:rFonts w:ascii="Arial" w:hAnsi="Arial" w:cs="Arial"/>
          <w:sz w:val="20"/>
          <w:szCs w:val="20"/>
        </w:rPr>
      </w:pPr>
      <w:r w:rsidRPr="002421FD">
        <w:rPr>
          <w:rFonts w:ascii="Arial" w:hAnsi="Arial" w:cs="Arial"/>
          <w:sz w:val="20"/>
          <w:szCs w:val="20"/>
        </w:rPr>
        <w:t xml:space="preserve">Plnění podle této Rámcové </w:t>
      </w:r>
      <w:r w:rsidR="008F382D">
        <w:rPr>
          <w:rFonts w:ascii="Arial" w:hAnsi="Arial" w:cs="Arial"/>
          <w:sz w:val="20"/>
          <w:szCs w:val="20"/>
        </w:rPr>
        <w:t>smlouvy</w:t>
      </w:r>
      <w:r w:rsidR="008F382D" w:rsidRPr="002421FD">
        <w:rPr>
          <w:rFonts w:ascii="Arial" w:hAnsi="Arial" w:cs="Arial"/>
          <w:sz w:val="20"/>
          <w:szCs w:val="20"/>
        </w:rPr>
        <w:t xml:space="preserve"> </w:t>
      </w:r>
      <w:r w:rsidRPr="002421FD">
        <w:rPr>
          <w:rFonts w:ascii="Arial" w:hAnsi="Arial" w:cs="Arial"/>
          <w:sz w:val="20"/>
          <w:szCs w:val="20"/>
        </w:rPr>
        <w:t xml:space="preserve">bude Poskytovatelem poskytováno na základě jednotlivých Smluv na plnění, které budou </w:t>
      </w:r>
      <w:r w:rsidR="00B156E2">
        <w:rPr>
          <w:rFonts w:ascii="Arial" w:hAnsi="Arial" w:cs="Arial"/>
          <w:sz w:val="20"/>
          <w:szCs w:val="20"/>
        </w:rPr>
        <w:t>uzavírány na základě písemného n</w:t>
      </w:r>
      <w:r w:rsidRPr="002421FD">
        <w:rPr>
          <w:rFonts w:ascii="Arial" w:hAnsi="Arial" w:cs="Arial"/>
          <w:sz w:val="20"/>
          <w:szCs w:val="20"/>
        </w:rPr>
        <w:t>ávrhu Smlouvy na</w:t>
      </w:r>
      <w:r w:rsidR="00B156E2">
        <w:rPr>
          <w:rFonts w:ascii="Arial" w:hAnsi="Arial" w:cs="Arial"/>
          <w:sz w:val="20"/>
          <w:szCs w:val="20"/>
        </w:rPr>
        <w:t xml:space="preserve"> plnění Objednatele a přijetí n</w:t>
      </w:r>
      <w:r w:rsidRPr="002421FD">
        <w:rPr>
          <w:rFonts w:ascii="Arial" w:hAnsi="Arial" w:cs="Arial"/>
          <w:sz w:val="20"/>
          <w:szCs w:val="20"/>
        </w:rPr>
        <w:t xml:space="preserve">ávrhu Smlouvy na plnění Poskytovatelem. Smluvní strany se výslovně dohodly na tom, že za den </w:t>
      </w:r>
      <w:r w:rsidR="00B156E2">
        <w:rPr>
          <w:rFonts w:ascii="Arial" w:hAnsi="Arial" w:cs="Arial"/>
          <w:sz w:val="20"/>
          <w:szCs w:val="20"/>
        </w:rPr>
        <w:t>přijetí n</w:t>
      </w:r>
      <w:r w:rsidR="002110DB" w:rsidRPr="002421FD">
        <w:rPr>
          <w:rFonts w:ascii="Arial" w:hAnsi="Arial" w:cs="Arial"/>
          <w:sz w:val="20"/>
          <w:szCs w:val="20"/>
        </w:rPr>
        <w:t xml:space="preserve">ávrhu Smlouvy na plnění </w:t>
      </w:r>
      <w:r w:rsidR="002110DB">
        <w:rPr>
          <w:rFonts w:ascii="Arial" w:hAnsi="Arial" w:cs="Arial"/>
          <w:sz w:val="20"/>
          <w:szCs w:val="20"/>
        </w:rPr>
        <w:t xml:space="preserve">a tedy za den </w:t>
      </w:r>
      <w:r w:rsidRPr="002421FD">
        <w:rPr>
          <w:rFonts w:ascii="Arial" w:hAnsi="Arial" w:cs="Arial"/>
          <w:sz w:val="20"/>
          <w:szCs w:val="20"/>
        </w:rPr>
        <w:t xml:space="preserve">uzavření Smlouvy na </w:t>
      </w:r>
      <w:r w:rsidRPr="00292AA1">
        <w:rPr>
          <w:rFonts w:ascii="Arial" w:hAnsi="Arial" w:cs="Arial"/>
          <w:sz w:val="20"/>
          <w:szCs w:val="20"/>
        </w:rPr>
        <w:t>plnění</w:t>
      </w:r>
      <w:r w:rsidR="008C628B" w:rsidRPr="00292AA1">
        <w:rPr>
          <w:rFonts w:ascii="Arial" w:hAnsi="Arial" w:cs="Arial"/>
          <w:sz w:val="20"/>
          <w:szCs w:val="20"/>
        </w:rPr>
        <w:t xml:space="preserve"> bude </w:t>
      </w:r>
      <w:r w:rsidR="00714A0A">
        <w:rPr>
          <w:rFonts w:ascii="Arial" w:hAnsi="Arial" w:cs="Arial"/>
          <w:sz w:val="20"/>
          <w:szCs w:val="20"/>
        </w:rPr>
        <w:t xml:space="preserve">považován </w:t>
      </w:r>
      <w:r w:rsidR="008C628B" w:rsidRPr="00292AA1">
        <w:rPr>
          <w:rFonts w:ascii="Arial" w:hAnsi="Arial" w:cs="Arial"/>
          <w:sz w:val="20"/>
          <w:szCs w:val="20"/>
        </w:rPr>
        <w:t>den, kdy příslušná Smlouva</w:t>
      </w:r>
      <w:r w:rsidRPr="00292AA1">
        <w:rPr>
          <w:rFonts w:ascii="Arial" w:hAnsi="Arial" w:cs="Arial"/>
          <w:sz w:val="20"/>
          <w:szCs w:val="20"/>
        </w:rPr>
        <w:t xml:space="preserve"> na plnění bude podepsána oběma </w:t>
      </w:r>
      <w:r w:rsidR="00286DB9">
        <w:rPr>
          <w:rFonts w:ascii="Arial" w:hAnsi="Arial" w:cs="Arial"/>
          <w:sz w:val="20"/>
          <w:szCs w:val="20"/>
        </w:rPr>
        <w:t>S</w:t>
      </w:r>
      <w:r w:rsidRPr="00292AA1">
        <w:rPr>
          <w:rFonts w:ascii="Arial" w:hAnsi="Arial" w:cs="Arial"/>
          <w:sz w:val="20"/>
          <w:szCs w:val="20"/>
        </w:rPr>
        <w:t>mluvními stranami</w:t>
      </w:r>
      <w:r w:rsidR="004C2637" w:rsidRPr="00292AA1">
        <w:rPr>
          <w:rFonts w:ascii="Arial" w:hAnsi="Arial" w:cs="Arial"/>
          <w:sz w:val="20"/>
          <w:szCs w:val="20"/>
        </w:rPr>
        <w:t xml:space="preserve"> (</w:t>
      </w:r>
      <w:r w:rsidR="000E0017" w:rsidRPr="00292AA1">
        <w:rPr>
          <w:rFonts w:ascii="Arial" w:hAnsi="Arial" w:cs="Arial"/>
          <w:sz w:val="20"/>
          <w:szCs w:val="20"/>
        </w:rPr>
        <w:t xml:space="preserve">tj. </w:t>
      </w:r>
      <w:r w:rsidR="008035BD">
        <w:rPr>
          <w:rFonts w:ascii="Arial" w:hAnsi="Arial" w:cs="Arial"/>
          <w:sz w:val="20"/>
          <w:szCs w:val="20"/>
        </w:rPr>
        <w:t>O</w:t>
      </w:r>
      <w:r w:rsidR="003D5086" w:rsidRPr="00292AA1">
        <w:rPr>
          <w:rFonts w:ascii="Arial" w:hAnsi="Arial" w:cs="Arial"/>
          <w:sz w:val="20"/>
          <w:szCs w:val="20"/>
        </w:rPr>
        <w:t>právněnými osobami</w:t>
      </w:r>
      <w:r w:rsidR="009C73C4" w:rsidRPr="00292AA1">
        <w:rPr>
          <w:rFonts w:ascii="Arial" w:hAnsi="Arial" w:cs="Arial"/>
          <w:sz w:val="20"/>
          <w:szCs w:val="20"/>
        </w:rPr>
        <w:t xml:space="preserve"> </w:t>
      </w:r>
      <w:r w:rsidR="00286DB9">
        <w:rPr>
          <w:rFonts w:ascii="Arial" w:hAnsi="Arial" w:cs="Arial"/>
          <w:sz w:val="20"/>
          <w:szCs w:val="20"/>
        </w:rPr>
        <w:lastRenderedPageBreak/>
        <w:t>S</w:t>
      </w:r>
      <w:r w:rsidR="009C73C4" w:rsidRPr="00292AA1">
        <w:rPr>
          <w:rFonts w:ascii="Arial" w:hAnsi="Arial" w:cs="Arial"/>
          <w:sz w:val="20"/>
          <w:szCs w:val="20"/>
        </w:rPr>
        <w:t xml:space="preserve">mluvních stran </w:t>
      </w:r>
      <w:r w:rsidR="00ED2A9D">
        <w:rPr>
          <w:rFonts w:ascii="Arial" w:hAnsi="Arial" w:cs="Arial"/>
          <w:sz w:val="20"/>
          <w:szCs w:val="20"/>
        </w:rPr>
        <w:t>–</w:t>
      </w:r>
      <w:r w:rsidR="003D5086" w:rsidRPr="00292AA1">
        <w:rPr>
          <w:rFonts w:ascii="Arial" w:hAnsi="Arial" w:cs="Arial"/>
          <w:sz w:val="20"/>
          <w:szCs w:val="20"/>
        </w:rPr>
        <w:t xml:space="preserve"> srov. čl</w:t>
      </w:r>
      <w:r w:rsidR="009C73C4" w:rsidRPr="00292AA1">
        <w:rPr>
          <w:rFonts w:ascii="Arial" w:hAnsi="Arial" w:cs="Arial"/>
          <w:sz w:val="20"/>
          <w:szCs w:val="20"/>
        </w:rPr>
        <w:t>. XV., odst.</w:t>
      </w:r>
      <w:r w:rsidR="001A7C53" w:rsidRPr="00292AA1">
        <w:rPr>
          <w:rFonts w:ascii="Arial" w:hAnsi="Arial" w:cs="Arial"/>
          <w:sz w:val="20"/>
          <w:szCs w:val="20"/>
        </w:rPr>
        <w:t xml:space="preserve"> </w:t>
      </w:r>
      <w:r w:rsidR="00845A63">
        <w:rPr>
          <w:rFonts w:ascii="Arial" w:hAnsi="Arial" w:cs="Arial"/>
          <w:sz w:val="20"/>
          <w:szCs w:val="20"/>
        </w:rPr>
        <w:t>9</w:t>
      </w:r>
      <w:r w:rsidR="00575045" w:rsidRPr="00292AA1">
        <w:rPr>
          <w:rFonts w:ascii="Arial" w:hAnsi="Arial" w:cs="Arial"/>
          <w:sz w:val="20"/>
          <w:szCs w:val="20"/>
        </w:rPr>
        <w:t>.</w:t>
      </w:r>
      <w:r w:rsidR="003D5086" w:rsidRPr="00292AA1">
        <w:rPr>
          <w:rFonts w:ascii="Arial" w:hAnsi="Arial" w:cs="Arial"/>
          <w:sz w:val="20"/>
          <w:szCs w:val="20"/>
        </w:rPr>
        <w:t>)</w:t>
      </w:r>
      <w:r w:rsidR="001B645A" w:rsidRPr="00292AA1">
        <w:rPr>
          <w:rFonts w:ascii="Arial" w:hAnsi="Arial" w:cs="Arial"/>
          <w:sz w:val="20"/>
          <w:szCs w:val="20"/>
        </w:rPr>
        <w:t xml:space="preserve">. </w:t>
      </w:r>
      <w:r w:rsidR="006B11AA" w:rsidRPr="00292AA1">
        <w:rPr>
          <w:rFonts w:ascii="Arial" w:hAnsi="Arial" w:cs="Arial"/>
          <w:sz w:val="20"/>
          <w:szCs w:val="20"/>
        </w:rPr>
        <w:t>Příslušná Smlouva na plnění nabývá účinnosti dnem</w:t>
      </w:r>
      <w:r w:rsidR="003D5086" w:rsidRPr="00292AA1">
        <w:rPr>
          <w:rFonts w:ascii="Arial" w:hAnsi="Arial" w:cs="Arial"/>
          <w:sz w:val="20"/>
          <w:szCs w:val="20"/>
        </w:rPr>
        <w:t xml:space="preserve"> </w:t>
      </w:r>
      <w:r w:rsidR="006B11AA" w:rsidRPr="00292AA1">
        <w:rPr>
          <w:rFonts w:ascii="Arial" w:hAnsi="Arial" w:cs="Arial"/>
          <w:sz w:val="20"/>
          <w:szCs w:val="20"/>
        </w:rPr>
        <w:t>jejího uveřejnění p</w:t>
      </w:r>
      <w:r w:rsidR="0020609E" w:rsidRPr="00292AA1">
        <w:rPr>
          <w:rFonts w:ascii="Arial" w:hAnsi="Arial" w:cs="Arial"/>
          <w:sz w:val="20"/>
          <w:szCs w:val="20"/>
        </w:rPr>
        <w:t>rostřednictvím registru smluv (</w:t>
      </w:r>
      <w:r w:rsidR="006B11AA" w:rsidRPr="00292AA1">
        <w:rPr>
          <w:rFonts w:ascii="Arial" w:hAnsi="Arial" w:cs="Arial"/>
          <w:sz w:val="20"/>
          <w:szCs w:val="20"/>
        </w:rPr>
        <w:t>k tomu srov. čl.</w:t>
      </w:r>
      <w:r w:rsidR="008035BD">
        <w:rPr>
          <w:rFonts w:ascii="Arial" w:hAnsi="Arial" w:cs="Arial"/>
          <w:sz w:val="20"/>
          <w:szCs w:val="20"/>
        </w:rPr>
        <w:t> </w:t>
      </w:r>
      <w:r w:rsidR="00CE21E4" w:rsidRPr="00292AA1">
        <w:rPr>
          <w:rFonts w:ascii="Arial" w:hAnsi="Arial" w:cs="Arial"/>
          <w:sz w:val="20"/>
          <w:szCs w:val="20"/>
        </w:rPr>
        <w:t>XIII.</w:t>
      </w:r>
      <w:r w:rsidR="00264DBE" w:rsidRPr="00292AA1">
        <w:rPr>
          <w:rFonts w:ascii="Arial" w:hAnsi="Arial" w:cs="Arial"/>
          <w:sz w:val="20"/>
          <w:szCs w:val="20"/>
        </w:rPr>
        <w:t>)</w:t>
      </w:r>
      <w:r w:rsidR="004754CE">
        <w:rPr>
          <w:rFonts w:ascii="Arial" w:hAnsi="Arial" w:cs="Arial"/>
          <w:sz w:val="20"/>
          <w:szCs w:val="20"/>
        </w:rPr>
        <w:t>.</w:t>
      </w:r>
    </w:p>
    <w:p w14:paraId="21B9FE63" w14:textId="77777777" w:rsidR="00EE507D" w:rsidRPr="00292AA1" w:rsidRDefault="004757DF" w:rsidP="00CC5670">
      <w:pPr>
        <w:pStyle w:val="Odstavecseseznamem"/>
        <w:numPr>
          <w:ilvl w:val="0"/>
          <w:numId w:val="60"/>
        </w:numPr>
        <w:spacing w:before="120" w:after="120" w:line="276" w:lineRule="auto"/>
        <w:ind w:left="425" w:hanging="425"/>
        <w:rPr>
          <w:rFonts w:ascii="Arial" w:hAnsi="Arial" w:cs="Arial"/>
          <w:sz w:val="20"/>
          <w:szCs w:val="20"/>
        </w:rPr>
      </w:pPr>
      <w:r w:rsidRPr="00292AA1">
        <w:rPr>
          <w:rFonts w:ascii="Arial" w:hAnsi="Arial" w:cs="Arial"/>
          <w:sz w:val="20"/>
          <w:szCs w:val="20"/>
        </w:rPr>
        <w:t xml:space="preserve">Každá </w:t>
      </w:r>
      <w:r w:rsidR="00A92896" w:rsidRPr="00292AA1">
        <w:rPr>
          <w:rFonts w:ascii="Arial" w:hAnsi="Arial" w:cs="Arial"/>
          <w:sz w:val="20"/>
          <w:szCs w:val="20"/>
        </w:rPr>
        <w:t xml:space="preserve">Smlouva na plnění </w:t>
      </w:r>
      <w:r w:rsidR="00264DBE" w:rsidRPr="00292AA1">
        <w:rPr>
          <w:rFonts w:ascii="Arial" w:hAnsi="Arial" w:cs="Arial"/>
          <w:sz w:val="20"/>
          <w:szCs w:val="20"/>
        </w:rPr>
        <w:t xml:space="preserve">bude </w:t>
      </w:r>
      <w:r w:rsidR="00EE507D" w:rsidRPr="00292AA1">
        <w:rPr>
          <w:rFonts w:ascii="Arial" w:hAnsi="Arial" w:cs="Arial"/>
          <w:sz w:val="20"/>
          <w:szCs w:val="20"/>
        </w:rPr>
        <w:t>obsahovat zejména:</w:t>
      </w:r>
    </w:p>
    <w:p w14:paraId="7760CDDD" w14:textId="77777777" w:rsidR="00E054AC" w:rsidRPr="00292AA1" w:rsidRDefault="00905FFB" w:rsidP="00CC5670">
      <w:pPr>
        <w:pStyle w:val="Odstavecseseznamem"/>
        <w:numPr>
          <w:ilvl w:val="2"/>
          <w:numId w:val="18"/>
        </w:numPr>
        <w:tabs>
          <w:tab w:val="left" w:pos="1134"/>
        </w:tabs>
        <w:spacing w:before="120" w:after="120" w:line="276" w:lineRule="auto"/>
        <w:ind w:left="850" w:hanging="425"/>
        <w:jc w:val="both"/>
        <w:rPr>
          <w:rFonts w:ascii="Arial" w:hAnsi="Arial" w:cs="Arial"/>
          <w:sz w:val="20"/>
          <w:szCs w:val="20"/>
        </w:rPr>
      </w:pPr>
      <w:r w:rsidRPr="00292AA1">
        <w:rPr>
          <w:rFonts w:ascii="Arial" w:hAnsi="Arial" w:cs="Arial"/>
          <w:sz w:val="20"/>
          <w:szCs w:val="20"/>
        </w:rPr>
        <w:t>identifikační údaje Objednatele a Poskytovatele</w:t>
      </w:r>
      <w:r w:rsidR="0020609E" w:rsidRPr="00292AA1">
        <w:rPr>
          <w:rFonts w:ascii="Arial" w:hAnsi="Arial" w:cs="Arial"/>
          <w:sz w:val="20"/>
          <w:szCs w:val="20"/>
        </w:rPr>
        <w:t xml:space="preserve"> (</w:t>
      </w:r>
      <w:r w:rsidR="00C20974" w:rsidRPr="00292AA1">
        <w:rPr>
          <w:rFonts w:ascii="Arial" w:hAnsi="Arial" w:cs="Arial"/>
          <w:sz w:val="20"/>
          <w:szCs w:val="20"/>
        </w:rPr>
        <w:t xml:space="preserve">viz Strany Rámcové </w:t>
      </w:r>
      <w:r w:rsidR="008F382D">
        <w:rPr>
          <w:rFonts w:ascii="Arial" w:hAnsi="Arial" w:cs="Arial"/>
          <w:sz w:val="20"/>
          <w:szCs w:val="20"/>
        </w:rPr>
        <w:t>smlouvy</w:t>
      </w:r>
      <w:r w:rsidR="00C20974" w:rsidRPr="00292AA1">
        <w:rPr>
          <w:rFonts w:ascii="Arial" w:hAnsi="Arial" w:cs="Arial"/>
          <w:sz w:val="20"/>
          <w:szCs w:val="20"/>
        </w:rPr>
        <w:t>)</w:t>
      </w:r>
      <w:r w:rsidRPr="00292AA1">
        <w:rPr>
          <w:rFonts w:ascii="Arial" w:hAnsi="Arial" w:cs="Arial"/>
          <w:sz w:val="20"/>
          <w:szCs w:val="20"/>
        </w:rPr>
        <w:t>,</w:t>
      </w:r>
    </w:p>
    <w:p w14:paraId="57C69670" w14:textId="77777777" w:rsidR="00E054AC" w:rsidRPr="00292AA1" w:rsidRDefault="00905FFB" w:rsidP="00CC5670">
      <w:pPr>
        <w:pStyle w:val="Odstavecseseznamem"/>
        <w:numPr>
          <w:ilvl w:val="2"/>
          <w:numId w:val="18"/>
        </w:numPr>
        <w:tabs>
          <w:tab w:val="left" w:pos="1134"/>
        </w:tabs>
        <w:spacing w:before="120" w:after="120" w:line="276" w:lineRule="auto"/>
        <w:ind w:left="850" w:hanging="425"/>
        <w:jc w:val="both"/>
        <w:rPr>
          <w:rFonts w:ascii="Arial" w:hAnsi="Arial" w:cs="Arial"/>
          <w:sz w:val="20"/>
          <w:szCs w:val="20"/>
        </w:rPr>
      </w:pPr>
      <w:r w:rsidRPr="00292AA1">
        <w:rPr>
          <w:rFonts w:ascii="Arial" w:hAnsi="Arial" w:cs="Arial"/>
          <w:sz w:val="20"/>
          <w:szCs w:val="20"/>
        </w:rPr>
        <w:t>číslo Smlouvy na plnění,</w:t>
      </w:r>
    </w:p>
    <w:p w14:paraId="788629F7" w14:textId="77777777" w:rsidR="00E054AC" w:rsidRPr="00292AA1" w:rsidRDefault="00905FFB" w:rsidP="00CC5670">
      <w:pPr>
        <w:pStyle w:val="Odstavecseseznamem"/>
        <w:numPr>
          <w:ilvl w:val="2"/>
          <w:numId w:val="18"/>
        </w:numPr>
        <w:tabs>
          <w:tab w:val="left" w:pos="1134"/>
        </w:tabs>
        <w:spacing w:before="120" w:after="120" w:line="276" w:lineRule="auto"/>
        <w:ind w:left="850" w:hanging="425"/>
        <w:jc w:val="both"/>
        <w:rPr>
          <w:rFonts w:ascii="Arial" w:hAnsi="Arial" w:cs="Arial"/>
          <w:sz w:val="20"/>
          <w:szCs w:val="20"/>
        </w:rPr>
      </w:pPr>
      <w:r w:rsidRPr="00292AA1">
        <w:rPr>
          <w:rFonts w:ascii="Arial" w:hAnsi="Arial" w:cs="Arial"/>
          <w:sz w:val="20"/>
          <w:szCs w:val="20"/>
        </w:rPr>
        <w:t xml:space="preserve">celý </w:t>
      </w:r>
      <w:r w:rsidR="00EE507D" w:rsidRPr="00292AA1">
        <w:rPr>
          <w:rFonts w:ascii="Arial" w:hAnsi="Arial" w:cs="Arial"/>
          <w:sz w:val="20"/>
          <w:szCs w:val="20"/>
        </w:rPr>
        <w:t xml:space="preserve">název a číslo této Rámcové </w:t>
      </w:r>
      <w:r w:rsidR="008F382D">
        <w:rPr>
          <w:rFonts w:ascii="Arial" w:hAnsi="Arial" w:cs="Arial"/>
          <w:sz w:val="20"/>
          <w:szCs w:val="20"/>
        </w:rPr>
        <w:t>smlouvy</w:t>
      </w:r>
      <w:r w:rsidR="004757DF" w:rsidRPr="00292AA1">
        <w:rPr>
          <w:rFonts w:ascii="Arial" w:hAnsi="Arial" w:cs="Arial"/>
          <w:sz w:val="20"/>
          <w:szCs w:val="20"/>
        </w:rPr>
        <w:t>,</w:t>
      </w:r>
      <w:r w:rsidRPr="00292AA1">
        <w:rPr>
          <w:rFonts w:ascii="Arial" w:hAnsi="Arial" w:cs="Arial"/>
          <w:sz w:val="20"/>
          <w:szCs w:val="20"/>
        </w:rPr>
        <w:t xml:space="preserve"> na základě které se Smlouva na plnění uzavírá,</w:t>
      </w:r>
    </w:p>
    <w:p w14:paraId="4E04DC6B" w14:textId="68EDD7F3" w:rsidR="00E054AC" w:rsidRPr="00292AA1" w:rsidRDefault="00905FFB" w:rsidP="00CC5670">
      <w:pPr>
        <w:pStyle w:val="Odstavecseseznamem"/>
        <w:numPr>
          <w:ilvl w:val="2"/>
          <w:numId w:val="18"/>
        </w:numPr>
        <w:tabs>
          <w:tab w:val="left" w:pos="1134"/>
        </w:tabs>
        <w:spacing w:before="120" w:after="120" w:line="276" w:lineRule="auto"/>
        <w:ind w:left="850" w:hanging="425"/>
        <w:jc w:val="both"/>
        <w:rPr>
          <w:rFonts w:ascii="Arial" w:hAnsi="Arial" w:cs="Arial"/>
          <w:sz w:val="20"/>
          <w:szCs w:val="20"/>
        </w:rPr>
      </w:pPr>
      <w:r w:rsidRPr="00292AA1">
        <w:rPr>
          <w:rFonts w:ascii="Arial" w:hAnsi="Arial" w:cs="Arial"/>
          <w:sz w:val="20"/>
          <w:szCs w:val="20"/>
        </w:rPr>
        <w:t>specifikaci</w:t>
      </w:r>
      <w:r w:rsidR="00D3173E" w:rsidRPr="00292AA1">
        <w:rPr>
          <w:rFonts w:ascii="Arial" w:hAnsi="Arial" w:cs="Arial"/>
          <w:sz w:val="20"/>
          <w:szCs w:val="20"/>
        </w:rPr>
        <w:t xml:space="preserve"> poskytovaného</w:t>
      </w:r>
      <w:r w:rsidRPr="00292AA1">
        <w:rPr>
          <w:rFonts w:ascii="Arial" w:hAnsi="Arial" w:cs="Arial"/>
          <w:sz w:val="20"/>
          <w:szCs w:val="20"/>
        </w:rPr>
        <w:t xml:space="preserve"> plnění</w:t>
      </w:r>
      <w:r w:rsidR="008D3359">
        <w:rPr>
          <w:rFonts w:ascii="Arial" w:hAnsi="Arial" w:cs="Arial"/>
          <w:sz w:val="20"/>
          <w:szCs w:val="20"/>
        </w:rPr>
        <w:t>,</w:t>
      </w:r>
      <w:r w:rsidR="00F11CC1" w:rsidRPr="00292AA1">
        <w:rPr>
          <w:rFonts w:ascii="Arial" w:hAnsi="Arial" w:cs="Arial"/>
          <w:sz w:val="20"/>
          <w:szCs w:val="20"/>
        </w:rPr>
        <w:t xml:space="preserve"> </w:t>
      </w:r>
      <w:r w:rsidR="00DE3D5E" w:rsidRPr="00292AA1">
        <w:rPr>
          <w:rFonts w:ascii="Arial" w:hAnsi="Arial" w:cs="Arial"/>
          <w:sz w:val="20"/>
          <w:szCs w:val="20"/>
        </w:rPr>
        <w:t>tj.</w:t>
      </w:r>
      <w:r w:rsidR="00BA199B" w:rsidRPr="00292AA1">
        <w:rPr>
          <w:rFonts w:ascii="Arial" w:hAnsi="Arial" w:cs="Arial"/>
          <w:sz w:val="20"/>
          <w:szCs w:val="20"/>
        </w:rPr>
        <w:t xml:space="preserve"> </w:t>
      </w:r>
      <w:r w:rsidR="00DE3D5E" w:rsidRPr="00292AA1">
        <w:rPr>
          <w:rFonts w:ascii="Arial" w:hAnsi="Arial" w:cs="Arial"/>
          <w:sz w:val="20"/>
          <w:szCs w:val="20"/>
        </w:rPr>
        <w:t xml:space="preserve">licenční </w:t>
      </w:r>
      <w:r w:rsidR="00BA199B" w:rsidRPr="00292AA1">
        <w:rPr>
          <w:rFonts w:ascii="Arial" w:hAnsi="Arial" w:cs="Arial"/>
          <w:sz w:val="20"/>
          <w:szCs w:val="20"/>
        </w:rPr>
        <w:t>rozsah</w:t>
      </w:r>
      <w:r w:rsidR="00DE3D5E" w:rsidRPr="00292AA1">
        <w:rPr>
          <w:rFonts w:ascii="Arial" w:hAnsi="Arial" w:cs="Arial"/>
          <w:sz w:val="20"/>
          <w:szCs w:val="20"/>
        </w:rPr>
        <w:t xml:space="preserve"> </w:t>
      </w:r>
      <w:r w:rsidR="007358EF">
        <w:rPr>
          <w:rFonts w:ascii="Arial" w:hAnsi="Arial" w:cs="Arial"/>
          <w:sz w:val="20"/>
          <w:szCs w:val="20"/>
        </w:rPr>
        <w:t>(</w:t>
      </w:r>
      <w:r w:rsidR="007358EF" w:rsidRPr="00292AA1">
        <w:rPr>
          <w:rFonts w:ascii="Arial" w:hAnsi="Arial" w:cs="Arial"/>
          <w:sz w:val="20"/>
          <w:szCs w:val="20"/>
        </w:rPr>
        <w:t xml:space="preserve">počet </w:t>
      </w:r>
      <w:r w:rsidR="007358EF">
        <w:rPr>
          <w:rFonts w:ascii="Arial" w:hAnsi="Arial" w:cs="Arial"/>
          <w:sz w:val="20"/>
          <w:szCs w:val="20"/>
        </w:rPr>
        <w:t xml:space="preserve">příslušných </w:t>
      </w:r>
      <w:r w:rsidR="007358EF" w:rsidRPr="00292AA1">
        <w:rPr>
          <w:rFonts w:ascii="Arial" w:hAnsi="Arial" w:cs="Arial"/>
          <w:sz w:val="20"/>
          <w:szCs w:val="20"/>
        </w:rPr>
        <w:t xml:space="preserve">licencí </w:t>
      </w:r>
      <w:r w:rsidR="00DE3D5E" w:rsidRPr="00292AA1">
        <w:rPr>
          <w:rFonts w:ascii="Arial" w:hAnsi="Arial" w:cs="Arial"/>
          <w:sz w:val="20"/>
          <w:szCs w:val="20"/>
        </w:rPr>
        <w:t xml:space="preserve">SW Data </w:t>
      </w:r>
      <w:r w:rsidR="005F2AB7">
        <w:rPr>
          <w:rFonts w:ascii="Arial" w:hAnsi="Arial" w:cs="Arial"/>
          <w:sz w:val="20"/>
          <w:szCs w:val="20"/>
        </w:rPr>
        <w:t>P</w:t>
      </w:r>
      <w:r w:rsidR="005F2AB7" w:rsidRPr="00292AA1">
        <w:rPr>
          <w:rFonts w:ascii="Arial" w:hAnsi="Arial" w:cs="Arial"/>
          <w:sz w:val="20"/>
          <w:szCs w:val="20"/>
        </w:rPr>
        <w:t>rotector</w:t>
      </w:r>
      <w:r w:rsidR="005F2AB7">
        <w:rPr>
          <w:rFonts w:ascii="Arial" w:hAnsi="Arial" w:cs="Arial"/>
          <w:sz w:val="20"/>
          <w:szCs w:val="20"/>
        </w:rPr>
        <w:t xml:space="preserve"> </w:t>
      </w:r>
      <w:r w:rsidR="007358EF">
        <w:rPr>
          <w:rFonts w:ascii="Arial" w:hAnsi="Arial" w:cs="Arial"/>
          <w:sz w:val="20"/>
          <w:szCs w:val="20"/>
        </w:rPr>
        <w:t xml:space="preserve">a </w:t>
      </w:r>
      <w:r w:rsidR="003D1A16" w:rsidRPr="00292AA1">
        <w:rPr>
          <w:rFonts w:ascii="Arial" w:hAnsi="Arial" w:cs="Arial"/>
          <w:sz w:val="20"/>
          <w:szCs w:val="20"/>
        </w:rPr>
        <w:t xml:space="preserve">trvání </w:t>
      </w:r>
      <w:r w:rsidR="007358EF">
        <w:rPr>
          <w:rFonts w:ascii="Arial" w:hAnsi="Arial" w:cs="Arial"/>
          <w:sz w:val="20"/>
          <w:szCs w:val="20"/>
        </w:rPr>
        <w:t>P</w:t>
      </w:r>
      <w:r w:rsidR="007971F9" w:rsidRPr="00292AA1">
        <w:rPr>
          <w:rFonts w:ascii="Arial" w:hAnsi="Arial" w:cs="Arial"/>
          <w:sz w:val="20"/>
          <w:szCs w:val="20"/>
        </w:rPr>
        <w:t>odpor</w:t>
      </w:r>
      <w:r w:rsidR="003D1A16" w:rsidRPr="00292AA1">
        <w:rPr>
          <w:rFonts w:ascii="Arial" w:hAnsi="Arial" w:cs="Arial"/>
          <w:sz w:val="20"/>
          <w:szCs w:val="20"/>
        </w:rPr>
        <w:t>y</w:t>
      </w:r>
      <w:r w:rsidR="00AD4AB4">
        <w:rPr>
          <w:rFonts w:ascii="Arial" w:hAnsi="Arial" w:cs="Arial"/>
          <w:sz w:val="20"/>
          <w:szCs w:val="20"/>
        </w:rPr>
        <w:t>)</w:t>
      </w:r>
      <w:r w:rsidR="008035BD">
        <w:rPr>
          <w:rFonts w:ascii="Arial" w:hAnsi="Arial" w:cs="Arial"/>
          <w:sz w:val="20"/>
          <w:szCs w:val="20"/>
        </w:rPr>
        <w:t>,</w:t>
      </w:r>
      <w:r w:rsidR="00F11CC1" w:rsidRPr="00292AA1">
        <w:rPr>
          <w:rFonts w:ascii="Arial" w:hAnsi="Arial" w:cs="Arial"/>
          <w:sz w:val="20"/>
          <w:szCs w:val="20"/>
        </w:rPr>
        <w:t xml:space="preserve"> </w:t>
      </w:r>
    </w:p>
    <w:p w14:paraId="2B88E018" w14:textId="77777777" w:rsidR="003D1A16" w:rsidRPr="00292AA1" w:rsidRDefault="00905FFB" w:rsidP="00CC5670">
      <w:pPr>
        <w:pStyle w:val="Odstavecseseznamem"/>
        <w:numPr>
          <w:ilvl w:val="2"/>
          <w:numId w:val="18"/>
        </w:numPr>
        <w:tabs>
          <w:tab w:val="left" w:pos="1134"/>
        </w:tabs>
        <w:spacing w:before="120" w:after="120" w:line="276" w:lineRule="auto"/>
        <w:ind w:left="850" w:hanging="425"/>
        <w:jc w:val="both"/>
        <w:rPr>
          <w:rFonts w:ascii="Arial" w:hAnsi="Arial" w:cs="Arial"/>
          <w:sz w:val="20"/>
          <w:szCs w:val="20"/>
        </w:rPr>
      </w:pPr>
      <w:r w:rsidRPr="00292AA1">
        <w:rPr>
          <w:rFonts w:ascii="Arial" w:hAnsi="Arial" w:cs="Arial"/>
          <w:sz w:val="20"/>
          <w:szCs w:val="20"/>
        </w:rPr>
        <w:t xml:space="preserve">jednotkové ceny </w:t>
      </w:r>
      <w:r w:rsidR="00BA199B" w:rsidRPr="00292AA1">
        <w:rPr>
          <w:rFonts w:ascii="Arial" w:hAnsi="Arial" w:cs="Arial"/>
          <w:sz w:val="20"/>
          <w:szCs w:val="20"/>
        </w:rPr>
        <w:t xml:space="preserve">poskytovaného </w:t>
      </w:r>
      <w:r w:rsidRPr="00292AA1">
        <w:rPr>
          <w:rFonts w:ascii="Arial" w:hAnsi="Arial" w:cs="Arial"/>
          <w:sz w:val="20"/>
          <w:szCs w:val="20"/>
        </w:rPr>
        <w:t xml:space="preserve">plnění bez DPH </w:t>
      </w:r>
      <w:r w:rsidR="0020609E" w:rsidRPr="00292AA1">
        <w:rPr>
          <w:rFonts w:ascii="Arial" w:hAnsi="Arial" w:cs="Arial"/>
          <w:sz w:val="20"/>
          <w:szCs w:val="20"/>
        </w:rPr>
        <w:t>(</w:t>
      </w:r>
      <w:r w:rsidR="00341EE6" w:rsidRPr="00292AA1">
        <w:rPr>
          <w:rFonts w:ascii="Arial" w:hAnsi="Arial" w:cs="Arial"/>
          <w:sz w:val="20"/>
          <w:szCs w:val="20"/>
        </w:rPr>
        <w:t xml:space="preserve">odměna za poskytnuté licence, cena </w:t>
      </w:r>
      <w:r w:rsidR="000F1830">
        <w:rPr>
          <w:rFonts w:ascii="Arial" w:hAnsi="Arial" w:cs="Arial"/>
          <w:sz w:val="20"/>
          <w:szCs w:val="20"/>
        </w:rPr>
        <w:t>P</w:t>
      </w:r>
      <w:r w:rsidR="00341EE6" w:rsidRPr="00292AA1">
        <w:rPr>
          <w:rFonts w:ascii="Arial" w:hAnsi="Arial" w:cs="Arial"/>
          <w:sz w:val="20"/>
          <w:szCs w:val="20"/>
        </w:rPr>
        <w:t xml:space="preserve">odpory) </w:t>
      </w:r>
      <w:r w:rsidRPr="00292AA1">
        <w:rPr>
          <w:rFonts w:ascii="Arial" w:hAnsi="Arial" w:cs="Arial"/>
          <w:sz w:val="20"/>
          <w:szCs w:val="20"/>
        </w:rPr>
        <w:t xml:space="preserve">a celkovou cenu </w:t>
      </w:r>
      <w:r w:rsidR="00BA199B" w:rsidRPr="00292AA1">
        <w:rPr>
          <w:rFonts w:ascii="Arial" w:hAnsi="Arial" w:cs="Arial"/>
          <w:sz w:val="20"/>
          <w:szCs w:val="20"/>
        </w:rPr>
        <w:t xml:space="preserve">poskytovaného </w:t>
      </w:r>
      <w:r w:rsidRPr="00292AA1">
        <w:rPr>
          <w:rFonts w:ascii="Arial" w:hAnsi="Arial" w:cs="Arial"/>
          <w:sz w:val="20"/>
          <w:szCs w:val="20"/>
        </w:rPr>
        <w:t>plnění bez DPH</w:t>
      </w:r>
      <w:r w:rsidR="008035BD">
        <w:rPr>
          <w:rFonts w:ascii="Arial" w:hAnsi="Arial" w:cs="Arial"/>
          <w:sz w:val="20"/>
          <w:szCs w:val="20"/>
        </w:rPr>
        <w:t>,</w:t>
      </w:r>
      <w:r w:rsidR="007971F9" w:rsidRPr="00292AA1">
        <w:rPr>
          <w:rFonts w:ascii="Arial" w:hAnsi="Arial" w:cs="Arial"/>
          <w:sz w:val="20"/>
          <w:szCs w:val="20"/>
        </w:rPr>
        <w:t xml:space="preserve"> </w:t>
      </w:r>
      <w:r w:rsidR="003D1A16" w:rsidRPr="00292AA1">
        <w:rPr>
          <w:rFonts w:ascii="Arial" w:hAnsi="Arial" w:cs="Arial"/>
          <w:sz w:val="20"/>
          <w:szCs w:val="20"/>
        </w:rPr>
        <w:t xml:space="preserve"> </w:t>
      </w:r>
    </w:p>
    <w:p w14:paraId="3D09CFC9" w14:textId="77777777" w:rsidR="00697BD8" w:rsidRPr="00292AA1" w:rsidRDefault="00292AA1" w:rsidP="00CC5670">
      <w:pPr>
        <w:pStyle w:val="Odstavecseseznamem"/>
        <w:numPr>
          <w:ilvl w:val="2"/>
          <w:numId w:val="18"/>
        </w:numPr>
        <w:tabs>
          <w:tab w:val="left" w:pos="1418"/>
        </w:tabs>
        <w:spacing w:before="120" w:after="120" w:line="276" w:lineRule="auto"/>
        <w:ind w:left="850" w:hanging="425"/>
        <w:jc w:val="both"/>
        <w:rPr>
          <w:rFonts w:ascii="Arial" w:hAnsi="Arial" w:cs="Arial"/>
          <w:sz w:val="20"/>
          <w:szCs w:val="20"/>
        </w:rPr>
      </w:pPr>
      <w:r>
        <w:rPr>
          <w:rFonts w:ascii="Arial" w:hAnsi="Arial" w:cs="Arial"/>
          <w:sz w:val="20"/>
          <w:szCs w:val="20"/>
        </w:rPr>
        <w:t>dobu plnění</w:t>
      </w:r>
      <w:r w:rsidR="00575045" w:rsidRPr="00292AA1">
        <w:rPr>
          <w:rFonts w:ascii="Arial" w:hAnsi="Arial" w:cs="Arial"/>
          <w:sz w:val="20"/>
          <w:szCs w:val="20"/>
        </w:rPr>
        <w:t xml:space="preserve">, tj. </w:t>
      </w:r>
      <w:r w:rsidR="008058D8" w:rsidRPr="00292AA1">
        <w:rPr>
          <w:rFonts w:ascii="Arial" w:hAnsi="Arial" w:cs="Arial"/>
          <w:sz w:val="20"/>
          <w:szCs w:val="20"/>
        </w:rPr>
        <w:t>t</w:t>
      </w:r>
      <w:r w:rsidR="007029A1" w:rsidRPr="00292AA1">
        <w:rPr>
          <w:rFonts w:ascii="Arial" w:hAnsi="Arial" w:cs="Arial"/>
          <w:sz w:val="20"/>
          <w:szCs w:val="20"/>
        </w:rPr>
        <w:t>ermín</w:t>
      </w:r>
      <w:r w:rsidR="00784B70" w:rsidRPr="00292AA1">
        <w:rPr>
          <w:rFonts w:ascii="Arial" w:hAnsi="Arial" w:cs="Arial"/>
          <w:sz w:val="20"/>
          <w:szCs w:val="20"/>
        </w:rPr>
        <w:t xml:space="preserve"> </w:t>
      </w:r>
      <w:r w:rsidR="00C03B9E" w:rsidRPr="00292AA1">
        <w:rPr>
          <w:rFonts w:ascii="Arial" w:hAnsi="Arial" w:cs="Arial"/>
          <w:sz w:val="20"/>
          <w:szCs w:val="20"/>
        </w:rPr>
        <w:t>doručení</w:t>
      </w:r>
      <w:r w:rsidR="00651C3A" w:rsidRPr="00292AA1">
        <w:rPr>
          <w:rFonts w:ascii="Arial" w:hAnsi="Arial" w:cs="Arial"/>
          <w:sz w:val="20"/>
          <w:szCs w:val="20"/>
        </w:rPr>
        <w:t xml:space="preserve"> </w:t>
      </w:r>
      <w:r w:rsidR="00575045" w:rsidRPr="000F1830">
        <w:rPr>
          <w:rFonts w:ascii="Arial" w:hAnsi="Arial" w:cs="Arial"/>
          <w:sz w:val="20"/>
          <w:szCs w:val="20"/>
        </w:rPr>
        <w:t xml:space="preserve">funkčních </w:t>
      </w:r>
      <w:r w:rsidR="0007375E" w:rsidRPr="000F1830">
        <w:rPr>
          <w:rFonts w:ascii="Arial" w:hAnsi="Arial" w:cs="Arial"/>
          <w:sz w:val="20"/>
          <w:szCs w:val="20"/>
        </w:rPr>
        <w:t>aktivačních podkladů</w:t>
      </w:r>
      <w:r w:rsidR="00575045" w:rsidRPr="00292AA1">
        <w:rPr>
          <w:rFonts w:ascii="Arial" w:hAnsi="Arial" w:cs="Arial"/>
          <w:sz w:val="20"/>
          <w:szCs w:val="20"/>
        </w:rPr>
        <w:t xml:space="preserve"> Objednateli</w:t>
      </w:r>
      <w:r w:rsidR="0007375E" w:rsidRPr="00292AA1">
        <w:rPr>
          <w:rFonts w:ascii="Arial" w:hAnsi="Arial" w:cs="Arial"/>
          <w:sz w:val="20"/>
          <w:szCs w:val="20"/>
        </w:rPr>
        <w:t xml:space="preserve"> </w:t>
      </w:r>
      <w:r w:rsidR="007029A1" w:rsidRPr="00292AA1">
        <w:rPr>
          <w:rFonts w:ascii="Arial" w:hAnsi="Arial" w:cs="Arial"/>
          <w:sz w:val="20"/>
          <w:szCs w:val="20"/>
        </w:rPr>
        <w:t>(</w:t>
      </w:r>
      <w:r w:rsidR="008E722E" w:rsidRPr="00292AA1">
        <w:rPr>
          <w:rFonts w:ascii="Arial" w:hAnsi="Arial" w:cs="Arial"/>
          <w:sz w:val="20"/>
          <w:szCs w:val="20"/>
        </w:rPr>
        <w:t xml:space="preserve">srov. čl. V., odst. 1., </w:t>
      </w:r>
      <w:r w:rsidR="008035BD">
        <w:rPr>
          <w:rFonts w:ascii="Arial" w:hAnsi="Arial" w:cs="Arial"/>
          <w:sz w:val="20"/>
          <w:szCs w:val="20"/>
        </w:rPr>
        <w:t xml:space="preserve">bod </w:t>
      </w:r>
      <w:r w:rsidR="00575045" w:rsidRPr="00292AA1">
        <w:rPr>
          <w:rFonts w:ascii="Arial" w:hAnsi="Arial" w:cs="Arial"/>
          <w:sz w:val="20"/>
          <w:szCs w:val="20"/>
        </w:rPr>
        <w:t xml:space="preserve">1.1, </w:t>
      </w:r>
      <w:r w:rsidR="008E722E" w:rsidRPr="00292AA1">
        <w:rPr>
          <w:rFonts w:ascii="Arial" w:hAnsi="Arial" w:cs="Arial"/>
          <w:sz w:val="20"/>
          <w:szCs w:val="20"/>
        </w:rPr>
        <w:t>písm. a)</w:t>
      </w:r>
      <w:r w:rsidR="003612D4" w:rsidRPr="00292AA1">
        <w:rPr>
          <w:rFonts w:ascii="Arial" w:hAnsi="Arial" w:cs="Arial"/>
          <w:sz w:val="20"/>
          <w:szCs w:val="20"/>
        </w:rPr>
        <w:t>)</w:t>
      </w:r>
      <w:r w:rsidR="008035BD">
        <w:rPr>
          <w:rFonts w:ascii="Arial" w:hAnsi="Arial" w:cs="Arial"/>
          <w:sz w:val="20"/>
          <w:szCs w:val="20"/>
        </w:rPr>
        <w:t>,</w:t>
      </w:r>
    </w:p>
    <w:p w14:paraId="3C752E68" w14:textId="77777777" w:rsidR="00E054AC" w:rsidRPr="00292AA1" w:rsidRDefault="00697BD8" w:rsidP="00CC5670">
      <w:pPr>
        <w:pStyle w:val="Odstavecseseznamem"/>
        <w:numPr>
          <w:ilvl w:val="2"/>
          <w:numId w:val="18"/>
        </w:numPr>
        <w:tabs>
          <w:tab w:val="left" w:pos="1418"/>
        </w:tabs>
        <w:spacing w:before="120" w:after="120" w:line="276" w:lineRule="auto"/>
        <w:ind w:left="850" w:hanging="425"/>
        <w:jc w:val="both"/>
        <w:rPr>
          <w:rFonts w:ascii="Arial" w:hAnsi="Arial" w:cs="Arial"/>
          <w:sz w:val="20"/>
          <w:szCs w:val="20"/>
        </w:rPr>
      </w:pPr>
      <w:r w:rsidRPr="00292AA1">
        <w:rPr>
          <w:rFonts w:ascii="Arial" w:hAnsi="Arial" w:cs="Arial"/>
          <w:sz w:val="20"/>
          <w:szCs w:val="20"/>
        </w:rPr>
        <w:t>počet Licenčních certifikátů a Licenčních klíčů, které budou vygenerovány</w:t>
      </w:r>
      <w:r w:rsidR="008035BD">
        <w:rPr>
          <w:rFonts w:ascii="Arial" w:hAnsi="Arial" w:cs="Arial"/>
          <w:sz w:val="20"/>
          <w:szCs w:val="20"/>
        </w:rPr>
        <w:t>,</w:t>
      </w:r>
    </w:p>
    <w:p w14:paraId="76822432" w14:textId="77777777" w:rsidR="001D3B89" w:rsidRPr="00292AA1" w:rsidRDefault="00A92896" w:rsidP="00CC5670">
      <w:pPr>
        <w:pStyle w:val="Odstavecseseznamem"/>
        <w:numPr>
          <w:ilvl w:val="2"/>
          <w:numId w:val="18"/>
        </w:numPr>
        <w:tabs>
          <w:tab w:val="left" w:pos="1134"/>
        </w:tabs>
        <w:spacing w:before="120" w:after="120" w:line="276" w:lineRule="auto"/>
        <w:ind w:left="850" w:hanging="425"/>
        <w:jc w:val="both"/>
        <w:rPr>
          <w:rFonts w:ascii="Arial" w:hAnsi="Arial" w:cs="Arial"/>
          <w:sz w:val="20"/>
          <w:szCs w:val="20"/>
        </w:rPr>
      </w:pPr>
      <w:r w:rsidRPr="00292AA1">
        <w:rPr>
          <w:rFonts w:ascii="Arial" w:hAnsi="Arial" w:cs="Arial"/>
          <w:sz w:val="20"/>
          <w:szCs w:val="20"/>
        </w:rPr>
        <w:t xml:space="preserve">ustanovení o nabytí účinnosti Smlouvy na plnění (viz odst. </w:t>
      </w:r>
      <w:r w:rsidR="008E722E" w:rsidRPr="00292AA1">
        <w:rPr>
          <w:rFonts w:ascii="Arial" w:hAnsi="Arial" w:cs="Arial"/>
          <w:sz w:val="20"/>
          <w:szCs w:val="20"/>
        </w:rPr>
        <w:t>1</w:t>
      </w:r>
      <w:r w:rsidRPr="00292AA1">
        <w:rPr>
          <w:rFonts w:ascii="Arial" w:hAnsi="Arial" w:cs="Arial"/>
          <w:sz w:val="20"/>
          <w:szCs w:val="20"/>
        </w:rPr>
        <w:t>. tohoto článku</w:t>
      </w:r>
      <w:r w:rsidR="008035BD" w:rsidRPr="00292AA1">
        <w:rPr>
          <w:rFonts w:ascii="Arial" w:hAnsi="Arial" w:cs="Arial"/>
          <w:sz w:val="20"/>
          <w:szCs w:val="20"/>
        </w:rPr>
        <w:t>)</w:t>
      </w:r>
      <w:r w:rsidR="008035BD">
        <w:rPr>
          <w:rFonts w:ascii="Arial" w:hAnsi="Arial" w:cs="Arial"/>
          <w:sz w:val="20"/>
          <w:szCs w:val="20"/>
        </w:rPr>
        <w:t>,</w:t>
      </w:r>
    </w:p>
    <w:p w14:paraId="79B378E3" w14:textId="77777777" w:rsidR="008035BD" w:rsidRDefault="00AD1DD2" w:rsidP="00CC5670">
      <w:pPr>
        <w:pStyle w:val="Odstavecseseznamem"/>
        <w:numPr>
          <w:ilvl w:val="2"/>
          <w:numId w:val="18"/>
        </w:numPr>
        <w:tabs>
          <w:tab w:val="left" w:pos="1418"/>
        </w:tabs>
        <w:spacing w:before="120" w:after="120" w:line="276" w:lineRule="auto"/>
        <w:ind w:left="850" w:hanging="425"/>
        <w:jc w:val="both"/>
        <w:rPr>
          <w:rFonts w:ascii="Arial" w:hAnsi="Arial" w:cs="Arial"/>
          <w:sz w:val="20"/>
          <w:szCs w:val="20"/>
        </w:rPr>
      </w:pPr>
      <w:r w:rsidRPr="00292AA1">
        <w:rPr>
          <w:rFonts w:ascii="Arial" w:hAnsi="Arial" w:cs="Arial"/>
          <w:sz w:val="20"/>
          <w:szCs w:val="20"/>
        </w:rPr>
        <w:t xml:space="preserve">text </w:t>
      </w:r>
      <w:r w:rsidR="001D3B89" w:rsidRPr="00292AA1">
        <w:rPr>
          <w:rFonts w:ascii="Arial" w:hAnsi="Arial" w:cs="Arial"/>
          <w:sz w:val="20"/>
          <w:szCs w:val="20"/>
        </w:rPr>
        <w:t xml:space="preserve">„V ostatním se tato Smlouva na plnění řídí Rámcovou </w:t>
      </w:r>
      <w:r w:rsidR="008F382D">
        <w:rPr>
          <w:rFonts w:ascii="Arial" w:hAnsi="Arial" w:cs="Arial"/>
          <w:sz w:val="20"/>
          <w:szCs w:val="20"/>
        </w:rPr>
        <w:t>smlouvou</w:t>
      </w:r>
      <w:r w:rsidR="001D3B89" w:rsidRPr="00292AA1">
        <w:rPr>
          <w:rFonts w:ascii="Arial" w:hAnsi="Arial" w:cs="Arial"/>
          <w:sz w:val="20"/>
          <w:szCs w:val="20"/>
        </w:rPr>
        <w:t>."</w:t>
      </w:r>
      <w:r w:rsidR="008035BD">
        <w:rPr>
          <w:rFonts w:ascii="Arial" w:hAnsi="Arial" w:cs="Arial"/>
          <w:sz w:val="20"/>
          <w:szCs w:val="20"/>
        </w:rPr>
        <w:t>,</w:t>
      </w:r>
    </w:p>
    <w:p w14:paraId="75319DDD" w14:textId="77777777" w:rsidR="00777316" w:rsidRPr="00F02F30" w:rsidRDefault="00A92896" w:rsidP="00CC5670">
      <w:pPr>
        <w:pStyle w:val="Odstavecseseznamem"/>
        <w:numPr>
          <w:ilvl w:val="2"/>
          <w:numId w:val="18"/>
        </w:numPr>
        <w:tabs>
          <w:tab w:val="left" w:pos="1418"/>
        </w:tabs>
        <w:spacing w:before="120" w:after="120" w:line="276" w:lineRule="auto"/>
        <w:ind w:left="850" w:hanging="425"/>
        <w:jc w:val="both"/>
        <w:rPr>
          <w:rFonts w:ascii="Arial" w:hAnsi="Arial" w:cs="Arial"/>
          <w:sz w:val="20"/>
          <w:szCs w:val="20"/>
        </w:rPr>
      </w:pPr>
      <w:r w:rsidRPr="00F02F30">
        <w:rPr>
          <w:rFonts w:ascii="Arial" w:hAnsi="Arial" w:cs="Arial"/>
          <w:sz w:val="20"/>
          <w:szCs w:val="20"/>
        </w:rPr>
        <w:t xml:space="preserve">podpis Smlouvy na plnění Objednatelem i </w:t>
      </w:r>
      <w:r w:rsidR="00B61ECD" w:rsidRPr="00F02F30">
        <w:rPr>
          <w:rFonts w:ascii="Arial" w:hAnsi="Arial" w:cs="Arial"/>
          <w:sz w:val="20"/>
          <w:szCs w:val="20"/>
        </w:rPr>
        <w:t>Poskytovatelem</w:t>
      </w:r>
      <w:r w:rsidR="00AD1DD2" w:rsidRPr="00F02F30">
        <w:rPr>
          <w:rFonts w:ascii="Arial" w:hAnsi="Arial" w:cs="Arial"/>
          <w:sz w:val="20"/>
          <w:szCs w:val="20"/>
        </w:rPr>
        <w:t xml:space="preserve"> </w:t>
      </w:r>
      <w:r w:rsidR="0020609E" w:rsidRPr="00F02F30">
        <w:rPr>
          <w:rFonts w:ascii="Arial" w:hAnsi="Arial" w:cs="Arial"/>
          <w:sz w:val="20"/>
          <w:szCs w:val="20"/>
        </w:rPr>
        <w:t>(</w:t>
      </w:r>
      <w:r w:rsidR="00AD1DD2" w:rsidRPr="00F02F30">
        <w:rPr>
          <w:rFonts w:ascii="Arial" w:hAnsi="Arial" w:cs="Arial"/>
          <w:sz w:val="20"/>
          <w:szCs w:val="20"/>
        </w:rPr>
        <w:t xml:space="preserve">srov. </w:t>
      </w:r>
      <w:r w:rsidR="00413C03" w:rsidRPr="00F02F30">
        <w:rPr>
          <w:rFonts w:ascii="Arial" w:hAnsi="Arial" w:cs="Arial"/>
          <w:sz w:val="20"/>
          <w:szCs w:val="20"/>
        </w:rPr>
        <w:t>odst.</w:t>
      </w:r>
      <w:r w:rsidR="008035BD" w:rsidRPr="00F02F30">
        <w:rPr>
          <w:rFonts w:ascii="Arial" w:hAnsi="Arial" w:cs="Arial"/>
          <w:sz w:val="20"/>
          <w:szCs w:val="20"/>
        </w:rPr>
        <w:t xml:space="preserve"> </w:t>
      </w:r>
      <w:r w:rsidR="00413C03" w:rsidRPr="00F02F30">
        <w:rPr>
          <w:rFonts w:ascii="Arial" w:hAnsi="Arial" w:cs="Arial"/>
          <w:sz w:val="20"/>
          <w:szCs w:val="20"/>
        </w:rPr>
        <w:t>1</w:t>
      </w:r>
      <w:r w:rsidR="00695384" w:rsidRPr="00F02F30">
        <w:rPr>
          <w:rFonts w:ascii="Arial" w:hAnsi="Arial" w:cs="Arial"/>
          <w:sz w:val="20"/>
          <w:szCs w:val="20"/>
        </w:rPr>
        <w:t>.</w:t>
      </w:r>
      <w:r w:rsidR="00413C03" w:rsidRPr="00F02F30">
        <w:rPr>
          <w:rFonts w:ascii="Arial" w:hAnsi="Arial" w:cs="Arial"/>
          <w:sz w:val="20"/>
          <w:szCs w:val="20"/>
        </w:rPr>
        <w:t xml:space="preserve"> tohoto </w:t>
      </w:r>
      <w:r w:rsidR="00AD1DD2" w:rsidRPr="00F02F30">
        <w:rPr>
          <w:rFonts w:ascii="Arial" w:hAnsi="Arial" w:cs="Arial"/>
          <w:sz w:val="20"/>
          <w:szCs w:val="20"/>
        </w:rPr>
        <w:t>čl</w:t>
      </w:r>
      <w:r w:rsidR="00413C03" w:rsidRPr="00F02F30">
        <w:rPr>
          <w:rFonts w:ascii="Arial" w:hAnsi="Arial" w:cs="Arial"/>
          <w:sz w:val="20"/>
          <w:szCs w:val="20"/>
        </w:rPr>
        <w:t>ánku).</w:t>
      </w:r>
    </w:p>
    <w:p w14:paraId="0B821BCD" w14:textId="77777777" w:rsidR="009530BF" w:rsidRDefault="009530BF" w:rsidP="00CC5670">
      <w:pPr>
        <w:pStyle w:val="Odstavecseseznamem"/>
        <w:numPr>
          <w:ilvl w:val="0"/>
          <w:numId w:val="60"/>
        </w:numPr>
        <w:spacing w:before="120" w:after="120" w:line="276" w:lineRule="auto"/>
        <w:ind w:left="425" w:hanging="425"/>
        <w:jc w:val="both"/>
        <w:rPr>
          <w:rFonts w:ascii="Arial" w:hAnsi="Arial" w:cs="Arial"/>
          <w:sz w:val="20"/>
          <w:szCs w:val="20"/>
        </w:rPr>
      </w:pPr>
      <w:r w:rsidRPr="008058D8">
        <w:rPr>
          <w:rFonts w:ascii="Arial" w:hAnsi="Arial" w:cs="Arial"/>
          <w:sz w:val="20"/>
          <w:szCs w:val="20"/>
        </w:rPr>
        <w:t xml:space="preserve">Návrh Smlouvy </w:t>
      </w:r>
      <w:r w:rsidR="003D371A" w:rsidRPr="008058D8">
        <w:rPr>
          <w:rFonts w:ascii="Arial" w:hAnsi="Arial" w:cs="Arial"/>
          <w:sz w:val="20"/>
          <w:szCs w:val="20"/>
        </w:rPr>
        <w:t xml:space="preserve">na plnění </w:t>
      </w:r>
      <w:r w:rsidRPr="008058D8">
        <w:rPr>
          <w:rFonts w:ascii="Arial" w:hAnsi="Arial" w:cs="Arial"/>
          <w:sz w:val="20"/>
          <w:szCs w:val="20"/>
        </w:rPr>
        <w:t xml:space="preserve">bude Objednatel doručovat </w:t>
      </w:r>
      <w:r w:rsidR="007A0906">
        <w:rPr>
          <w:rFonts w:ascii="Arial" w:hAnsi="Arial" w:cs="Arial"/>
          <w:sz w:val="20"/>
          <w:szCs w:val="20"/>
        </w:rPr>
        <w:t>Poskytovatel</w:t>
      </w:r>
      <w:r w:rsidR="00B86662">
        <w:rPr>
          <w:rFonts w:ascii="Arial" w:hAnsi="Arial" w:cs="Arial"/>
          <w:sz w:val="20"/>
          <w:szCs w:val="20"/>
        </w:rPr>
        <w:t>i</w:t>
      </w:r>
      <w:r w:rsidR="007A0906">
        <w:rPr>
          <w:rFonts w:ascii="Arial" w:hAnsi="Arial" w:cs="Arial"/>
          <w:sz w:val="20"/>
          <w:szCs w:val="20"/>
        </w:rPr>
        <w:t xml:space="preserve"> </w:t>
      </w:r>
      <w:r w:rsidR="00456A5D">
        <w:rPr>
          <w:rFonts w:ascii="Arial" w:hAnsi="Arial" w:cs="Arial"/>
          <w:sz w:val="20"/>
          <w:szCs w:val="20"/>
        </w:rPr>
        <w:t xml:space="preserve">vždy do jeho datové schránky. Návrh Smlouvy na plnění je doručen dodáním do datové schránky </w:t>
      </w:r>
      <w:r w:rsidR="00676CDD">
        <w:rPr>
          <w:rFonts w:ascii="Arial" w:hAnsi="Arial" w:cs="Arial"/>
          <w:sz w:val="20"/>
          <w:szCs w:val="20"/>
        </w:rPr>
        <w:t>Poskytovatel</w:t>
      </w:r>
      <w:r w:rsidR="00F02F30">
        <w:rPr>
          <w:rFonts w:ascii="Arial" w:hAnsi="Arial" w:cs="Arial"/>
          <w:sz w:val="20"/>
          <w:szCs w:val="20"/>
        </w:rPr>
        <w:t>e.</w:t>
      </w:r>
    </w:p>
    <w:p w14:paraId="19714C56" w14:textId="77777777" w:rsidR="00456A5D" w:rsidRDefault="00676CDD" w:rsidP="00CC5670">
      <w:pPr>
        <w:pStyle w:val="Odstavecseseznamem"/>
        <w:numPr>
          <w:ilvl w:val="0"/>
          <w:numId w:val="60"/>
        </w:numPr>
        <w:spacing w:before="120" w:after="120" w:line="276" w:lineRule="auto"/>
        <w:ind w:left="425" w:hanging="425"/>
        <w:jc w:val="both"/>
        <w:rPr>
          <w:rFonts w:ascii="Arial" w:hAnsi="Arial" w:cs="Arial"/>
          <w:sz w:val="20"/>
          <w:szCs w:val="20"/>
        </w:rPr>
      </w:pPr>
      <w:r>
        <w:rPr>
          <w:rFonts w:ascii="Arial" w:hAnsi="Arial" w:cs="Arial"/>
          <w:sz w:val="20"/>
          <w:szCs w:val="20"/>
        </w:rPr>
        <w:t xml:space="preserve">Poskytovatel </w:t>
      </w:r>
      <w:r w:rsidR="00456A5D">
        <w:rPr>
          <w:rFonts w:ascii="Arial" w:hAnsi="Arial" w:cs="Arial"/>
          <w:sz w:val="20"/>
          <w:szCs w:val="20"/>
        </w:rPr>
        <w:t>je povinen doručit přijetí Smlouvy na</w:t>
      </w:r>
      <w:r w:rsidR="000F1830">
        <w:rPr>
          <w:rFonts w:ascii="Arial" w:hAnsi="Arial" w:cs="Arial"/>
          <w:sz w:val="20"/>
          <w:szCs w:val="20"/>
        </w:rPr>
        <w:t xml:space="preserve"> </w:t>
      </w:r>
      <w:r w:rsidR="00456A5D">
        <w:rPr>
          <w:rFonts w:ascii="Arial" w:hAnsi="Arial" w:cs="Arial"/>
          <w:sz w:val="20"/>
          <w:szCs w:val="20"/>
        </w:rPr>
        <w:t>plnění do datové schránky Objednatele, a to do 5 pracovních dnů ode dne doručení návrhu Smlouvy na plnění.</w:t>
      </w:r>
    </w:p>
    <w:p w14:paraId="2A8A2FF2" w14:textId="3264D298" w:rsidR="00456A5D" w:rsidRDefault="00456A5D" w:rsidP="00CC5670">
      <w:pPr>
        <w:pStyle w:val="Odstavecseseznamem"/>
        <w:numPr>
          <w:ilvl w:val="0"/>
          <w:numId w:val="60"/>
        </w:numPr>
        <w:spacing w:before="120" w:after="120" w:line="276" w:lineRule="auto"/>
        <w:ind w:left="425" w:hanging="425"/>
        <w:jc w:val="both"/>
        <w:rPr>
          <w:rFonts w:ascii="Arial" w:hAnsi="Arial" w:cs="Arial"/>
          <w:sz w:val="20"/>
          <w:szCs w:val="20"/>
        </w:rPr>
      </w:pPr>
      <w:r>
        <w:rPr>
          <w:rFonts w:ascii="Arial" w:hAnsi="Arial" w:cs="Arial"/>
          <w:sz w:val="20"/>
          <w:szCs w:val="20"/>
        </w:rPr>
        <w:t xml:space="preserve">Smluvní strany se dohodly, že </w:t>
      </w:r>
      <w:r w:rsidR="00676CDD">
        <w:rPr>
          <w:rFonts w:ascii="Arial" w:hAnsi="Arial" w:cs="Arial"/>
          <w:sz w:val="20"/>
          <w:szCs w:val="20"/>
        </w:rPr>
        <w:t xml:space="preserve">Poskytovatel </w:t>
      </w:r>
      <w:r>
        <w:rPr>
          <w:rFonts w:ascii="Arial" w:hAnsi="Arial" w:cs="Arial"/>
          <w:sz w:val="20"/>
          <w:szCs w:val="20"/>
        </w:rPr>
        <w:t>podepíše Smlouvu na plnění uznávaným elektronickým podpisem ve smyslu § 6 odst. 2 zákona č. 297/2016 Sb.</w:t>
      </w:r>
      <w:r w:rsidR="007E4BA4">
        <w:rPr>
          <w:rFonts w:ascii="Arial" w:hAnsi="Arial" w:cs="Arial"/>
          <w:sz w:val="20"/>
          <w:szCs w:val="20"/>
        </w:rPr>
        <w:t>,</w:t>
      </w:r>
      <w:r>
        <w:rPr>
          <w:rFonts w:ascii="Arial" w:hAnsi="Arial" w:cs="Arial"/>
          <w:sz w:val="20"/>
          <w:szCs w:val="20"/>
        </w:rPr>
        <w:t xml:space="preserve"> </w:t>
      </w:r>
      <w:r w:rsidR="007E4BA4">
        <w:rPr>
          <w:rFonts w:ascii="Arial" w:hAnsi="Arial" w:cs="Arial"/>
          <w:sz w:val="20"/>
          <w:szCs w:val="20"/>
        </w:rPr>
        <w:t>o</w:t>
      </w:r>
      <w:r>
        <w:rPr>
          <w:rFonts w:ascii="Arial" w:hAnsi="Arial" w:cs="Arial"/>
          <w:sz w:val="20"/>
          <w:szCs w:val="20"/>
        </w:rPr>
        <w:t xml:space="preserve"> službách vytvářejících důvěru pro elektronické transakce, ve znění pozdějších předpisů (dále jen „ZSVD“); </w:t>
      </w:r>
      <w:r w:rsidR="00DA4A3D">
        <w:rPr>
          <w:rFonts w:ascii="Arial" w:hAnsi="Arial" w:cs="Arial"/>
          <w:sz w:val="20"/>
          <w:szCs w:val="20"/>
        </w:rPr>
        <w:t>Objednatel</w:t>
      </w:r>
      <w:r>
        <w:rPr>
          <w:rFonts w:ascii="Arial" w:hAnsi="Arial" w:cs="Arial"/>
          <w:sz w:val="20"/>
          <w:szCs w:val="20"/>
        </w:rPr>
        <w:t xml:space="preserve"> návrh Smlouvy na plnění podepíše v souladu s § 5 ZSVD kvalifikovaným elektronickým podpisem.</w:t>
      </w:r>
    </w:p>
    <w:p w14:paraId="125E334E" w14:textId="77777777" w:rsidR="00565EA7" w:rsidRDefault="00565EA7" w:rsidP="00CC5670">
      <w:pPr>
        <w:pStyle w:val="Odstavecseseznamem"/>
        <w:numPr>
          <w:ilvl w:val="0"/>
          <w:numId w:val="60"/>
        </w:numPr>
        <w:spacing w:before="120" w:after="120" w:line="276" w:lineRule="auto"/>
        <w:ind w:left="425" w:hanging="425"/>
        <w:jc w:val="both"/>
        <w:rPr>
          <w:rFonts w:ascii="Arial" w:hAnsi="Arial" w:cs="Arial"/>
          <w:sz w:val="20"/>
          <w:szCs w:val="20"/>
        </w:rPr>
      </w:pPr>
      <w:r>
        <w:rPr>
          <w:rFonts w:ascii="Arial" w:hAnsi="Arial" w:cs="Arial"/>
          <w:sz w:val="20"/>
          <w:szCs w:val="20"/>
        </w:rPr>
        <w:t xml:space="preserve">Osoby oprávněné k podpisu Smlouvy na plnění jsou osoby, jejichž oprávnění </w:t>
      </w:r>
      <w:r w:rsidRPr="003B1182">
        <w:rPr>
          <w:rFonts w:ascii="Arial" w:hAnsi="Arial" w:cs="Arial"/>
          <w:sz w:val="20"/>
          <w:szCs w:val="20"/>
        </w:rPr>
        <w:t xml:space="preserve">zastupovat Smluvní stranu je zřejmé z veřejného </w:t>
      </w:r>
      <w:r w:rsidR="000F1830">
        <w:rPr>
          <w:rFonts w:ascii="Arial" w:hAnsi="Arial" w:cs="Arial"/>
          <w:sz w:val="20"/>
          <w:szCs w:val="20"/>
        </w:rPr>
        <w:t>rejstříku</w:t>
      </w:r>
      <w:r w:rsidRPr="003B1182">
        <w:rPr>
          <w:rFonts w:ascii="Arial" w:hAnsi="Arial" w:cs="Arial"/>
          <w:sz w:val="20"/>
          <w:szCs w:val="20"/>
        </w:rPr>
        <w:t xml:space="preserve">, případně osoby výslovně uvedené v článku </w:t>
      </w:r>
      <w:r w:rsidR="003B1182" w:rsidRPr="003B1182">
        <w:rPr>
          <w:rFonts w:ascii="Arial" w:hAnsi="Arial" w:cs="Arial"/>
          <w:sz w:val="20"/>
          <w:szCs w:val="20"/>
        </w:rPr>
        <w:t>XV</w:t>
      </w:r>
      <w:r>
        <w:rPr>
          <w:rFonts w:ascii="Arial" w:hAnsi="Arial" w:cs="Arial"/>
          <w:sz w:val="20"/>
          <w:szCs w:val="20"/>
        </w:rPr>
        <w:t>.</w:t>
      </w:r>
      <w:r w:rsidR="00350807">
        <w:rPr>
          <w:rFonts w:ascii="Arial" w:hAnsi="Arial" w:cs="Arial"/>
          <w:sz w:val="20"/>
          <w:szCs w:val="20"/>
        </w:rPr>
        <w:t>,</w:t>
      </w:r>
      <w:r>
        <w:rPr>
          <w:rFonts w:ascii="Arial" w:hAnsi="Arial" w:cs="Arial"/>
          <w:sz w:val="20"/>
          <w:szCs w:val="20"/>
        </w:rPr>
        <w:t xml:space="preserve"> </w:t>
      </w:r>
      <w:r w:rsidR="000F1830">
        <w:rPr>
          <w:rFonts w:ascii="Arial" w:hAnsi="Arial" w:cs="Arial"/>
          <w:sz w:val="20"/>
          <w:szCs w:val="20"/>
        </w:rPr>
        <w:t>o</w:t>
      </w:r>
      <w:r>
        <w:rPr>
          <w:rFonts w:ascii="Arial" w:hAnsi="Arial" w:cs="Arial"/>
          <w:sz w:val="20"/>
          <w:szCs w:val="20"/>
        </w:rPr>
        <w:t xml:space="preserve">dst. </w:t>
      </w:r>
      <w:r w:rsidR="00845A63">
        <w:rPr>
          <w:rFonts w:ascii="Arial" w:hAnsi="Arial" w:cs="Arial"/>
          <w:sz w:val="20"/>
          <w:szCs w:val="20"/>
        </w:rPr>
        <w:t>9</w:t>
      </w:r>
      <w:r w:rsidR="00350807">
        <w:rPr>
          <w:rFonts w:ascii="Arial" w:hAnsi="Arial" w:cs="Arial"/>
          <w:sz w:val="20"/>
          <w:szCs w:val="20"/>
        </w:rPr>
        <w:t>.</w:t>
      </w:r>
      <w:r>
        <w:rPr>
          <w:rFonts w:ascii="Arial" w:hAnsi="Arial" w:cs="Arial"/>
          <w:sz w:val="20"/>
          <w:szCs w:val="20"/>
        </w:rPr>
        <w:t xml:space="preserve"> této Rámcové smlouvy.</w:t>
      </w:r>
    </w:p>
    <w:p w14:paraId="42E2E963" w14:textId="77777777" w:rsidR="003860B3" w:rsidRPr="008058D8" w:rsidRDefault="00F05EE5" w:rsidP="00CC5670">
      <w:pPr>
        <w:pStyle w:val="Odstavecseseznamem"/>
        <w:numPr>
          <w:ilvl w:val="0"/>
          <w:numId w:val="60"/>
        </w:numPr>
        <w:spacing w:before="120" w:after="120" w:line="276" w:lineRule="auto"/>
        <w:ind w:left="425" w:hanging="425"/>
        <w:jc w:val="both"/>
        <w:rPr>
          <w:rFonts w:ascii="Arial" w:hAnsi="Arial" w:cs="Arial"/>
          <w:sz w:val="20"/>
          <w:szCs w:val="20"/>
        </w:rPr>
      </w:pPr>
      <w:bookmarkStart w:id="5" w:name="_Toc327187807"/>
      <w:r w:rsidRPr="008058D8">
        <w:rPr>
          <w:rFonts w:ascii="Arial" w:hAnsi="Arial" w:cs="Arial"/>
          <w:sz w:val="20"/>
          <w:szCs w:val="20"/>
        </w:rPr>
        <w:t>Způsoby u</w:t>
      </w:r>
      <w:r w:rsidR="003860B3" w:rsidRPr="008058D8">
        <w:rPr>
          <w:rFonts w:ascii="Arial" w:hAnsi="Arial" w:cs="Arial"/>
          <w:sz w:val="20"/>
          <w:szCs w:val="20"/>
        </w:rPr>
        <w:t>končení Smlouvy na plnění před up</w:t>
      </w:r>
      <w:r w:rsidRPr="008058D8">
        <w:rPr>
          <w:rFonts w:ascii="Arial" w:hAnsi="Arial" w:cs="Arial"/>
          <w:sz w:val="20"/>
          <w:szCs w:val="20"/>
        </w:rPr>
        <w:t xml:space="preserve">lynutím dohodnuté doby </w:t>
      </w:r>
      <w:r w:rsidR="003F48AA" w:rsidRPr="008058D8">
        <w:rPr>
          <w:rFonts w:ascii="Arial" w:hAnsi="Arial" w:cs="Arial"/>
          <w:sz w:val="20"/>
          <w:szCs w:val="20"/>
        </w:rPr>
        <w:t xml:space="preserve">trvání </w:t>
      </w:r>
      <w:r w:rsidR="00D94534">
        <w:rPr>
          <w:rFonts w:ascii="Arial" w:hAnsi="Arial" w:cs="Arial"/>
          <w:sz w:val="20"/>
          <w:szCs w:val="20"/>
        </w:rPr>
        <w:t xml:space="preserve">jsou uvedeny </w:t>
      </w:r>
      <w:r w:rsidRPr="00292AA1">
        <w:rPr>
          <w:rFonts w:ascii="Arial" w:hAnsi="Arial" w:cs="Arial"/>
          <w:sz w:val="20"/>
          <w:szCs w:val="20"/>
        </w:rPr>
        <w:t>v čl</w:t>
      </w:r>
      <w:r w:rsidR="00D94534">
        <w:rPr>
          <w:rFonts w:ascii="Arial" w:hAnsi="Arial" w:cs="Arial"/>
          <w:sz w:val="20"/>
          <w:szCs w:val="20"/>
        </w:rPr>
        <w:t>. </w:t>
      </w:r>
      <w:r w:rsidR="00884A9F" w:rsidRPr="00292AA1">
        <w:rPr>
          <w:rFonts w:ascii="Arial" w:hAnsi="Arial" w:cs="Arial"/>
          <w:sz w:val="20"/>
          <w:szCs w:val="20"/>
        </w:rPr>
        <w:t>XIV</w:t>
      </w:r>
      <w:r w:rsidRPr="00292AA1">
        <w:rPr>
          <w:rFonts w:ascii="Arial" w:hAnsi="Arial" w:cs="Arial"/>
          <w:sz w:val="20"/>
          <w:szCs w:val="20"/>
        </w:rPr>
        <w:t>.</w:t>
      </w:r>
      <w:r w:rsidR="00884A9F" w:rsidRPr="00292AA1">
        <w:rPr>
          <w:rFonts w:ascii="Arial" w:hAnsi="Arial" w:cs="Arial"/>
          <w:sz w:val="20"/>
          <w:szCs w:val="20"/>
        </w:rPr>
        <w:t xml:space="preserve"> </w:t>
      </w:r>
      <w:r w:rsidRPr="00292AA1">
        <w:rPr>
          <w:rFonts w:ascii="Arial" w:hAnsi="Arial" w:cs="Arial"/>
          <w:sz w:val="20"/>
          <w:szCs w:val="20"/>
        </w:rPr>
        <w:t xml:space="preserve">této Rámcové </w:t>
      </w:r>
      <w:r w:rsidR="00565EA7">
        <w:rPr>
          <w:rFonts w:ascii="Arial" w:hAnsi="Arial" w:cs="Arial"/>
          <w:sz w:val="20"/>
          <w:szCs w:val="20"/>
        </w:rPr>
        <w:t>smlouvy</w:t>
      </w:r>
      <w:r w:rsidRPr="00292AA1">
        <w:rPr>
          <w:rFonts w:ascii="Arial" w:hAnsi="Arial" w:cs="Arial"/>
          <w:sz w:val="20"/>
          <w:szCs w:val="20"/>
        </w:rPr>
        <w:t>.</w:t>
      </w:r>
      <w:r w:rsidR="003860B3" w:rsidRPr="008058D8">
        <w:rPr>
          <w:rFonts w:ascii="Arial" w:hAnsi="Arial" w:cs="Arial"/>
          <w:sz w:val="20"/>
          <w:szCs w:val="20"/>
        </w:rPr>
        <w:t xml:space="preserve"> </w:t>
      </w:r>
    </w:p>
    <w:p w14:paraId="162061B2" w14:textId="77777777" w:rsidR="00855F54" w:rsidRPr="00CC5670" w:rsidRDefault="003860B3" w:rsidP="00CC5670">
      <w:pPr>
        <w:pStyle w:val="Odstavecseseznamem"/>
        <w:tabs>
          <w:tab w:val="left" w:pos="1701"/>
        </w:tabs>
        <w:spacing w:before="120" w:after="120" w:line="276" w:lineRule="auto"/>
        <w:ind w:left="425" w:hanging="425"/>
        <w:jc w:val="center"/>
        <w:rPr>
          <w:rFonts w:ascii="Arial" w:hAnsi="Arial" w:cs="Arial"/>
          <w:b/>
          <w:sz w:val="20"/>
          <w:szCs w:val="20"/>
        </w:rPr>
      </w:pPr>
      <w:r w:rsidRPr="008058D8">
        <w:rPr>
          <w:rFonts w:ascii="Arial" w:hAnsi="Arial" w:cs="Arial"/>
          <w:b/>
          <w:sz w:val="20"/>
          <w:szCs w:val="20"/>
        </w:rPr>
        <w:t xml:space="preserve">Článek VII. Cena plnění </w:t>
      </w:r>
    </w:p>
    <w:p w14:paraId="73509E43" w14:textId="6CC66AE4" w:rsidR="00A37EBC" w:rsidRPr="008058D8" w:rsidRDefault="00DA4A3D" w:rsidP="00CC5670">
      <w:pPr>
        <w:numPr>
          <w:ilvl w:val="0"/>
          <w:numId w:val="32"/>
        </w:numPr>
        <w:spacing w:before="120" w:after="120" w:line="276" w:lineRule="auto"/>
        <w:ind w:left="425" w:hanging="425"/>
        <w:jc w:val="both"/>
        <w:rPr>
          <w:rFonts w:ascii="Arial" w:hAnsi="Arial" w:cs="Arial"/>
          <w:sz w:val="20"/>
          <w:szCs w:val="20"/>
        </w:rPr>
      </w:pPr>
      <w:r>
        <w:rPr>
          <w:rFonts w:ascii="Arial" w:hAnsi="Arial" w:cs="Arial"/>
          <w:sz w:val="20"/>
          <w:szCs w:val="20"/>
        </w:rPr>
        <w:t>Objednatel</w:t>
      </w:r>
      <w:r w:rsidR="00A37EBC" w:rsidRPr="008058D8">
        <w:rPr>
          <w:rFonts w:ascii="Arial" w:hAnsi="Arial" w:cs="Arial"/>
          <w:sz w:val="20"/>
          <w:szCs w:val="20"/>
        </w:rPr>
        <w:t xml:space="preserve"> se zavazuje zaplatit Poskytovateli za řádné a včasné plnění cenu </w:t>
      </w:r>
      <w:r w:rsidR="00786CD2" w:rsidRPr="008058D8">
        <w:rPr>
          <w:rFonts w:ascii="Arial" w:hAnsi="Arial" w:cs="Arial"/>
          <w:sz w:val="20"/>
          <w:szCs w:val="20"/>
        </w:rPr>
        <w:t xml:space="preserve">plnění </w:t>
      </w:r>
      <w:r w:rsidR="00A37EBC" w:rsidRPr="008058D8">
        <w:rPr>
          <w:rFonts w:ascii="Arial" w:hAnsi="Arial" w:cs="Arial"/>
          <w:sz w:val="20"/>
          <w:szCs w:val="20"/>
        </w:rPr>
        <w:t xml:space="preserve">ve výši a lhůtách splatnosti dohodnutých touto Rámcovou </w:t>
      </w:r>
      <w:r w:rsidR="00565EA7">
        <w:rPr>
          <w:rFonts w:ascii="Arial" w:hAnsi="Arial" w:cs="Arial"/>
          <w:sz w:val="20"/>
          <w:szCs w:val="20"/>
        </w:rPr>
        <w:t>smlouvou</w:t>
      </w:r>
      <w:r w:rsidR="00A37EBC" w:rsidRPr="008058D8">
        <w:rPr>
          <w:rFonts w:ascii="Arial" w:hAnsi="Arial" w:cs="Arial"/>
          <w:sz w:val="20"/>
          <w:szCs w:val="20"/>
        </w:rPr>
        <w:t xml:space="preserve">. </w:t>
      </w:r>
    </w:p>
    <w:bookmarkEnd w:id="5"/>
    <w:p w14:paraId="76D45DCF" w14:textId="77777777" w:rsidR="003E4186" w:rsidRDefault="00B61ECD" w:rsidP="00CC5670">
      <w:pPr>
        <w:pStyle w:val="Odstavecseseznamem"/>
        <w:numPr>
          <w:ilvl w:val="0"/>
          <w:numId w:val="32"/>
        </w:numPr>
        <w:spacing w:before="120" w:after="120" w:line="276" w:lineRule="auto"/>
        <w:ind w:left="425" w:hanging="425"/>
        <w:jc w:val="both"/>
        <w:rPr>
          <w:rFonts w:ascii="Arial" w:hAnsi="Arial" w:cs="Arial"/>
          <w:sz w:val="20"/>
          <w:szCs w:val="20"/>
        </w:rPr>
      </w:pPr>
      <w:r w:rsidRPr="008058D8">
        <w:rPr>
          <w:rFonts w:ascii="Arial" w:hAnsi="Arial" w:cs="Arial"/>
          <w:sz w:val="20"/>
          <w:szCs w:val="20"/>
        </w:rPr>
        <w:t>Poskytovatel</w:t>
      </w:r>
      <w:r w:rsidR="003E4186" w:rsidRPr="008058D8">
        <w:rPr>
          <w:rFonts w:ascii="Arial" w:hAnsi="Arial" w:cs="Arial"/>
          <w:sz w:val="20"/>
          <w:szCs w:val="20"/>
        </w:rPr>
        <w:t xml:space="preserve"> se zavazuje poskytovat </w:t>
      </w:r>
      <w:r w:rsidR="00904B69" w:rsidRPr="008058D8">
        <w:rPr>
          <w:rFonts w:ascii="Arial" w:hAnsi="Arial" w:cs="Arial"/>
          <w:sz w:val="20"/>
          <w:szCs w:val="20"/>
        </w:rPr>
        <w:t>O</w:t>
      </w:r>
      <w:r w:rsidR="003E4186" w:rsidRPr="008058D8">
        <w:rPr>
          <w:rFonts w:ascii="Arial" w:hAnsi="Arial" w:cs="Arial"/>
          <w:sz w:val="20"/>
          <w:szCs w:val="20"/>
        </w:rPr>
        <w:t xml:space="preserve">bjednateli plnění po celou dobu účinnosti této </w:t>
      </w:r>
      <w:r w:rsidR="00B30DC9" w:rsidRPr="008058D8">
        <w:rPr>
          <w:rFonts w:ascii="Arial" w:hAnsi="Arial" w:cs="Arial"/>
          <w:sz w:val="20"/>
          <w:szCs w:val="20"/>
        </w:rPr>
        <w:t>R</w:t>
      </w:r>
      <w:r w:rsidR="003E4186" w:rsidRPr="008058D8">
        <w:rPr>
          <w:rFonts w:ascii="Arial" w:hAnsi="Arial" w:cs="Arial"/>
          <w:sz w:val="20"/>
          <w:szCs w:val="20"/>
        </w:rPr>
        <w:t xml:space="preserve">ámcové </w:t>
      </w:r>
      <w:r w:rsidR="00565EA7">
        <w:rPr>
          <w:rFonts w:ascii="Arial" w:hAnsi="Arial" w:cs="Arial"/>
          <w:sz w:val="20"/>
          <w:szCs w:val="20"/>
        </w:rPr>
        <w:t>smlouvy</w:t>
      </w:r>
      <w:r w:rsidR="00565EA7" w:rsidRPr="00292AA1">
        <w:rPr>
          <w:rFonts w:ascii="Arial" w:hAnsi="Arial" w:cs="Arial"/>
          <w:sz w:val="20"/>
          <w:szCs w:val="20"/>
        </w:rPr>
        <w:t xml:space="preserve"> </w:t>
      </w:r>
      <w:r w:rsidR="003E4186" w:rsidRPr="00292AA1">
        <w:rPr>
          <w:rFonts w:ascii="Arial" w:hAnsi="Arial" w:cs="Arial"/>
          <w:sz w:val="20"/>
          <w:szCs w:val="20"/>
        </w:rPr>
        <w:t xml:space="preserve">a Smluv na plnění za jednotkové ceny, které jsou uvedeny v </w:t>
      </w:r>
      <w:r w:rsidR="002A594E" w:rsidRPr="00292AA1">
        <w:rPr>
          <w:rFonts w:ascii="Arial" w:hAnsi="Arial" w:cs="Arial"/>
          <w:sz w:val="20"/>
          <w:szCs w:val="20"/>
        </w:rPr>
        <w:t>Příloze č. 1</w:t>
      </w:r>
      <w:r w:rsidR="005171F4" w:rsidRPr="00292AA1">
        <w:rPr>
          <w:rFonts w:ascii="Arial" w:hAnsi="Arial" w:cs="Arial"/>
          <w:sz w:val="20"/>
          <w:szCs w:val="20"/>
        </w:rPr>
        <w:t xml:space="preserve"> této R</w:t>
      </w:r>
      <w:r w:rsidR="003E4186" w:rsidRPr="00292AA1">
        <w:rPr>
          <w:rFonts w:ascii="Arial" w:hAnsi="Arial" w:cs="Arial"/>
          <w:sz w:val="20"/>
          <w:szCs w:val="20"/>
        </w:rPr>
        <w:t xml:space="preserve">ámcové </w:t>
      </w:r>
      <w:r w:rsidR="00565EA7">
        <w:rPr>
          <w:rFonts w:ascii="Arial" w:hAnsi="Arial" w:cs="Arial"/>
          <w:sz w:val="20"/>
          <w:szCs w:val="20"/>
        </w:rPr>
        <w:t>smlouvy</w:t>
      </w:r>
      <w:r w:rsidR="003E4186" w:rsidRPr="00292AA1">
        <w:rPr>
          <w:rFonts w:ascii="Arial" w:hAnsi="Arial" w:cs="Arial"/>
          <w:sz w:val="20"/>
          <w:szCs w:val="20"/>
        </w:rPr>
        <w:t>.</w:t>
      </w:r>
    </w:p>
    <w:p w14:paraId="77AC004A" w14:textId="77777777" w:rsidR="00E00418" w:rsidRPr="00292AA1" w:rsidRDefault="00017610" w:rsidP="00CC5670">
      <w:pPr>
        <w:pStyle w:val="Odstavecseseznamem"/>
        <w:numPr>
          <w:ilvl w:val="0"/>
          <w:numId w:val="32"/>
        </w:numPr>
        <w:spacing w:after="120" w:line="276" w:lineRule="auto"/>
        <w:ind w:left="425" w:hanging="425"/>
        <w:jc w:val="both"/>
        <w:rPr>
          <w:rFonts w:ascii="Arial" w:hAnsi="Arial" w:cs="Arial"/>
          <w:sz w:val="20"/>
          <w:szCs w:val="20"/>
        </w:rPr>
      </w:pPr>
      <w:r w:rsidRPr="00292AA1">
        <w:rPr>
          <w:rFonts w:ascii="Arial" w:hAnsi="Arial" w:cs="Arial"/>
          <w:sz w:val="20"/>
          <w:szCs w:val="20"/>
        </w:rPr>
        <w:t xml:space="preserve">Cena příslušného plnění podle Smlouvy na plnění bude vypočtena </w:t>
      </w:r>
      <w:r w:rsidR="00270FC5" w:rsidRPr="00292AA1">
        <w:rPr>
          <w:rFonts w:ascii="Arial" w:hAnsi="Arial" w:cs="Arial"/>
          <w:sz w:val="20"/>
          <w:szCs w:val="20"/>
        </w:rPr>
        <w:t>jako součet</w:t>
      </w:r>
      <w:r w:rsidR="00E00418" w:rsidRPr="00292AA1">
        <w:rPr>
          <w:rFonts w:ascii="Arial" w:hAnsi="Arial" w:cs="Arial"/>
          <w:sz w:val="20"/>
          <w:szCs w:val="20"/>
        </w:rPr>
        <w:t>:</w:t>
      </w:r>
    </w:p>
    <w:p w14:paraId="1C93FD63" w14:textId="77777777" w:rsidR="00017610" w:rsidRPr="00292AA1" w:rsidRDefault="00270FC5" w:rsidP="00CC5670">
      <w:pPr>
        <w:pStyle w:val="Odstavecseseznamem"/>
        <w:spacing w:after="120" w:line="276" w:lineRule="auto"/>
        <w:ind w:left="425"/>
        <w:jc w:val="both"/>
        <w:rPr>
          <w:rFonts w:ascii="Arial" w:hAnsi="Arial" w:cs="Arial"/>
          <w:sz w:val="20"/>
          <w:szCs w:val="20"/>
        </w:rPr>
      </w:pPr>
      <w:r w:rsidRPr="00292AA1">
        <w:rPr>
          <w:rFonts w:ascii="Arial" w:hAnsi="Arial" w:cs="Arial"/>
          <w:sz w:val="20"/>
          <w:szCs w:val="20"/>
        </w:rPr>
        <w:t>násobku</w:t>
      </w:r>
      <w:r w:rsidR="00017610" w:rsidRPr="00292AA1">
        <w:rPr>
          <w:rFonts w:ascii="Arial" w:hAnsi="Arial" w:cs="Arial"/>
          <w:sz w:val="20"/>
          <w:szCs w:val="20"/>
        </w:rPr>
        <w:t xml:space="preserve"> jednotkové </w:t>
      </w:r>
      <w:r w:rsidR="005767AB">
        <w:rPr>
          <w:rFonts w:ascii="Arial" w:hAnsi="Arial" w:cs="Arial"/>
          <w:sz w:val="20"/>
          <w:szCs w:val="20"/>
        </w:rPr>
        <w:t>ceny (tj.</w:t>
      </w:r>
      <w:r w:rsidR="006F7427">
        <w:rPr>
          <w:rFonts w:ascii="Arial" w:hAnsi="Arial" w:cs="Arial"/>
          <w:sz w:val="20"/>
          <w:szCs w:val="20"/>
        </w:rPr>
        <w:t xml:space="preserve"> odměny</w:t>
      </w:r>
      <w:r w:rsidR="005767AB">
        <w:rPr>
          <w:rFonts w:ascii="Arial" w:hAnsi="Arial" w:cs="Arial"/>
          <w:sz w:val="20"/>
          <w:szCs w:val="20"/>
        </w:rPr>
        <w:t xml:space="preserve">) </w:t>
      </w:r>
      <w:r w:rsidR="00E00418" w:rsidRPr="00292AA1">
        <w:rPr>
          <w:rFonts w:ascii="Arial" w:hAnsi="Arial" w:cs="Arial"/>
          <w:sz w:val="20"/>
          <w:szCs w:val="20"/>
        </w:rPr>
        <w:t>za licenci a počtu poskytnutých licencí</w:t>
      </w:r>
    </w:p>
    <w:p w14:paraId="746C8505" w14:textId="77777777" w:rsidR="008058D8" w:rsidRPr="00292AA1" w:rsidRDefault="00270FC5" w:rsidP="00CC5670">
      <w:pPr>
        <w:pStyle w:val="Odstavecseseznamem"/>
        <w:spacing w:after="120" w:line="276" w:lineRule="auto"/>
        <w:ind w:left="425"/>
        <w:jc w:val="both"/>
        <w:rPr>
          <w:rFonts w:ascii="Arial" w:hAnsi="Arial" w:cs="Arial"/>
          <w:sz w:val="20"/>
          <w:szCs w:val="20"/>
        </w:rPr>
      </w:pPr>
      <w:r w:rsidRPr="00292AA1">
        <w:rPr>
          <w:rFonts w:ascii="Arial" w:hAnsi="Arial" w:cs="Arial"/>
          <w:sz w:val="20"/>
          <w:szCs w:val="20"/>
        </w:rPr>
        <w:t>a</w:t>
      </w:r>
    </w:p>
    <w:p w14:paraId="02380AA7" w14:textId="77777777" w:rsidR="00A37EBC" w:rsidRPr="00292AA1" w:rsidRDefault="0061406F" w:rsidP="00CC5670">
      <w:pPr>
        <w:pStyle w:val="Odstavecseseznamem"/>
        <w:spacing w:after="120" w:line="276" w:lineRule="auto"/>
        <w:ind w:left="425"/>
        <w:jc w:val="both"/>
        <w:rPr>
          <w:rFonts w:ascii="Arial" w:hAnsi="Arial" w:cs="Arial"/>
          <w:sz w:val="20"/>
          <w:szCs w:val="20"/>
        </w:rPr>
      </w:pPr>
      <w:r w:rsidRPr="00292AA1">
        <w:rPr>
          <w:rFonts w:ascii="Arial" w:hAnsi="Arial" w:cs="Arial"/>
          <w:sz w:val="20"/>
          <w:szCs w:val="20"/>
        </w:rPr>
        <w:t xml:space="preserve">násobku jednotkové ceny za související 36 měsíční </w:t>
      </w:r>
      <w:r w:rsidR="00000F47">
        <w:rPr>
          <w:rFonts w:ascii="Arial" w:hAnsi="Arial" w:cs="Arial"/>
          <w:sz w:val="20"/>
          <w:szCs w:val="20"/>
        </w:rPr>
        <w:t>P</w:t>
      </w:r>
      <w:r w:rsidRPr="00292AA1">
        <w:rPr>
          <w:rFonts w:ascii="Arial" w:hAnsi="Arial" w:cs="Arial"/>
          <w:sz w:val="20"/>
          <w:szCs w:val="20"/>
        </w:rPr>
        <w:t>odporu a počtu poskytnutých licencí</w:t>
      </w:r>
      <w:r w:rsidR="00B86662">
        <w:rPr>
          <w:rFonts w:ascii="Arial" w:hAnsi="Arial" w:cs="Arial"/>
          <w:sz w:val="20"/>
          <w:szCs w:val="20"/>
        </w:rPr>
        <w:t xml:space="preserve"> </w:t>
      </w:r>
      <w:r w:rsidR="0020609E" w:rsidRPr="00292AA1">
        <w:rPr>
          <w:rFonts w:ascii="Arial" w:hAnsi="Arial" w:cs="Arial"/>
          <w:sz w:val="20"/>
          <w:szCs w:val="20"/>
        </w:rPr>
        <w:t>(</w:t>
      </w:r>
      <w:r w:rsidR="00A37EBC" w:rsidRPr="00292AA1">
        <w:rPr>
          <w:rFonts w:ascii="Arial" w:hAnsi="Arial" w:cs="Arial"/>
          <w:sz w:val="20"/>
          <w:szCs w:val="20"/>
        </w:rPr>
        <w:t xml:space="preserve">jednotkovou cenou za související </w:t>
      </w:r>
      <w:r w:rsidR="00000F47">
        <w:rPr>
          <w:rFonts w:ascii="Arial" w:hAnsi="Arial" w:cs="Arial"/>
          <w:sz w:val="20"/>
          <w:szCs w:val="20"/>
        </w:rPr>
        <w:t>P</w:t>
      </w:r>
      <w:r w:rsidR="00A37EBC" w:rsidRPr="00292AA1">
        <w:rPr>
          <w:rFonts w:ascii="Arial" w:hAnsi="Arial" w:cs="Arial"/>
          <w:sz w:val="20"/>
          <w:szCs w:val="20"/>
        </w:rPr>
        <w:t>odporu se rozumí</w:t>
      </w:r>
      <w:r w:rsidR="008058D8" w:rsidRPr="00292AA1">
        <w:rPr>
          <w:rFonts w:ascii="Arial" w:hAnsi="Arial" w:cs="Arial"/>
          <w:sz w:val="20"/>
          <w:szCs w:val="20"/>
        </w:rPr>
        <w:t xml:space="preserve"> cena </w:t>
      </w:r>
      <w:r w:rsidR="00000F47">
        <w:rPr>
          <w:rFonts w:ascii="Arial" w:hAnsi="Arial" w:cs="Arial"/>
          <w:sz w:val="20"/>
          <w:szCs w:val="20"/>
        </w:rPr>
        <w:t>P</w:t>
      </w:r>
      <w:r w:rsidR="008058D8" w:rsidRPr="00292AA1">
        <w:rPr>
          <w:rFonts w:ascii="Arial" w:hAnsi="Arial" w:cs="Arial"/>
          <w:sz w:val="20"/>
          <w:szCs w:val="20"/>
        </w:rPr>
        <w:t>odpory</w:t>
      </w:r>
      <w:r w:rsidR="004618FD" w:rsidRPr="00292AA1">
        <w:rPr>
          <w:rFonts w:ascii="Arial" w:hAnsi="Arial" w:cs="Arial"/>
          <w:sz w:val="20"/>
          <w:szCs w:val="20"/>
        </w:rPr>
        <w:t xml:space="preserve"> </w:t>
      </w:r>
      <w:r w:rsidR="00F75B8D" w:rsidRPr="00292AA1">
        <w:rPr>
          <w:rFonts w:ascii="Arial" w:hAnsi="Arial" w:cs="Arial"/>
          <w:sz w:val="20"/>
          <w:szCs w:val="20"/>
        </w:rPr>
        <w:t xml:space="preserve">na dobu 36 měsíců </w:t>
      </w:r>
      <w:r w:rsidR="004618FD" w:rsidRPr="00292AA1">
        <w:rPr>
          <w:rFonts w:ascii="Arial" w:hAnsi="Arial" w:cs="Arial"/>
          <w:sz w:val="20"/>
          <w:szCs w:val="20"/>
        </w:rPr>
        <w:t>při</w:t>
      </w:r>
      <w:r w:rsidR="008058D8" w:rsidRPr="00292AA1">
        <w:rPr>
          <w:rFonts w:ascii="Arial" w:hAnsi="Arial" w:cs="Arial"/>
          <w:sz w:val="20"/>
          <w:szCs w:val="20"/>
        </w:rPr>
        <w:t xml:space="preserve"> </w:t>
      </w:r>
      <w:r w:rsidR="00E9564C" w:rsidRPr="00292AA1">
        <w:rPr>
          <w:rFonts w:ascii="Arial" w:hAnsi="Arial" w:cs="Arial"/>
          <w:sz w:val="20"/>
          <w:szCs w:val="20"/>
        </w:rPr>
        <w:t>poskyt</w:t>
      </w:r>
      <w:r w:rsidR="004618FD" w:rsidRPr="00292AA1">
        <w:rPr>
          <w:rFonts w:ascii="Arial" w:hAnsi="Arial" w:cs="Arial"/>
          <w:sz w:val="20"/>
          <w:szCs w:val="20"/>
        </w:rPr>
        <w:t>nutí</w:t>
      </w:r>
      <w:r w:rsidR="00E9564C" w:rsidRPr="00292AA1">
        <w:rPr>
          <w:rFonts w:ascii="Arial" w:hAnsi="Arial" w:cs="Arial"/>
          <w:sz w:val="20"/>
          <w:szCs w:val="20"/>
        </w:rPr>
        <w:t xml:space="preserve"> </w:t>
      </w:r>
      <w:r w:rsidR="008058D8" w:rsidRPr="00292AA1">
        <w:rPr>
          <w:rFonts w:ascii="Arial" w:hAnsi="Arial" w:cs="Arial"/>
          <w:sz w:val="20"/>
          <w:szCs w:val="20"/>
        </w:rPr>
        <w:t>jedn</w:t>
      </w:r>
      <w:r w:rsidR="004618FD" w:rsidRPr="00292AA1">
        <w:rPr>
          <w:rFonts w:ascii="Arial" w:hAnsi="Arial" w:cs="Arial"/>
          <w:sz w:val="20"/>
          <w:szCs w:val="20"/>
        </w:rPr>
        <w:t xml:space="preserve">é </w:t>
      </w:r>
      <w:r w:rsidR="008058D8" w:rsidRPr="00292AA1">
        <w:rPr>
          <w:rFonts w:ascii="Arial" w:hAnsi="Arial" w:cs="Arial"/>
          <w:sz w:val="20"/>
          <w:szCs w:val="20"/>
        </w:rPr>
        <w:t>licenc</w:t>
      </w:r>
      <w:r w:rsidR="004618FD" w:rsidRPr="00292AA1">
        <w:rPr>
          <w:rFonts w:ascii="Arial" w:hAnsi="Arial" w:cs="Arial"/>
          <w:sz w:val="20"/>
          <w:szCs w:val="20"/>
        </w:rPr>
        <w:t>e</w:t>
      </w:r>
      <w:r w:rsidR="008058D8" w:rsidRPr="00292AA1">
        <w:rPr>
          <w:rFonts w:ascii="Arial" w:hAnsi="Arial" w:cs="Arial"/>
          <w:sz w:val="20"/>
          <w:szCs w:val="20"/>
        </w:rPr>
        <w:t>).</w:t>
      </w:r>
    </w:p>
    <w:p w14:paraId="3AFD69A2" w14:textId="5A65EAC3" w:rsidR="00427672" w:rsidRPr="00292AA1" w:rsidRDefault="00427672" w:rsidP="00CC5670">
      <w:pPr>
        <w:numPr>
          <w:ilvl w:val="0"/>
          <w:numId w:val="32"/>
        </w:numPr>
        <w:spacing w:before="120" w:after="120" w:line="276" w:lineRule="auto"/>
        <w:ind w:left="425" w:hanging="425"/>
        <w:jc w:val="both"/>
        <w:rPr>
          <w:rFonts w:ascii="Arial" w:hAnsi="Arial" w:cs="Arial"/>
          <w:sz w:val="20"/>
          <w:szCs w:val="20"/>
        </w:rPr>
      </w:pPr>
      <w:r w:rsidRPr="00292AA1">
        <w:rPr>
          <w:rFonts w:ascii="Arial" w:hAnsi="Arial" w:cs="Arial"/>
          <w:sz w:val="20"/>
          <w:szCs w:val="20"/>
        </w:rPr>
        <w:t>Jednotkové ceny za poskytovaná plnění bez daně z přidané hodnoty (dále jen „DPH“) jsou stanoveny v souladu se zákonem č. 526/1990 Sb., o cenách, ve znění pozdějších předpisů</w:t>
      </w:r>
      <w:r w:rsidR="005171F4" w:rsidRPr="00292AA1">
        <w:rPr>
          <w:rFonts w:ascii="Arial" w:hAnsi="Arial" w:cs="Arial"/>
          <w:sz w:val="20"/>
          <w:szCs w:val="20"/>
        </w:rPr>
        <w:t xml:space="preserve">, a to na základě cenové nabídky </w:t>
      </w:r>
      <w:r w:rsidR="00904B69" w:rsidRPr="00292AA1">
        <w:rPr>
          <w:rFonts w:ascii="Arial" w:hAnsi="Arial" w:cs="Arial"/>
          <w:sz w:val="20"/>
          <w:szCs w:val="20"/>
        </w:rPr>
        <w:t xml:space="preserve">Poskytovatele </w:t>
      </w:r>
      <w:r w:rsidR="00785A00">
        <w:rPr>
          <w:rFonts w:ascii="Arial" w:hAnsi="Arial" w:cs="Arial"/>
          <w:sz w:val="20"/>
          <w:szCs w:val="20"/>
        </w:rPr>
        <w:t>předložené v</w:t>
      </w:r>
      <w:r w:rsidR="005171F4" w:rsidRPr="00292AA1">
        <w:rPr>
          <w:rFonts w:ascii="Arial" w:hAnsi="Arial" w:cs="Arial"/>
          <w:sz w:val="20"/>
          <w:szCs w:val="20"/>
        </w:rPr>
        <w:t xml:space="preserve"> </w:t>
      </w:r>
      <w:r w:rsidR="00785A00">
        <w:rPr>
          <w:rFonts w:ascii="Arial" w:hAnsi="Arial" w:cs="Arial"/>
          <w:sz w:val="20"/>
          <w:szCs w:val="20"/>
        </w:rPr>
        <w:t>předmětné</w:t>
      </w:r>
      <w:r w:rsidR="00785A00" w:rsidRPr="00292AA1">
        <w:rPr>
          <w:rFonts w:ascii="Arial" w:hAnsi="Arial" w:cs="Arial"/>
          <w:sz w:val="20"/>
          <w:szCs w:val="20"/>
        </w:rPr>
        <w:t xml:space="preserve"> </w:t>
      </w:r>
      <w:r w:rsidR="005171F4" w:rsidRPr="00292AA1">
        <w:rPr>
          <w:rFonts w:ascii="Arial" w:hAnsi="Arial" w:cs="Arial"/>
          <w:sz w:val="20"/>
          <w:szCs w:val="20"/>
        </w:rPr>
        <w:t>veřejné zakázce</w:t>
      </w:r>
      <w:r w:rsidR="00785A00">
        <w:rPr>
          <w:rFonts w:ascii="Arial" w:hAnsi="Arial" w:cs="Arial"/>
          <w:sz w:val="20"/>
          <w:szCs w:val="20"/>
        </w:rPr>
        <w:t>.</w:t>
      </w:r>
    </w:p>
    <w:p w14:paraId="26CA31D7" w14:textId="77777777" w:rsidR="00427672" w:rsidRPr="00427672" w:rsidRDefault="00427672" w:rsidP="00CC5670">
      <w:pPr>
        <w:numPr>
          <w:ilvl w:val="0"/>
          <w:numId w:val="32"/>
        </w:numPr>
        <w:spacing w:before="120" w:after="120" w:line="276" w:lineRule="auto"/>
        <w:ind w:left="425" w:hanging="425"/>
        <w:jc w:val="both"/>
        <w:rPr>
          <w:rFonts w:ascii="Arial" w:hAnsi="Arial" w:cs="Arial"/>
          <w:sz w:val="20"/>
          <w:szCs w:val="20"/>
        </w:rPr>
      </w:pPr>
      <w:r w:rsidRPr="00292AA1">
        <w:rPr>
          <w:rFonts w:ascii="Arial" w:hAnsi="Arial" w:cs="Arial"/>
          <w:sz w:val="20"/>
          <w:szCs w:val="20"/>
        </w:rPr>
        <w:lastRenderedPageBreak/>
        <w:t xml:space="preserve">K jednotkovým cenám bez DPH, uvedeným v Příloze č. </w:t>
      </w:r>
      <w:r w:rsidR="003E3740" w:rsidRPr="00292AA1">
        <w:rPr>
          <w:rFonts w:ascii="Arial" w:hAnsi="Arial" w:cs="Arial"/>
          <w:sz w:val="20"/>
          <w:szCs w:val="20"/>
        </w:rPr>
        <w:t>1</w:t>
      </w:r>
      <w:r w:rsidRPr="00292AA1">
        <w:rPr>
          <w:rFonts w:ascii="Arial" w:hAnsi="Arial" w:cs="Arial"/>
          <w:sz w:val="20"/>
          <w:szCs w:val="20"/>
        </w:rPr>
        <w:t>, bude Poskytovatelem účtována DPH</w:t>
      </w:r>
      <w:r w:rsidRPr="00427672">
        <w:rPr>
          <w:rFonts w:ascii="Arial" w:hAnsi="Arial" w:cs="Arial"/>
          <w:sz w:val="20"/>
          <w:szCs w:val="20"/>
        </w:rPr>
        <w:t xml:space="preserve"> v zákonem stanovené výši platné a účinné ke dni uskutečnění zdanitelného plnění. Za správnost stanovení sazby DPH a vyčíslení výše DPH odpovídá </w:t>
      </w:r>
      <w:r w:rsidR="00904B69">
        <w:rPr>
          <w:rFonts w:ascii="Arial" w:hAnsi="Arial" w:cs="Arial"/>
          <w:sz w:val="20"/>
          <w:szCs w:val="20"/>
        </w:rPr>
        <w:t>Poskytovatel</w:t>
      </w:r>
      <w:r w:rsidRPr="00427672">
        <w:rPr>
          <w:rFonts w:ascii="Arial" w:hAnsi="Arial" w:cs="Arial"/>
          <w:sz w:val="20"/>
          <w:szCs w:val="20"/>
        </w:rPr>
        <w:t>.</w:t>
      </w:r>
    </w:p>
    <w:p w14:paraId="35E6C23F" w14:textId="77777777" w:rsidR="00427672" w:rsidRPr="00427672" w:rsidRDefault="005171F4" w:rsidP="00CC5670">
      <w:pPr>
        <w:numPr>
          <w:ilvl w:val="0"/>
          <w:numId w:val="32"/>
        </w:numPr>
        <w:spacing w:before="120" w:after="120" w:line="276" w:lineRule="auto"/>
        <w:ind w:left="425" w:hanging="425"/>
        <w:jc w:val="both"/>
        <w:rPr>
          <w:rFonts w:ascii="Arial" w:hAnsi="Arial" w:cs="Arial"/>
          <w:sz w:val="20"/>
          <w:szCs w:val="20"/>
        </w:rPr>
      </w:pPr>
      <w:r>
        <w:rPr>
          <w:rFonts w:ascii="Arial" w:hAnsi="Arial" w:cs="Arial"/>
          <w:sz w:val="20"/>
          <w:szCs w:val="20"/>
        </w:rPr>
        <w:t>Veškeré jednotkové c</w:t>
      </w:r>
      <w:r w:rsidR="00427672" w:rsidRPr="00427672">
        <w:rPr>
          <w:rFonts w:ascii="Arial" w:hAnsi="Arial" w:cs="Arial"/>
          <w:sz w:val="20"/>
          <w:szCs w:val="20"/>
        </w:rPr>
        <w:t xml:space="preserve">eny bez DPH jsou stanoveny jako maximální, nejvýše přípustné a nepřekročitelné a zahrnují veškeré náklady </w:t>
      </w:r>
      <w:r w:rsidR="00904B69">
        <w:rPr>
          <w:rFonts w:ascii="Arial" w:hAnsi="Arial" w:cs="Arial"/>
          <w:sz w:val="20"/>
          <w:szCs w:val="20"/>
        </w:rPr>
        <w:t>Poskytov</w:t>
      </w:r>
      <w:r w:rsidR="003D7706">
        <w:rPr>
          <w:rFonts w:ascii="Arial" w:hAnsi="Arial" w:cs="Arial"/>
          <w:sz w:val="20"/>
          <w:szCs w:val="20"/>
        </w:rPr>
        <w:t>a</w:t>
      </w:r>
      <w:r w:rsidR="00904B69">
        <w:rPr>
          <w:rFonts w:ascii="Arial" w:hAnsi="Arial" w:cs="Arial"/>
          <w:sz w:val="20"/>
          <w:szCs w:val="20"/>
        </w:rPr>
        <w:t xml:space="preserve">tele </w:t>
      </w:r>
      <w:r w:rsidR="00427672" w:rsidRPr="00427672">
        <w:rPr>
          <w:rFonts w:ascii="Arial" w:hAnsi="Arial" w:cs="Arial"/>
          <w:sz w:val="20"/>
          <w:szCs w:val="20"/>
        </w:rPr>
        <w:t xml:space="preserve">nutné k řádnému poskytnutí plnění dle podmínek stanovených v této Rámcové </w:t>
      </w:r>
      <w:r w:rsidR="00565EA7">
        <w:rPr>
          <w:rFonts w:ascii="Arial" w:hAnsi="Arial" w:cs="Arial"/>
          <w:sz w:val="20"/>
          <w:szCs w:val="20"/>
        </w:rPr>
        <w:t>smlouvě</w:t>
      </w:r>
      <w:r w:rsidR="00427672" w:rsidRPr="00427672">
        <w:rPr>
          <w:rFonts w:ascii="Arial" w:hAnsi="Arial" w:cs="Arial"/>
          <w:sz w:val="20"/>
          <w:szCs w:val="20"/>
        </w:rPr>
        <w:t>.</w:t>
      </w:r>
    </w:p>
    <w:p w14:paraId="70B6CD1D" w14:textId="77777777" w:rsidR="00427672" w:rsidRPr="008058D8" w:rsidRDefault="00427672" w:rsidP="00CC5670">
      <w:pPr>
        <w:numPr>
          <w:ilvl w:val="0"/>
          <w:numId w:val="32"/>
        </w:numPr>
        <w:spacing w:before="120" w:after="120" w:line="276" w:lineRule="auto"/>
        <w:ind w:left="425" w:hanging="425"/>
        <w:jc w:val="both"/>
        <w:rPr>
          <w:rFonts w:ascii="Arial" w:hAnsi="Arial" w:cs="Arial"/>
          <w:sz w:val="20"/>
          <w:szCs w:val="20"/>
        </w:rPr>
      </w:pPr>
      <w:r w:rsidRPr="008058D8">
        <w:rPr>
          <w:rFonts w:ascii="Arial" w:hAnsi="Arial" w:cs="Arial"/>
          <w:sz w:val="20"/>
          <w:szCs w:val="20"/>
        </w:rPr>
        <w:t xml:space="preserve">Cena za poskytování </w:t>
      </w:r>
      <w:r w:rsidR="007D4941">
        <w:rPr>
          <w:rFonts w:ascii="Arial" w:hAnsi="Arial" w:cs="Arial"/>
          <w:sz w:val="20"/>
          <w:szCs w:val="20"/>
        </w:rPr>
        <w:t>P</w:t>
      </w:r>
      <w:r w:rsidR="005171F4" w:rsidRPr="008058D8">
        <w:rPr>
          <w:rFonts w:ascii="Arial" w:hAnsi="Arial" w:cs="Arial"/>
          <w:sz w:val="20"/>
          <w:szCs w:val="20"/>
        </w:rPr>
        <w:t>odpory pro celé 36</w:t>
      </w:r>
      <w:r w:rsidRPr="008058D8">
        <w:rPr>
          <w:rFonts w:ascii="Arial" w:hAnsi="Arial" w:cs="Arial"/>
          <w:sz w:val="20"/>
          <w:szCs w:val="20"/>
        </w:rPr>
        <w:t xml:space="preserve"> měsíční období bude </w:t>
      </w:r>
      <w:r w:rsidR="00F3027D" w:rsidRPr="008058D8">
        <w:rPr>
          <w:rFonts w:ascii="Arial" w:hAnsi="Arial" w:cs="Arial"/>
          <w:sz w:val="20"/>
          <w:szCs w:val="20"/>
        </w:rPr>
        <w:t xml:space="preserve">vždy </w:t>
      </w:r>
      <w:r w:rsidRPr="008058D8">
        <w:rPr>
          <w:rFonts w:ascii="Arial" w:hAnsi="Arial" w:cs="Arial"/>
          <w:sz w:val="20"/>
          <w:szCs w:val="20"/>
        </w:rPr>
        <w:t>účtována (fakturována) najednou, a to vždy v rámci faktury za </w:t>
      </w:r>
      <w:r w:rsidR="00F3027D" w:rsidRPr="008058D8">
        <w:rPr>
          <w:rFonts w:ascii="Arial" w:hAnsi="Arial" w:cs="Arial"/>
          <w:sz w:val="20"/>
          <w:szCs w:val="20"/>
        </w:rPr>
        <w:t xml:space="preserve">poskytnutí </w:t>
      </w:r>
      <w:r w:rsidR="005171F4" w:rsidRPr="008058D8">
        <w:rPr>
          <w:rFonts w:ascii="Arial" w:hAnsi="Arial" w:cs="Arial"/>
          <w:sz w:val="20"/>
          <w:szCs w:val="20"/>
        </w:rPr>
        <w:t>licencí</w:t>
      </w:r>
      <w:r w:rsidRPr="008058D8">
        <w:rPr>
          <w:rFonts w:ascii="Arial" w:hAnsi="Arial" w:cs="Arial"/>
          <w:sz w:val="20"/>
          <w:szCs w:val="20"/>
        </w:rPr>
        <w:t xml:space="preserve">, ke </w:t>
      </w:r>
      <w:r w:rsidR="00E2602C" w:rsidRPr="008058D8">
        <w:rPr>
          <w:rFonts w:ascii="Arial" w:hAnsi="Arial" w:cs="Arial"/>
          <w:sz w:val="20"/>
          <w:szCs w:val="20"/>
        </w:rPr>
        <w:t xml:space="preserve">kterým </w:t>
      </w:r>
      <w:r w:rsidRPr="008058D8">
        <w:rPr>
          <w:rFonts w:ascii="Arial" w:hAnsi="Arial" w:cs="Arial"/>
          <w:sz w:val="20"/>
          <w:szCs w:val="20"/>
        </w:rPr>
        <w:t xml:space="preserve">se bude poskytování </w:t>
      </w:r>
      <w:r w:rsidR="007D4941">
        <w:rPr>
          <w:rFonts w:ascii="Arial" w:hAnsi="Arial" w:cs="Arial"/>
          <w:sz w:val="20"/>
          <w:szCs w:val="20"/>
        </w:rPr>
        <w:t>P</w:t>
      </w:r>
      <w:r w:rsidRPr="008058D8">
        <w:rPr>
          <w:rFonts w:ascii="Arial" w:hAnsi="Arial" w:cs="Arial"/>
          <w:sz w:val="20"/>
          <w:szCs w:val="20"/>
        </w:rPr>
        <w:t>odpory vztahovat.</w:t>
      </w:r>
    </w:p>
    <w:p w14:paraId="2FE7D6C2" w14:textId="77777777" w:rsidR="008C15C2" w:rsidRPr="005C478D" w:rsidRDefault="008C15C2" w:rsidP="00EE507D">
      <w:pPr>
        <w:ind w:left="567"/>
        <w:jc w:val="center"/>
        <w:rPr>
          <w:rFonts w:ascii="Arial" w:hAnsi="Arial" w:cs="Arial"/>
          <w:b/>
          <w:sz w:val="20"/>
          <w:szCs w:val="20"/>
        </w:rPr>
      </w:pPr>
    </w:p>
    <w:p w14:paraId="6C26A8D1" w14:textId="77777777" w:rsidR="00EE507D" w:rsidRPr="00833669" w:rsidRDefault="00EE507D" w:rsidP="00CC5670">
      <w:pPr>
        <w:pStyle w:val="Odstavecseseznamem"/>
        <w:tabs>
          <w:tab w:val="left" w:pos="1701"/>
        </w:tabs>
        <w:spacing w:before="120" w:after="120" w:line="276" w:lineRule="auto"/>
        <w:ind w:left="425" w:hanging="425"/>
        <w:jc w:val="center"/>
        <w:rPr>
          <w:rFonts w:ascii="Arial" w:hAnsi="Arial" w:cs="Arial"/>
          <w:b/>
          <w:sz w:val="20"/>
          <w:szCs w:val="20"/>
        </w:rPr>
      </w:pPr>
      <w:r w:rsidRPr="009E4905">
        <w:rPr>
          <w:rFonts w:ascii="Arial" w:hAnsi="Arial" w:cs="Arial"/>
          <w:b/>
          <w:sz w:val="20"/>
          <w:szCs w:val="20"/>
        </w:rPr>
        <w:t>Článek VI</w:t>
      </w:r>
      <w:r w:rsidR="00362A73">
        <w:rPr>
          <w:rFonts w:ascii="Arial" w:hAnsi="Arial" w:cs="Arial"/>
          <w:b/>
          <w:sz w:val="20"/>
          <w:szCs w:val="20"/>
        </w:rPr>
        <w:t>II</w:t>
      </w:r>
      <w:r w:rsidRPr="009E4905">
        <w:rPr>
          <w:rFonts w:ascii="Arial" w:hAnsi="Arial" w:cs="Arial"/>
          <w:b/>
          <w:sz w:val="20"/>
          <w:szCs w:val="20"/>
        </w:rPr>
        <w:t>.</w:t>
      </w:r>
      <w:r w:rsidR="000525B8">
        <w:rPr>
          <w:rFonts w:ascii="Arial" w:hAnsi="Arial" w:cs="Arial"/>
          <w:b/>
          <w:sz w:val="20"/>
          <w:szCs w:val="20"/>
        </w:rPr>
        <w:t xml:space="preserve"> </w:t>
      </w:r>
      <w:r w:rsidRPr="009E4905">
        <w:rPr>
          <w:rFonts w:ascii="Arial" w:hAnsi="Arial" w:cs="Arial"/>
          <w:b/>
          <w:sz w:val="20"/>
          <w:szCs w:val="20"/>
        </w:rPr>
        <w:t>Fakturační a platební podmínky</w:t>
      </w:r>
    </w:p>
    <w:p w14:paraId="222739B0" w14:textId="04D92A49" w:rsidR="00B30DC9" w:rsidRPr="00737599" w:rsidRDefault="00B30DC9" w:rsidP="00CC5670">
      <w:pPr>
        <w:pStyle w:val="Odstavecseseznamem"/>
        <w:numPr>
          <w:ilvl w:val="0"/>
          <w:numId w:val="21"/>
        </w:numPr>
        <w:spacing w:before="120" w:after="120" w:line="276" w:lineRule="auto"/>
        <w:ind w:left="425" w:hanging="425"/>
        <w:jc w:val="both"/>
        <w:rPr>
          <w:rFonts w:ascii="Arial" w:hAnsi="Arial" w:cs="Arial"/>
          <w:sz w:val="20"/>
          <w:szCs w:val="20"/>
        </w:rPr>
      </w:pPr>
      <w:r w:rsidRPr="00B30DC9">
        <w:rPr>
          <w:rFonts w:ascii="Arial" w:hAnsi="Arial" w:cs="Arial"/>
          <w:sz w:val="20"/>
          <w:szCs w:val="20"/>
        </w:rPr>
        <w:t xml:space="preserve">Úhrady za jednotlivá plnění, poskytnutá na základě Smluv na plnění a v souladu s touto Rámcovou </w:t>
      </w:r>
      <w:r w:rsidR="00565EA7">
        <w:rPr>
          <w:rFonts w:ascii="Arial" w:hAnsi="Arial" w:cs="Arial"/>
          <w:sz w:val="20"/>
          <w:szCs w:val="20"/>
        </w:rPr>
        <w:t>smlouvou</w:t>
      </w:r>
      <w:r w:rsidRPr="00B30DC9">
        <w:rPr>
          <w:rFonts w:ascii="Arial" w:hAnsi="Arial" w:cs="Arial"/>
          <w:sz w:val="20"/>
          <w:szCs w:val="20"/>
        </w:rPr>
        <w:t xml:space="preserve">, budou </w:t>
      </w:r>
      <w:r w:rsidR="00DA4A3D">
        <w:rPr>
          <w:rFonts w:ascii="Arial" w:hAnsi="Arial" w:cs="Arial"/>
          <w:sz w:val="20"/>
          <w:szCs w:val="20"/>
        </w:rPr>
        <w:t>Objednatel</w:t>
      </w:r>
      <w:r w:rsidR="00801D24">
        <w:rPr>
          <w:rFonts w:ascii="Arial" w:hAnsi="Arial" w:cs="Arial"/>
          <w:sz w:val="20"/>
          <w:szCs w:val="20"/>
        </w:rPr>
        <w:t>em</w:t>
      </w:r>
      <w:r w:rsidRPr="00B30DC9">
        <w:rPr>
          <w:rFonts w:ascii="Arial" w:hAnsi="Arial" w:cs="Arial"/>
          <w:sz w:val="20"/>
          <w:szCs w:val="20"/>
        </w:rPr>
        <w:t xml:space="preserve"> prováděny bezhotovostním převodem na bankovní účet </w:t>
      </w:r>
      <w:r w:rsidR="00904B69">
        <w:rPr>
          <w:rFonts w:ascii="Arial" w:hAnsi="Arial" w:cs="Arial"/>
          <w:sz w:val="20"/>
          <w:szCs w:val="20"/>
        </w:rPr>
        <w:t>Poskytovatele</w:t>
      </w:r>
      <w:r w:rsidRPr="00B30DC9">
        <w:rPr>
          <w:rFonts w:ascii="Arial" w:hAnsi="Arial" w:cs="Arial"/>
          <w:sz w:val="20"/>
          <w:szCs w:val="20"/>
        </w:rPr>
        <w:t>, uvedený v</w:t>
      </w:r>
      <w:r w:rsidR="003912C8">
        <w:rPr>
          <w:rFonts w:ascii="Arial" w:hAnsi="Arial" w:cs="Arial"/>
          <w:sz w:val="20"/>
          <w:szCs w:val="20"/>
        </w:rPr>
        <w:t> </w:t>
      </w:r>
      <w:r w:rsidRPr="00B30DC9">
        <w:rPr>
          <w:rFonts w:ascii="Arial" w:hAnsi="Arial" w:cs="Arial"/>
          <w:sz w:val="20"/>
          <w:szCs w:val="20"/>
        </w:rPr>
        <w:t>záhlaví</w:t>
      </w:r>
      <w:r w:rsidR="003912C8">
        <w:rPr>
          <w:rFonts w:ascii="Arial" w:hAnsi="Arial" w:cs="Arial"/>
          <w:sz w:val="20"/>
          <w:szCs w:val="20"/>
        </w:rPr>
        <w:t xml:space="preserve"> této</w:t>
      </w:r>
      <w:r w:rsidRPr="00B30DC9">
        <w:rPr>
          <w:rFonts w:ascii="Arial" w:hAnsi="Arial" w:cs="Arial"/>
          <w:sz w:val="20"/>
          <w:szCs w:val="20"/>
        </w:rPr>
        <w:t xml:space="preserve"> Rámcové </w:t>
      </w:r>
      <w:r w:rsidR="00565EA7">
        <w:rPr>
          <w:rFonts w:ascii="Arial" w:hAnsi="Arial" w:cs="Arial"/>
          <w:sz w:val="20"/>
          <w:szCs w:val="20"/>
        </w:rPr>
        <w:t>smlouvy</w:t>
      </w:r>
      <w:r w:rsidRPr="00B30DC9">
        <w:rPr>
          <w:rFonts w:ascii="Arial" w:hAnsi="Arial" w:cs="Arial"/>
          <w:sz w:val="20"/>
          <w:szCs w:val="20"/>
        </w:rPr>
        <w:t xml:space="preserve">, a to na základě daňových dokladů vystavených </w:t>
      </w:r>
      <w:r w:rsidR="00904B69" w:rsidRPr="00737599">
        <w:rPr>
          <w:rFonts w:ascii="Arial" w:hAnsi="Arial" w:cs="Arial"/>
          <w:sz w:val="20"/>
          <w:szCs w:val="20"/>
        </w:rPr>
        <w:t xml:space="preserve">Poskytovatelem </w:t>
      </w:r>
      <w:r w:rsidRPr="00737599">
        <w:rPr>
          <w:rFonts w:ascii="Arial" w:hAnsi="Arial" w:cs="Arial"/>
          <w:sz w:val="20"/>
          <w:szCs w:val="20"/>
        </w:rPr>
        <w:t xml:space="preserve">(dále jen „faktura“) a zaslaných </w:t>
      </w:r>
      <w:r w:rsidR="00DA4A3D">
        <w:rPr>
          <w:rFonts w:ascii="Arial" w:hAnsi="Arial" w:cs="Arial"/>
          <w:sz w:val="20"/>
          <w:szCs w:val="20"/>
        </w:rPr>
        <w:t>Objednatel</w:t>
      </w:r>
      <w:r w:rsidR="00801D24">
        <w:rPr>
          <w:rFonts w:ascii="Arial" w:hAnsi="Arial" w:cs="Arial"/>
          <w:sz w:val="20"/>
          <w:szCs w:val="20"/>
        </w:rPr>
        <w:t>i</w:t>
      </w:r>
      <w:r w:rsidRPr="00737599">
        <w:rPr>
          <w:rFonts w:ascii="Arial" w:hAnsi="Arial" w:cs="Arial"/>
          <w:sz w:val="20"/>
          <w:szCs w:val="20"/>
        </w:rPr>
        <w:t>.</w:t>
      </w:r>
    </w:p>
    <w:p w14:paraId="55DCCDCF" w14:textId="77777777" w:rsidR="00A4603F" w:rsidRPr="00737599" w:rsidRDefault="00904B69" w:rsidP="00CC5670">
      <w:pPr>
        <w:pStyle w:val="Odstavecseseznamem"/>
        <w:numPr>
          <w:ilvl w:val="0"/>
          <w:numId w:val="21"/>
        </w:numPr>
        <w:spacing w:before="120" w:after="120" w:line="276" w:lineRule="auto"/>
        <w:ind w:left="425" w:hanging="425"/>
        <w:jc w:val="both"/>
        <w:rPr>
          <w:rFonts w:ascii="Arial" w:hAnsi="Arial" w:cs="Arial"/>
          <w:sz w:val="20"/>
          <w:szCs w:val="20"/>
        </w:rPr>
      </w:pPr>
      <w:r w:rsidRPr="00737599">
        <w:rPr>
          <w:rFonts w:ascii="Arial" w:hAnsi="Arial" w:cs="Arial"/>
          <w:sz w:val="20"/>
          <w:szCs w:val="20"/>
        </w:rPr>
        <w:t xml:space="preserve">Poskytovatel </w:t>
      </w:r>
      <w:r w:rsidR="00B30DC9" w:rsidRPr="00737599">
        <w:rPr>
          <w:rFonts w:ascii="Arial" w:hAnsi="Arial" w:cs="Arial"/>
          <w:sz w:val="20"/>
          <w:szCs w:val="20"/>
        </w:rPr>
        <w:t xml:space="preserve">je oprávněn vystavit fakturu vždy až </w:t>
      </w:r>
      <w:r w:rsidR="009E4905" w:rsidRPr="00737599">
        <w:rPr>
          <w:rFonts w:ascii="Arial" w:hAnsi="Arial" w:cs="Arial"/>
          <w:sz w:val="20"/>
          <w:szCs w:val="20"/>
        </w:rPr>
        <w:t>po obdržení Akceptace plnění</w:t>
      </w:r>
      <w:r w:rsidR="001B11C7" w:rsidRPr="00737599">
        <w:rPr>
          <w:rFonts w:ascii="Arial" w:hAnsi="Arial" w:cs="Arial"/>
          <w:sz w:val="20"/>
          <w:szCs w:val="20"/>
        </w:rPr>
        <w:t xml:space="preserve">, </w:t>
      </w:r>
      <w:r w:rsidR="00E274A1" w:rsidRPr="00737599">
        <w:rPr>
          <w:rFonts w:ascii="Arial" w:hAnsi="Arial" w:cs="Arial"/>
          <w:sz w:val="20"/>
          <w:szCs w:val="20"/>
        </w:rPr>
        <w:t>po</w:t>
      </w:r>
      <w:r w:rsidR="002F1E82" w:rsidRPr="00737599">
        <w:rPr>
          <w:rFonts w:ascii="Arial" w:hAnsi="Arial" w:cs="Arial"/>
          <w:sz w:val="20"/>
          <w:szCs w:val="20"/>
        </w:rPr>
        <w:t>p</w:t>
      </w:r>
      <w:r w:rsidR="001B11C7" w:rsidRPr="00737599">
        <w:rPr>
          <w:rFonts w:ascii="Arial" w:hAnsi="Arial" w:cs="Arial"/>
          <w:sz w:val="20"/>
          <w:szCs w:val="20"/>
        </w:rPr>
        <w:t>ř</w:t>
      </w:r>
      <w:r w:rsidR="00DD7FBC" w:rsidRPr="00737599">
        <w:rPr>
          <w:rFonts w:ascii="Arial" w:hAnsi="Arial" w:cs="Arial"/>
          <w:sz w:val="20"/>
          <w:szCs w:val="20"/>
        </w:rPr>
        <w:t>.</w:t>
      </w:r>
      <w:r w:rsidR="001B11C7" w:rsidRPr="00737599">
        <w:rPr>
          <w:rFonts w:ascii="Arial" w:hAnsi="Arial" w:cs="Arial"/>
          <w:sz w:val="20"/>
          <w:szCs w:val="20"/>
        </w:rPr>
        <w:t xml:space="preserve"> po uplynutí příslušné lhůty</w:t>
      </w:r>
      <w:r w:rsidR="00B30DC9" w:rsidRPr="00737599">
        <w:rPr>
          <w:rFonts w:ascii="Arial" w:hAnsi="Arial" w:cs="Arial"/>
          <w:sz w:val="20"/>
          <w:szCs w:val="20"/>
        </w:rPr>
        <w:t xml:space="preserve"> </w:t>
      </w:r>
      <w:r w:rsidR="00E274A1" w:rsidRPr="00737599">
        <w:rPr>
          <w:rFonts w:ascii="Arial" w:hAnsi="Arial" w:cs="Arial"/>
          <w:sz w:val="20"/>
          <w:szCs w:val="20"/>
        </w:rPr>
        <w:t xml:space="preserve">(viz čl. V., odst. </w:t>
      </w:r>
      <w:r w:rsidR="00785A00" w:rsidRPr="00737599">
        <w:rPr>
          <w:rFonts w:ascii="Arial" w:hAnsi="Arial" w:cs="Arial"/>
          <w:sz w:val="20"/>
          <w:szCs w:val="20"/>
        </w:rPr>
        <w:t xml:space="preserve">1., bod </w:t>
      </w:r>
      <w:r w:rsidR="001B11C7" w:rsidRPr="00737599">
        <w:rPr>
          <w:rFonts w:ascii="Arial" w:hAnsi="Arial" w:cs="Arial"/>
          <w:sz w:val="20"/>
          <w:szCs w:val="20"/>
        </w:rPr>
        <w:t>1.</w:t>
      </w:r>
      <w:r w:rsidR="00884A9F" w:rsidRPr="00737599">
        <w:rPr>
          <w:rFonts w:ascii="Arial" w:hAnsi="Arial" w:cs="Arial"/>
          <w:sz w:val="20"/>
          <w:szCs w:val="20"/>
        </w:rPr>
        <w:t>1</w:t>
      </w:r>
      <w:r w:rsidR="001B11C7" w:rsidRPr="00737599">
        <w:rPr>
          <w:rFonts w:ascii="Arial" w:hAnsi="Arial" w:cs="Arial"/>
          <w:sz w:val="20"/>
          <w:szCs w:val="20"/>
        </w:rPr>
        <w:t>, písm.</w:t>
      </w:r>
      <w:r w:rsidR="00785A00" w:rsidRPr="00737599">
        <w:rPr>
          <w:rFonts w:ascii="Arial" w:hAnsi="Arial" w:cs="Arial"/>
          <w:sz w:val="20"/>
          <w:szCs w:val="20"/>
        </w:rPr>
        <w:t xml:space="preserve"> </w:t>
      </w:r>
      <w:r w:rsidR="00FA2478" w:rsidRPr="00737599">
        <w:rPr>
          <w:rFonts w:ascii="Arial" w:hAnsi="Arial" w:cs="Arial"/>
          <w:sz w:val="20"/>
          <w:szCs w:val="20"/>
        </w:rPr>
        <w:t>a)</w:t>
      </w:r>
      <w:r w:rsidR="00884A9F" w:rsidRPr="00737599">
        <w:rPr>
          <w:rFonts w:ascii="Arial" w:hAnsi="Arial" w:cs="Arial"/>
          <w:sz w:val="20"/>
          <w:szCs w:val="20"/>
        </w:rPr>
        <w:t xml:space="preserve"> až f</w:t>
      </w:r>
      <w:r w:rsidR="001B11C7" w:rsidRPr="00737599">
        <w:rPr>
          <w:rFonts w:ascii="Arial" w:hAnsi="Arial" w:cs="Arial"/>
          <w:sz w:val="20"/>
          <w:szCs w:val="20"/>
        </w:rPr>
        <w:t>)</w:t>
      </w:r>
      <w:r w:rsidR="00860660" w:rsidRPr="00737599">
        <w:rPr>
          <w:rFonts w:ascii="Arial" w:hAnsi="Arial" w:cs="Arial"/>
          <w:sz w:val="20"/>
          <w:szCs w:val="20"/>
        </w:rPr>
        <w:t>.</w:t>
      </w:r>
      <w:r w:rsidR="00426618" w:rsidRPr="00737599">
        <w:rPr>
          <w:rFonts w:ascii="Arial" w:hAnsi="Arial" w:cs="Arial"/>
          <w:sz w:val="20"/>
          <w:szCs w:val="20"/>
        </w:rPr>
        <w:t xml:space="preserve"> </w:t>
      </w:r>
      <w:r w:rsidR="00860660" w:rsidRPr="00737599">
        <w:rPr>
          <w:rFonts w:ascii="Arial" w:hAnsi="Arial" w:cs="Arial"/>
          <w:sz w:val="20"/>
          <w:szCs w:val="20"/>
        </w:rPr>
        <w:t>P</w:t>
      </w:r>
      <w:r w:rsidR="00CD3767" w:rsidRPr="00737599">
        <w:rPr>
          <w:rFonts w:ascii="Arial" w:hAnsi="Arial" w:cs="Arial"/>
          <w:sz w:val="20"/>
          <w:szCs w:val="20"/>
        </w:rPr>
        <w:t xml:space="preserve">okud bude </w:t>
      </w:r>
      <w:r w:rsidR="00426618" w:rsidRPr="00737599">
        <w:rPr>
          <w:rFonts w:ascii="Arial" w:hAnsi="Arial" w:cs="Arial"/>
          <w:sz w:val="20"/>
          <w:szCs w:val="20"/>
        </w:rPr>
        <w:t xml:space="preserve">Akceptace plnění </w:t>
      </w:r>
      <w:r w:rsidR="001616DA" w:rsidRPr="00737599">
        <w:rPr>
          <w:rFonts w:ascii="Arial" w:hAnsi="Arial" w:cs="Arial"/>
          <w:sz w:val="20"/>
          <w:szCs w:val="20"/>
        </w:rPr>
        <w:t xml:space="preserve">Poskytovateli zaslána, </w:t>
      </w:r>
      <w:r w:rsidR="00426618" w:rsidRPr="00737599">
        <w:rPr>
          <w:rFonts w:ascii="Arial" w:hAnsi="Arial" w:cs="Arial"/>
          <w:sz w:val="20"/>
          <w:szCs w:val="20"/>
        </w:rPr>
        <w:t xml:space="preserve">bude přílohou </w:t>
      </w:r>
      <w:r w:rsidR="001616DA" w:rsidRPr="00737599">
        <w:rPr>
          <w:rFonts w:ascii="Arial" w:hAnsi="Arial" w:cs="Arial"/>
          <w:sz w:val="20"/>
          <w:szCs w:val="20"/>
        </w:rPr>
        <w:t xml:space="preserve">příslušné </w:t>
      </w:r>
      <w:r w:rsidR="00426618" w:rsidRPr="00737599">
        <w:rPr>
          <w:rFonts w:ascii="Arial" w:hAnsi="Arial" w:cs="Arial"/>
          <w:sz w:val="20"/>
          <w:szCs w:val="20"/>
        </w:rPr>
        <w:t>faktury</w:t>
      </w:r>
      <w:r w:rsidR="00746FF1" w:rsidRPr="00737599">
        <w:rPr>
          <w:rFonts w:ascii="Arial" w:hAnsi="Arial" w:cs="Arial"/>
          <w:sz w:val="20"/>
          <w:szCs w:val="20"/>
        </w:rPr>
        <w:t xml:space="preserve"> </w:t>
      </w:r>
    </w:p>
    <w:p w14:paraId="12D052DF" w14:textId="688597A5" w:rsidR="00833669" w:rsidRPr="00292AA1" w:rsidRDefault="00833669" w:rsidP="00CC5670">
      <w:pPr>
        <w:pStyle w:val="Odstavecseseznamem"/>
        <w:numPr>
          <w:ilvl w:val="0"/>
          <w:numId w:val="21"/>
        </w:numPr>
        <w:spacing w:before="120" w:after="120" w:line="276" w:lineRule="auto"/>
        <w:ind w:left="425" w:hanging="425"/>
        <w:jc w:val="both"/>
        <w:rPr>
          <w:rFonts w:ascii="Arial" w:hAnsi="Arial" w:cs="Arial"/>
          <w:sz w:val="20"/>
          <w:szCs w:val="20"/>
        </w:rPr>
      </w:pPr>
      <w:r w:rsidRPr="00292AA1">
        <w:rPr>
          <w:rFonts w:ascii="Arial" w:hAnsi="Arial" w:cs="Arial"/>
          <w:sz w:val="20"/>
          <w:szCs w:val="20"/>
        </w:rPr>
        <w:t xml:space="preserve">Veškeré faktury bude </w:t>
      </w:r>
      <w:r w:rsidR="00D9038C" w:rsidRPr="00292AA1">
        <w:rPr>
          <w:rFonts w:ascii="Arial" w:hAnsi="Arial" w:cs="Arial"/>
          <w:sz w:val="20"/>
          <w:szCs w:val="20"/>
        </w:rPr>
        <w:t>Poskytovatel</w:t>
      </w:r>
      <w:r w:rsidR="003922A6" w:rsidRPr="00292AA1">
        <w:rPr>
          <w:rFonts w:ascii="Arial" w:hAnsi="Arial" w:cs="Arial"/>
          <w:sz w:val="20"/>
          <w:szCs w:val="20"/>
        </w:rPr>
        <w:t xml:space="preserve"> </w:t>
      </w:r>
      <w:r w:rsidRPr="00292AA1">
        <w:rPr>
          <w:rFonts w:ascii="Arial" w:hAnsi="Arial" w:cs="Arial"/>
          <w:sz w:val="20"/>
          <w:szCs w:val="20"/>
        </w:rPr>
        <w:t xml:space="preserve">zasílat </w:t>
      </w:r>
      <w:r w:rsidR="00785A00">
        <w:rPr>
          <w:rFonts w:ascii="Arial" w:hAnsi="Arial" w:cs="Arial"/>
          <w:sz w:val="20"/>
          <w:szCs w:val="20"/>
        </w:rPr>
        <w:t xml:space="preserve">v listinné podobě </w:t>
      </w:r>
      <w:r w:rsidRPr="00292AA1">
        <w:rPr>
          <w:rFonts w:ascii="Arial" w:hAnsi="Arial" w:cs="Arial"/>
          <w:sz w:val="20"/>
          <w:szCs w:val="20"/>
        </w:rPr>
        <w:t xml:space="preserve">na adresu sídla </w:t>
      </w:r>
      <w:r w:rsidR="00DA4A3D">
        <w:rPr>
          <w:rFonts w:ascii="Arial" w:hAnsi="Arial" w:cs="Arial"/>
          <w:sz w:val="20"/>
          <w:szCs w:val="20"/>
        </w:rPr>
        <w:t>Objednatel</w:t>
      </w:r>
      <w:r w:rsidR="00801D24">
        <w:rPr>
          <w:rFonts w:ascii="Arial" w:hAnsi="Arial" w:cs="Arial"/>
          <w:sz w:val="20"/>
          <w:szCs w:val="20"/>
        </w:rPr>
        <w:t>e</w:t>
      </w:r>
      <w:r w:rsidRPr="00292AA1">
        <w:rPr>
          <w:rFonts w:ascii="Arial" w:hAnsi="Arial" w:cs="Arial"/>
          <w:sz w:val="20"/>
          <w:szCs w:val="20"/>
        </w:rPr>
        <w:t xml:space="preserve"> nebo v elektronické podobě do datové schránky </w:t>
      </w:r>
      <w:r w:rsidR="00DA4A3D">
        <w:rPr>
          <w:rFonts w:ascii="Arial" w:hAnsi="Arial" w:cs="Arial"/>
          <w:sz w:val="20"/>
          <w:szCs w:val="20"/>
        </w:rPr>
        <w:t>Objednatel</w:t>
      </w:r>
      <w:r w:rsidR="00801D24">
        <w:rPr>
          <w:rFonts w:ascii="Arial" w:hAnsi="Arial" w:cs="Arial"/>
          <w:sz w:val="20"/>
          <w:szCs w:val="20"/>
        </w:rPr>
        <w:t>e</w:t>
      </w:r>
      <w:r w:rsidRPr="00292AA1">
        <w:rPr>
          <w:rFonts w:ascii="Arial" w:hAnsi="Arial" w:cs="Arial"/>
          <w:sz w:val="20"/>
          <w:szCs w:val="20"/>
        </w:rPr>
        <w:t xml:space="preserve">, přičemž jako </w:t>
      </w:r>
      <w:r w:rsidR="004155F9" w:rsidRPr="00292AA1">
        <w:rPr>
          <w:rFonts w:ascii="Arial" w:hAnsi="Arial" w:cs="Arial"/>
          <w:sz w:val="20"/>
          <w:szCs w:val="20"/>
        </w:rPr>
        <w:t xml:space="preserve">Objednatel </w:t>
      </w:r>
      <w:r w:rsidRPr="00292AA1">
        <w:rPr>
          <w:rFonts w:ascii="Arial" w:hAnsi="Arial" w:cs="Arial"/>
          <w:sz w:val="20"/>
          <w:szCs w:val="20"/>
        </w:rPr>
        <w:t>musí být vždy uvedena Všeobecná zdravotní pojišťovna České republiky, Orlická 2020</w:t>
      </w:r>
      <w:r w:rsidR="00785A00">
        <w:rPr>
          <w:rFonts w:ascii="Arial" w:hAnsi="Arial" w:cs="Arial"/>
          <w:sz w:val="20"/>
          <w:szCs w:val="20"/>
        </w:rPr>
        <w:t>/4</w:t>
      </w:r>
      <w:r w:rsidRPr="00292AA1">
        <w:rPr>
          <w:rFonts w:ascii="Arial" w:hAnsi="Arial" w:cs="Arial"/>
          <w:sz w:val="20"/>
          <w:szCs w:val="20"/>
        </w:rPr>
        <w:t>, 130 00 Praha 3.</w:t>
      </w:r>
    </w:p>
    <w:p w14:paraId="5D07F23A" w14:textId="38FFA318" w:rsidR="00833669" w:rsidRPr="007F29A3" w:rsidRDefault="00833669" w:rsidP="00CC5670">
      <w:pPr>
        <w:pStyle w:val="Odstavecseseznamem"/>
        <w:numPr>
          <w:ilvl w:val="0"/>
          <w:numId w:val="21"/>
        </w:numPr>
        <w:spacing w:before="120" w:after="120" w:line="276" w:lineRule="auto"/>
        <w:ind w:left="425" w:hanging="425"/>
        <w:jc w:val="both"/>
        <w:rPr>
          <w:rFonts w:ascii="Arial" w:hAnsi="Arial" w:cs="Arial"/>
          <w:sz w:val="20"/>
          <w:szCs w:val="20"/>
        </w:rPr>
      </w:pPr>
      <w:r w:rsidRPr="007F29A3">
        <w:rPr>
          <w:rFonts w:ascii="Arial" w:hAnsi="Arial" w:cs="Arial"/>
          <w:sz w:val="20"/>
          <w:szCs w:val="20"/>
        </w:rPr>
        <w:t xml:space="preserve">Splatnost všech faktur v listinné podobě se sjednává </w:t>
      </w:r>
      <w:r w:rsidR="001B11C7">
        <w:rPr>
          <w:rFonts w:ascii="Arial" w:hAnsi="Arial" w:cs="Arial"/>
          <w:sz w:val="20"/>
          <w:szCs w:val="20"/>
        </w:rPr>
        <w:t xml:space="preserve">do </w:t>
      </w:r>
      <w:r w:rsidRPr="007F29A3">
        <w:rPr>
          <w:rFonts w:ascii="Arial" w:hAnsi="Arial" w:cs="Arial"/>
          <w:sz w:val="20"/>
          <w:szCs w:val="20"/>
        </w:rPr>
        <w:t xml:space="preserve">30 dnů ode dne jejich doručení do sídla </w:t>
      </w:r>
      <w:r w:rsidR="00DA4A3D">
        <w:rPr>
          <w:rFonts w:ascii="Arial" w:hAnsi="Arial" w:cs="Arial"/>
          <w:sz w:val="20"/>
          <w:szCs w:val="20"/>
        </w:rPr>
        <w:t>Objednatel</w:t>
      </w:r>
      <w:r w:rsidR="00801D24">
        <w:rPr>
          <w:rFonts w:ascii="Arial" w:hAnsi="Arial" w:cs="Arial"/>
          <w:sz w:val="20"/>
          <w:szCs w:val="20"/>
        </w:rPr>
        <w:t>e</w:t>
      </w:r>
      <w:r w:rsidRPr="007F29A3">
        <w:rPr>
          <w:rFonts w:ascii="Arial" w:hAnsi="Arial" w:cs="Arial"/>
          <w:sz w:val="20"/>
          <w:szCs w:val="20"/>
        </w:rPr>
        <w:t>, splatnost všech faktur v elektronické podobě se sjednává</w:t>
      </w:r>
      <w:r w:rsidR="001B11C7">
        <w:rPr>
          <w:rFonts w:ascii="Arial" w:hAnsi="Arial" w:cs="Arial"/>
          <w:sz w:val="20"/>
          <w:szCs w:val="20"/>
        </w:rPr>
        <w:t xml:space="preserve"> do </w:t>
      </w:r>
      <w:r w:rsidRPr="007F29A3">
        <w:rPr>
          <w:rFonts w:ascii="Arial" w:hAnsi="Arial" w:cs="Arial"/>
          <w:sz w:val="20"/>
          <w:szCs w:val="20"/>
        </w:rPr>
        <w:t xml:space="preserve">30 dnů od jejich doručení do datové schránky </w:t>
      </w:r>
      <w:r w:rsidR="00DA4A3D">
        <w:rPr>
          <w:rFonts w:ascii="Arial" w:hAnsi="Arial" w:cs="Arial"/>
          <w:sz w:val="20"/>
          <w:szCs w:val="20"/>
        </w:rPr>
        <w:t>Objednatel</w:t>
      </w:r>
      <w:r w:rsidR="00801D24">
        <w:rPr>
          <w:rFonts w:ascii="Arial" w:hAnsi="Arial" w:cs="Arial"/>
          <w:sz w:val="20"/>
          <w:szCs w:val="20"/>
        </w:rPr>
        <w:t>e</w:t>
      </w:r>
      <w:r w:rsidRPr="007F29A3">
        <w:rPr>
          <w:rFonts w:ascii="Arial" w:hAnsi="Arial" w:cs="Arial"/>
          <w:sz w:val="20"/>
          <w:szCs w:val="20"/>
        </w:rPr>
        <w:t>.</w:t>
      </w:r>
    </w:p>
    <w:p w14:paraId="14E48446" w14:textId="771BE6E4" w:rsidR="00833669" w:rsidRPr="007F29A3" w:rsidRDefault="001B11C7" w:rsidP="00CC5670">
      <w:pPr>
        <w:pStyle w:val="Odstavecseseznamem"/>
        <w:numPr>
          <w:ilvl w:val="0"/>
          <w:numId w:val="21"/>
        </w:numPr>
        <w:spacing w:before="120" w:after="120" w:line="276" w:lineRule="auto"/>
        <w:ind w:left="425" w:hanging="425"/>
        <w:jc w:val="both"/>
        <w:rPr>
          <w:rFonts w:ascii="Arial" w:hAnsi="Arial" w:cs="Arial"/>
          <w:sz w:val="20"/>
          <w:szCs w:val="20"/>
        </w:rPr>
      </w:pPr>
      <w:r>
        <w:rPr>
          <w:rFonts w:ascii="Arial" w:hAnsi="Arial" w:cs="Arial"/>
          <w:sz w:val="20"/>
          <w:szCs w:val="20"/>
        </w:rPr>
        <w:t xml:space="preserve">Za den </w:t>
      </w:r>
      <w:r w:rsidR="00833669" w:rsidRPr="007F29A3">
        <w:rPr>
          <w:rFonts w:ascii="Arial" w:hAnsi="Arial" w:cs="Arial"/>
          <w:sz w:val="20"/>
          <w:szCs w:val="20"/>
        </w:rPr>
        <w:t>úhrady je</w:t>
      </w:r>
      <w:r>
        <w:rPr>
          <w:rFonts w:ascii="Arial" w:hAnsi="Arial" w:cs="Arial"/>
          <w:sz w:val="20"/>
          <w:szCs w:val="20"/>
        </w:rPr>
        <w:t xml:space="preserve"> považován</w:t>
      </w:r>
      <w:r w:rsidR="00833669" w:rsidRPr="007F29A3">
        <w:rPr>
          <w:rFonts w:ascii="Arial" w:hAnsi="Arial" w:cs="Arial"/>
          <w:sz w:val="20"/>
          <w:szCs w:val="20"/>
        </w:rPr>
        <w:t xml:space="preserve"> den odepsání fakturované částky z účtu </w:t>
      </w:r>
      <w:r w:rsidR="00DA4A3D">
        <w:rPr>
          <w:rFonts w:ascii="Arial" w:hAnsi="Arial" w:cs="Arial"/>
          <w:sz w:val="20"/>
          <w:szCs w:val="20"/>
        </w:rPr>
        <w:t>Objednatel</w:t>
      </w:r>
      <w:r w:rsidR="00801D24">
        <w:rPr>
          <w:rFonts w:ascii="Arial" w:hAnsi="Arial" w:cs="Arial"/>
          <w:sz w:val="20"/>
          <w:szCs w:val="20"/>
        </w:rPr>
        <w:t>e</w:t>
      </w:r>
      <w:r w:rsidR="00833669" w:rsidRPr="007F29A3">
        <w:rPr>
          <w:rFonts w:ascii="Arial" w:hAnsi="Arial" w:cs="Arial"/>
          <w:sz w:val="20"/>
          <w:szCs w:val="20"/>
        </w:rPr>
        <w:t xml:space="preserve"> ve prospěch </w:t>
      </w:r>
      <w:r w:rsidR="00785A00">
        <w:rPr>
          <w:rFonts w:ascii="Arial" w:hAnsi="Arial" w:cs="Arial"/>
          <w:sz w:val="20"/>
          <w:szCs w:val="20"/>
        </w:rPr>
        <w:t xml:space="preserve">účtu </w:t>
      </w:r>
      <w:r w:rsidR="00D9038C">
        <w:rPr>
          <w:rFonts w:ascii="Arial" w:hAnsi="Arial" w:cs="Arial"/>
          <w:sz w:val="20"/>
          <w:szCs w:val="20"/>
        </w:rPr>
        <w:t>Poskytovatel</w:t>
      </w:r>
      <w:r w:rsidR="003922A6">
        <w:rPr>
          <w:rFonts w:ascii="Arial" w:hAnsi="Arial" w:cs="Arial"/>
          <w:sz w:val="20"/>
          <w:szCs w:val="20"/>
        </w:rPr>
        <w:t>e</w:t>
      </w:r>
      <w:r w:rsidR="00833669" w:rsidRPr="007F29A3">
        <w:rPr>
          <w:rFonts w:ascii="Arial" w:hAnsi="Arial" w:cs="Arial"/>
          <w:sz w:val="20"/>
          <w:szCs w:val="20"/>
        </w:rPr>
        <w:t xml:space="preserve">. </w:t>
      </w:r>
    </w:p>
    <w:p w14:paraId="1DB325CF" w14:textId="77777777" w:rsidR="00833669" w:rsidRPr="00DF2AB7" w:rsidRDefault="00833669" w:rsidP="00CC5670">
      <w:pPr>
        <w:pStyle w:val="Odstavecseseznamem"/>
        <w:numPr>
          <w:ilvl w:val="0"/>
          <w:numId w:val="21"/>
        </w:numPr>
        <w:spacing w:before="120" w:after="120" w:line="276" w:lineRule="auto"/>
        <w:ind w:left="425" w:hanging="425"/>
        <w:jc w:val="both"/>
        <w:rPr>
          <w:rFonts w:ascii="Arial" w:hAnsi="Arial" w:cs="Arial"/>
          <w:sz w:val="20"/>
          <w:szCs w:val="20"/>
        </w:rPr>
      </w:pPr>
      <w:r w:rsidRPr="00833669">
        <w:rPr>
          <w:rFonts w:ascii="Arial" w:hAnsi="Arial" w:cs="Arial"/>
          <w:sz w:val="20"/>
          <w:szCs w:val="20"/>
        </w:rPr>
        <w:t>Veškeré faktury musí obsahovat všechny náležitosti řádného účetního a daňového dokladu ve smyslu příslušných zákonných ustanovení, zejména zákona č. 235/2004 Sb., o dani z přidané hodnoty, ve znění pozdějších předpisů (dále též jen „zákon o DPH“), zákona č. 563/1991 Sb., o účetnictví, ve znění pozdějších předpisů a § 435 občanského zákoníku. Každá faktura musí obsahovat</w:t>
      </w:r>
      <w:r>
        <w:rPr>
          <w:rFonts w:ascii="Arial" w:hAnsi="Arial" w:cs="Arial"/>
          <w:sz w:val="20"/>
          <w:szCs w:val="20"/>
        </w:rPr>
        <w:t xml:space="preserve"> číslo této Rámcové </w:t>
      </w:r>
      <w:r w:rsidR="00565EA7">
        <w:rPr>
          <w:rFonts w:ascii="Arial" w:hAnsi="Arial" w:cs="Arial"/>
          <w:sz w:val="20"/>
          <w:szCs w:val="20"/>
        </w:rPr>
        <w:t xml:space="preserve">smlouvy </w:t>
      </w:r>
      <w:r>
        <w:rPr>
          <w:rFonts w:ascii="Arial" w:hAnsi="Arial" w:cs="Arial"/>
          <w:sz w:val="20"/>
          <w:szCs w:val="20"/>
        </w:rPr>
        <w:t>a příslušné Smlouvy na plnění</w:t>
      </w:r>
      <w:r w:rsidRPr="00833669">
        <w:rPr>
          <w:rFonts w:ascii="Arial" w:hAnsi="Arial" w:cs="Arial"/>
          <w:sz w:val="20"/>
          <w:szCs w:val="20"/>
        </w:rPr>
        <w:t xml:space="preserve">. </w:t>
      </w:r>
    </w:p>
    <w:p w14:paraId="7CBE2866" w14:textId="461854A9" w:rsidR="00D83033" w:rsidRPr="00D83033" w:rsidRDefault="00833669" w:rsidP="00CC5670">
      <w:pPr>
        <w:pStyle w:val="Odstavecseseznamem"/>
        <w:numPr>
          <w:ilvl w:val="0"/>
          <w:numId w:val="21"/>
        </w:numPr>
        <w:spacing w:before="120" w:after="120" w:line="276" w:lineRule="auto"/>
        <w:ind w:left="425" w:hanging="425"/>
        <w:jc w:val="both"/>
        <w:rPr>
          <w:rFonts w:ascii="Arial" w:hAnsi="Arial" w:cs="Arial"/>
          <w:sz w:val="20"/>
          <w:szCs w:val="20"/>
        </w:rPr>
      </w:pPr>
      <w:r w:rsidRPr="00D83033">
        <w:rPr>
          <w:rFonts w:ascii="Arial" w:hAnsi="Arial" w:cs="Arial"/>
          <w:sz w:val="20"/>
          <w:szCs w:val="20"/>
        </w:rPr>
        <w:t xml:space="preserve">V případě, že faktura nebude mít veškeré náležitosti podle výše uvedených právních předpisů </w:t>
      </w:r>
      <w:r w:rsidR="00CE5166">
        <w:rPr>
          <w:rFonts w:ascii="Arial" w:hAnsi="Arial" w:cs="Arial"/>
          <w:sz w:val="20"/>
          <w:szCs w:val="20"/>
        </w:rPr>
        <w:t xml:space="preserve">nebo </w:t>
      </w:r>
      <w:r w:rsidRPr="00D83033">
        <w:rPr>
          <w:rFonts w:ascii="Arial" w:hAnsi="Arial" w:cs="Arial"/>
          <w:sz w:val="20"/>
          <w:szCs w:val="20"/>
        </w:rPr>
        <w:t xml:space="preserve">podle této </w:t>
      </w:r>
      <w:r w:rsidR="00565EA7">
        <w:rPr>
          <w:rFonts w:ascii="Arial" w:hAnsi="Arial" w:cs="Arial"/>
          <w:sz w:val="20"/>
          <w:szCs w:val="20"/>
        </w:rPr>
        <w:t>Rámcové s</w:t>
      </w:r>
      <w:r w:rsidR="00565EA7" w:rsidRPr="00D83033">
        <w:rPr>
          <w:rFonts w:ascii="Arial" w:hAnsi="Arial" w:cs="Arial"/>
          <w:sz w:val="20"/>
          <w:szCs w:val="20"/>
        </w:rPr>
        <w:t xml:space="preserve">mlouvy </w:t>
      </w:r>
      <w:r w:rsidRPr="00D83033">
        <w:rPr>
          <w:rFonts w:ascii="Arial" w:hAnsi="Arial" w:cs="Arial"/>
          <w:sz w:val="20"/>
          <w:szCs w:val="20"/>
        </w:rPr>
        <w:t>nebo v ní budou uvedeny nesprávné údaje</w:t>
      </w:r>
      <w:r w:rsidR="00C60AAD">
        <w:rPr>
          <w:rFonts w:ascii="Arial" w:hAnsi="Arial" w:cs="Arial"/>
          <w:sz w:val="20"/>
          <w:szCs w:val="20"/>
        </w:rPr>
        <w:t>,</w:t>
      </w:r>
      <w:r w:rsidRPr="00D83033">
        <w:rPr>
          <w:rFonts w:ascii="Arial" w:hAnsi="Arial" w:cs="Arial"/>
          <w:sz w:val="20"/>
          <w:szCs w:val="20"/>
        </w:rPr>
        <w:t xml:space="preserve"> tj. chybné formální náležitosti (identifikační údaje, zdaňovací období, odkaz na číslo </w:t>
      </w:r>
      <w:r w:rsidR="00CE5166">
        <w:rPr>
          <w:rFonts w:ascii="Arial" w:hAnsi="Arial" w:cs="Arial"/>
          <w:sz w:val="20"/>
          <w:szCs w:val="20"/>
        </w:rPr>
        <w:t xml:space="preserve">této </w:t>
      </w:r>
      <w:r w:rsidR="00C300B2">
        <w:rPr>
          <w:rFonts w:ascii="Arial" w:hAnsi="Arial" w:cs="Arial"/>
          <w:sz w:val="20"/>
          <w:szCs w:val="20"/>
        </w:rPr>
        <w:t>Rám</w:t>
      </w:r>
      <w:r w:rsidR="00CE5166">
        <w:rPr>
          <w:rFonts w:ascii="Arial" w:hAnsi="Arial" w:cs="Arial"/>
          <w:sz w:val="20"/>
          <w:szCs w:val="20"/>
        </w:rPr>
        <w:t>cové s</w:t>
      </w:r>
      <w:r w:rsidRPr="00D83033">
        <w:rPr>
          <w:rFonts w:ascii="Arial" w:hAnsi="Arial" w:cs="Arial"/>
          <w:sz w:val="20"/>
          <w:szCs w:val="20"/>
        </w:rPr>
        <w:t>mlouvy</w:t>
      </w:r>
      <w:r w:rsidR="00CE5166">
        <w:rPr>
          <w:rFonts w:ascii="Arial" w:hAnsi="Arial" w:cs="Arial"/>
          <w:sz w:val="20"/>
          <w:szCs w:val="20"/>
        </w:rPr>
        <w:t>, a číslo příslušné Smlouvy na plnění</w:t>
      </w:r>
      <w:r w:rsidRPr="00D83033">
        <w:rPr>
          <w:rFonts w:ascii="Arial" w:hAnsi="Arial" w:cs="Arial"/>
          <w:sz w:val="20"/>
          <w:szCs w:val="20"/>
        </w:rPr>
        <w:t xml:space="preserve"> apod.), je </w:t>
      </w:r>
      <w:r w:rsidR="00DA4A3D">
        <w:rPr>
          <w:rFonts w:ascii="Arial" w:hAnsi="Arial" w:cs="Arial"/>
          <w:sz w:val="20"/>
          <w:szCs w:val="20"/>
        </w:rPr>
        <w:t>Objednatel</w:t>
      </w:r>
      <w:r w:rsidRPr="00D83033">
        <w:rPr>
          <w:rFonts w:ascii="Arial" w:hAnsi="Arial" w:cs="Arial"/>
          <w:sz w:val="20"/>
          <w:szCs w:val="20"/>
        </w:rPr>
        <w:t xml:space="preserve"> oprávněn před uplynutím doby splatnosti fakturu vrátit </w:t>
      </w:r>
      <w:r w:rsidR="00D9038C" w:rsidRPr="00D83033">
        <w:rPr>
          <w:rFonts w:ascii="Arial" w:hAnsi="Arial" w:cs="Arial"/>
          <w:sz w:val="20"/>
          <w:szCs w:val="20"/>
        </w:rPr>
        <w:t>Poskytovatel</w:t>
      </w:r>
      <w:r w:rsidR="004155F9" w:rsidRPr="00D83033">
        <w:rPr>
          <w:rFonts w:ascii="Arial" w:hAnsi="Arial" w:cs="Arial"/>
          <w:sz w:val="20"/>
          <w:szCs w:val="20"/>
        </w:rPr>
        <w:t>i.</w:t>
      </w:r>
      <w:r w:rsidRPr="00D83033">
        <w:rPr>
          <w:rFonts w:ascii="Arial" w:hAnsi="Arial" w:cs="Arial"/>
          <w:sz w:val="20"/>
          <w:szCs w:val="20"/>
        </w:rPr>
        <w:t xml:space="preserve"> Ve vrácené faktuře musí uvést důvod vrácení. </w:t>
      </w:r>
      <w:r w:rsidR="00D9038C" w:rsidRPr="00D83033">
        <w:rPr>
          <w:rFonts w:ascii="Arial" w:hAnsi="Arial" w:cs="Arial"/>
          <w:sz w:val="20"/>
          <w:szCs w:val="20"/>
        </w:rPr>
        <w:t>Poskytovatel</w:t>
      </w:r>
      <w:r w:rsidR="004155F9" w:rsidRPr="00D83033">
        <w:rPr>
          <w:rFonts w:ascii="Arial" w:hAnsi="Arial" w:cs="Arial"/>
          <w:sz w:val="20"/>
          <w:szCs w:val="20"/>
        </w:rPr>
        <w:t xml:space="preserve"> </w:t>
      </w:r>
      <w:r w:rsidRPr="00D83033">
        <w:rPr>
          <w:rFonts w:ascii="Arial" w:hAnsi="Arial" w:cs="Arial"/>
          <w:sz w:val="20"/>
          <w:szCs w:val="20"/>
        </w:rPr>
        <w:t xml:space="preserve">je povinen podle povahy nesprávnosti fakturu opravit nebo nově vyhotovit. Oprávněným vrácením faktury přestává běžet původní doba splatnosti. Celá doba splatnosti (30 dní) počíná běžet znovu od opětovného doručení náležitě doplněné nebo opravené faktury </w:t>
      </w:r>
      <w:r w:rsidR="00785A00">
        <w:rPr>
          <w:rFonts w:ascii="Arial" w:hAnsi="Arial" w:cs="Arial"/>
          <w:sz w:val="20"/>
          <w:szCs w:val="20"/>
        </w:rPr>
        <w:t>Objednateli</w:t>
      </w:r>
      <w:r w:rsidRPr="00D83033">
        <w:rPr>
          <w:rFonts w:ascii="Arial" w:hAnsi="Arial" w:cs="Arial"/>
          <w:sz w:val="20"/>
          <w:szCs w:val="20"/>
        </w:rPr>
        <w:t xml:space="preserve">. </w:t>
      </w:r>
    </w:p>
    <w:p w14:paraId="2620C5B8" w14:textId="77777777" w:rsidR="00D83033" w:rsidRDefault="007656DC" w:rsidP="00CC5670">
      <w:pPr>
        <w:pStyle w:val="Odstavecseseznamem"/>
        <w:numPr>
          <w:ilvl w:val="0"/>
          <w:numId w:val="21"/>
        </w:numPr>
        <w:spacing w:before="120" w:after="120" w:line="276" w:lineRule="auto"/>
        <w:ind w:left="425" w:hanging="425"/>
        <w:jc w:val="both"/>
        <w:rPr>
          <w:rFonts w:ascii="Arial" w:hAnsi="Arial" w:cs="Arial"/>
          <w:sz w:val="20"/>
          <w:szCs w:val="20"/>
        </w:rPr>
      </w:pPr>
      <w:r w:rsidRPr="00D83033">
        <w:rPr>
          <w:rFonts w:ascii="Arial" w:hAnsi="Arial" w:cs="Arial"/>
          <w:sz w:val="20"/>
          <w:szCs w:val="20"/>
        </w:rPr>
        <w:t xml:space="preserve">Poskytovatel prohlašuje, že účet uvedený v záhlaví této </w:t>
      </w:r>
      <w:r w:rsidR="000B6E39" w:rsidRPr="00D83033">
        <w:rPr>
          <w:rFonts w:ascii="Arial" w:hAnsi="Arial" w:cs="Arial"/>
          <w:sz w:val="20"/>
          <w:szCs w:val="20"/>
        </w:rPr>
        <w:t xml:space="preserve">Rámcové </w:t>
      </w:r>
      <w:r w:rsidR="00565EA7">
        <w:rPr>
          <w:rFonts w:ascii="Arial" w:hAnsi="Arial" w:cs="Arial"/>
          <w:sz w:val="20"/>
          <w:szCs w:val="20"/>
        </w:rPr>
        <w:t>smlouvy</w:t>
      </w:r>
      <w:r w:rsidR="00565EA7" w:rsidRPr="00D83033">
        <w:rPr>
          <w:rFonts w:ascii="Arial" w:hAnsi="Arial" w:cs="Arial"/>
          <w:sz w:val="20"/>
          <w:szCs w:val="20"/>
        </w:rPr>
        <w:t xml:space="preserve"> </w:t>
      </w:r>
      <w:r w:rsidRPr="00D83033">
        <w:rPr>
          <w:rFonts w:ascii="Arial" w:hAnsi="Arial" w:cs="Arial"/>
          <w:sz w:val="20"/>
          <w:szCs w:val="20"/>
        </w:rPr>
        <w:t xml:space="preserve">je účtem zveřejněným správcem daně způsobem umožňujícím dálkový přístup ve smyslu § 96 odst. 2 zákona o DPH. V případě, že </w:t>
      </w:r>
      <w:r w:rsidR="00785A00">
        <w:rPr>
          <w:rFonts w:ascii="Arial" w:hAnsi="Arial" w:cs="Arial"/>
          <w:sz w:val="20"/>
          <w:szCs w:val="20"/>
        </w:rPr>
        <w:t>Poskytovatel</w:t>
      </w:r>
      <w:r w:rsidR="00785A00" w:rsidRPr="00D83033">
        <w:rPr>
          <w:rFonts w:ascii="Arial" w:hAnsi="Arial" w:cs="Arial"/>
          <w:sz w:val="20"/>
          <w:szCs w:val="20"/>
        </w:rPr>
        <w:t xml:space="preserve"> </w:t>
      </w:r>
      <w:r w:rsidRPr="00D83033">
        <w:rPr>
          <w:rFonts w:ascii="Arial" w:hAnsi="Arial" w:cs="Arial"/>
          <w:sz w:val="20"/>
          <w:szCs w:val="20"/>
        </w:rPr>
        <w:t xml:space="preserve">nebude mít v době uskutečnění zdanitelného plnění bankovní účet uvedený v záhlaví této </w:t>
      </w:r>
      <w:r w:rsidR="00191370" w:rsidRPr="00D83033">
        <w:rPr>
          <w:rFonts w:ascii="Arial" w:hAnsi="Arial" w:cs="Arial"/>
          <w:sz w:val="20"/>
          <w:szCs w:val="20"/>
        </w:rPr>
        <w:t xml:space="preserve">Rámcové </w:t>
      </w:r>
      <w:r w:rsidR="00565EA7">
        <w:rPr>
          <w:rFonts w:ascii="Arial" w:hAnsi="Arial" w:cs="Arial"/>
          <w:sz w:val="20"/>
          <w:szCs w:val="20"/>
        </w:rPr>
        <w:t>smlouvy</w:t>
      </w:r>
      <w:r w:rsidR="00565EA7" w:rsidRPr="00D83033">
        <w:rPr>
          <w:rFonts w:ascii="Arial" w:hAnsi="Arial" w:cs="Arial"/>
          <w:sz w:val="20"/>
          <w:szCs w:val="20"/>
        </w:rPr>
        <w:t xml:space="preserve"> </w:t>
      </w:r>
      <w:r w:rsidR="00191370" w:rsidRPr="00D83033">
        <w:rPr>
          <w:rFonts w:ascii="Arial" w:hAnsi="Arial" w:cs="Arial"/>
          <w:sz w:val="20"/>
          <w:szCs w:val="20"/>
        </w:rPr>
        <w:t xml:space="preserve">a </w:t>
      </w:r>
      <w:r w:rsidR="00B2427D" w:rsidRPr="00D83033">
        <w:rPr>
          <w:rFonts w:ascii="Arial" w:hAnsi="Arial" w:cs="Arial"/>
          <w:sz w:val="20"/>
          <w:szCs w:val="20"/>
        </w:rPr>
        <w:t xml:space="preserve">v záhlaví příslušné Smlouvy na plnění </w:t>
      </w:r>
      <w:r w:rsidRPr="00D83033">
        <w:rPr>
          <w:rFonts w:ascii="Arial" w:hAnsi="Arial" w:cs="Arial"/>
          <w:sz w:val="20"/>
          <w:szCs w:val="20"/>
        </w:rPr>
        <w:t xml:space="preserve">tímto způsobem zveřejněn, uhradí Objednatel </w:t>
      </w:r>
      <w:r w:rsidR="00785A00">
        <w:rPr>
          <w:rFonts w:ascii="Arial" w:hAnsi="Arial" w:cs="Arial"/>
          <w:sz w:val="20"/>
          <w:szCs w:val="20"/>
        </w:rPr>
        <w:t>Poskytovateli</w:t>
      </w:r>
      <w:r w:rsidR="00785A00" w:rsidRPr="00D83033">
        <w:rPr>
          <w:rFonts w:ascii="Arial" w:hAnsi="Arial" w:cs="Arial"/>
          <w:sz w:val="20"/>
          <w:szCs w:val="20"/>
        </w:rPr>
        <w:t xml:space="preserve"> </w:t>
      </w:r>
      <w:r w:rsidRPr="00D83033">
        <w:rPr>
          <w:rFonts w:ascii="Arial" w:hAnsi="Arial" w:cs="Arial"/>
          <w:sz w:val="20"/>
          <w:szCs w:val="20"/>
        </w:rPr>
        <w:t>v dohodnutém termínu splatnosti příslušné faktury pouze částku představující dohodnutou cenu plnění bez DPH. Částku rovnající se výši DPH z</w:t>
      </w:r>
      <w:r w:rsidR="00AE3224" w:rsidRPr="00D83033">
        <w:rPr>
          <w:rFonts w:ascii="Arial" w:hAnsi="Arial" w:cs="Arial"/>
          <w:sz w:val="20"/>
          <w:szCs w:val="20"/>
        </w:rPr>
        <w:t xml:space="preserve"> Poskytovatelem </w:t>
      </w:r>
      <w:r w:rsidRPr="00D83033">
        <w:rPr>
          <w:rFonts w:ascii="Arial" w:hAnsi="Arial" w:cs="Arial"/>
          <w:sz w:val="20"/>
          <w:szCs w:val="20"/>
        </w:rPr>
        <w:t>fakturované ceny plnění uhradí Objednatel, v souladu s § 109a zákona o DPH, finančnímu úřadu místně příslušnému</w:t>
      </w:r>
      <w:r w:rsidR="00A16831" w:rsidRPr="00D83033">
        <w:rPr>
          <w:rFonts w:ascii="Arial" w:hAnsi="Arial" w:cs="Arial"/>
          <w:sz w:val="20"/>
          <w:szCs w:val="20"/>
        </w:rPr>
        <w:t xml:space="preserve"> Poskytovateli.</w:t>
      </w:r>
      <w:r w:rsidRPr="00D83033">
        <w:rPr>
          <w:rFonts w:ascii="Arial" w:hAnsi="Arial" w:cs="Arial"/>
          <w:sz w:val="20"/>
          <w:szCs w:val="20"/>
        </w:rPr>
        <w:t xml:space="preserve"> </w:t>
      </w:r>
      <w:r w:rsidR="00A16831" w:rsidRPr="00D83033">
        <w:rPr>
          <w:rFonts w:ascii="Arial" w:hAnsi="Arial" w:cs="Arial"/>
          <w:sz w:val="20"/>
          <w:szCs w:val="20"/>
        </w:rPr>
        <w:t xml:space="preserve">Poskytovatel </w:t>
      </w:r>
      <w:r w:rsidRPr="00D83033">
        <w:rPr>
          <w:rFonts w:ascii="Arial" w:hAnsi="Arial" w:cs="Arial"/>
          <w:sz w:val="20"/>
          <w:szCs w:val="20"/>
        </w:rPr>
        <w:t xml:space="preserve">výslovně prohlašuje, že </w:t>
      </w:r>
      <w:r w:rsidR="00B2427D" w:rsidRPr="00D83033">
        <w:rPr>
          <w:rFonts w:ascii="Arial" w:hAnsi="Arial" w:cs="Arial"/>
          <w:sz w:val="20"/>
          <w:szCs w:val="20"/>
        </w:rPr>
        <w:t xml:space="preserve">příslušnou </w:t>
      </w:r>
      <w:r w:rsidRPr="00D83033">
        <w:rPr>
          <w:rFonts w:ascii="Arial" w:hAnsi="Arial" w:cs="Arial"/>
          <w:sz w:val="20"/>
          <w:szCs w:val="20"/>
        </w:rPr>
        <w:t>cenu plnění bude považovat tímto za zaplacenou.</w:t>
      </w:r>
    </w:p>
    <w:p w14:paraId="524DF6A4" w14:textId="4D97DE47" w:rsidR="00A16831" w:rsidRPr="00D83033" w:rsidRDefault="00A16831" w:rsidP="00CC5670">
      <w:pPr>
        <w:pStyle w:val="Odstavecseseznamem"/>
        <w:numPr>
          <w:ilvl w:val="0"/>
          <w:numId w:val="21"/>
        </w:numPr>
        <w:spacing w:before="120" w:after="120" w:line="276" w:lineRule="auto"/>
        <w:ind w:left="425" w:hanging="425"/>
        <w:jc w:val="both"/>
        <w:rPr>
          <w:rFonts w:ascii="Arial" w:hAnsi="Arial" w:cs="Arial"/>
          <w:sz w:val="20"/>
          <w:szCs w:val="20"/>
        </w:rPr>
      </w:pPr>
      <w:r w:rsidRPr="00D83033">
        <w:rPr>
          <w:rFonts w:ascii="Arial" w:hAnsi="Arial" w:cs="Arial"/>
          <w:sz w:val="20"/>
          <w:szCs w:val="20"/>
        </w:rPr>
        <w:t xml:space="preserve">Pokud v době uskutečnění zdanitelného plnění bude Poskytovatel uveden v aplikaci „Registr plátců DPH“ jako </w:t>
      </w:r>
      <w:r w:rsidR="00CE3223">
        <w:rPr>
          <w:rFonts w:ascii="Arial" w:hAnsi="Arial" w:cs="Arial"/>
          <w:sz w:val="20"/>
          <w:szCs w:val="20"/>
        </w:rPr>
        <w:t>n</w:t>
      </w:r>
      <w:r w:rsidR="00CE3223" w:rsidRPr="00D83033">
        <w:rPr>
          <w:rFonts w:ascii="Arial" w:hAnsi="Arial" w:cs="Arial"/>
          <w:sz w:val="20"/>
          <w:szCs w:val="20"/>
        </w:rPr>
        <w:t xml:space="preserve">espolehlivý </w:t>
      </w:r>
      <w:r w:rsidRPr="00D83033">
        <w:rPr>
          <w:rFonts w:ascii="Arial" w:hAnsi="Arial" w:cs="Arial"/>
          <w:sz w:val="20"/>
          <w:szCs w:val="20"/>
        </w:rPr>
        <w:t>plátce</w:t>
      </w:r>
      <w:r w:rsidR="00CE3223">
        <w:rPr>
          <w:rFonts w:ascii="Arial" w:hAnsi="Arial" w:cs="Arial"/>
          <w:sz w:val="20"/>
          <w:szCs w:val="20"/>
        </w:rPr>
        <w:t xml:space="preserve"> </w:t>
      </w:r>
      <w:r w:rsidR="00CE3223" w:rsidRPr="00D83033">
        <w:rPr>
          <w:rFonts w:ascii="Arial" w:hAnsi="Arial" w:cs="Arial"/>
          <w:sz w:val="20"/>
          <w:szCs w:val="20"/>
        </w:rPr>
        <w:t>ve smyslu § 106a zákona o DPH</w:t>
      </w:r>
      <w:r w:rsidRPr="00D83033">
        <w:rPr>
          <w:rFonts w:ascii="Arial" w:hAnsi="Arial" w:cs="Arial"/>
          <w:sz w:val="20"/>
          <w:szCs w:val="20"/>
        </w:rPr>
        <w:t xml:space="preserve">, dohodly se smluvní strany, že </w:t>
      </w:r>
      <w:r w:rsidR="00DA4A3D">
        <w:rPr>
          <w:rFonts w:ascii="Arial" w:hAnsi="Arial" w:cs="Arial"/>
          <w:sz w:val="20"/>
          <w:szCs w:val="20"/>
        </w:rPr>
        <w:lastRenderedPageBreak/>
        <w:t>Objednatel</w:t>
      </w:r>
      <w:r w:rsidR="00801D24">
        <w:rPr>
          <w:rFonts w:ascii="Arial" w:hAnsi="Arial" w:cs="Arial"/>
          <w:sz w:val="20"/>
          <w:szCs w:val="20"/>
        </w:rPr>
        <w:t xml:space="preserve"> </w:t>
      </w:r>
      <w:r w:rsidRPr="00D83033">
        <w:rPr>
          <w:rFonts w:ascii="Arial" w:hAnsi="Arial" w:cs="Arial"/>
          <w:sz w:val="20"/>
          <w:szCs w:val="20"/>
        </w:rPr>
        <w:t>bude postupovat při úhradě ceny plnění/dílčí ceny plnění způsobem uvedeným v odst.</w:t>
      </w:r>
      <w:r w:rsidR="007D514E">
        <w:rPr>
          <w:rFonts w:ascii="Arial" w:hAnsi="Arial" w:cs="Arial"/>
          <w:sz w:val="20"/>
          <w:szCs w:val="20"/>
        </w:rPr>
        <w:t xml:space="preserve"> </w:t>
      </w:r>
      <w:r w:rsidR="00D83033" w:rsidRPr="00D83033">
        <w:rPr>
          <w:rFonts w:ascii="Arial" w:hAnsi="Arial" w:cs="Arial"/>
          <w:sz w:val="20"/>
          <w:szCs w:val="20"/>
        </w:rPr>
        <w:t>8</w:t>
      </w:r>
      <w:r w:rsidRPr="00D83033">
        <w:rPr>
          <w:rFonts w:ascii="Arial" w:hAnsi="Arial" w:cs="Arial"/>
          <w:sz w:val="20"/>
          <w:szCs w:val="20"/>
        </w:rPr>
        <w:t xml:space="preserve">. tohoto článku. </w:t>
      </w:r>
    </w:p>
    <w:p w14:paraId="13FBC068" w14:textId="77777777" w:rsidR="008F11B6" w:rsidRPr="005C478D" w:rsidRDefault="00711E9F" w:rsidP="00CE3223">
      <w:pPr>
        <w:pStyle w:val="Nadpis1"/>
        <w:tabs>
          <w:tab w:val="left" w:pos="0"/>
          <w:tab w:val="left" w:pos="5625"/>
        </w:tabs>
        <w:spacing w:before="0" w:beforeAutospacing="0" w:after="0" w:afterAutospacing="0"/>
        <w:rPr>
          <w:rFonts w:ascii="Arial" w:hAnsi="Arial" w:cs="Arial"/>
          <w:sz w:val="20"/>
          <w:szCs w:val="20"/>
        </w:rPr>
      </w:pPr>
      <w:r w:rsidRPr="00711E9F">
        <w:rPr>
          <w:rFonts w:ascii="Arial" w:hAnsi="Arial" w:cs="Arial"/>
          <w:sz w:val="20"/>
          <w:szCs w:val="20"/>
        </w:rPr>
        <w:tab/>
      </w:r>
    </w:p>
    <w:p w14:paraId="3C110C8E" w14:textId="77777777" w:rsidR="00EE507D" w:rsidRPr="00833669" w:rsidRDefault="00EE507D" w:rsidP="00CC5670">
      <w:pPr>
        <w:pStyle w:val="Odstavecseseznamem"/>
        <w:tabs>
          <w:tab w:val="left" w:pos="1701"/>
        </w:tabs>
        <w:spacing w:before="120" w:after="120" w:line="276" w:lineRule="auto"/>
        <w:ind w:left="425" w:hanging="425"/>
        <w:jc w:val="center"/>
        <w:rPr>
          <w:rFonts w:ascii="Arial" w:hAnsi="Arial" w:cs="Arial"/>
          <w:b/>
          <w:sz w:val="20"/>
          <w:szCs w:val="20"/>
        </w:rPr>
      </w:pPr>
      <w:r w:rsidRPr="00833669">
        <w:rPr>
          <w:rFonts w:ascii="Arial" w:hAnsi="Arial" w:cs="Arial"/>
          <w:b/>
          <w:sz w:val="20"/>
          <w:szCs w:val="20"/>
        </w:rPr>
        <w:t xml:space="preserve">Článek </w:t>
      </w:r>
      <w:r w:rsidR="00362A73">
        <w:rPr>
          <w:rFonts w:ascii="Arial" w:hAnsi="Arial" w:cs="Arial"/>
          <w:b/>
          <w:sz w:val="20"/>
          <w:szCs w:val="20"/>
        </w:rPr>
        <w:t>IX</w:t>
      </w:r>
      <w:r w:rsidRPr="00833669">
        <w:rPr>
          <w:rFonts w:ascii="Arial" w:hAnsi="Arial" w:cs="Arial"/>
          <w:b/>
          <w:sz w:val="20"/>
          <w:szCs w:val="20"/>
        </w:rPr>
        <w:t>.</w:t>
      </w:r>
      <w:r w:rsidR="000525B8">
        <w:rPr>
          <w:rFonts w:ascii="Arial" w:hAnsi="Arial" w:cs="Arial"/>
          <w:b/>
          <w:sz w:val="20"/>
          <w:szCs w:val="20"/>
        </w:rPr>
        <w:t xml:space="preserve"> </w:t>
      </w:r>
      <w:r w:rsidRPr="00833669">
        <w:rPr>
          <w:rFonts w:ascii="Arial" w:hAnsi="Arial" w:cs="Arial"/>
          <w:b/>
          <w:sz w:val="20"/>
          <w:szCs w:val="20"/>
        </w:rPr>
        <w:t>Odpovědnost za škodu</w:t>
      </w:r>
      <w:r w:rsidR="009E4905">
        <w:rPr>
          <w:rFonts w:ascii="Arial" w:hAnsi="Arial" w:cs="Arial"/>
          <w:b/>
          <w:sz w:val="20"/>
          <w:szCs w:val="20"/>
        </w:rPr>
        <w:t xml:space="preserve"> </w:t>
      </w:r>
      <w:r w:rsidR="009E4905" w:rsidRPr="009E4905">
        <w:rPr>
          <w:rFonts w:ascii="Arial" w:hAnsi="Arial" w:cs="Arial"/>
          <w:b/>
          <w:sz w:val="20"/>
          <w:szCs w:val="20"/>
        </w:rPr>
        <w:t>a pojištění odpovědnosti za škodu</w:t>
      </w:r>
    </w:p>
    <w:p w14:paraId="751B74F5" w14:textId="77777777" w:rsidR="0022429B" w:rsidRPr="000A4E30" w:rsidRDefault="000A4E30" w:rsidP="00CC5670">
      <w:pPr>
        <w:numPr>
          <w:ilvl w:val="0"/>
          <w:numId w:val="26"/>
        </w:numPr>
        <w:spacing w:before="120" w:after="120" w:line="276" w:lineRule="auto"/>
        <w:ind w:left="425" w:hanging="425"/>
        <w:jc w:val="both"/>
        <w:rPr>
          <w:rFonts w:ascii="Arial" w:hAnsi="Arial" w:cs="Arial"/>
          <w:sz w:val="20"/>
          <w:szCs w:val="20"/>
        </w:rPr>
      </w:pPr>
      <w:r w:rsidRPr="000A4E30">
        <w:rPr>
          <w:rFonts w:ascii="Arial" w:hAnsi="Arial" w:cs="Arial"/>
          <w:sz w:val="20"/>
          <w:szCs w:val="20"/>
        </w:rPr>
        <w:t>Smluvní strany se zavazují k vyvinutí maximálního úsilí k předcházení škodám a k minimalizaci vzniklých škod.</w:t>
      </w:r>
    </w:p>
    <w:p w14:paraId="3962BEE2" w14:textId="77777777" w:rsidR="0022429B" w:rsidRPr="0022429B" w:rsidRDefault="0022429B" w:rsidP="00CC5670">
      <w:pPr>
        <w:numPr>
          <w:ilvl w:val="0"/>
          <w:numId w:val="26"/>
        </w:numPr>
        <w:spacing w:before="120" w:after="120" w:line="276" w:lineRule="auto"/>
        <w:ind w:left="425" w:hanging="425"/>
        <w:jc w:val="both"/>
        <w:rPr>
          <w:rFonts w:ascii="Arial" w:hAnsi="Arial" w:cs="Arial"/>
          <w:sz w:val="20"/>
          <w:szCs w:val="20"/>
        </w:rPr>
      </w:pPr>
      <w:r w:rsidRPr="0022429B">
        <w:rPr>
          <w:rFonts w:ascii="Arial" w:hAnsi="Arial" w:cs="Arial"/>
          <w:sz w:val="20"/>
          <w:szCs w:val="20"/>
        </w:rPr>
        <w:t xml:space="preserve">Náhrada škody se řídí zejména ustanovením § 2894 a násl. občanského zákoníku, zejména pak ustanovením § 2913 občanského zákoníku; </w:t>
      </w:r>
    </w:p>
    <w:p w14:paraId="1C41C2E3" w14:textId="77777777" w:rsidR="00134764" w:rsidRPr="008058D8" w:rsidRDefault="00134764" w:rsidP="00CC5670">
      <w:pPr>
        <w:widowControl w:val="0"/>
        <w:numPr>
          <w:ilvl w:val="0"/>
          <w:numId w:val="26"/>
        </w:numPr>
        <w:spacing w:before="120" w:after="120" w:line="276" w:lineRule="auto"/>
        <w:ind w:left="425" w:hanging="425"/>
        <w:jc w:val="both"/>
        <w:rPr>
          <w:rFonts w:ascii="Arial" w:hAnsi="Arial" w:cs="Arial"/>
          <w:sz w:val="20"/>
          <w:szCs w:val="20"/>
          <w:lang w:val="x-none"/>
        </w:rPr>
      </w:pPr>
      <w:r w:rsidRPr="008058D8">
        <w:rPr>
          <w:rFonts w:ascii="Arial" w:hAnsi="Arial" w:cs="Arial"/>
          <w:sz w:val="20"/>
          <w:szCs w:val="20"/>
          <w:lang w:val="x-none"/>
        </w:rPr>
        <w:t xml:space="preserve">V případě, že </w:t>
      </w:r>
      <w:r w:rsidR="00D9038C" w:rsidRPr="008058D8">
        <w:rPr>
          <w:rFonts w:ascii="Arial" w:hAnsi="Arial" w:cs="Arial"/>
          <w:sz w:val="20"/>
          <w:szCs w:val="20"/>
        </w:rPr>
        <w:t>Poskytovatel</w:t>
      </w:r>
      <w:r w:rsidR="004155F9" w:rsidRPr="008058D8">
        <w:rPr>
          <w:rFonts w:ascii="Arial" w:hAnsi="Arial" w:cs="Arial"/>
          <w:sz w:val="20"/>
          <w:szCs w:val="20"/>
        </w:rPr>
        <w:t xml:space="preserve"> </w:t>
      </w:r>
      <w:r w:rsidRPr="008058D8">
        <w:rPr>
          <w:rFonts w:ascii="Arial" w:hAnsi="Arial" w:cs="Arial"/>
          <w:sz w:val="20"/>
          <w:szCs w:val="20"/>
          <w:lang w:val="x-none"/>
        </w:rPr>
        <w:t>použije k</w:t>
      </w:r>
      <w:r w:rsidR="00D579A0" w:rsidRPr="008058D8">
        <w:rPr>
          <w:rFonts w:ascii="Arial" w:hAnsi="Arial" w:cs="Arial"/>
          <w:sz w:val="20"/>
          <w:szCs w:val="20"/>
          <w:lang w:val="x-none"/>
        </w:rPr>
        <w:t> </w:t>
      </w:r>
      <w:r w:rsidR="00D579A0" w:rsidRPr="008058D8">
        <w:rPr>
          <w:rFonts w:ascii="Arial" w:hAnsi="Arial" w:cs="Arial"/>
          <w:sz w:val="20"/>
          <w:szCs w:val="20"/>
        </w:rPr>
        <w:t xml:space="preserve">realizaci </w:t>
      </w:r>
      <w:r w:rsidRPr="008058D8">
        <w:rPr>
          <w:rFonts w:ascii="Arial" w:hAnsi="Arial" w:cs="Arial"/>
          <w:sz w:val="20"/>
          <w:szCs w:val="20"/>
          <w:lang w:val="x-none"/>
        </w:rPr>
        <w:t xml:space="preserve">plnění </w:t>
      </w:r>
      <w:r w:rsidR="00D579A0" w:rsidRPr="008058D8">
        <w:rPr>
          <w:rFonts w:ascii="Arial" w:hAnsi="Arial" w:cs="Arial"/>
          <w:sz w:val="20"/>
          <w:szCs w:val="20"/>
        </w:rPr>
        <w:t>poddodavatele</w:t>
      </w:r>
      <w:r w:rsidRPr="008058D8">
        <w:rPr>
          <w:rFonts w:ascii="Arial" w:hAnsi="Arial" w:cs="Arial"/>
          <w:sz w:val="20"/>
          <w:szCs w:val="20"/>
          <w:lang w:val="x-none"/>
        </w:rPr>
        <w:t xml:space="preserve">, odpovídá </w:t>
      </w:r>
      <w:r w:rsidR="00D9038C" w:rsidRPr="008058D8">
        <w:rPr>
          <w:rFonts w:ascii="Arial" w:hAnsi="Arial" w:cs="Arial"/>
          <w:sz w:val="20"/>
          <w:szCs w:val="20"/>
        </w:rPr>
        <w:t>Poskytovatel</w:t>
      </w:r>
      <w:r w:rsidR="004155F9" w:rsidRPr="008058D8">
        <w:rPr>
          <w:rFonts w:ascii="Arial" w:hAnsi="Arial" w:cs="Arial"/>
          <w:sz w:val="20"/>
          <w:szCs w:val="20"/>
        </w:rPr>
        <w:t xml:space="preserve"> </w:t>
      </w:r>
      <w:r w:rsidRPr="008058D8">
        <w:rPr>
          <w:rFonts w:ascii="Arial" w:hAnsi="Arial" w:cs="Arial"/>
          <w:sz w:val="20"/>
          <w:szCs w:val="20"/>
          <w:lang w:val="x-none"/>
        </w:rPr>
        <w:t xml:space="preserve">za jeho/jejich plnění tak, jako by plnil sám. </w:t>
      </w:r>
    </w:p>
    <w:p w14:paraId="21DE4FB0" w14:textId="77777777" w:rsidR="00134764" w:rsidRPr="008058D8" w:rsidRDefault="00134764" w:rsidP="00CC5670">
      <w:pPr>
        <w:pStyle w:val="Zkladntext"/>
        <w:widowControl w:val="0"/>
        <w:numPr>
          <w:ilvl w:val="0"/>
          <w:numId w:val="26"/>
        </w:numPr>
        <w:spacing w:before="120" w:line="276" w:lineRule="auto"/>
        <w:ind w:left="425" w:hanging="425"/>
        <w:jc w:val="both"/>
        <w:rPr>
          <w:rFonts w:ascii="Arial" w:hAnsi="Arial" w:cs="Arial"/>
          <w:sz w:val="20"/>
        </w:rPr>
      </w:pPr>
      <w:r w:rsidRPr="008058D8">
        <w:rPr>
          <w:rFonts w:ascii="Arial" w:hAnsi="Arial" w:cs="Arial"/>
          <w:sz w:val="20"/>
        </w:rPr>
        <w:t xml:space="preserve">Smluvní strany se dohodly, že celková výše náhrady škody vzniklé </w:t>
      </w:r>
      <w:r w:rsidR="009B6341">
        <w:rPr>
          <w:rFonts w:ascii="Arial" w:hAnsi="Arial" w:cs="Arial"/>
          <w:sz w:val="20"/>
        </w:rPr>
        <w:t>S</w:t>
      </w:r>
      <w:r w:rsidRPr="008058D8">
        <w:rPr>
          <w:rFonts w:ascii="Arial" w:hAnsi="Arial" w:cs="Arial"/>
          <w:sz w:val="20"/>
        </w:rPr>
        <w:t xml:space="preserve">mluvním stranám při plnění nebo v souvislosti s plněním této Rámcové </w:t>
      </w:r>
      <w:r w:rsidR="00E41621">
        <w:rPr>
          <w:rFonts w:ascii="Arial" w:hAnsi="Arial" w:cs="Arial"/>
          <w:sz w:val="20"/>
        </w:rPr>
        <w:t>smlouvy</w:t>
      </w:r>
      <w:r w:rsidR="00E41621" w:rsidRPr="008058D8">
        <w:rPr>
          <w:rFonts w:ascii="Arial" w:hAnsi="Arial" w:cs="Arial"/>
          <w:sz w:val="20"/>
        </w:rPr>
        <w:t xml:space="preserve"> </w:t>
      </w:r>
      <w:r w:rsidRPr="008058D8">
        <w:rPr>
          <w:rFonts w:ascii="Arial" w:hAnsi="Arial" w:cs="Arial"/>
          <w:sz w:val="20"/>
        </w:rPr>
        <w:t xml:space="preserve">nebo Smluv na plnění nepřesáhne v úhrnu pro každou </w:t>
      </w:r>
      <w:r w:rsidR="00E5295E">
        <w:rPr>
          <w:rFonts w:ascii="Arial" w:hAnsi="Arial" w:cs="Arial"/>
          <w:sz w:val="20"/>
        </w:rPr>
        <w:t>S</w:t>
      </w:r>
      <w:r w:rsidRPr="008058D8">
        <w:rPr>
          <w:rFonts w:ascii="Arial" w:hAnsi="Arial" w:cs="Arial"/>
          <w:sz w:val="20"/>
        </w:rPr>
        <w:t>mluvní stranu částku 2 000 000,- Kč. Uvedené omezení se netýká škod způsobených úmyslně.</w:t>
      </w:r>
    </w:p>
    <w:p w14:paraId="68A3E8E1" w14:textId="77777777" w:rsidR="00E66DC4" w:rsidRDefault="00E66DC4" w:rsidP="00CC5670">
      <w:pPr>
        <w:pStyle w:val="Zkladntext"/>
        <w:widowControl w:val="0"/>
        <w:numPr>
          <w:ilvl w:val="0"/>
          <w:numId w:val="26"/>
        </w:numPr>
        <w:spacing w:before="120" w:line="276" w:lineRule="auto"/>
        <w:ind w:left="425" w:hanging="425"/>
        <w:jc w:val="both"/>
        <w:rPr>
          <w:rFonts w:ascii="Arial" w:hAnsi="Arial" w:cs="Arial"/>
          <w:sz w:val="20"/>
        </w:rPr>
      </w:pPr>
      <w:r>
        <w:rPr>
          <w:rFonts w:ascii="Arial" w:hAnsi="Arial" w:cs="Arial"/>
          <w:sz w:val="20"/>
        </w:rPr>
        <w:t>Pojištění:</w:t>
      </w:r>
    </w:p>
    <w:p w14:paraId="7329E6B0" w14:textId="099C5D85" w:rsidR="00690846" w:rsidRPr="000B6467" w:rsidRDefault="00690846" w:rsidP="00CC5670">
      <w:pPr>
        <w:pStyle w:val="Odstavecseseznamem"/>
        <w:numPr>
          <w:ilvl w:val="0"/>
          <w:numId w:val="72"/>
        </w:numPr>
        <w:spacing w:before="120" w:after="120" w:line="276" w:lineRule="auto"/>
        <w:ind w:left="850" w:hanging="425"/>
        <w:jc w:val="both"/>
        <w:rPr>
          <w:rFonts w:ascii="Arial" w:hAnsi="Arial" w:cs="Arial"/>
          <w:sz w:val="20"/>
          <w:szCs w:val="20"/>
        </w:rPr>
      </w:pPr>
      <w:r w:rsidRPr="000B6467">
        <w:rPr>
          <w:rFonts w:ascii="Arial" w:hAnsi="Arial" w:cs="Arial"/>
          <w:sz w:val="20"/>
          <w:szCs w:val="20"/>
        </w:rPr>
        <w:t xml:space="preserve">Poskytovatel se zavazuje být po celou dobu </w:t>
      </w:r>
      <w:r w:rsidR="00EA1EF3" w:rsidRPr="000B6467">
        <w:rPr>
          <w:rFonts w:ascii="Arial" w:hAnsi="Arial" w:cs="Arial"/>
          <w:sz w:val="20"/>
          <w:szCs w:val="20"/>
        </w:rPr>
        <w:t xml:space="preserve">poskytování plnění na základě Rámcové smlouvy a ni navazujících Smluv na plnění </w:t>
      </w:r>
      <w:r w:rsidRPr="000B6467">
        <w:rPr>
          <w:rFonts w:ascii="Arial" w:hAnsi="Arial" w:cs="Arial"/>
          <w:sz w:val="20"/>
          <w:szCs w:val="20"/>
        </w:rPr>
        <w:t xml:space="preserve">pojištěn pro případ vzniku odpovědnosti Poskytovatele za škodu, která může vzniknout Objednateli nebo třetí osobě při plnění závazků Poskytovatele </w:t>
      </w:r>
      <w:r w:rsidR="00EA1EF3" w:rsidRPr="000B6467">
        <w:rPr>
          <w:rFonts w:ascii="Arial" w:hAnsi="Arial" w:cs="Arial"/>
          <w:sz w:val="20"/>
          <w:szCs w:val="20"/>
        </w:rPr>
        <w:t xml:space="preserve">na základě této Rámcové Smlouvy a na ni navazujících Smluv na plnění </w:t>
      </w:r>
      <w:r w:rsidRPr="000B6467">
        <w:rPr>
          <w:rFonts w:ascii="Arial" w:hAnsi="Arial" w:cs="Arial"/>
          <w:sz w:val="20"/>
          <w:szCs w:val="20"/>
        </w:rPr>
        <w:t>nebo v souvislosti s plněním těchto závazků. Pojištění musí být sjednáno s pojistnou částkou minimálně 2 000 000 Kč (slovy: dva milióny korun českých).</w:t>
      </w:r>
    </w:p>
    <w:p w14:paraId="2983DDCF" w14:textId="77777777" w:rsidR="00690846" w:rsidRDefault="00690846" w:rsidP="00CC5670">
      <w:pPr>
        <w:pStyle w:val="Odstavecseseznamem"/>
        <w:numPr>
          <w:ilvl w:val="0"/>
          <w:numId w:val="72"/>
        </w:numPr>
        <w:spacing w:before="120" w:after="120" w:line="276" w:lineRule="auto"/>
        <w:ind w:left="850" w:hanging="425"/>
        <w:jc w:val="both"/>
        <w:rPr>
          <w:rFonts w:ascii="Arial" w:hAnsi="Arial" w:cs="Arial"/>
          <w:sz w:val="20"/>
          <w:szCs w:val="20"/>
        </w:rPr>
      </w:pPr>
      <w:r>
        <w:rPr>
          <w:rFonts w:ascii="Arial" w:hAnsi="Arial" w:cs="Arial"/>
          <w:sz w:val="20"/>
          <w:szCs w:val="20"/>
        </w:rPr>
        <w:t>Poskytovatel je povinen na výzvu Objednatele (Pověřené osoby) doložit, že je pojištěn pro případ vzniku odpovědnosti za škodu v požadovaném rozsahu (viz písm. a) tohoto odst</w:t>
      </w:r>
      <w:r w:rsidR="00EA1EF3">
        <w:rPr>
          <w:rFonts w:ascii="Arial" w:hAnsi="Arial" w:cs="Arial"/>
          <w:sz w:val="20"/>
          <w:szCs w:val="20"/>
        </w:rPr>
        <w:t>avce</w:t>
      </w:r>
      <w:r>
        <w:rPr>
          <w:rFonts w:ascii="Arial" w:hAnsi="Arial" w:cs="Arial"/>
          <w:sz w:val="20"/>
          <w:szCs w:val="20"/>
        </w:rPr>
        <w:t>), a to vždy nejpozději do 10 pracovních dnů od doručení výzvy Objednatele. Poskytovatel k prokázání splnění tohoto požadavku předloží Objednateli dokumenty, ze kterých bude splnění požadavku na pojištění vyplývat, tj. buď pojistnou smlouvu nebo pojistku a doklad o zaplacení pojistného na příslušné období, nebo pojistný certifikát, či obdobný doklad vydaný příslušnou pojišťovnou.</w:t>
      </w:r>
    </w:p>
    <w:p w14:paraId="42E10905" w14:textId="4B58C667" w:rsidR="00690846" w:rsidRDefault="00690846" w:rsidP="00CC5670">
      <w:pPr>
        <w:pStyle w:val="Odstavecseseznamem"/>
        <w:numPr>
          <w:ilvl w:val="0"/>
          <w:numId w:val="72"/>
        </w:numPr>
        <w:spacing w:before="120" w:after="120" w:line="276" w:lineRule="auto"/>
        <w:ind w:left="850" w:hanging="425"/>
        <w:jc w:val="both"/>
        <w:rPr>
          <w:rFonts w:ascii="Arial" w:hAnsi="Arial" w:cs="Arial"/>
          <w:sz w:val="20"/>
          <w:szCs w:val="20"/>
        </w:rPr>
      </w:pPr>
      <w:r>
        <w:rPr>
          <w:rFonts w:ascii="Arial" w:hAnsi="Arial" w:cs="Arial"/>
          <w:sz w:val="20"/>
          <w:szCs w:val="20"/>
        </w:rPr>
        <w:t xml:space="preserve">V případě nesplnění povinnosti Poskytovatele stanovené v pod písm. a) tohoto odstavce je </w:t>
      </w:r>
      <w:r w:rsidR="00DA4A3D">
        <w:rPr>
          <w:rFonts w:ascii="Arial" w:hAnsi="Arial" w:cs="Arial"/>
          <w:sz w:val="20"/>
          <w:szCs w:val="20"/>
        </w:rPr>
        <w:t>Objednatel</w:t>
      </w:r>
      <w:r>
        <w:rPr>
          <w:rFonts w:ascii="Arial" w:hAnsi="Arial" w:cs="Arial"/>
          <w:sz w:val="20"/>
          <w:szCs w:val="20"/>
        </w:rPr>
        <w:t xml:space="preserve"> oprávněn vyúčtovat Poskytovateli smluvní pokutu ve výši 500 Kč (slovy: pět set korun českých), a to za každý kalendářní den, kdy porušení této povinnosti trvá a Poskytovatel je povinen tuto částku uhradit.</w:t>
      </w:r>
    </w:p>
    <w:p w14:paraId="4E23CED8" w14:textId="298D125D" w:rsidR="00690846" w:rsidRDefault="00690846" w:rsidP="00CC5670">
      <w:pPr>
        <w:pStyle w:val="Odstavecseseznamem"/>
        <w:numPr>
          <w:ilvl w:val="0"/>
          <w:numId w:val="72"/>
        </w:numPr>
        <w:spacing w:before="120" w:after="120" w:line="276" w:lineRule="auto"/>
        <w:ind w:left="850" w:hanging="425"/>
        <w:jc w:val="both"/>
        <w:rPr>
          <w:rFonts w:ascii="Arial" w:hAnsi="Arial" w:cs="Arial"/>
          <w:sz w:val="20"/>
          <w:szCs w:val="20"/>
        </w:rPr>
      </w:pPr>
      <w:r>
        <w:rPr>
          <w:rFonts w:ascii="Arial" w:hAnsi="Arial" w:cs="Arial"/>
          <w:sz w:val="20"/>
          <w:szCs w:val="20"/>
        </w:rPr>
        <w:t xml:space="preserve">V případě nesplnění povinnosti Poskytovatele stanovené pod písm. b) tohoto odstavce je </w:t>
      </w:r>
      <w:r w:rsidR="00DA4A3D">
        <w:rPr>
          <w:rFonts w:ascii="Arial" w:hAnsi="Arial" w:cs="Arial"/>
          <w:sz w:val="20"/>
          <w:szCs w:val="20"/>
        </w:rPr>
        <w:t>Objednatel</w:t>
      </w:r>
      <w:r>
        <w:rPr>
          <w:rFonts w:ascii="Arial" w:hAnsi="Arial" w:cs="Arial"/>
          <w:sz w:val="20"/>
          <w:szCs w:val="20"/>
        </w:rPr>
        <w:t xml:space="preserve"> oprávněn vyúčtovat Poskytovateli smluvní pokutu ve výši 500 Kč (slovy: pět set korun českých), a to za každý kalendářní den, kdy porušení této povinnosti trvá a </w:t>
      </w:r>
      <w:r w:rsidRPr="003E4195">
        <w:rPr>
          <w:rFonts w:ascii="Arial" w:hAnsi="Arial" w:cs="Arial"/>
          <w:sz w:val="20"/>
          <w:szCs w:val="20"/>
        </w:rPr>
        <w:t xml:space="preserve">Poskytovatel je povinen tuto částku uhradit. </w:t>
      </w:r>
    </w:p>
    <w:p w14:paraId="4EC31FFE" w14:textId="77777777" w:rsidR="00690846" w:rsidRPr="008558D2" w:rsidRDefault="00690846" w:rsidP="00CC5670">
      <w:pPr>
        <w:pStyle w:val="Odstavecseseznamem"/>
        <w:numPr>
          <w:ilvl w:val="0"/>
          <w:numId w:val="72"/>
        </w:numPr>
        <w:spacing w:before="120" w:after="120" w:line="276" w:lineRule="auto"/>
        <w:ind w:left="850" w:hanging="425"/>
        <w:jc w:val="both"/>
        <w:rPr>
          <w:rFonts w:ascii="Arial" w:hAnsi="Arial" w:cs="Arial"/>
          <w:sz w:val="20"/>
          <w:szCs w:val="20"/>
        </w:rPr>
      </w:pPr>
      <w:r w:rsidRPr="008558D2">
        <w:rPr>
          <w:rFonts w:ascii="Arial" w:hAnsi="Arial" w:cs="Arial"/>
          <w:sz w:val="20"/>
          <w:szCs w:val="20"/>
        </w:rPr>
        <w:t>Objednatel je oprávněn právo na zaplacení smluvních pokut dle písm. c), d) tohoto odstavce uplatnit opakovaně i souběžně.</w:t>
      </w:r>
    </w:p>
    <w:p w14:paraId="0F65BA1A" w14:textId="77777777" w:rsidR="00855F54" w:rsidRPr="005C478D" w:rsidRDefault="00855F54" w:rsidP="008F11B6">
      <w:pPr>
        <w:pStyle w:val="Nadpis1"/>
        <w:tabs>
          <w:tab w:val="left" w:pos="0"/>
        </w:tabs>
        <w:spacing w:before="0" w:beforeAutospacing="0" w:after="0" w:afterAutospacing="0"/>
        <w:jc w:val="center"/>
        <w:rPr>
          <w:rFonts w:ascii="Arial" w:hAnsi="Arial" w:cs="Arial"/>
          <w:sz w:val="20"/>
          <w:szCs w:val="20"/>
        </w:rPr>
      </w:pPr>
    </w:p>
    <w:p w14:paraId="4CA12AFF" w14:textId="77777777" w:rsidR="00EE507D" w:rsidRPr="00292AA1" w:rsidRDefault="00EE507D" w:rsidP="00CC5670">
      <w:pPr>
        <w:pStyle w:val="Odstavecseseznamem"/>
        <w:tabs>
          <w:tab w:val="left" w:pos="1701"/>
        </w:tabs>
        <w:spacing w:before="120" w:after="120" w:line="276" w:lineRule="auto"/>
        <w:ind w:left="425" w:hanging="425"/>
        <w:jc w:val="center"/>
        <w:rPr>
          <w:rFonts w:ascii="Arial" w:hAnsi="Arial" w:cs="Arial"/>
          <w:b/>
          <w:sz w:val="20"/>
          <w:szCs w:val="20"/>
        </w:rPr>
      </w:pPr>
      <w:r w:rsidRPr="00292AA1">
        <w:rPr>
          <w:rFonts w:ascii="Arial" w:hAnsi="Arial" w:cs="Arial"/>
          <w:b/>
          <w:sz w:val="20"/>
          <w:szCs w:val="20"/>
        </w:rPr>
        <w:t>Článek</w:t>
      </w:r>
      <w:r w:rsidR="00362A73" w:rsidRPr="00292AA1">
        <w:rPr>
          <w:rFonts w:ascii="Arial" w:hAnsi="Arial" w:cs="Arial"/>
          <w:b/>
          <w:sz w:val="20"/>
          <w:szCs w:val="20"/>
        </w:rPr>
        <w:t xml:space="preserve"> X</w:t>
      </w:r>
      <w:r w:rsidR="000A4E30" w:rsidRPr="00292AA1">
        <w:rPr>
          <w:rFonts w:ascii="Arial" w:hAnsi="Arial" w:cs="Arial"/>
          <w:b/>
          <w:sz w:val="20"/>
          <w:szCs w:val="20"/>
        </w:rPr>
        <w:t>.</w:t>
      </w:r>
      <w:r w:rsidRPr="00292AA1">
        <w:rPr>
          <w:rFonts w:ascii="Arial" w:hAnsi="Arial" w:cs="Arial"/>
          <w:b/>
          <w:sz w:val="20"/>
          <w:szCs w:val="20"/>
        </w:rPr>
        <w:t xml:space="preserve"> S</w:t>
      </w:r>
      <w:r w:rsidR="000A4E30" w:rsidRPr="00292AA1">
        <w:rPr>
          <w:rFonts w:ascii="Arial" w:hAnsi="Arial" w:cs="Arial"/>
          <w:b/>
          <w:sz w:val="20"/>
          <w:szCs w:val="20"/>
        </w:rPr>
        <w:t>ankční ujednání</w:t>
      </w:r>
    </w:p>
    <w:p w14:paraId="5DFB5146" w14:textId="1B379E64" w:rsidR="00194356" w:rsidRDefault="00194356" w:rsidP="00CC5670">
      <w:pPr>
        <w:widowControl w:val="0"/>
        <w:numPr>
          <w:ilvl w:val="0"/>
          <w:numId w:val="33"/>
        </w:numPr>
        <w:tabs>
          <w:tab w:val="clear" w:pos="142"/>
        </w:tabs>
        <w:spacing w:before="120" w:after="120" w:line="276" w:lineRule="auto"/>
        <w:ind w:hanging="425"/>
        <w:jc w:val="both"/>
        <w:rPr>
          <w:rFonts w:ascii="Arial" w:hAnsi="Arial" w:cs="Arial"/>
          <w:sz w:val="20"/>
          <w:szCs w:val="20"/>
        </w:rPr>
      </w:pPr>
      <w:r w:rsidRPr="00292AA1">
        <w:rPr>
          <w:rFonts w:ascii="Arial" w:hAnsi="Arial" w:cs="Arial"/>
          <w:sz w:val="20"/>
          <w:szCs w:val="20"/>
        </w:rPr>
        <w:t xml:space="preserve">Pokud Poskytovatel </w:t>
      </w:r>
      <w:r w:rsidR="005B69F7" w:rsidRPr="00292AA1">
        <w:rPr>
          <w:rFonts w:ascii="Arial" w:hAnsi="Arial" w:cs="Arial"/>
          <w:sz w:val="20"/>
          <w:szCs w:val="20"/>
        </w:rPr>
        <w:t xml:space="preserve">nesplní svůj </w:t>
      </w:r>
      <w:r w:rsidR="005B69F7" w:rsidRPr="00496211">
        <w:rPr>
          <w:rFonts w:ascii="Arial" w:hAnsi="Arial" w:cs="Arial"/>
          <w:sz w:val="20"/>
          <w:szCs w:val="20"/>
        </w:rPr>
        <w:t xml:space="preserve">závazek podle čl. </w:t>
      </w:r>
      <w:r w:rsidRPr="00496211">
        <w:rPr>
          <w:rFonts w:ascii="Arial" w:hAnsi="Arial" w:cs="Arial"/>
          <w:sz w:val="20"/>
          <w:szCs w:val="20"/>
        </w:rPr>
        <w:t>V</w:t>
      </w:r>
      <w:r w:rsidR="005B69F7" w:rsidRPr="00496211">
        <w:rPr>
          <w:rFonts w:ascii="Arial" w:hAnsi="Arial" w:cs="Arial"/>
          <w:sz w:val="20"/>
          <w:szCs w:val="20"/>
        </w:rPr>
        <w:t>., odst.</w:t>
      </w:r>
      <w:r w:rsidR="00884A9F" w:rsidRPr="00496211">
        <w:rPr>
          <w:rFonts w:ascii="Arial" w:hAnsi="Arial" w:cs="Arial"/>
          <w:sz w:val="20"/>
          <w:szCs w:val="20"/>
        </w:rPr>
        <w:t xml:space="preserve"> </w:t>
      </w:r>
      <w:r w:rsidR="00CE3223" w:rsidRPr="00496211">
        <w:rPr>
          <w:rFonts w:ascii="Arial" w:hAnsi="Arial" w:cs="Arial"/>
          <w:sz w:val="20"/>
          <w:szCs w:val="20"/>
        </w:rPr>
        <w:t>1</w:t>
      </w:r>
      <w:r w:rsidR="009B3B24" w:rsidRPr="00496211">
        <w:rPr>
          <w:rFonts w:ascii="Arial" w:hAnsi="Arial" w:cs="Arial"/>
          <w:sz w:val="20"/>
          <w:szCs w:val="20"/>
        </w:rPr>
        <w:t>.</w:t>
      </w:r>
      <w:r w:rsidR="00CE3223" w:rsidRPr="00496211">
        <w:rPr>
          <w:rFonts w:ascii="Arial" w:hAnsi="Arial" w:cs="Arial"/>
          <w:sz w:val="20"/>
          <w:szCs w:val="20"/>
        </w:rPr>
        <w:t>, bod</w:t>
      </w:r>
      <w:r w:rsidR="009B3B24" w:rsidRPr="00496211">
        <w:rPr>
          <w:rFonts w:ascii="Arial" w:hAnsi="Arial" w:cs="Arial"/>
          <w:sz w:val="20"/>
          <w:szCs w:val="20"/>
        </w:rPr>
        <w:t>u</w:t>
      </w:r>
      <w:r w:rsidR="00CE3223" w:rsidRPr="00496211">
        <w:rPr>
          <w:rFonts w:ascii="Arial" w:hAnsi="Arial" w:cs="Arial"/>
          <w:sz w:val="20"/>
          <w:szCs w:val="20"/>
        </w:rPr>
        <w:t xml:space="preserve"> </w:t>
      </w:r>
      <w:r w:rsidR="005D6822" w:rsidRPr="00496211">
        <w:rPr>
          <w:rFonts w:ascii="Arial" w:hAnsi="Arial" w:cs="Arial"/>
          <w:sz w:val="20"/>
          <w:szCs w:val="20"/>
        </w:rPr>
        <w:t>1.</w:t>
      </w:r>
      <w:r w:rsidR="00CE3223" w:rsidRPr="00496211">
        <w:rPr>
          <w:rFonts w:ascii="Arial" w:hAnsi="Arial" w:cs="Arial"/>
          <w:sz w:val="20"/>
          <w:szCs w:val="20"/>
        </w:rPr>
        <w:t>1</w:t>
      </w:r>
      <w:r w:rsidR="005B69F7" w:rsidRPr="00496211">
        <w:rPr>
          <w:rFonts w:ascii="Arial" w:hAnsi="Arial" w:cs="Arial"/>
          <w:sz w:val="20"/>
          <w:szCs w:val="20"/>
        </w:rPr>
        <w:t xml:space="preserve">, písm. </w:t>
      </w:r>
      <w:r w:rsidR="005D6822" w:rsidRPr="00496211">
        <w:rPr>
          <w:rFonts w:ascii="Arial" w:hAnsi="Arial" w:cs="Arial"/>
          <w:sz w:val="20"/>
          <w:szCs w:val="20"/>
        </w:rPr>
        <w:t>a</w:t>
      </w:r>
      <w:r w:rsidR="005B69F7" w:rsidRPr="00496211">
        <w:rPr>
          <w:rFonts w:ascii="Arial" w:hAnsi="Arial" w:cs="Arial"/>
          <w:sz w:val="20"/>
          <w:szCs w:val="20"/>
        </w:rPr>
        <w:t>)</w:t>
      </w:r>
      <w:r w:rsidRPr="00496211">
        <w:rPr>
          <w:rFonts w:ascii="Arial" w:hAnsi="Arial" w:cs="Arial"/>
          <w:sz w:val="20"/>
          <w:szCs w:val="20"/>
        </w:rPr>
        <w:t xml:space="preserve"> této Rámcové </w:t>
      </w:r>
      <w:r w:rsidR="009B3B24" w:rsidRPr="00496211">
        <w:rPr>
          <w:rFonts w:ascii="Arial" w:hAnsi="Arial" w:cs="Arial"/>
          <w:sz w:val="20"/>
          <w:szCs w:val="20"/>
        </w:rPr>
        <w:t xml:space="preserve">smlouvy, </w:t>
      </w:r>
      <w:r w:rsidR="0000496B" w:rsidRPr="00496211">
        <w:rPr>
          <w:rFonts w:ascii="Arial" w:hAnsi="Arial" w:cs="Arial"/>
          <w:sz w:val="20"/>
          <w:szCs w:val="20"/>
        </w:rPr>
        <w:t xml:space="preserve">tj. </w:t>
      </w:r>
      <w:r w:rsidR="00860660" w:rsidRPr="00496211">
        <w:rPr>
          <w:rFonts w:ascii="Arial" w:hAnsi="Arial" w:cs="Arial"/>
          <w:sz w:val="20"/>
          <w:szCs w:val="20"/>
        </w:rPr>
        <w:t>O</w:t>
      </w:r>
      <w:r w:rsidR="0000496B" w:rsidRPr="00496211">
        <w:rPr>
          <w:rFonts w:ascii="Arial" w:hAnsi="Arial" w:cs="Arial"/>
          <w:sz w:val="20"/>
          <w:szCs w:val="20"/>
        </w:rPr>
        <w:t xml:space="preserve">bjednatel </w:t>
      </w:r>
      <w:r w:rsidR="00496211" w:rsidRPr="00496211">
        <w:rPr>
          <w:rFonts w:ascii="Arial" w:hAnsi="Arial" w:cs="Arial"/>
          <w:b/>
          <w:sz w:val="20"/>
          <w:szCs w:val="20"/>
        </w:rPr>
        <w:t>neobdrží od Poskytovatele</w:t>
      </w:r>
      <w:r w:rsidR="000B6467">
        <w:rPr>
          <w:rFonts w:ascii="Arial" w:hAnsi="Arial" w:cs="Arial"/>
          <w:b/>
          <w:sz w:val="20"/>
          <w:szCs w:val="20"/>
        </w:rPr>
        <w:t xml:space="preserve"> </w:t>
      </w:r>
      <w:r w:rsidR="0000496B" w:rsidRPr="00496211">
        <w:rPr>
          <w:rFonts w:ascii="Arial" w:hAnsi="Arial" w:cs="Arial"/>
          <w:sz w:val="20"/>
          <w:szCs w:val="20"/>
        </w:rPr>
        <w:t>do</w:t>
      </w:r>
      <w:r w:rsidR="0000496B" w:rsidRPr="00292AA1">
        <w:rPr>
          <w:rFonts w:ascii="Arial" w:hAnsi="Arial" w:cs="Arial"/>
          <w:sz w:val="20"/>
          <w:szCs w:val="20"/>
        </w:rPr>
        <w:t xml:space="preserve"> termínu </w:t>
      </w:r>
      <w:r w:rsidR="00640CD9" w:rsidRPr="00292AA1">
        <w:rPr>
          <w:rFonts w:ascii="Arial" w:hAnsi="Arial" w:cs="Arial"/>
          <w:sz w:val="20"/>
          <w:szCs w:val="20"/>
        </w:rPr>
        <w:t xml:space="preserve">plnění </w:t>
      </w:r>
      <w:r w:rsidR="0000496B" w:rsidRPr="00292AA1">
        <w:rPr>
          <w:rFonts w:ascii="Arial" w:hAnsi="Arial" w:cs="Arial"/>
          <w:sz w:val="20"/>
          <w:szCs w:val="20"/>
        </w:rPr>
        <w:t xml:space="preserve">stanoveného v příslušné Smlouvě na plnění </w:t>
      </w:r>
      <w:r w:rsidR="00292AA1">
        <w:rPr>
          <w:rFonts w:ascii="Arial" w:hAnsi="Arial" w:cs="Arial"/>
          <w:sz w:val="20"/>
          <w:szCs w:val="20"/>
        </w:rPr>
        <w:t>(</w:t>
      </w:r>
      <w:r w:rsidR="00F75B8D" w:rsidRPr="00292AA1">
        <w:rPr>
          <w:rFonts w:ascii="Arial" w:hAnsi="Arial" w:cs="Arial"/>
          <w:sz w:val="20"/>
          <w:szCs w:val="20"/>
        </w:rPr>
        <w:t>tj. ve stanovené době plnění)</w:t>
      </w:r>
      <w:r w:rsidR="00DA3DA4" w:rsidRPr="00292AA1">
        <w:rPr>
          <w:rFonts w:ascii="Arial" w:hAnsi="Arial" w:cs="Arial"/>
          <w:sz w:val="20"/>
          <w:szCs w:val="20"/>
        </w:rPr>
        <w:t xml:space="preserve"> </w:t>
      </w:r>
      <w:r w:rsidR="00DA3DA4" w:rsidRPr="00292AA1">
        <w:rPr>
          <w:rFonts w:ascii="Arial" w:hAnsi="Arial" w:cs="Arial"/>
          <w:b/>
          <w:sz w:val="20"/>
          <w:szCs w:val="20"/>
        </w:rPr>
        <w:t xml:space="preserve">funkční </w:t>
      </w:r>
      <w:r w:rsidR="00D90F56" w:rsidRPr="00496211">
        <w:rPr>
          <w:rFonts w:ascii="Arial" w:hAnsi="Arial" w:cs="Arial"/>
          <w:b/>
          <w:sz w:val="20"/>
          <w:szCs w:val="20"/>
        </w:rPr>
        <w:t>aktivační podklady</w:t>
      </w:r>
      <w:r w:rsidR="00F75B8D" w:rsidRPr="00292AA1">
        <w:rPr>
          <w:rFonts w:ascii="Arial" w:hAnsi="Arial" w:cs="Arial"/>
          <w:sz w:val="20"/>
          <w:szCs w:val="20"/>
        </w:rPr>
        <w:t xml:space="preserve">, </w:t>
      </w:r>
      <w:r w:rsidRPr="00292AA1">
        <w:rPr>
          <w:rFonts w:ascii="Arial" w:hAnsi="Arial" w:cs="Arial"/>
          <w:sz w:val="20"/>
          <w:szCs w:val="20"/>
        </w:rPr>
        <w:t xml:space="preserve">je </w:t>
      </w:r>
      <w:r w:rsidR="00DA4A3D">
        <w:rPr>
          <w:rFonts w:ascii="Arial" w:hAnsi="Arial" w:cs="Arial"/>
          <w:sz w:val="20"/>
          <w:szCs w:val="20"/>
        </w:rPr>
        <w:t>Objednatel</w:t>
      </w:r>
      <w:r w:rsidRPr="00292AA1">
        <w:rPr>
          <w:rFonts w:ascii="Arial" w:hAnsi="Arial" w:cs="Arial"/>
          <w:sz w:val="20"/>
          <w:szCs w:val="20"/>
        </w:rPr>
        <w:t xml:space="preserve"> oprávněn </w:t>
      </w:r>
      <w:r w:rsidR="00F84013">
        <w:rPr>
          <w:rFonts w:ascii="Arial" w:hAnsi="Arial" w:cs="Arial"/>
          <w:sz w:val="20"/>
          <w:szCs w:val="20"/>
        </w:rPr>
        <w:t xml:space="preserve">vždy </w:t>
      </w:r>
      <w:r w:rsidRPr="00292AA1">
        <w:rPr>
          <w:rFonts w:ascii="Arial" w:hAnsi="Arial" w:cs="Arial"/>
          <w:sz w:val="20"/>
          <w:szCs w:val="20"/>
        </w:rPr>
        <w:t>vyúčtovat Poskytovateli smluvní pokutu ve výši</w:t>
      </w:r>
      <w:r w:rsidR="008058D8" w:rsidRPr="00292AA1">
        <w:rPr>
          <w:rFonts w:ascii="Arial" w:hAnsi="Arial" w:cs="Arial"/>
          <w:sz w:val="20"/>
          <w:szCs w:val="20"/>
        </w:rPr>
        <w:t xml:space="preserve"> 1</w:t>
      </w:r>
      <w:r w:rsidR="00CE3223">
        <w:rPr>
          <w:rFonts w:ascii="Arial" w:hAnsi="Arial" w:cs="Arial"/>
          <w:sz w:val="20"/>
          <w:szCs w:val="20"/>
        </w:rPr>
        <w:t xml:space="preserve"> </w:t>
      </w:r>
      <w:r w:rsidR="008058D8" w:rsidRPr="00292AA1">
        <w:rPr>
          <w:rFonts w:ascii="Arial" w:hAnsi="Arial" w:cs="Arial"/>
          <w:sz w:val="20"/>
          <w:szCs w:val="20"/>
        </w:rPr>
        <w:t>000,-</w:t>
      </w:r>
      <w:r w:rsidR="0048021E">
        <w:rPr>
          <w:rFonts w:ascii="Arial" w:hAnsi="Arial" w:cs="Arial"/>
          <w:sz w:val="20"/>
          <w:szCs w:val="20"/>
        </w:rPr>
        <w:t xml:space="preserve"> </w:t>
      </w:r>
      <w:r w:rsidR="008058D8" w:rsidRPr="00292AA1">
        <w:rPr>
          <w:rFonts w:ascii="Arial" w:hAnsi="Arial" w:cs="Arial"/>
          <w:sz w:val="20"/>
          <w:szCs w:val="20"/>
        </w:rPr>
        <w:t xml:space="preserve">Kč </w:t>
      </w:r>
      <w:r w:rsidRPr="00292AA1">
        <w:rPr>
          <w:rFonts w:ascii="Arial" w:hAnsi="Arial" w:cs="Arial"/>
          <w:sz w:val="20"/>
          <w:szCs w:val="20"/>
        </w:rPr>
        <w:t>(slovy</w:t>
      </w:r>
      <w:r w:rsidR="008058D8" w:rsidRPr="00292AA1">
        <w:rPr>
          <w:rFonts w:ascii="Arial" w:hAnsi="Arial" w:cs="Arial"/>
          <w:sz w:val="20"/>
          <w:szCs w:val="20"/>
        </w:rPr>
        <w:t xml:space="preserve"> jeden tisíc korun</w:t>
      </w:r>
      <w:r w:rsidRPr="00292AA1">
        <w:rPr>
          <w:rFonts w:ascii="Arial" w:hAnsi="Arial" w:cs="Arial"/>
          <w:sz w:val="20"/>
          <w:szCs w:val="20"/>
        </w:rPr>
        <w:t xml:space="preserve"> českých), a to za každý </w:t>
      </w:r>
      <w:r w:rsidR="002B6429">
        <w:rPr>
          <w:rFonts w:ascii="Arial" w:hAnsi="Arial" w:cs="Arial"/>
          <w:sz w:val="20"/>
          <w:szCs w:val="20"/>
        </w:rPr>
        <w:t xml:space="preserve">i započatý </w:t>
      </w:r>
      <w:r w:rsidRPr="00292AA1">
        <w:rPr>
          <w:rFonts w:ascii="Arial" w:hAnsi="Arial" w:cs="Arial"/>
          <w:sz w:val="20"/>
          <w:szCs w:val="20"/>
        </w:rPr>
        <w:t xml:space="preserve">kalendářní den prodlení. Poskytovatel je povinen vyúčtovanou smluvní pokutu uhradit. </w:t>
      </w:r>
    </w:p>
    <w:p w14:paraId="0D69E611" w14:textId="6F16BB01" w:rsidR="00496211" w:rsidRPr="000D5DDD" w:rsidRDefault="00496211" w:rsidP="00CC5670">
      <w:pPr>
        <w:widowControl w:val="0"/>
        <w:numPr>
          <w:ilvl w:val="0"/>
          <w:numId w:val="33"/>
        </w:numPr>
        <w:tabs>
          <w:tab w:val="clear" w:pos="142"/>
        </w:tabs>
        <w:spacing w:before="120" w:after="120" w:line="276" w:lineRule="auto"/>
        <w:ind w:hanging="425"/>
        <w:jc w:val="both"/>
        <w:rPr>
          <w:rFonts w:ascii="Arial" w:hAnsi="Arial" w:cs="Arial"/>
          <w:sz w:val="20"/>
          <w:szCs w:val="20"/>
        </w:rPr>
      </w:pPr>
      <w:r w:rsidRPr="000D5DDD">
        <w:rPr>
          <w:rFonts w:ascii="Arial" w:hAnsi="Arial" w:cs="Arial"/>
          <w:sz w:val="20"/>
          <w:szCs w:val="20"/>
        </w:rPr>
        <w:t>Pokud Poskytovatel nesplní svůj závazek podle čl. V., odst. 1., bodu 1.1, písm. b) této Rámcové smlouvy, je Objednatel oprávněn vždy vyúčtovat Poskytovateli smluvní pokutu ve výši 1</w:t>
      </w:r>
      <w:r w:rsidR="000008E0">
        <w:rPr>
          <w:rFonts w:ascii="Arial" w:hAnsi="Arial" w:cs="Arial"/>
          <w:sz w:val="20"/>
          <w:szCs w:val="20"/>
        </w:rPr>
        <w:t xml:space="preserve"> </w:t>
      </w:r>
      <w:r w:rsidRPr="000D5DDD">
        <w:rPr>
          <w:rFonts w:ascii="Arial" w:hAnsi="Arial" w:cs="Arial"/>
          <w:sz w:val="20"/>
          <w:szCs w:val="20"/>
        </w:rPr>
        <w:t>000</w:t>
      </w:r>
      <w:r w:rsidR="0024114D">
        <w:rPr>
          <w:rFonts w:ascii="Arial" w:hAnsi="Arial" w:cs="Arial"/>
          <w:sz w:val="20"/>
          <w:szCs w:val="20"/>
        </w:rPr>
        <w:t xml:space="preserve"> </w:t>
      </w:r>
      <w:r w:rsidRPr="000D5DDD">
        <w:rPr>
          <w:rFonts w:ascii="Arial" w:hAnsi="Arial" w:cs="Arial"/>
          <w:sz w:val="20"/>
          <w:szCs w:val="20"/>
        </w:rPr>
        <w:t>Kč (slovy</w:t>
      </w:r>
      <w:r w:rsidR="000008E0">
        <w:rPr>
          <w:rFonts w:ascii="Arial" w:hAnsi="Arial" w:cs="Arial"/>
          <w:sz w:val="20"/>
          <w:szCs w:val="20"/>
        </w:rPr>
        <w:t>:</w:t>
      </w:r>
      <w:r w:rsidRPr="000D5DDD">
        <w:rPr>
          <w:rFonts w:ascii="Arial" w:hAnsi="Arial" w:cs="Arial"/>
          <w:sz w:val="20"/>
          <w:szCs w:val="20"/>
        </w:rPr>
        <w:t xml:space="preserve"> jeden tisíc korun českých), a to za každý i započatý kalendářní den prodlení. Poskytovatel je povinen vyúčtovanou smluvní pokutu uhradit. </w:t>
      </w:r>
    </w:p>
    <w:p w14:paraId="32ABC26A" w14:textId="34653C59" w:rsidR="00690846" w:rsidRPr="00292AA1" w:rsidRDefault="000A4E30" w:rsidP="00CC5670">
      <w:pPr>
        <w:widowControl w:val="0"/>
        <w:numPr>
          <w:ilvl w:val="0"/>
          <w:numId w:val="33"/>
        </w:numPr>
        <w:tabs>
          <w:tab w:val="clear" w:pos="142"/>
          <w:tab w:val="num" w:pos="0"/>
        </w:tabs>
        <w:spacing w:before="120" w:after="120" w:line="276" w:lineRule="auto"/>
        <w:ind w:hanging="425"/>
        <w:jc w:val="both"/>
        <w:rPr>
          <w:rFonts w:ascii="Arial" w:hAnsi="Arial" w:cs="Arial"/>
          <w:sz w:val="20"/>
          <w:szCs w:val="20"/>
        </w:rPr>
      </w:pPr>
      <w:r w:rsidRPr="00292AA1">
        <w:rPr>
          <w:rFonts w:ascii="Arial" w:hAnsi="Arial" w:cs="Arial"/>
          <w:sz w:val="20"/>
          <w:szCs w:val="20"/>
        </w:rPr>
        <w:lastRenderedPageBreak/>
        <w:t xml:space="preserve">V případě prodlení </w:t>
      </w:r>
      <w:r w:rsidR="00DA4A3D">
        <w:rPr>
          <w:rFonts w:ascii="Arial" w:hAnsi="Arial" w:cs="Arial"/>
          <w:sz w:val="20"/>
          <w:szCs w:val="20"/>
        </w:rPr>
        <w:t>Objednatel</w:t>
      </w:r>
      <w:r w:rsidR="00496211">
        <w:rPr>
          <w:rFonts w:ascii="Arial" w:hAnsi="Arial" w:cs="Arial"/>
          <w:sz w:val="20"/>
          <w:szCs w:val="20"/>
        </w:rPr>
        <w:t>e</w:t>
      </w:r>
      <w:r w:rsidRPr="00292AA1">
        <w:rPr>
          <w:rFonts w:ascii="Arial" w:hAnsi="Arial" w:cs="Arial"/>
          <w:sz w:val="20"/>
          <w:szCs w:val="20"/>
        </w:rPr>
        <w:t xml:space="preserve"> se zaplacením faktury může Poskytovatel vyúčtovat </w:t>
      </w:r>
      <w:r w:rsidR="00DA4A3D">
        <w:rPr>
          <w:rFonts w:ascii="Arial" w:hAnsi="Arial" w:cs="Arial"/>
          <w:sz w:val="20"/>
          <w:szCs w:val="20"/>
        </w:rPr>
        <w:t>Objednatel</w:t>
      </w:r>
      <w:r w:rsidR="00496211">
        <w:rPr>
          <w:rFonts w:ascii="Arial" w:hAnsi="Arial" w:cs="Arial"/>
          <w:sz w:val="20"/>
          <w:szCs w:val="20"/>
        </w:rPr>
        <w:t>i</w:t>
      </w:r>
      <w:r w:rsidRPr="00292AA1">
        <w:rPr>
          <w:rFonts w:ascii="Arial" w:hAnsi="Arial" w:cs="Arial"/>
          <w:sz w:val="20"/>
          <w:szCs w:val="20"/>
        </w:rPr>
        <w:t xml:space="preserve"> úrok z prodlení ve výši 0,02 % z nezaplacené částky předmětné faktury za každý i jen započatý kalendářní den prodlení.</w:t>
      </w:r>
    </w:p>
    <w:p w14:paraId="024E24BE" w14:textId="7B56B777" w:rsidR="00690846" w:rsidRPr="00690846" w:rsidRDefault="000A4E30" w:rsidP="00CC5670">
      <w:pPr>
        <w:widowControl w:val="0"/>
        <w:numPr>
          <w:ilvl w:val="0"/>
          <w:numId w:val="33"/>
        </w:numPr>
        <w:tabs>
          <w:tab w:val="clear" w:pos="142"/>
          <w:tab w:val="num" w:pos="0"/>
        </w:tabs>
        <w:spacing w:before="120" w:after="120" w:line="276" w:lineRule="auto"/>
        <w:ind w:hanging="425"/>
        <w:jc w:val="both"/>
        <w:rPr>
          <w:rFonts w:ascii="Arial" w:hAnsi="Arial" w:cs="Arial"/>
          <w:sz w:val="20"/>
        </w:rPr>
      </w:pPr>
      <w:r w:rsidRPr="00690846">
        <w:rPr>
          <w:rFonts w:ascii="Arial" w:hAnsi="Arial" w:cs="Arial"/>
          <w:sz w:val="20"/>
          <w:szCs w:val="20"/>
        </w:rPr>
        <w:t xml:space="preserve">Ujednáním o smluvní pokutě ani zaplacením smluvní pokuty Poskytovatelem není dotčeno právo </w:t>
      </w:r>
      <w:r w:rsidR="00DA4A3D">
        <w:rPr>
          <w:rFonts w:ascii="Arial" w:hAnsi="Arial" w:cs="Arial"/>
          <w:sz w:val="20"/>
          <w:szCs w:val="20"/>
        </w:rPr>
        <w:t>Objednatel</w:t>
      </w:r>
      <w:r w:rsidR="00496211">
        <w:rPr>
          <w:rFonts w:ascii="Arial" w:hAnsi="Arial" w:cs="Arial"/>
          <w:sz w:val="20"/>
          <w:szCs w:val="20"/>
        </w:rPr>
        <w:t>e</w:t>
      </w:r>
      <w:r w:rsidRPr="00690846">
        <w:rPr>
          <w:rFonts w:ascii="Arial" w:hAnsi="Arial" w:cs="Arial"/>
          <w:sz w:val="20"/>
          <w:szCs w:val="20"/>
        </w:rPr>
        <w:t xml:space="preserve"> na náhradu škody, k níž došlo v souvislosti s porušením povinnosti zajištěné smluvní pokutou.</w:t>
      </w:r>
    </w:p>
    <w:p w14:paraId="0AE44466" w14:textId="510B9F64" w:rsidR="00690846" w:rsidRDefault="00690846" w:rsidP="00CC5670">
      <w:pPr>
        <w:widowControl w:val="0"/>
        <w:numPr>
          <w:ilvl w:val="0"/>
          <w:numId w:val="33"/>
        </w:numPr>
        <w:tabs>
          <w:tab w:val="clear" w:pos="142"/>
          <w:tab w:val="num" w:pos="0"/>
        </w:tabs>
        <w:spacing w:before="120" w:after="120" w:line="276" w:lineRule="auto"/>
        <w:ind w:hanging="425"/>
        <w:jc w:val="both"/>
        <w:rPr>
          <w:rFonts w:ascii="Arial" w:hAnsi="Arial" w:cs="Arial"/>
          <w:sz w:val="20"/>
        </w:rPr>
      </w:pPr>
      <w:r w:rsidRPr="00690846">
        <w:rPr>
          <w:rFonts w:ascii="Arial" w:hAnsi="Arial" w:cs="Arial"/>
          <w:sz w:val="20"/>
        </w:rPr>
        <w:t xml:space="preserve">Smluvní strany se dohodly, že celková výše smluvních pokut vyúčtovaných jednou </w:t>
      </w:r>
      <w:r>
        <w:rPr>
          <w:rFonts w:ascii="Arial" w:hAnsi="Arial" w:cs="Arial"/>
          <w:sz w:val="20"/>
        </w:rPr>
        <w:t>S</w:t>
      </w:r>
      <w:r w:rsidRPr="00690846">
        <w:rPr>
          <w:rFonts w:ascii="Arial" w:hAnsi="Arial" w:cs="Arial"/>
          <w:sz w:val="20"/>
        </w:rPr>
        <w:t xml:space="preserve">mluvní stranou druhé </w:t>
      </w:r>
      <w:r>
        <w:rPr>
          <w:rFonts w:ascii="Arial" w:hAnsi="Arial" w:cs="Arial"/>
          <w:sz w:val="20"/>
        </w:rPr>
        <w:t>S</w:t>
      </w:r>
      <w:r w:rsidRPr="00690846">
        <w:rPr>
          <w:rFonts w:ascii="Arial" w:hAnsi="Arial" w:cs="Arial"/>
          <w:sz w:val="20"/>
        </w:rPr>
        <w:t>mluvní straně při plnění nebo v souvislosti s plněním podle této Rámcové smlouvy</w:t>
      </w:r>
      <w:r w:rsidR="000B6467">
        <w:rPr>
          <w:rFonts w:ascii="Arial" w:hAnsi="Arial" w:cs="Arial"/>
          <w:sz w:val="20"/>
        </w:rPr>
        <w:t xml:space="preserve"> </w:t>
      </w:r>
      <w:r>
        <w:rPr>
          <w:rFonts w:ascii="Arial" w:hAnsi="Arial" w:cs="Arial"/>
          <w:sz w:val="20"/>
        </w:rPr>
        <w:t>/</w:t>
      </w:r>
      <w:r w:rsidR="000B6467">
        <w:rPr>
          <w:rFonts w:ascii="Arial" w:hAnsi="Arial" w:cs="Arial"/>
          <w:sz w:val="20"/>
        </w:rPr>
        <w:t xml:space="preserve"> </w:t>
      </w:r>
      <w:r>
        <w:rPr>
          <w:rFonts w:ascii="Arial" w:hAnsi="Arial" w:cs="Arial"/>
          <w:sz w:val="20"/>
        </w:rPr>
        <w:t>Smluv na plnění</w:t>
      </w:r>
      <w:r w:rsidRPr="00690846">
        <w:rPr>
          <w:rFonts w:ascii="Arial" w:hAnsi="Arial" w:cs="Arial"/>
          <w:sz w:val="20"/>
        </w:rPr>
        <w:t xml:space="preserve"> je limitována částkou 2 000 000,-</w:t>
      </w:r>
      <w:r w:rsidR="000B6467">
        <w:rPr>
          <w:rFonts w:ascii="Arial" w:hAnsi="Arial" w:cs="Arial"/>
          <w:sz w:val="20"/>
        </w:rPr>
        <w:t xml:space="preserve"> </w:t>
      </w:r>
      <w:r w:rsidRPr="00690846">
        <w:rPr>
          <w:rFonts w:ascii="Arial" w:hAnsi="Arial" w:cs="Arial"/>
          <w:sz w:val="20"/>
        </w:rPr>
        <w:t>Kč.</w:t>
      </w:r>
    </w:p>
    <w:p w14:paraId="45EE96EB" w14:textId="77777777" w:rsidR="00CC5670" w:rsidRPr="00690846" w:rsidRDefault="00CC5670" w:rsidP="00CC5670">
      <w:pPr>
        <w:widowControl w:val="0"/>
        <w:spacing w:before="120" w:after="120" w:line="276" w:lineRule="auto"/>
        <w:ind w:left="425"/>
        <w:jc w:val="both"/>
        <w:rPr>
          <w:rFonts w:ascii="Arial" w:hAnsi="Arial" w:cs="Arial"/>
          <w:sz w:val="20"/>
        </w:rPr>
      </w:pPr>
    </w:p>
    <w:p w14:paraId="6C774AAE" w14:textId="77777777" w:rsidR="000A4E30" w:rsidRPr="00CC5670" w:rsidRDefault="000A4E30" w:rsidP="00CC5670">
      <w:pPr>
        <w:pStyle w:val="Odstavecseseznamem"/>
        <w:tabs>
          <w:tab w:val="left" w:pos="1701"/>
        </w:tabs>
        <w:spacing w:before="120" w:after="120" w:line="276" w:lineRule="auto"/>
        <w:ind w:left="425" w:hanging="425"/>
        <w:jc w:val="center"/>
        <w:rPr>
          <w:rFonts w:ascii="Arial" w:hAnsi="Arial" w:cs="Arial"/>
          <w:b/>
          <w:sz w:val="20"/>
          <w:szCs w:val="20"/>
        </w:rPr>
      </w:pPr>
      <w:r w:rsidRPr="00CC5670">
        <w:rPr>
          <w:rFonts w:ascii="Arial" w:hAnsi="Arial" w:cs="Arial"/>
          <w:b/>
          <w:sz w:val="20"/>
          <w:szCs w:val="20"/>
        </w:rPr>
        <w:t xml:space="preserve">Článek </w:t>
      </w:r>
      <w:r w:rsidR="000525B8" w:rsidRPr="00CC5670">
        <w:rPr>
          <w:rFonts w:ascii="Arial" w:hAnsi="Arial" w:cs="Arial"/>
          <w:b/>
          <w:sz w:val="20"/>
          <w:szCs w:val="20"/>
        </w:rPr>
        <w:t>X</w:t>
      </w:r>
      <w:r w:rsidR="00362A73" w:rsidRPr="00CC5670">
        <w:rPr>
          <w:rFonts w:ascii="Arial" w:hAnsi="Arial" w:cs="Arial"/>
          <w:b/>
          <w:sz w:val="20"/>
          <w:szCs w:val="20"/>
        </w:rPr>
        <w:t>I</w:t>
      </w:r>
      <w:r w:rsidR="000525B8" w:rsidRPr="00CC5670">
        <w:rPr>
          <w:rFonts w:ascii="Arial" w:hAnsi="Arial" w:cs="Arial"/>
          <w:b/>
          <w:sz w:val="20"/>
          <w:szCs w:val="20"/>
        </w:rPr>
        <w:t>.</w:t>
      </w:r>
      <w:r w:rsidRPr="00CC5670">
        <w:rPr>
          <w:rFonts w:ascii="Arial" w:hAnsi="Arial" w:cs="Arial"/>
          <w:b/>
          <w:sz w:val="20"/>
          <w:szCs w:val="20"/>
        </w:rPr>
        <w:t xml:space="preserve"> Poskytnutí plnění, komunikace </w:t>
      </w:r>
    </w:p>
    <w:p w14:paraId="3778E514" w14:textId="77777777" w:rsidR="000A4E30" w:rsidRDefault="000A4E30" w:rsidP="005C1D46">
      <w:pPr>
        <w:widowControl w:val="0"/>
        <w:numPr>
          <w:ilvl w:val="0"/>
          <w:numId w:val="34"/>
        </w:numPr>
        <w:spacing w:before="120" w:after="120" w:line="276" w:lineRule="auto"/>
        <w:ind w:left="425" w:hanging="425"/>
        <w:jc w:val="both"/>
        <w:outlineLvl w:val="0"/>
        <w:rPr>
          <w:rFonts w:ascii="Arial" w:hAnsi="Arial" w:cs="Arial"/>
          <w:sz w:val="20"/>
          <w:szCs w:val="20"/>
        </w:rPr>
      </w:pPr>
      <w:r>
        <w:rPr>
          <w:rFonts w:ascii="Arial" w:hAnsi="Arial" w:cs="Arial"/>
          <w:sz w:val="20"/>
          <w:szCs w:val="20"/>
        </w:rPr>
        <w:t>Poskytovatel</w:t>
      </w:r>
      <w:r w:rsidRPr="00EC39A6">
        <w:rPr>
          <w:rFonts w:ascii="Arial" w:hAnsi="Arial" w:cs="Arial"/>
          <w:sz w:val="20"/>
          <w:szCs w:val="20"/>
        </w:rPr>
        <w:t xml:space="preserve"> se zavazuje realizovat předmět plnění </w:t>
      </w:r>
      <w:r>
        <w:rPr>
          <w:rFonts w:ascii="Arial" w:hAnsi="Arial" w:cs="Arial"/>
          <w:sz w:val="20"/>
          <w:szCs w:val="20"/>
        </w:rPr>
        <w:t xml:space="preserve">této </w:t>
      </w:r>
      <w:r w:rsidR="00B17636">
        <w:rPr>
          <w:rFonts w:ascii="Arial" w:hAnsi="Arial" w:cs="Arial"/>
          <w:sz w:val="20"/>
          <w:szCs w:val="20"/>
        </w:rPr>
        <w:t xml:space="preserve">Rámcové </w:t>
      </w:r>
      <w:r w:rsidR="009B3B24">
        <w:rPr>
          <w:rFonts w:ascii="Arial" w:hAnsi="Arial" w:cs="Arial"/>
          <w:sz w:val="20"/>
          <w:szCs w:val="20"/>
        </w:rPr>
        <w:t xml:space="preserve">smlouvy </w:t>
      </w:r>
      <w:r w:rsidR="00B17636">
        <w:rPr>
          <w:rFonts w:ascii="Arial" w:hAnsi="Arial" w:cs="Arial"/>
          <w:sz w:val="20"/>
          <w:szCs w:val="20"/>
        </w:rPr>
        <w:t xml:space="preserve">a Smluv na plnění </w:t>
      </w:r>
      <w:r w:rsidRPr="00EC39A6">
        <w:rPr>
          <w:rFonts w:ascii="Arial" w:hAnsi="Arial" w:cs="Arial"/>
          <w:sz w:val="20"/>
          <w:szCs w:val="20"/>
        </w:rPr>
        <w:t>v souladu s příslušnými právními předpisy a s maximální péčí a v kvalitě odpovídající jeho odborným znalostem a zkušenostem</w:t>
      </w:r>
      <w:r>
        <w:rPr>
          <w:rFonts w:ascii="Arial" w:hAnsi="Arial" w:cs="Arial"/>
          <w:sz w:val="20"/>
          <w:szCs w:val="20"/>
        </w:rPr>
        <w:t xml:space="preserve">, </w:t>
      </w:r>
      <w:r w:rsidRPr="005C5C1C">
        <w:rPr>
          <w:rFonts w:ascii="Arial" w:hAnsi="Arial" w:cs="Arial"/>
          <w:sz w:val="20"/>
          <w:szCs w:val="20"/>
        </w:rPr>
        <w:t>kterou lze od něj vzhledem k jeho profesnímu zaměření právem očekávat.</w:t>
      </w:r>
    </w:p>
    <w:p w14:paraId="33F91173" w14:textId="77777777" w:rsidR="000A4E30" w:rsidRDefault="000A4E30" w:rsidP="005C1D46">
      <w:pPr>
        <w:widowControl w:val="0"/>
        <w:numPr>
          <w:ilvl w:val="0"/>
          <w:numId w:val="34"/>
        </w:numPr>
        <w:spacing w:before="120" w:after="120" w:line="276" w:lineRule="auto"/>
        <w:ind w:left="425" w:hanging="425"/>
        <w:jc w:val="both"/>
        <w:outlineLvl w:val="0"/>
        <w:rPr>
          <w:rFonts w:ascii="Arial" w:hAnsi="Arial" w:cs="Arial"/>
          <w:sz w:val="20"/>
          <w:szCs w:val="20"/>
        </w:rPr>
      </w:pPr>
      <w:r w:rsidRPr="00E40841">
        <w:rPr>
          <w:rFonts w:ascii="Arial" w:hAnsi="Arial" w:cs="Arial"/>
          <w:sz w:val="20"/>
          <w:szCs w:val="20"/>
        </w:rPr>
        <w:t xml:space="preserve">Poskytovatel </w:t>
      </w:r>
      <w:r>
        <w:rPr>
          <w:rFonts w:ascii="Arial" w:hAnsi="Arial" w:cs="Arial"/>
          <w:sz w:val="20"/>
          <w:szCs w:val="20"/>
        </w:rPr>
        <w:t>se zavazuje</w:t>
      </w:r>
      <w:r w:rsidRPr="00E40841">
        <w:rPr>
          <w:rFonts w:ascii="Arial" w:hAnsi="Arial" w:cs="Arial"/>
          <w:sz w:val="20"/>
          <w:szCs w:val="20"/>
        </w:rPr>
        <w:t xml:space="preserve">, že </w:t>
      </w:r>
      <w:r>
        <w:rPr>
          <w:rFonts w:ascii="Arial" w:hAnsi="Arial" w:cs="Arial"/>
          <w:sz w:val="20"/>
          <w:szCs w:val="20"/>
        </w:rPr>
        <w:t xml:space="preserve">plnění poskytnuté podle </w:t>
      </w:r>
      <w:r w:rsidR="00B17636">
        <w:rPr>
          <w:rFonts w:ascii="Arial" w:hAnsi="Arial" w:cs="Arial"/>
          <w:sz w:val="20"/>
          <w:szCs w:val="20"/>
        </w:rPr>
        <w:t xml:space="preserve">této Rámcové </w:t>
      </w:r>
      <w:r w:rsidR="009B3B24">
        <w:rPr>
          <w:rFonts w:ascii="Arial" w:hAnsi="Arial" w:cs="Arial"/>
          <w:sz w:val="20"/>
          <w:szCs w:val="20"/>
        </w:rPr>
        <w:t xml:space="preserve">smlouvy </w:t>
      </w:r>
      <w:r w:rsidR="00B17636">
        <w:rPr>
          <w:rFonts w:ascii="Arial" w:hAnsi="Arial" w:cs="Arial"/>
          <w:sz w:val="20"/>
          <w:szCs w:val="20"/>
        </w:rPr>
        <w:t xml:space="preserve">a Smluv na plnění </w:t>
      </w:r>
      <w:r w:rsidRPr="00E40841">
        <w:rPr>
          <w:rFonts w:ascii="Arial" w:hAnsi="Arial" w:cs="Arial"/>
          <w:sz w:val="20"/>
          <w:szCs w:val="20"/>
        </w:rPr>
        <w:t xml:space="preserve">bude způsobilé pro použití ke smluvenému, popřípadě obvyklému účelu. </w:t>
      </w:r>
    </w:p>
    <w:p w14:paraId="751F32CE" w14:textId="4A96FB53" w:rsidR="000A4E30" w:rsidRDefault="000A4E30" w:rsidP="005C1D46">
      <w:pPr>
        <w:widowControl w:val="0"/>
        <w:numPr>
          <w:ilvl w:val="0"/>
          <w:numId w:val="34"/>
        </w:numPr>
        <w:spacing w:before="120" w:after="120" w:line="276" w:lineRule="auto"/>
        <w:ind w:left="425" w:hanging="425"/>
        <w:jc w:val="both"/>
        <w:outlineLvl w:val="0"/>
        <w:rPr>
          <w:rFonts w:ascii="Arial" w:hAnsi="Arial" w:cs="Arial"/>
          <w:sz w:val="20"/>
          <w:szCs w:val="20"/>
        </w:rPr>
      </w:pPr>
      <w:r>
        <w:rPr>
          <w:rFonts w:ascii="Arial" w:hAnsi="Arial" w:cs="Arial"/>
          <w:sz w:val="20"/>
          <w:szCs w:val="20"/>
        </w:rPr>
        <w:t xml:space="preserve">Komunikace mezi Poskytovatelem a </w:t>
      </w:r>
      <w:r w:rsidR="00DA4A3D">
        <w:rPr>
          <w:rFonts w:ascii="Arial" w:hAnsi="Arial" w:cs="Arial"/>
          <w:sz w:val="20"/>
          <w:szCs w:val="20"/>
        </w:rPr>
        <w:t>Objednatel</w:t>
      </w:r>
      <w:r w:rsidR="00496211">
        <w:rPr>
          <w:rFonts w:ascii="Arial" w:hAnsi="Arial" w:cs="Arial"/>
          <w:sz w:val="20"/>
          <w:szCs w:val="20"/>
        </w:rPr>
        <w:t xml:space="preserve">em </w:t>
      </w:r>
      <w:r>
        <w:rPr>
          <w:rFonts w:ascii="Arial" w:hAnsi="Arial" w:cs="Arial"/>
          <w:sz w:val="20"/>
          <w:szCs w:val="20"/>
        </w:rPr>
        <w:t xml:space="preserve">bude probíhat formou </w:t>
      </w:r>
      <w:r w:rsidR="006D09DE">
        <w:rPr>
          <w:rFonts w:ascii="Arial" w:hAnsi="Arial" w:cs="Arial"/>
          <w:sz w:val="20"/>
          <w:szCs w:val="20"/>
        </w:rPr>
        <w:t>e-</w:t>
      </w:r>
      <w:r>
        <w:rPr>
          <w:rFonts w:ascii="Arial" w:hAnsi="Arial" w:cs="Arial"/>
          <w:sz w:val="20"/>
          <w:szCs w:val="20"/>
        </w:rPr>
        <w:t xml:space="preserve">mailu či telefonního kontaktu </w:t>
      </w:r>
      <w:r w:rsidR="00B15B7E">
        <w:rPr>
          <w:rFonts w:ascii="Arial" w:hAnsi="Arial" w:cs="Arial"/>
          <w:sz w:val="20"/>
          <w:szCs w:val="20"/>
        </w:rPr>
        <w:t>Pov</w:t>
      </w:r>
      <w:r w:rsidR="00CE3223">
        <w:rPr>
          <w:rFonts w:ascii="Arial" w:hAnsi="Arial" w:cs="Arial"/>
          <w:sz w:val="20"/>
          <w:szCs w:val="20"/>
        </w:rPr>
        <w:t>ě</w:t>
      </w:r>
      <w:r w:rsidR="00B15B7E">
        <w:rPr>
          <w:rFonts w:ascii="Arial" w:hAnsi="Arial" w:cs="Arial"/>
          <w:sz w:val="20"/>
          <w:szCs w:val="20"/>
        </w:rPr>
        <w:t xml:space="preserve">řených </w:t>
      </w:r>
      <w:r>
        <w:rPr>
          <w:rFonts w:ascii="Arial" w:hAnsi="Arial" w:cs="Arial"/>
          <w:sz w:val="20"/>
          <w:szCs w:val="20"/>
        </w:rPr>
        <w:t xml:space="preserve">osob </w:t>
      </w:r>
      <w:r w:rsidR="00886B7C">
        <w:rPr>
          <w:rFonts w:ascii="Arial" w:hAnsi="Arial" w:cs="Arial"/>
          <w:sz w:val="20"/>
          <w:szCs w:val="20"/>
        </w:rPr>
        <w:t>S</w:t>
      </w:r>
      <w:r>
        <w:rPr>
          <w:rFonts w:ascii="Arial" w:hAnsi="Arial" w:cs="Arial"/>
          <w:sz w:val="20"/>
          <w:szCs w:val="20"/>
        </w:rPr>
        <w:t xml:space="preserve">mluvních </w:t>
      </w:r>
      <w:r w:rsidRPr="00292AA1">
        <w:rPr>
          <w:rFonts w:ascii="Arial" w:hAnsi="Arial" w:cs="Arial"/>
          <w:sz w:val="20"/>
          <w:szCs w:val="20"/>
        </w:rPr>
        <w:t>stran (viz čl.</w:t>
      </w:r>
      <w:r w:rsidR="00DC6C9E" w:rsidRPr="00292AA1">
        <w:rPr>
          <w:rFonts w:ascii="Arial" w:hAnsi="Arial" w:cs="Arial"/>
          <w:sz w:val="20"/>
          <w:szCs w:val="20"/>
        </w:rPr>
        <w:t xml:space="preserve"> </w:t>
      </w:r>
      <w:r w:rsidR="00B15B7E" w:rsidRPr="00292AA1">
        <w:rPr>
          <w:rFonts w:ascii="Arial" w:hAnsi="Arial" w:cs="Arial"/>
          <w:sz w:val="20"/>
          <w:szCs w:val="20"/>
        </w:rPr>
        <w:t>XV</w:t>
      </w:r>
      <w:r w:rsidRPr="00292AA1">
        <w:rPr>
          <w:rFonts w:ascii="Arial" w:hAnsi="Arial" w:cs="Arial"/>
          <w:sz w:val="20"/>
          <w:szCs w:val="20"/>
        </w:rPr>
        <w:t xml:space="preserve">. odst. </w:t>
      </w:r>
      <w:r w:rsidR="00B15B7E" w:rsidRPr="00292AA1">
        <w:rPr>
          <w:rFonts w:ascii="Arial" w:hAnsi="Arial" w:cs="Arial"/>
          <w:sz w:val="20"/>
          <w:szCs w:val="20"/>
        </w:rPr>
        <w:t>6</w:t>
      </w:r>
      <w:r w:rsidRPr="00292AA1">
        <w:rPr>
          <w:rFonts w:ascii="Arial" w:hAnsi="Arial" w:cs="Arial"/>
          <w:sz w:val="20"/>
          <w:szCs w:val="20"/>
        </w:rPr>
        <w:t>. Smlouvy). Komunikace</w:t>
      </w:r>
      <w:r w:rsidRPr="00B02217">
        <w:rPr>
          <w:rFonts w:ascii="Arial" w:hAnsi="Arial" w:cs="Arial"/>
          <w:sz w:val="20"/>
          <w:szCs w:val="20"/>
        </w:rPr>
        <w:t xml:space="preserve"> mezi </w:t>
      </w:r>
      <w:r w:rsidR="00B15B7E">
        <w:rPr>
          <w:rFonts w:ascii="Arial" w:hAnsi="Arial" w:cs="Arial"/>
          <w:sz w:val="20"/>
          <w:szCs w:val="20"/>
        </w:rPr>
        <w:t xml:space="preserve">Pověřenými </w:t>
      </w:r>
      <w:r>
        <w:rPr>
          <w:rFonts w:ascii="Arial" w:hAnsi="Arial" w:cs="Arial"/>
          <w:sz w:val="20"/>
          <w:szCs w:val="20"/>
        </w:rPr>
        <w:t>osobami</w:t>
      </w:r>
      <w:r w:rsidRPr="00B02217">
        <w:rPr>
          <w:rFonts w:ascii="Arial" w:hAnsi="Arial" w:cs="Arial"/>
          <w:sz w:val="20"/>
          <w:szCs w:val="20"/>
        </w:rPr>
        <w:t xml:space="preserve"> </w:t>
      </w:r>
      <w:r w:rsidR="00886B7C">
        <w:rPr>
          <w:rFonts w:ascii="Arial" w:hAnsi="Arial" w:cs="Arial"/>
          <w:sz w:val="20"/>
          <w:szCs w:val="20"/>
        </w:rPr>
        <w:t>S</w:t>
      </w:r>
      <w:r w:rsidRPr="00B02217">
        <w:rPr>
          <w:rFonts w:ascii="Arial" w:hAnsi="Arial" w:cs="Arial"/>
          <w:sz w:val="20"/>
          <w:szCs w:val="20"/>
        </w:rPr>
        <w:t>mluvních stran bude probíhat v českém nebo slovenském jazyce</w:t>
      </w:r>
      <w:r w:rsidRPr="00D22F8D">
        <w:rPr>
          <w:rFonts w:ascii="Arial" w:hAnsi="Arial" w:cs="Arial"/>
        </w:rPr>
        <w:t>.</w:t>
      </w:r>
      <w:r w:rsidRPr="0011369E">
        <w:rPr>
          <w:rFonts w:ascii="Arial" w:hAnsi="Arial" w:cs="Arial"/>
          <w:sz w:val="20"/>
          <w:szCs w:val="20"/>
        </w:rPr>
        <w:tab/>
      </w:r>
    </w:p>
    <w:p w14:paraId="371B9425" w14:textId="77777777" w:rsidR="006716B3" w:rsidRDefault="00835DAC" w:rsidP="006716B3">
      <w:pPr>
        <w:widowControl w:val="0"/>
        <w:numPr>
          <w:ilvl w:val="0"/>
          <w:numId w:val="34"/>
        </w:numPr>
        <w:spacing w:before="120" w:after="120" w:line="276" w:lineRule="auto"/>
        <w:ind w:left="425" w:hanging="425"/>
        <w:jc w:val="both"/>
        <w:outlineLvl w:val="0"/>
        <w:rPr>
          <w:rFonts w:ascii="Arial" w:hAnsi="Arial" w:cs="Arial"/>
          <w:sz w:val="20"/>
          <w:szCs w:val="20"/>
        </w:rPr>
      </w:pPr>
      <w:r w:rsidRPr="00A34E50">
        <w:rPr>
          <w:rFonts w:ascii="Arial" w:hAnsi="Arial" w:cs="Arial"/>
          <w:sz w:val="20"/>
          <w:szCs w:val="20"/>
        </w:rPr>
        <w:t xml:space="preserve">Pokud bude Objednatel komunikovat přímo s výrobcem, je oprávněn použít tyto kontakty: </w:t>
      </w:r>
    </w:p>
    <w:p w14:paraId="78C8BB23" w14:textId="4FF1453F" w:rsidR="006716B3" w:rsidRDefault="006716B3" w:rsidP="006716B3">
      <w:pPr>
        <w:widowControl w:val="0"/>
        <w:spacing w:before="120" w:after="120" w:line="276" w:lineRule="auto"/>
        <w:ind w:left="425"/>
        <w:jc w:val="both"/>
        <w:outlineLvl w:val="0"/>
        <w:rPr>
          <w:rFonts w:ascii="Arial" w:hAnsi="Arial" w:cs="Arial"/>
          <w:sz w:val="20"/>
          <w:szCs w:val="20"/>
        </w:rPr>
      </w:pPr>
      <w:r w:rsidRPr="006716B3">
        <w:rPr>
          <w:rFonts w:ascii="Arial" w:hAnsi="Arial" w:cs="Arial"/>
          <w:color w:val="333333"/>
          <w:sz w:val="20"/>
          <w:szCs w:val="20"/>
          <w:shd w:val="clear" w:color="auto" w:fill="FFFFFF"/>
        </w:rPr>
        <w:t xml:space="preserve">Tel.: </w:t>
      </w:r>
      <w:proofErr w:type="spellStart"/>
      <w:r w:rsidR="00975C8B">
        <w:rPr>
          <w:rFonts w:ascii="Arial" w:hAnsi="Arial" w:cs="Arial"/>
          <w:sz w:val="20"/>
          <w:szCs w:val="22"/>
        </w:rPr>
        <w:t>XXXXXXXXXXXX</w:t>
      </w:r>
      <w:proofErr w:type="spellEnd"/>
    </w:p>
    <w:p w14:paraId="16CF7FC5" w14:textId="50ACF3CC" w:rsidR="006716B3" w:rsidRPr="0011369E" w:rsidRDefault="00BD42DD" w:rsidP="006716B3">
      <w:pPr>
        <w:widowControl w:val="0"/>
        <w:spacing w:before="120" w:after="120" w:line="276" w:lineRule="auto"/>
        <w:ind w:left="425"/>
        <w:jc w:val="both"/>
        <w:outlineLvl w:val="0"/>
        <w:rPr>
          <w:rFonts w:ascii="Arial" w:hAnsi="Arial" w:cs="Arial"/>
          <w:sz w:val="20"/>
          <w:szCs w:val="20"/>
        </w:rPr>
      </w:pPr>
      <w:hyperlink r:id="rId10" w:history="1">
        <w:r w:rsidR="006716B3" w:rsidRPr="00330B2C">
          <w:rPr>
            <w:rStyle w:val="Hypertextovodkaz"/>
            <w:rFonts w:ascii="Arial" w:hAnsi="Arial"/>
            <w:sz w:val="20"/>
            <w:szCs w:val="20"/>
          </w:rPr>
          <w:t>https://</w:t>
        </w:r>
        <w:proofErr w:type="spellStart"/>
        <w:r w:rsidR="006716B3" w:rsidRPr="00330B2C">
          <w:rPr>
            <w:rStyle w:val="Hypertextovodkaz"/>
            <w:rFonts w:ascii="Arial" w:hAnsi="Arial"/>
            <w:sz w:val="20"/>
            <w:szCs w:val="20"/>
          </w:rPr>
          <w:t>www.microfocus.com</w:t>
        </w:r>
        <w:proofErr w:type="spellEnd"/>
        <w:r w:rsidR="006716B3" w:rsidRPr="00330B2C">
          <w:rPr>
            <w:rStyle w:val="Hypertextovodkaz"/>
            <w:rFonts w:ascii="Arial" w:hAnsi="Arial"/>
            <w:sz w:val="20"/>
            <w:szCs w:val="20"/>
          </w:rPr>
          <w:t>/support-and-</w:t>
        </w:r>
        <w:proofErr w:type="spellStart"/>
        <w:r w:rsidR="006716B3" w:rsidRPr="00330B2C">
          <w:rPr>
            <w:rStyle w:val="Hypertextovodkaz"/>
            <w:rFonts w:ascii="Arial" w:hAnsi="Arial"/>
            <w:sz w:val="20"/>
            <w:szCs w:val="20"/>
          </w:rPr>
          <w:t>services</w:t>
        </w:r>
        <w:proofErr w:type="spellEnd"/>
        <w:r w:rsidR="006716B3" w:rsidRPr="00330B2C">
          <w:rPr>
            <w:rStyle w:val="Hypertextovodkaz"/>
            <w:rFonts w:ascii="Arial" w:hAnsi="Arial"/>
            <w:sz w:val="20"/>
            <w:szCs w:val="20"/>
          </w:rPr>
          <w:t>/</w:t>
        </w:r>
      </w:hyperlink>
    </w:p>
    <w:p w14:paraId="45673A13" w14:textId="77777777" w:rsidR="000A4E30" w:rsidRPr="005C478D" w:rsidRDefault="000A4E30" w:rsidP="008F11B6">
      <w:pPr>
        <w:pStyle w:val="Nadpis1"/>
        <w:tabs>
          <w:tab w:val="left" w:pos="0"/>
        </w:tabs>
        <w:spacing w:before="0" w:beforeAutospacing="0" w:after="0" w:afterAutospacing="0"/>
        <w:jc w:val="center"/>
        <w:rPr>
          <w:rFonts w:ascii="Arial" w:hAnsi="Arial" w:cs="Arial"/>
          <w:sz w:val="20"/>
          <w:szCs w:val="20"/>
        </w:rPr>
      </w:pPr>
    </w:p>
    <w:p w14:paraId="242BBDC6" w14:textId="77777777" w:rsidR="00EE507D" w:rsidRPr="00833669" w:rsidRDefault="00EE507D" w:rsidP="005C1D46">
      <w:pPr>
        <w:pStyle w:val="Odstavecseseznamem"/>
        <w:tabs>
          <w:tab w:val="left" w:pos="1701"/>
        </w:tabs>
        <w:spacing w:before="120" w:after="120" w:line="276" w:lineRule="auto"/>
        <w:ind w:left="425" w:hanging="425"/>
        <w:jc w:val="center"/>
        <w:rPr>
          <w:rFonts w:ascii="Arial" w:hAnsi="Arial" w:cs="Arial"/>
          <w:b/>
          <w:sz w:val="20"/>
          <w:szCs w:val="20"/>
        </w:rPr>
      </w:pPr>
      <w:r w:rsidRPr="00833669">
        <w:rPr>
          <w:rFonts w:ascii="Arial" w:hAnsi="Arial" w:cs="Arial"/>
          <w:b/>
          <w:sz w:val="20"/>
          <w:szCs w:val="20"/>
        </w:rPr>
        <w:t>Článek X</w:t>
      </w:r>
      <w:r w:rsidR="00362A73">
        <w:rPr>
          <w:rFonts w:ascii="Arial" w:hAnsi="Arial" w:cs="Arial"/>
          <w:b/>
          <w:sz w:val="20"/>
          <w:szCs w:val="20"/>
        </w:rPr>
        <w:t>II</w:t>
      </w:r>
      <w:r w:rsidRPr="00833669">
        <w:rPr>
          <w:rFonts w:ascii="Arial" w:hAnsi="Arial" w:cs="Arial"/>
          <w:b/>
          <w:sz w:val="20"/>
          <w:szCs w:val="20"/>
        </w:rPr>
        <w:t>.</w:t>
      </w:r>
      <w:r w:rsidR="000525B8">
        <w:rPr>
          <w:rFonts w:ascii="Arial" w:hAnsi="Arial" w:cs="Arial"/>
          <w:b/>
          <w:sz w:val="20"/>
          <w:szCs w:val="20"/>
        </w:rPr>
        <w:t xml:space="preserve"> </w:t>
      </w:r>
      <w:r w:rsidRPr="00833669">
        <w:rPr>
          <w:rFonts w:ascii="Arial" w:hAnsi="Arial" w:cs="Arial"/>
          <w:b/>
          <w:sz w:val="20"/>
          <w:szCs w:val="20"/>
        </w:rPr>
        <w:t>Ochrana inform</w:t>
      </w:r>
      <w:r w:rsidR="00A4603F">
        <w:rPr>
          <w:rFonts w:ascii="Arial" w:hAnsi="Arial" w:cs="Arial"/>
          <w:b/>
          <w:sz w:val="20"/>
          <w:szCs w:val="20"/>
        </w:rPr>
        <w:t>a</w:t>
      </w:r>
      <w:r w:rsidRPr="00833669">
        <w:rPr>
          <w:rFonts w:ascii="Arial" w:hAnsi="Arial" w:cs="Arial"/>
          <w:b/>
          <w:sz w:val="20"/>
          <w:szCs w:val="20"/>
        </w:rPr>
        <w:t>cí, údajů a dat</w:t>
      </w:r>
    </w:p>
    <w:p w14:paraId="3D1C2AB9" w14:textId="0162F654" w:rsidR="00550E6F" w:rsidRPr="00550E6F" w:rsidRDefault="00550E6F" w:rsidP="005C1D46">
      <w:pPr>
        <w:numPr>
          <w:ilvl w:val="0"/>
          <w:numId w:val="35"/>
        </w:numPr>
        <w:spacing w:before="120" w:after="120" w:line="276" w:lineRule="auto"/>
        <w:ind w:left="425" w:hanging="425"/>
        <w:jc w:val="both"/>
        <w:rPr>
          <w:rFonts w:ascii="Arial" w:hAnsi="Arial" w:cs="Arial"/>
          <w:sz w:val="20"/>
        </w:rPr>
      </w:pPr>
      <w:r>
        <w:rPr>
          <w:rFonts w:ascii="Arial" w:hAnsi="Arial" w:cs="Arial"/>
          <w:sz w:val="20"/>
          <w:szCs w:val="20"/>
        </w:rPr>
        <w:t>VZP</w:t>
      </w:r>
      <w:r w:rsidR="000D5DDD">
        <w:rPr>
          <w:rFonts w:ascii="Arial" w:hAnsi="Arial" w:cs="Arial"/>
          <w:sz w:val="20"/>
          <w:szCs w:val="20"/>
        </w:rPr>
        <w:t xml:space="preserve"> </w:t>
      </w:r>
      <w:r>
        <w:rPr>
          <w:rFonts w:ascii="Arial" w:hAnsi="Arial" w:cs="Arial"/>
          <w:sz w:val="20"/>
          <w:szCs w:val="20"/>
        </w:rPr>
        <w:t xml:space="preserve">ČR 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 zákona a souvisejícími právními </w:t>
      </w:r>
      <w:r w:rsidRPr="00550E6F">
        <w:rPr>
          <w:rFonts w:ascii="Arial" w:hAnsi="Arial" w:cs="Arial"/>
          <w:sz w:val="20"/>
          <w:szCs w:val="20"/>
        </w:rPr>
        <w:t>předpisy</w:t>
      </w:r>
      <w:r w:rsidRPr="00550E6F">
        <w:rPr>
          <w:rFonts w:ascii="Arial" w:hAnsi="Arial" w:cs="Arial"/>
          <w:sz w:val="20"/>
        </w:rPr>
        <w:t>. S</w:t>
      </w:r>
      <w:r>
        <w:rPr>
          <w:rFonts w:ascii="Arial" w:hAnsi="Arial" w:cs="Arial"/>
          <w:sz w:val="20"/>
        </w:rPr>
        <w:t> </w:t>
      </w:r>
      <w:r w:rsidRPr="00550E6F">
        <w:rPr>
          <w:rFonts w:ascii="Arial" w:hAnsi="Arial" w:cs="Arial"/>
          <w:sz w:val="20"/>
        </w:rPr>
        <w:t>odkazem</w:t>
      </w:r>
      <w:r>
        <w:rPr>
          <w:rFonts w:ascii="Arial" w:hAnsi="Arial" w:cs="Arial"/>
          <w:sz w:val="20"/>
        </w:rPr>
        <w:t xml:space="preserve"> na § 24a zákona č. 551/1991 Sb.,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1818/2014 Sb. O kybernetické bezpečnosti a o změně souvisejících zákonů (zákon o kybernetické bezpečnosti), ve znění pozdějších předpisů, se </w:t>
      </w:r>
      <w:r w:rsidR="00676CDD">
        <w:rPr>
          <w:rFonts w:ascii="Arial" w:hAnsi="Arial" w:cs="Arial"/>
          <w:sz w:val="20"/>
        </w:rPr>
        <w:t xml:space="preserve">Poskytovatel </w:t>
      </w:r>
      <w:r>
        <w:rPr>
          <w:rFonts w:ascii="Arial" w:hAnsi="Arial" w:cs="Arial"/>
          <w:sz w:val="20"/>
        </w:rPr>
        <w:t xml:space="preserve">zavazuje učinit taková opatření, aby veškeré osoby, které se podílejí na realizaci jeho závazků z této </w:t>
      </w:r>
      <w:r w:rsidR="009635A5">
        <w:rPr>
          <w:rFonts w:ascii="Arial" w:hAnsi="Arial" w:cs="Arial"/>
          <w:sz w:val="20"/>
        </w:rPr>
        <w:t xml:space="preserve">Rámcové </w:t>
      </w:r>
      <w:r>
        <w:rPr>
          <w:rFonts w:ascii="Arial" w:hAnsi="Arial" w:cs="Arial"/>
          <w:sz w:val="20"/>
        </w:rPr>
        <w:t>smlouvy</w:t>
      </w:r>
      <w:r w:rsidR="009635A5">
        <w:rPr>
          <w:rFonts w:ascii="Arial" w:hAnsi="Arial" w:cs="Arial"/>
          <w:sz w:val="20"/>
        </w:rPr>
        <w:t xml:space="preserve"> zachovávaly mlčenlivost o veškerých osobních údajích, jakož i o technicko-organizačních opatřeních k jejich ochraně, o nichž se při plnění závazků dozvěděly, včetně těch, které </w:t>
      </w:r>
      <w:r w:rsidR="00DA4A3D">
        <w:rPr>
          <w:rFonts w:ascii="Arial" w:hAnsi="Arial" w:cs="Arial"/>
          <w:sz w:val="20"/>
        </w:rPr>
        <w:t>Objednatel</w:t>
      </w:r>
      <w:r w:rsidR="009635A5">
        <w:rPr>
          <w:rFonts w:ascii="Arial" w:hAnsi="Arial" w:cs="Arial"/>
          <w:sz w:val="20"/>
        </w:rPr>
        <w:t xml:space="preserve"> eviduje pomocí výpočetní techniky, či jinak. Tutéž mlčenlivost se zavazuje zachovávat i </w:t>
      </w:r>
      <w:r w:rsidR="00676CDD">
        <w:rPr>
          <w:rFonts w:ascii="Arial" w:hAnsi="Arial" w:cs="Arial"/>
          <w:sz w:val="20"/>
        </w:rPr>
        <w:t>Poskytovatel</w:t>
      </w:r>
      <w:r w:rsidR="009635A5">
        <w:rPr>
          <w:rFonts w:ascii="Arial" w:hAnsi="Arial" w:cs="Arial"/>
          <w:sz w:val="20"/>
        </w:rPr>
        <w:t>. Toto ujednání platí i v případě nahrazení uvedených právních předpisů předpisy jinými.</w:t>
      </w:r>
    </w:p>
    <w:p w14:paraId="7C9FD438" w14:textId="77777777" w:rsidR="00026949" w:rsidRDefault="00676CDD" w:rsidP="005C1D46">
      <w:pPr>
        <w:widowControl w:val="0"/>
        <w:numPr>
          <w:ilvl w:val="0"/>
          <w:numId w:val="35"/>
        </w:numPr>
        <w:spacing w:before="120" w:after="120" w:line="276" w:lineRule="auto"/>
        <w:ind w:left="425" w:hanging="425"/>
        <w:jc w:val="both"/>
        <w:rPr>
          <w:rFonts w:ascii="Arial" w:hAnsi="Arial" w:cs="Arial"/>
          <w:sz w:val="20"/>
          <w:szCs w:val="20"/>
        </w:rPr>
      </w:pPr>
      <w:r>
        <w:rPr>
          <w:rFonts w:ascii="Arial" w:hAnsi="Arial" w:cs="Arial"/>
          <w:sz w:val="20"/>
          <w:szCs w:val="20"/>
        </w:rPr>
        <w:t xml:space="preserve">Poskytovatel </w:t>
      </w:r>
      <w:r w:rsidR="009635A5">
        <w:rPr>
          <w:rFonts w:ascii="Arial" w:hAnsi="Arial" w:cs="Arial"/>
          <w:sz w:val="20"/>
          <w:szCs w:val="20"/>
        </w:rPr>
        <w:t>se dále zavazuje zajistit, aby veškeré osoby, které se podílejí na realizaci jeho závazků z této Rámcové smlouvy/Smluv na plnění, zachovávaly mlčenlivost o veškerých dalších skutečnostech, údajích a datech, o nichž se při plnění těchto závazků dozvěděly, a které nejsou veřejně známé nebo veřejně dostupné.</w:t>
      </w:r>
    </w:p>
    <w:p w14:paraId="1A9D6075" w14:textId="77777777" w:rsidR="009635A5" w:rsidRDefault="009635A5" w:rsidP="005C1D46">
      <w:pPr>
        <w:widowControl w:val="0"/>
        <w:numPr>
          <w:ilvl w:val="0"/>
          <w:numId w:val="35"/>
        </w:numPr>
        <w:spacing w:before="120" w:after="120" w:line="276" w:lineRule="auto"/>
        <w:ind w:left="425" w:hanging="425"/>
        <w:jc w:val="both"/>
        <w:rPr>
          <w:rFonts w:ascii="Arial" w:hAnsi="Arial" w:cs="Arial"/>
          <w:sz w:val="20"/>
          <w:szCs w:val="20"/>
        </w:rPr>
      </w:pPr>
      <w:r>
        <w:rPr>
          <w:rFonts w:ascii="Arial" w:hAnsi="Arial" w:cs="Arial"/>
          <w:sz w:val="20"/>
          <w:szCs w:val="20"/>
        </w:rPr>
        <w:t xml:space="preserve">Za porušení závazků uvedených v odst. 1. a 2. tohoto článku se považuje i využití těchto skutečností, údajů a dat, jakož i dalších vědomostí pro vlastní prospěch </w:t>
      </w:r>
      <w:r w:rsidR="00676CDD">
        <w:rPr>
          <w:rFonts w:ascii="Arial" w:hAnsi="Arial" w:cs="Arial"/>
          <w:sz w:val="20"/>
          <w:szCs w:val="20"/>
        </w:rPr>
        <w:t>Poskytovatele</w:t>
      </w:r>
      <w:r>
        <w:rPr>
          <w:rFonts w:ascii="Arial" w:hAnsi="Arial" w:cs="Arial"/>
          <w:sz w:val="20"/>
          <w:szCs w:val="20"/>
        </w:rPr>
        <w:t xml:space="preserve">, prospěch třetí osoby nebo pro jiné </w:t>
      </w:r>
      <w:r w:rsidR="00346C1E">
        <w:rPr>
          <w:rFonts w:ascii="Arial" w:hAnsi="Arial" w:cs="Arial"/>
          <w:sz w:val="20"/>
          <w:szCs w:val="20"/>
        </w:rPr>
        <w:t>důvody.</w:t>
      </w:r>
    </w:p>
    <w:p w14:paraId="228A2293" w14:textId="77777777" w:rsidR="00026949" w:rsidRPr="00A20759" w:rsidRDefault="009635A5" w:rsidP="005C1D46">
      <w:pPr>
        <w:widowControl w:val="0"/>
        <w:numPr>
          <w:ilvl w:val="0"/>
          <w:numId w:val="35"/>
        </w:numPr>
        <w:spacing w:before="120" w:after="120" w:line="276" w:lineRule="auto"/>
        <w:ind w:left="425" w:hanging="425"/>
        <w:jc w:val="both"/>
        <w:rPr>
          <w:rFonts w:ascii="Arial" w:hAnsi="Arial" w:cs="Arial"/>
          <w:sz w:val="20"/>
          <w:szCs w:val="20"/>
        </w:rPr>
      </w:pPr>
      <w:r>
        <w:rPr>
          <w:rFonts w:ascii="Arial" w:hAnsi="Arial" w:cs="Arial"/>
          <w:sz w:val="20"/>
          <w:szCs w:val="20"/>
        </w:rPr>
        <w:t xml:space="preserve">Poskytnutí informací na základě povinností stanovených Smluvním stranám obecně závaznými právními předpisy České republiky včetně přímo použitelných předpisů Evropské unie není považováno </w:t>
      </w:r>
      <w:r>
        <w:rPr>
          <w:rFonts w:ascii="Arial" w:hAnsi="Arial" w:cs="Arial"/>
          <w:sz w:val="20"/>
          <w:szCs w:val="20"/>
        </w:rPr>
        <w:lastRenderedPageBreak/>
        <w:t>za porušení povinnosti Smluvních stran sjednaných v tomto článku.</w:t>
      </w:r>
      <w:r w:rsidR="00026949" w:rsidRPr="00D94582">
        <w:rPr>
          <w:rFonts w:ascii="Arial" w:eastAsia="Calibri" w:hAnsi="Arial" w:cs="Arial"/>
          <w:sz w:val="20"/>
          <w:szCs w:val="20"/>
          <w:lang w:eastAsia="en-US"/>
        </w:rPr>
        <w:t xml:space="preserve"> </w:t>
      </w:r>
    </w:p>
    <w:p w14:paraId="285D327A" w14:textId="04B905F7" w:rsidR="00026949" w:rsidRDefault="00346C1E" w:rsidP="005C1D46">
      <w:pPr>
        <w:widowControl w:val="0"/>
        <w:numPr>
          <w:ilvl w:val="0"/>
          <w:numId w:val="35"/>
        </w:numPr>
        <w:spacing w:before="120" w:after="120" w:line="276" w:lineRule="auto"/>
        <w:ind w:left="425" w:hanging="425"/>
        <w:jc w:val="both"/>
        <w:rPr>
          <w:rFonts w:ascii="Arial" w:hAnsi="Arial" w:cs="Arial"/>
          <w:sz w:val="20"/>
          <w:szCs w:val="20"/>
        </w:rPr>
      </w:pPr>
      <w:r>
        <w:rPr>
          <w:rFonts w:ascii="Arial" w:hAnsi="Arial" w:cs="Arial"/>
          <w:sz w:val="20"/>
          <w:szCs w:val="20"/>
        </w:rPr>
        <w:t xml:space="preserve">Za porušení závazku uvedeného v odstavci 1. tohoto článku je </w:t>
      </w:r>
      <w:r w:rsidR="00676CDD">
        <w:rPr>
          <w:rFonts w:ascii="Arial" w:hAnsi="Arial" w:cs="Arial"/>
          <w:sz w:val="20"/>
          <w:szCs w:val="20"/>
        </w:rPr>
        <w:t xml:space="preserve">Poskytovatel </w:t>
      </w:r>
      <w:r>
        <w:rPr>
          <w:rFonts w:ascii="Arial" w:hAnsi="Arial" w:cs="Arial"/>
          <w:sz w:val="20"/>
          <w:szCs w:val="20"/>
        </w:rPr>
        <w:t xml:space="preserve">povinen zaplatit </w:t>
      </w:r>
      <w:r w:rsidR="00DA4A3D">
        <w:rPr>
          <w:rFonts w:ascii="Arial" w:hAnsi="Arial" w:cs="Arial"/>
          <w:sz w:val="20"/>
          <w:szCs w:val="20"/>
        </w:rPr>
        <w:t>Objednatel</w:t>
      </w:r>
      <w:r w:rsidR="00496211">
        <w:rPr>
          <w:rFonts w:ascii="Arial" w:hAnsi="Arial" w:cs="Arial"/>
          <w:sz w:val="20"/>
          <w:szCs w:val="20"/>
        </w:rPr>
        <w:t>i</w:t>
      </w:r>
      <w:r>
        <w:rPr>
          <w:rFonts w:ascii="Arial" w:hAnsi="Arial" w:cs="Arial"/>
          <w:sz w:val="20"/>
          <w:szCs w:val="20"/>
        </w:rPr>
        <w:t xml:space="preserve"> v každém jednotlivém případě smluvní pokutu ve výši 1 000 000 Kč (slovy: jeden milion korun českých). </w:t>
      </w:r>
    </w:p>
    <w:p w14:paraId="1A663A54" w14:textId="67D698D1" w:rsidR="00152E74" w:rsidRDefault="00346C1E" w:rsidP="005C1D46">
      <w:pPr>
        <w:widowControl w:val="0"/>
        <w:numPr>
          <w:ilvl w:val="0"/>
          <w:numId w:val="35"/>
        </w:numPr>
        <w:spacing w:before="120" w:after="120" w:line="276" w:lineRule="auto"/>
        <w:ind w:left="425" w:hanging="425"/>
        <w:jc w:val="both"/>
        <w:rPr>
          <w:rFonts w:ascii="Arial" w:hAnsi="Arial" w:cs="Arial"/>
          <w:sz w:val="20"/>
          <w:szCs w:val="20"/>
        </w:rPr>
      </w:pPr>
      <w:r>
        <w:rPr>
          <w:rFonts w:ascii="Arial" w:hAnsi="Arial" w:cs="Arial"/>
          <w:sz w:val="20"/>
          <w:szCs w:val="20"/>
        </w:rPr>
        <w:t xml:space="preserve">Za porušení závazku uvedeného v odstavci 2. tohoto článku je </w:t>
      </w:r>
      <w:r w:rsidR="00676CDD">
        <w:rPr>
          <w:rFonts w:ascii="Arial" w:hAnsi="Arial" w:cs="Arial"/>
          <w:sz w:val="20"/>
          <w:szCs w:val="20"/>
        </w:rPr>
        <w:t xml:space="preserve">Poskytovatel </w:t>
      </w:r>
      <w:r>
        <w:rPr>
          <w:rFonts w:ascii="Arial" w:hAnsi="Arial" w:cs="Arial"/>
          <w:sz w:val="20"/>
          <w:szCs w:val="20"/>
        </w:rPr>
        <w:t xml:space="preserve">povinen zaplatit </w:t>
      </w:r>
      <w:r w:rsidR="00DA4A3D">
        <w:rPr>
          <w:rFonts w:ascii="Arial" w:hAnsi="Arial" w:cs="Arial"/>
          <w:sz w:val="20"/>
          <w:szCs w:val="20"/>
        </w:rPr>
        <w:t>Objednatel</w:t>
      </w:r>
      <w:r w:rsidR="000D5DDD">
        <w:rPr>
          <w:rFonts w:ascii="Arial" w:hAnsi="Arial" w:cs="Arial"/>
          <w:sz w:val="20"/>
          <w:szCs w:val="20"/>
        </w:rPr>
        <w:t>i</w:t>
      </w:r>
      <w:r>
        <w:rPr>
          <w:rFonts w:ascii="Arial" w:hAnsi="Arial" w:cs="Arial"/>
          <w:sz w:val="20"/>
          <w:szCs w:val="20"/>
        </w:rPr>
        <w:t xml:space="preserve"> v každém jednotlivém případě smluvní pokutu ve výši 100 000 Kč (slovy: sto tisíc korun českých).</w:t>
      </w:r>
    </w:p>
    <w:p w14:paraId="5ED87158" w14:textId="12AC9CA1" w:rsidR="00346C1E" w:rsidRPr="006968EA" w:rsidRDefault="00346C1E" w:rsidP="005C1D46">
      <w:pPr>
        <w:widowControl w:val="0"/>
        <w:numPr>
          <w:ilvl w:val="0"/>
          <w:numId w:val="35"/>
        </w:numPr>
        <w:spacing w:before="120" w:after="120" w:line="276" w:lineRule="auto"/>
        <w:ind w:left="425" w:hanging="425"/>
        <w:jc w:val="both"/>
        <w:rPr>
          <w:rFonts w:ascii="Arial" w:hAnsi="Arial" w:cs="Arial"/>
          <w:sz w:val="20"/>
          <w:szCs w:val="20"/>
        </w:rPr>
      </w:pPr>
      <w:r>
        <w:rPr>
          <w:rFonts w:ascii="Arial" w:hAnsi="Arial" w:cs="Arial"/>
          <w:sz w:val="20"/>
          <w:szCs w:val="20"/>
        </w:rPr>
        <w:t xml:space="preserve">Ujednáním o smluvní pokutě ani zaplacením smluvní pokuty </w:t>
      </w:r>
      <w:r w:rsidR="00152E74">
        <w:rPr>
          <w:rFonts w:ascii="Arial" w:hAnsi="Arial" w:cs="Arial"/>
          <w:sz w:val="20"/>
          <w:szCs w:val="20"/>
        </w:rPr>
        <w:t xml:space="preserve">podle tohoto článku </w:t>
      </w:r>
      <w:r>
        <w:rPr>
          <w:rFonts w:ascii="Arial" w:hAnsi="Arial" w:cs="Arial"/>
          <w:sz w:val="20"/>
          <w:szCs w:val="20"/>
        </w:rPr>
        <w:t xml:space="preserve">není dotčeno právo </w:t>
      </w:r>
      <w:r w:rsidR="00DA4A3D">
        <w:rPr>
          <w:rFonts w:ascii="Arial" w:hAnsi="Arial" w:cs="Arial"/>
          <w:sz w:val="20"/>
          <w:szCs w:val="20"/>
        </w:rPr>
        <w:t>Objednate</w:t>
      </w:r>
      <w:r w:rsidR="00152E74">
        <w:rPr>
          <w:rFonts w:ascii="Arial" w:hAnsi="Arial" w:cs="Arial"/>
          <w:sz w:val="20"/>
          <w:szCs w:val="20"/>
        </w:rPr>
        <w:t>le</w:t>
      </w:r>
      <w:r>
        <w:rPr>
          <w:rFonts w:ascii="Arial" w:hAnsi="Arial" w:cs="Arial"/>
          <w:sz w:val="20"/>
          <w:szCs w:val="20"/>
        </w:rPr>
        <w:t xml:space="preserve"> na náhradu škody vzniklé z porušení povinnosti, ke kterému se smluvní pokuta vztahuje</w:t>
      </w:r>
      <w:r w:rsidR="00152E74">
        <w:rPr>
          <w:rFonts w:ascii="Arial" w:hAnsi="Arial" w:cs="Arial"/>
          <w:sz w:val="20"/>
          <w:szCs w:val="20"/>
        </w:rPr>
        <w:t>, a to v celém rozsahu</w:t>
      </w:r>
      <w:r>
        <w:rPr>
          <w:rFonts w:ascii="Arial" w:hAnsi="Arial" w:cs="Arial"/>
          <w:sz w:val="20"/>
          <w:szCs w:val="20"/>
        </w:rPr>
        <w:t>.</w:t>
      </w:r>
      <w:r w:rsidR="00152E74">
        <w:rPr>
          <w:rFonts w:ascii="Arial" w:hAnsi="Arial" w:cs="Arial"/>
          <w:sz w:val="20"/>
          <w:szCs w:val="20"/>
        </w:rPr>
        <w:t xml:space="preserve"> Ustanovení článku X., odst.</w:t>
      </w:r>
      <w:r w:rsidR="000B6467">
        <w:rPr>
          <w:rFonts w:ascii="Arial" w:hAnsi="Arial" w:cs="Arial"/>
          <w:sz w:val="20"/>
          <w:szCs w:val="20"/>
        </w:rPr>
        <w:t xml:space="preserve"> </w:t>
      </w:r>
      <w:r w:rsidR="00152E74">
        <w:rPr>
          <w:rFonts w:ascii="Arial" w:hAnsi="Arial" w:cs="Arial"/>
          <w:sz w:val="20"/>
          <w:szCs w:val="20"/>
        </w:rPr>
        <w:t>5. se v těchto případech nepoužije.</w:t>
      </w:r>
    </w:p>
    <w:p w14:paraId="30812C17" w14:textId="77777777" w:rsidR="00026949" w:rsidRDefault="00026949" w:rsidP="005C1D46">
      <w:pPr>
        <w:widowControl w:val="0"/>
        <w:numPr>
          <w:ilvl w:val="0"/>
          <w:numId w:val="35"/>
        </w:numPr>
        <w:spacing w:before="120" w:after="120" w:line="276" w:lineRule="auto"/>
        <w:ind w:left="425" w:hanging="425"/>
        <w:jc w:val="both"/>
        <w:rPr>
          <w:rFonts w:ascii="Arial" w:hAnsi="Arial" w:cs="Arial"/>
          <w:sz w:val="20"/>
          <w:szCs w:val="20"/>
        </w:rPr>
      </w:pPr>
      <w:r>
        <w:rPr>
          <w:rFonts w:ascii="Arial" w:hAnsi="Arial" w:cs="Arial"/>
          <w:sz w:val="20"/>
          <w:szCs w:val="20"/>
        </w:rPr>
        <w:t xml:space="preserve">Závazky </w:t>
      </w:r>
      <w:r w:rsidR="00346C1E">
        <w:rPr>
          <w:rFonts w:ascii="Arial" w:hAnsi="Arial" w:cs="Arial"/>
          <w:sz w:val="20"/>
          <w:szCs w:val="20"/>
        </w:rPr>
        <w:t>S</w:t>
      </w:r>
      <w:r w:rsidRPr="00EC39A6">
        <w:rPr>
          <w:rFonts w:ascii="Arial" w:hAnsi="Arial" w:cs="Arial"/>
          <w:sz w:val="20"/>
          <w:szCs w:val="20"/>
        </w:rPr>
        <w:t>mluvních stran uvedené</w:t>
      </w:r>
      <w:r w:rsidR="00346C1E">
        <w:rPr>
          <w:rFonts w:ascii="Arial" w:hAnsi="Arial" w:cs="Arial"/>
          <w:sz w:val="20"/>
          <w:szCs w:val="20"/>
        </w:rPr>
        <w:t xml:space="preserve"> v odst. 1. až 6. tohoto článku </w:t>
      </w:r>
      <w:r w:rsidRPr="00EC39A6">
        <w:rPr>
          <w:rFonts w:ascii="Arial" w:hAnsi="Arial" w:cs="Arial"/>
          <w:sz w:val="20"/>
          <w:szCs w:val="20"/>
        </w:rPr>
        <w:t>trvají i po skončení</w:t>
      </w:r>
      <w:r w:rsidR="00346C1E">
        <w:rPr>
          <w:rFonts w:ascii="Arial" w:hAnsi="Arial" w:cs="Arial"/>
          <w:sz w:val="20"/>
          <w:szCs w:val="20"/>
        </w:rPr>
        <w:t xml:space="preserve"> tohoto</w:t>
      </w:r>
      <w:r w:rsidRPr="00EC39A6">
        <w:rPr>
          <w:rFonts w:ascii="Arial" w:hAnsi="Arial" w:cs="Arial"/>
          <w:sz w:val="20"/>
          <w:szCs w:val="20"/>
        </w:rPr>
        <w:t xml:space="preserve"> smluvního vztahu.</w:t>
      </w:r>
    </w:p>
    <w:p w14:paraId="66853024" w14:textId="77777777" w:rsidR="00C74D85" w:rsidRPr="005C478D" w:rsidRDefault="00C74D85" w:rsidP="00071099">
      <w:pPr>
        <w:pStyle w:val="Nadpis1"/>
        <w:tabs>
          <w:tab w:val="left" w:pos="0"/>
        </w:tabs>
        <w:spacing w:before="0" w:beforeAutospacing="0" w:after="0" w:afterAutospacing="0"/>
        <w:ind w:left="426" w:hanging="426"/>
        <w:jc w:val="center"/>
        <w:rPr>
          <w:rFonts w:ascii="Arial" w:hAnsi="Arial" w:cs="Arial"/>
          <w:sz w:val="20"/>
          <w:szCs w:val="20"/>
        </w:rPr>
      </w:pPr>
    </w:p>
    <w:p w14:paraId="1E94C15A" w14:textId="77777777" w:rsidR="00EE507D" w:rsidRPr="00833669" w:rsidRDefault="00EE507D" w:rsidP="005C1D46">
      <w:pPr>
        <w:pStyle w:val="Odstavecseseznamem"/>
        <w:tabs>
          <w:tab w:val="left" w:pos="1701"/>
        </w:tabs>
        <w:spacing w:before="120" w:after="120" w:line="276" w:lineRule="auto"/>
        <w:ind w:left="425" w:hanging="425"/>
        <w:jc w:val="center"/>
        <w:rPr>
          <w:rFonts w:ascii="Arial" w:hAnsi="Arial" w:cs="Arial"/>
          <w:b/>
          <w:sz w:val="20"/>
          <w:szCs w:val="20"/>
        </w:rPr>
      </w:pPr>
      <w:r w:rsidRPr="00833669">
        <w:rPr>
          <w:rFonts w:ascii="Arial" w:hAnsi="Arial" w:cs="Arial"/>
          <w:b/>
          <w:sz w:val="20"/>
          <w:szCs w:val="20"/>
        </w:rPr>
        <w:t>Článek XII</w:t>
      </w:r>
      <w:r w:rsidR="00362A73">
        <w:rPr>
          <w:rFonts w:ascii="Arial" w:hAnsi="Arial" w:cs="Arial"/>
          <w:b/>
          <w:sz w:val="20"/>
          <w:szCs w:val="20"/>
        </w:rPr>
        <w:t>I</w:t>
      </w:r>
      <w:r w:rsidRPr="00833669">
        <w:rPr>
          <w:rFonts w:ascii="Arial" w:hAnsi="Arial" w:cs="Arial"/>
          <w:b/>
          <w:sz w:val="20"/>
          <w:szCs w:val="20"/>
        </w:rPr>
        <w:t xml:space="preserve">. </w:t>
      </w:r>
      <w:r w:rsidR="00134764">
        <w:rPr>
          <w:rFonts w:ascii="Arial" w:hAnsi="Arial" w:cs="Arial"/>
          <w:b/>
          <w:sz w:val="20"/>
          <w:szCs w:val="20"/>
        </w:rPr>
        <w:t xml:space="preserve">Uveřejnění Rámcové </w:t>
      </w:r>
      <w:r w:rsidR="00F86A0F">
        <w:rPr>
          <w:rFonts w:ascii="Arial" w:hAnsi="Arial" w:cs="Arial"/>
          <w:b/>
          <w:sz w:val="20"/>
          <w:szCs w:val="20"/>
        </w:rPr>
        <w:t xml:space="preserve">smlouvy </w:t>
      </w:r>
      <w:r w:rsidR="00B31F3D">
        <w:rPr>
          <w:rFonts w:ascii="Arial" w:hAnsi="Arial" w:cs="Arial"/>
          <w:b/>
          <w:sz w:val="20"/>
          <w:szCs w:val="20"/>
        </w:rPr>
        <w:t>a Smluv na plnění</w:t>
      </w:r>
    </w:p>
    <w:p w14:paraId="4BCA5F3A" w14:textId="77777777" w:rsidR="00134764" w:rsidRPr="0060486C" w:rsidRDefault="00134764" w:rsidP="005C1D46">
      <w:pPr>
        <w:numPr>
          <w:ilvl w:val="0"/>
          <w:numId w:val="19"/>
        </w:numPr>
        <w:spacing w:before="120" w:after="120" w:line="276" w:lineRule="auto"/>
        <w:ind w:left="425" w:hanging="425"/>
        <w:jc w:val="both"/>
        <w:rPr>
          <w:rFonts w:ascii="Arial" w:hAnsi="Arial" w:cs="Arial"/>
          <w:sz w:val="20"/>
          <w:szCs w:val="20"/>
        </w:rPr>
      </w:pPr>
      <w:bookmarkStart w:id="6" w:name="_Toc327187809"/>
      <w:r w:rsidRPr="0060486C">
        <w:rPr>
          <w:rFonts w:ascii="Arial" w:hAnsi="Arial" w:cs="Arial"/>
          <w:sz w:val="20"/>
          <w:szCs w:val="20"/>
        </w:rPr>
        <w:t xml:space="preserve">Smluvní strany jsou si plně vědomy zákonné povinnosti </w:t>
      </w:r>
      <w:r w:rsidR="009B6341">
        <w:rPr>
          <w:rFonts w:ascii="Arial" w:hAnsi="Arial" w:cs="Arial"/>
          <w:sz w:val="20"/>
          <w:szCs w:val="20"/>
        </w:rPr>
        <w:t>S</w:t>
      </w:r>
      <w:r w:rsidRPr="0060486C">
        <w:rPr>
          <w:rFonts w:ascii="Arial" w:hAnsi="Arial" w:cs="Arial"/>
          <w:sz w:val="20"/>
          <w:szCs w:val="20"/>
        </w:rPr>
        <w:t>mluvních stran uveřejnit dle zákona č. 340/2015 Sb., o zvláštních podmínkách účinnosti některých smluv, uveřejňování těchto smluv a o registru smluv (zákon o registru smluv),</w:t>
      </w:r>
      <w:r w:rsidR="004F6450">
        <w:rPr>
          <w:rFonts w:ascii="Arial" w:hAnsi="Arial" w:cs="Arial"/>
          <w:sz w:val="20"/>
          <w:szCs w:val="20"/>
        </w:rPr>
        <w:t xml:space="preserve"> ve znění pozdějších předpisů,</w:t>
      </w:r>
      <w:r w:rsidRPr="0060486C">
        <w:rPr>
          <w:rFonts w:ascii="Arial" w:hAnsi="Arial" w:cs="Arial"/>
          <w:sz w:val="20"/>
          <w:szCs w:val="20"/>
        </w:rPr>
        <w:t xml:space="preserve"> tuto Rámcovou </w:t>
      </w:r>
      <w:r w:rsidR="00F86A0F">
        <w:rPr>
          <w:rFonts w:ascii="Arial" w:hAnsi="Arial" w:cs="Arial"/>
          <w:sz w:val="20"/>
          <w:szCs w:val="20"/>
        </w:rPr>
        <w:t>smlouv</w:t>
      </w:r>
      <w:r w:rsidR="00F86A0F" w:rsidRPr="0060486C">
        <w:rPr>
          <w:rFonts w:ascii="Arial" w:hAnsi="Arial" w:cs="Arial"/>
          <w:sz w:val="20"/>
          <w:szCs w:val="20"/>
        </w:rPr>
        <w:t>u</w:t>
      </w:r>
      <w:r w:rsidR="00DA7A1A">
        <w:rPr>
          <w:rFonts w:ascii="Arial" w:hAnsi="Arial" w:cs="Arial"/>
          <w:sz w:val="20"/>
          <w:szCs w:val="20"/>
        </w:rPr>
        <w:t xml:space="preserve"> </w:t>
      </w:r>
      <w:r w:rsidR="00066985">
        <w:rPr>
          <w:rFonts w:ascii="Arial" w:hAnsi="Arial" w:cs="Arial"/>
          <w:sz w:val="20"/>
          <w:szCs w:val="20"/>
        </w:rPr>
        <w:t>/</w:t>
      </w:r>
      <w:r w:rsidRPr="0060486C">
        <w:rPr>
          <w:rFonts w:ascii="Arial" w:hAnsi="Arial" w:cs="Arial"/>
          <w:sz w:val="20"/>
          <w:szCs w:val="20"/>
        </w:rPr>
        <w:t xml:space="preserve"> Smlouvy na plnění, které budou uzavřeny na základě této Rámcové </w:t>
      </w:r>
      <w:r w:rsidR="00F86A0F">
        <w:rPr>
          <w:rFonts w:ascii="Arial" w:hAnsi="Arial" w:cs="Arial"/>
          <w:sz w:val="20"/>
          <w:szCs w:val="20"/>
        </w:rPr>
        <w:t>smlouvy</w:t>
      </w:r>
      <w:r w:rsidRPr="0060486C">
        <w:rPr>
          <w:rFonts w:ascii="Arial" w:hAnsi="Arial" w:cs="Arial"/>
          <w:sz w:val="20"/>
          <w:szCs w:val="20"/>
        </w:rPr>
        <w:t xml:space="preserve">, včetně všech případných dohod, kterými se tato Rámcová </w:t>
      </w:r>
      <w:r w:rsidR="00F86A0F">
        <w:rPr>
          <w:rFonts w:ascii="Arial" w:hAnsi="Arial" w:cs="Arial"/>
          <w:sz w:val="20"/>
          <w:szCs w:val="20"/>
        </w:rPr>
        <w:t>smlouva</w:t>
      </w:r>
      <w:r w:rsidR="00F86A0F" w:rsidRPr="0060486C">
        <w:rPr>
          <w:rFonts w:ascii="Arial" w:hAnsi="Arial" w:cs="Arial"/>
          <w:sz w:val="20"/>
          <w:szCs w:val="20"/>
        </w:rPr>
        <w:t xml:space="preserve"> </w:t>
      </w:r>
      <w:r w:rsidRPr="0060486C">
        <w:rPr>
          <w:rFonts w:ascii="Arial" w:hAnsi="Arial" w:cs="Arial"/>
          <w:sz w:val="20"/>
          <w:szCs w:val="20"/>
        </w:rPr>
        <w:t>/ Smlouva na plnění doplňuje, mění, nahrazuje nebo ruší, prostřednictvím registru smluv.</w:t>
      </w:r>
    </w:p>
    <w:p w14:paraId="2DB4237D" w14:textId="0301910D" w:rsidR="00134764" w:rsidRPr="0060486C" w:rsidRDefault="00134764" w:rsidP="005C1D46">
      <w:pPr>
        <w:numPr>
          <w:ilvl w:val="0"/>
          <w:numId w:val="19"/>
        </w:numPr>
        <w:spacing w:before="120" w:after="120" w:line="276" w:lineRule="auto"/>
        <w:ind w:left="425" w:hanging="425"/>
        <w:jc w:val="both"/>
        <w:rPr>
          <w:rFonts w:ascii="Arial" w:hAnsi="Arial" w:cs="Arial"/>
          <w:sz w:val="20"/>
          <w:szCs w:val="20"/>
        </w:rPr>
      </w:pPr>
      <w:r w:rsidRPr="0060486C">
        <w:rPr>
          <w:rFonts w:ascii="Arial" w:hAnsi="Arial" w:cs="Arial"/>
          <w:sz w:val="20"/>
          <w:szCs w:val="20"/>
        </w:rPr>
        <w:t xml:space="preserve">Uveřejněním </w:t>
      </w:r>
      <w:bookmarkStart w:id="7" w:name="highlightHit_61"/>
      <w:bookmarkEnd w:id="7"/>
      <w:r w:rsidR="00066985">
        <w:rPr>
          <w:rFonts w:ascii="Arial" w:hAnsi="Arial" w:cs="Arial"/>
          <w:sz w:val="20"/>
          <w:szCs w:val="20"/>
        </w:rPr>
        <w:t xml:space="preserve">této </w:t>
      </w:r>
      <w:r w:rsidRPr="0060486C">
        <w:rPr>
          <w:rFonts w:ascii="Arial" w:hAnsi="Arial" w:cs="Arial"/>
          <w:sz w:val="20"/>
          <w:szCs w:val="20"/>
        </w:rPr>
        <w:t xml:space="preserve">Rámcové </w:t>
      </w:r>
      <w:r w:rsidR="00F86A0F">
        <w:rPr>
          <w:rFonts w:ascii="Arial" w:hAnsi="Arial" w:cs="Arial"/>
          <w:sz w:val="20"/>
          <w:szCs w:val="20"/>
        </w:rPr>
        <w:t>smlouvy</w:t>
      </w:r>
      <w:r w:rsidRPr="0060486C">
        <w:rPr>
          <w:rFonts w:ascii="Arial" w:hAnsi="Arial" w:cs="Arial"/>
          <w:sz w:val="20"/>
          <w:szCs w:val="20"/>
        </w:rPr>
        <w:t xml:space="preserve"> / Smlouvy na plnění dle odst. 1. tohoto článku se rozumí uveřejnění elektronického obrazu textového obsahu </w:t>
      </w:r>
      <w:bookmarkStart w:id="8" w:name="highlightHit_64"/>
      <w:bookmarkEnd w:id="8"/>
      <w:r w:rsidR="00066985">
        <w:rPr>
          <w:rFonts w:ascii="Arial" w:hAnsi="Arial" w:cs="Arial"/>
          <w:sz w:val="20"/>
          <w:szCs w:val="20"/>
        </w:rPr>
        <w:t xml:space="preserve">této </w:t>
      </w:r>
      <w:r w:rsidRPr="0060486C">
        <w:rPr>
          <w:rFonts w:ascii="Arial" w:hAnsi="Arial" w:cs="Arial"/>
          <w:sz w:val="20"/>
          <w:szCs w:val="20"/>
        </w:rPr>
        <w:t xml:space="preserve">Rámcové </w:t>
      </w:r>
      <w:r w:rsidR="00F86A0F">
        <w:rPr>
          <w:rFonts w:ascii="Arial" w:hAnsi="Arial" w:cs="Arial"/>
          <w:sz w:val="20"/>
          <w:szCs w:val="20"/>
        </w:rPr>
        <w:t>smlouvy</w:t>
      </w:r>
      <w:r w:rsidR="00F86A0F" w:rsidRPr="0060486C">
        <w:rPr>
          <w:rFonts w:ascii="Arial" w:hAnsi="Arial" w:cs="Arial"/>
          <w:sz w:val="20"/>
          <w:szCs w:val="20"/>
        </w:rPr>
        <w:t xml:space="preserve"> </w:t>
      </w:r>
      <w:r w:rsidRPr="0060486C">
        <w:rPr>
          <w:rFonts w:ascii="Arial" w:hAnsi="Arial" w:cs="Arial"/>
          <w:sz w:val="20"/>
          <w:szCs w:val="20"/>
        </w:rPr>
        <w:t>/ Smlouvy na plnění v</w:t>
      </w:r>
      <w:r w:rsidR="00DA7A1A">
        <w:rPr>
          <w:rFonts w:ascii="Arial" w:hAnsi="Arial" w:cs="Arial"/>
          <w:sz w:val="20"/>
          <w:szCs w:val="20"/>
        </w:rPr>
        <w:t>e formátu stanoveném zákonem o registru smluv</w:t>
      </w:r>
      <w:r w:rsidRPr="0060486C">
        <w:rPr>
          <w:rFonts w:ascii="Arial" w:hAnsi="Arial" w:cs="Arial"/>
          <w:sz w:val="20"/>
          <w:szCs w:val="20"/>
        </w:rPr>
        <w:t xml:space="preserve"> a rovněž metadat podle § 5 odst. 1 zákona o registru smluv, prostřednictvím </w:t>
      </w:r>
      <w:bookmarkStart w:id="9" w:name="highlightHit_65"/>
      <w:bookmarkEnd w:id="9"/>
      <w:r w:rsidRPr="0060486C">
        <w:rPr>
          <w:rFonts w:ascii="Arial" w:hAnsi="Arial" w:cs="Arial"/>
          <w:sz w:val="20"/>
          <w:szCs w:val="20"/>
        </w:rPr>
        <w:t xml:space="preserve">registru </w:t>
      </w:r>
      <w:bookmarkStart w:id="10" w:name="highlightHit_66"/>
      <w:bookmarkEnd w:id="10"/>
      <w:r w:rsidRPr="0060486C">
        <w:rPr>
          <w:rFonts w:ascii="Arial" w:hAnsi="Arial" w:cs="Arial"/>
          <w:sz w:val="20"/>
          <w:szCs w:val="20"/>
        </w:rPr>
        <w:t>smluv.</w:t>
      </w:r>
    </w:p>
    <w:p w14:paraId="72C25011" w14:textId="3110C917" w:rsidR="00134764" w:rsidRPr="0060486C" w:rsidRDefault="00134764" w:rsidP="005C1D46">
      <w:pPr>
        <w:numPr>
          <w:ilvl w:val="0"/>
          <w:numId w:val="19"/>
        </w:numPr>
        <w:spacing w:before="120" w:after="120" w:line="276" w:lineRule="auto"/>
        <w:ind w:left="425" w:hanging="425"/>
        <w:jc w:val="both"/>
        <w:rPr>
          <w:rFonts w:ascii="Arial" w:hAnsi="Arial" w:cs="Arial"/>
          <w:sz w:val="20"/>
          <w:szCs w:val="20"/>
        </w:rPr>
      </w:pPr>
      <w:r w:rsidRPr="0060486C">
        <w:rPr>
          <w:rFonts w:ascii="Arial" w:hAnsi="Arial" w:cs="Arial"/>
          <w:sz w:val="20"/>
          <w:szCs w:val="20"/>
        </w:rPr>
        <w:t xml:space="preserve">Smluvní strany se dohodly, že tuto Rámcovou </w:t>
      </w:r>
      <w:r w:rsidR="00F86A0F">
        <w:rPr>
          <w:rFonts w:ascii="Arial" w:hAnsi="Arial" w:cs="Arial"/>
          <w:sz w:val="20"/>
          <w:szCs w:val="20"/>
        </w:rPr>
        <w:t>smlouvu</w:t>
      </w:r>
      <w:r w:rsidR="00DA7A1A">
        <w:rPr>
          <w:rFonts w:ascii="Arial" w:hAnsi="Arial" w:cs="Arial"/>
          <w:sz w:val="20"/>
          <w:szCs w:val="20"/>
        </w:rPr>
        <w:t xml:space="preserve"> </w:t>
      </w:r>
      <w:r w:rsidR="00026B75">
        <w:rPr>
          <w:rFonts w:ascii="Arial" w:hAnsi="Arial" w:cs="Arial"/>
          <w:sz w:val="20"/>
          <w:szCs w:val="20"/>
        </w:rPr>
        <w:t>/</w:t>
      </w:r>
      <w:r w:rsidR="00DA7A1A">
        <w:rPr>
          <w:rFonts w:ascii="Arial" w:hAnsi="Arial" w:cs="Arial"/>
          <w:sz w:val="20"/>
          <w:szCs w:val="20"/>
        </w:rPr>
        <w:t xml:space="preserve"> </w:t>
      </w:r>
      <w:r w:rsidR="00026B75">
        <w:rPr>
          <w:rFonts w:ascii="Arial" w:hAnsi="Arial" w:cs="Arial"/>
          <w:sz w:val="20"/>
          <w:szCs w:val="20"/>
        </w:rPr>
        <w:t>Smlouvu na plnění</w:t>
      </w:r>
      <w:r w:rsidRPr="0060486C">
        <w:rPr>
          <w:rFonts w:ascii="Arial" w:hAnsi="Arial" w:cs="Arial"/>
          <w:sz w:val="20"/>
          <w:szCs w:val="20"/>
        </w:rPr>
        <w:t xml:space="preserve"> zašle správci registru smluv k uveřejnění prostřednictvím registru smluv </w:t>
      </w:r>
      <w:r w:rsidR="00DA4A3D">
        <w:rPr>
          <w:rFonts w:ascii="Arial" w:hAnsi="Arial" w:cs="Arial"/>
          <w:sz w:val="20"/>
          <w:szCs w:val="20"/>
        </w:rPr>
        <w:t>Objednatel</w:t>
      </w:r>
      <w:r w:rsidRPr="0060486C">
        <w:rPr>
          <w:rFonts w:ascii="Arial" w:hAnsi="Arial" w:cs="Arial"/>
          <w:sz w:val="20"/>
          <w:szCs w:val="20"/>
        </w:rPr>
        <w:t xml:space="preserve">. </w:t>
      </w:r>
      <w:r w:rsidR="00D9038C">
        <w:rPr>
          <w:rFonts w:ascii="Arial" w:hAnsi="Arial" w:cs="Arial"/>
          <w:sz w:val="20"/>
          <w:szCs w:val="20"/>
        </w:rPr>
        <w:t>Poskytovatel</w:t>
      </w:r>
      <w:r w:rsidR="00D3044A">
        <w:rPr>
          <w:rFonts w:ascii="Arial" w:hAnsi="Arial" w:cs="Arial"/>
          <w:sz w:val="20"/>
          <w:szCs w:val="20"/>
        </w:rPr>
        <w:t xml:space="preserve"> </w:t>
      </w:r>
      <w:r w:rsidRPr="0060486C">
        <w:rPr>
          <w:rFonts w:ascii="Arial" w:hAnsi="Arial" w:cs="Arial"/>
          <w:sz w:val="20"/>
          <w:szCs w:val="20"/>
        </w:rPr>
        <w:t xml:space="preserve">je povinen zkontrolovat, že Rámcová </w:t>
      </w:r>
      <w:r w:rsidR="00F86A0F">
        <w:rPr>
          <w:rFonts w:ascii="Arial" w:hAnsi="Arial" w:cs="Arial"/>
          <w:sz w:val="20"/>
          <w:szCs w:val="20"/>
        </w:rPr>
        <w:t>smlouva</w:t>
      </w:r>
      <w:r w:rsidR="00DA7A1A">
        <w:rPr>
          <w:rFonts w:ascii="Arial" w:hAnsi="Arial" w:cs="Arial"/>
          <w:sz w:val="20"/>
          <w:szCs w:val="20"/>
        </w:rPr>
        <w:t xml:space="preserve"> </w:t>
      </w:r>
      <w:r w:rsidR="00F05D39">
        <w:rPr>
          <w:rFonts w:ascii="Arial" w:hAnsi="Arial" w:cs="Arial"/>
          <w:sz w:val="20"/>
          <w:szCs w:val="20"/>
        </w:rPr>
        <w:t>/</w:t>
      </w:r>
      <w:r w:rsidR="00DA7A1A">
        <w:rPr>
          <w:rFonts w:ascii="Arial" w:hAnsi="Arial" w:cs="Arial"/>
          <w:sz w:val="20"/>
          <w:szCs w:val="20"/>
        </w:rPr>
        <w:t xml:space="preserve"> </w:t>
      </w:r>
      <w:r w:rsidR="00F05D39">
        <w:rPr>
          <w:rFonts w:ascii="Arial" w:hAnsi="Arial" w:cs="Arial"/>
          <w:sz w:val="20"/>
          <w:szCs w:val="20"/>
        </w:rPr>
        <w:t>Smlouva na plnění,</w:t>
      </w:r>
      <w:r w:rsidRPr="0060486C">
        <w:rPr>
          <w:rFonts w:ascii="Arial" w:hAnsi="Arial" w:cs="Arial"/>
          <w:sz w:val="20"/>
          <w:szCs w:val="20"/>
        </w:rPr>
        <w:t xml:space="preserve"> včetně všech příloh a metadat byla řádně </w:t>
      </w:r>
      <w:r w:rsidR="00A06B12">
        <w:rPr>
          <w:rFonts w:ascii="Arial" w:hAnsi="Arial" w:cs="Arial"/>
          <w:sz w:val="20"/>
          <w:szCs w:val="20"/>
        </w:rPr>
        <w:t>prostřednictvím</w:t>
      </w:r>
      <w:r w:rsidRPr="0060486C">
        <w:rPr>
          <w:rFonts w:ascii="Arial" w:hAnsi="Arial" w:cs="Arial"/>
          <w:sz w:val="20"/>
          <w:szCs w:val="20"/>
        </w:rPr>
        <w:t xml:space="preserve"> registru smluv uveřejněna. V případě, že </w:t>
      </w:r>
      <w:r w:rsidR="00D9038C">
        <w:rPr>
          <w:rFonts w:ascii="Arial" w:hAnsi="Arial" w:cs="Arial"/>
          <w:sz w:val="20"/>
          <w:szCs w:val="20"/>
        </w:rPr>
        <w:t>Poskytovatel</w:t>
      </w:r>
      <w:r w:rsidR="00D3044A" w:rsidRPr="0060486C">
        <w:rPr>
          <w:rFonts w:ascii="Arial" w:hAnsi="Arial" w:cs="Arial"/>
          <w:sz w:val="20"/>
          <w:szCs w:val="20"/>
        </w:rPr>
        <w:t xml:space="preserve"> </w:t>
      </w:r>
      <w:r w:rsidRPr="0060486C">
        <w:rPr>
          <w:rFonts w:ascii="Arial" w:hAnsi="Arial" w:cs="Arial"/>
          <w:sz w:val="20"/>
          <w:szCs w:val="20"/>
        </w:rPr>
        <w:t xml:space="preserve">zjistí jakékoli nepřesnosti či nedostatky, je povinen neprodleně o nich </w:t>
      </w:r>
      <w:r w:rsidR="00DA4A3D">
        <w:rPr>
          <w:rFonts w:ascii="Arial" w:hAnsi="Arial" w:cs="Arial"/>
          <w:sz w:val="20"/>
          <w:szCs w:val="20"/>
        </w:rPr>
        <w:t>Objednatel</w:t>
      </w:r>
      <w:r w:rsidR="000D5DDD">
        <w:rPr>
          <w:rFonts w:ascii="Arial" w:hAnsi="Arial" w:cs="Arial"/>
          <w:sz w:val="20"/>
          <w:szCs w:val="20"/>
        </w:rPr>
        <w:t>e</w:t>
      </w:r>
      <w:r w:rsidRPr="0060486C">
        <w:rPr>
          <w:rFonts w:ascii="Arial" w:hAnsi="Arial" w:cs="Arial"/>
          <w:sz w:val="20"/>
          <w:szCs w:val="20"/>
        </w:rPr>
        <w:t xml:space="preserve"> informovat</w:t>
      </w:r>
      <w:r w:rsidR="00C3358F">
        <w:rPr>
          <w:rFonts w:ascii="Arial" w:hAnsi="Arial" w:cs="Arial"/>
          <w:sz w:val="20"/>
          <w:szCs w:val="20"/>
        </w:rPr>
        <w:t>.</w:t>
      </w:r>
    </w:p>
    <w:p w14:paraId="23869E54" w14:textId="77777777" w:rsidR="00134764" w:rsidRPr="0060486C" w:rsidRDefault="00134764" w:rsidP="005C1D46">
      <w:pPr>
        <w:numPr>
          <w:ilvl w:val="0"/>
          <w:numId w:val="19"/>
        </w:numPr>
        <w:spacing w:before="120" w:after="120" w:line="276" w:lineRule="auto"/>
        <w:ind w:left="425" w:hanging="425"/>
        <w:jc w:val="both"/>
        <w:rPr>
          <w:rFonts w:ascii="Arial" w:hAnsi="Arial" w:cs="Arial"/>
          <w:sz w:val="20"/>
          <w:szCs w:val="20"/>
        </w:rPr>
      </w:pPr>
      <w:r w:rsidRPr="0060486C">
        <w:rPr>
          <w:rFonts w:ascii="Arial" w:hAnsi="Arial" w:cs="Arial"/>
          <w:sz w:val="20"/>
          <w:szCs w:val="20"/>
        </w:rPr>
        <w:t xml:space="preserve">Postup uvedený v odst. 3. tohoto článku se </w:t>
      </w:r>
      <w:r w:rsidR="009B6341">
        <w:rPr>
          <w:rFonts w:ascii="Arial" w:hAnsi="Arial" w:cs="Arial"/>
          <w:sz w:val="20"/>
          <w:szCs w:val="20"/>
        </w:rPr>
        <w:t>S</w:t>
      </w:r>
      <w:r w:rsidRPr="0060486C">
        <w:rPr>
          <w:rFonts w:ascii="Arial" w:hAnsi="Arial" w:cs="Arial"/>
          <w:sz w:val="20"/>
          <w:szCs w:val="20"/>
        </w:rPr>
        <w:t xml:space="preserve">mluvní strany zavazují dodržovat i v případě uzavření dodatků k této Rámcové </w:t>
      </w:r>
      <w:r w:rsidR="00200A0A">
        <w:rPr>
          <w:rFonts w:ascii="Arial" w:hAnsi="Arial" w:cs="Arial"/>
          <w:sz w:val="20"/>
          <w:szCs w:val="20"/>
        </w:rPr>
        <w:t xml:space="preserve">smlouvě </w:t>
      </w:r>
      <w:r w:rsidR="00F05D39">
        <w:rPr>
          <w:rFonts w:ascii="Arial" w:hAnsi="Arial" w:cs="Arial"/>
          <w:sz w:val="20"/>
          <w:szCs w:val="20"/>
        </w:rPr>
        <w:t>/</w:t>
      </w:r>
      <w:r w:rsidR="004F6450">
        <w:rPr>
          <w:rFonts w:ascii="Arial" w:hAnsi="Arial" w:cs="Arial"/>
          <w:sz w:val="20"/>
          <w:szCs w:val="20"/>
        </w:rPr>
        <w:t xml:space="preserve"> </w:t>
      </w:r>
      <w:r w:rsidR="00F05D39">
        <w:rPr>
          <w:rFonts w:ascii="Arial" w:hAnsi="Arial" w:cs="Arial"/>
          <w:sz w:val="20"/>
          <w:szCs w:val="20"/>
        </w:rPr>
        <w:t>Smlouvám na plnění</w:t>
      </w:r>
      <w:r w:rsidRPr="0060486C">
        <w:rPr>
          <w:rFonts w:ascii="Arial" w:hAnsi="Arial" w:cs="Arial"/>
          <w:sz w:val="20"/>
          <w:szCs w:val="20"/>
        </w:rPr>
        <w:t xml:space="preserve">, jakož i v případě jakýchkoli dalších dohod, kterými se tato Rámcová </w:t>
      </w:r>
      <w:r w:rsidR="00550E6F">
        <w:rPr>
          <w:rFonts w:ascii="Arial" w:hAnsi="Arial" w:cs="Arial"/>
          <w:sz w:val="20"/>
          <w:szCs w:val="20"/>
        </w:rPr>
        <w:t xml:space="preserve">smlouva </w:t>
      </w:r>
      <w:r w:rsidR="00F05D39">
        <w:rPr>
          <w:rFonts w:ascii="Arial" w:hAnsi="Arial" w:cs="Arial"/>
          <w:sz w:val="20"/>
          <w:szCs w:val="20"/>
        </w:rPr>
        <w:t>/</w:t>
      </w:r>
      <w:r w:rsidR="004F6450">
        <w:rPr>
          <w:rFonts w:ascii="Arial" w:hAnsi="Arial" w:cs="Arial"/>
          <w:sz w:val="20"/>
          <w:szCs w:val="20"/>
        </w:rPr>
        <w:t xml:space="preserve"> </w:t>
      </w:r>
      <w:r w:rsidR="00F05D39">
        <w:rPr>
          <w:rFonts w:ascii="Arial" w:hAnsi="Arial" w:cs="Arial"/>
          <w:sz w:val="20"/>
          <w:szCs w:val="20"/>
        </w:rPr>
        <w:t>S</w:t>
      </w:r>
      <w:r w:rsidR="004F6450">
        <w:rPr>
          <w:rFonts w:ascii="Arial" w:hAnsi="Arial" w:cs="Arial"/>
          <w:sz w:val="20"/>
          <w:szCs w:val="20"/>
        </w:rPr>
        <w:t>m</w:t>
      </w:r>
      <w:r w:rsidR="00F05D39">
        <w:rPr>
          <w:rFonts w:ascii="Arial" w:hAnsi="Arial" w:cs="Arial"/>
          <w:sz w:val="20"/>
          <w:szCs w:val="20"/>
        </w:rPr>
        <w:t>louva na plnění</w:t>
      </w:r>
      <w:r w:rsidRPr="0060486C">
        <w:rPr>
          <w:rFonts w:ascii="Arial" w:hAnsi="Arial" w:cs="Arial"/>
          <w:sz w:val="20"/>
          <w:szCs w:val="20"/>
        </w:rPr>
        <w:t xml:space="preserve"> doplňuje, mění, nahrazuje nebo ruší.</w:t>
      </w:r>
    </w:p>
    <w:p w14:paraId="7E74C39E" w14:textId="6BFF5397" w:rsidR="00026949" w:rsidRPr="001B73CB" w:rsidRDefault="00D9038C" w:rsidP="005C1D46">
      <w:pPr>
        <w:numPr>
          <w:ilvl w:val="0"/>
          <w:numId w:val="19"/>
        </w:numPr>
        <w:spacing w:before="120" w:after="120" w:line="276" w:lineRule="auto"/>
        <w:ind w:left="425" w:hanging="425"/>
        <w:jc w:val="both"/>
        <w:rPr>
          <w:rFonts w:ascii="Arial" w:hAnsi="Arial" w:cs="Arial"/>
          <w:sz w:val="20"/>
          <w:szCs w:val="20"/>
        </w:rPr>
      </w:pPr>
      <w:r>
        <w:rPr>
          <w:rFonts w:ascii="Arial" w:hAnsi="Arial" w:cs="Arial"/>
          <w:sz w:val="20"/>
          <w:szCs w:val="20"/>
        </w:rPr>
        <w:t>Poskytovatel</w:t>
      </w:r>
      <w:r w:rsidR="00D3044A" w:rsidRPr="0060486C">
        <w:rPr>
          <w:rFonts w:ascii="Arial" w:hAnsi="Arial" w:cs="Arial"/>
          <w:sz w:val="20"/>
          <w:szCs w:val="20"/>
        </w:rPr>
        <w:t xml:space="preserve"> </w:t>
      </w:r>
      <w:r w:rsidR="00134764" w:rsidRPr="0060486C">
        <w:rPr>
          <w:rFonts w:ascii="Arial" w:hAnsi="Arial" w:cs="Arial"/>
          <w:sz w:val="20"/>
          <w:szCs w:val="20"/>
        </w:rPr>
        <w:t xml:space="preserve">bere na vědomí a souhlasí s tím, že </w:t>
      </w:r>
      <w:r w:rsidR="00DA4A3D">
        <w:rPr>
          <w:rFonts w:ascii="Arial" w:hAnsi="Arial" w:cs="Arial"/>
          <w:sz w:val="20"/>
          <w:szCs w:val="20"/>
        </w:rPr>
        <w:t>Objednatel</w:t>
      </w:r>
      <w:r w:rsidR="00134764" w:rsidRPr="0060486C">
        <w:rPr>
          <w:rFonts w:ascii="Arial" w:hAnsi="Arial" w:cs="Arial"/>
          <w:sz w:val="20"/>
          <w:szCs w:val="20"/>
        </w:rPr>
        <w:t xml:space="preserve"> rovněž uve</w:t>
      </w:r>
      <w:r w:rsidR="004F6450">
        <w:rPr>
          <w:rFonts w:ascii="Arial" w:hAnsi="Arial" w:cs="Arial"/>
          <w:sz w:val="20"/>
          <w:szCs w:val="20"/>
        </w:rPr>
        <w:t xml:space="preserve">řejní tuto Rámcovou </w:t>
      </w:r>
      <w:r w:rsidR="00550E6F">
        <w:rPr>
          <w:rFonts w:ascii="Arial" w:hAnsi="Arial" w:cs="Arial"/>
          <w:sz w:val="20"/>
          <w:szCs w:val="20"/>
        </w:rPr>
        <w:t xml:space="preserve">smlouvu </w:t>
      </w:r>
      <w:r w:rsidR="004F6450">
        <w:rPr>
          <w:rFonts w:ascii="Arial" w:hAnsi="Arial" w:cs="Arial"/>
          <w:sz w:val="20"/>
          <w:szCs w:val="20"/>
        </w:rPr>
        <w:t>(tj. </w:t>
      </w:r>
      <w:r w:rsidR="00134764" w:rsidRPr="0060486C">
        <w:rPr>
          <w:rFonts w:ascii="Arial" w:hAnsi="Arial" w:cs="Arial"/>
          <w:sz w:val="20"/>
          <w:szCs w:val="20"/>
        </w:rPr>
        <w:t>celé znění) včetně všech jejích případných dodatků, jakož i všechny Smlouvy na plnění, na svém profi</w:t>
      </w:r>
      <w:r w:rsidR="00026949">
        <w:rPr>
          <w:rFonts w:ascii="Arial" w:hAnsi="Arial" w:cs="Arial"/>
          <w:sz w:val="20"/>
          <w:szCs w:val="20"/>
        </w:rPr>
        <w:t>lu zadavatele;</w:t>
      </w:r>
      <w:r w:rsidR="00026949" w:rsidRPr="00026949">
        <w:rPr>
          <w:rFonts w:ascii="Arial" w:hAnsi="Arial" w:cs="Arial"/>
          <w:sz w:val="20"/>
          <w:szCs w:val="20"/>
        </w:rPr>
        <w:t xml:space="preserve"> </w:t>
      </w:r>
      <w:r w:rsidR="00026949" w:rsidRPr="001B73CB">
        <w:rPr>
          <w:rFonts w:ascii="Arial" w:hAnsi="Arial" w:cs="Arial"/>
          <w:sz w:val="20"/>
          <w:szCs w:val="20"/>
        </w:rPr>
        <w:t>ustanovení odst. 6. a 7. tohoto článku se vztahuje i na tento postup.</w:t>
      </w:r>
    </w:p>
    <w:p w14:paraId="6081930F" w14:textId="77777777" w:rsidR="00134764" w:rsidRPr="0060486C" w:rsidRDefault="00D9038C" w:rsidP="005C1D46">
      <w:pPr>
        <w:numPr>
          <w:ilvl w:val="0"/>
          <w:numId w:val="19"/>
        </w:numPr>
        <w:spacing w:before="120" w:after="120" w:line="276" w:lineRule="auto"/>
        <w:ind w:left="425" w:hanging="425"/>
        <w:jc w:val="both"/>
        <w:rPr>
          <w:rFonts w:ascii="Arial" w:hAnsi="Arial" w:cs="Arial"/>
          <w:sz w:val="20"/>
          <w:szCs w:val="20"/>
        </w:rPr>
      </w:pPr>
      <w:r>
        <w:rPr>
          <w:rFonts w:ascii="Arial" w:hAnsi="Arial" w:cs="Arial"/>
          <w:sz w:val="20"/>
          <w:szCs w:val="20"/>
        </w:rPr>
        <w:t>Poskytovatel</w:t>
      </w:r>
      <w:r w:rsidR="00D3044A" w:rsidRPr="0060486C">
        <w:rPr>
          <w:rFonts w:ascii="Arial" w:hAnsi="Arial" w:cs="Arial"/>
          <w:sz w:val="20"/>
          <w:szCs w:val="20"/>
        </w:rPr>
        <w:t xml:space="preserve"> </w:t>
      </w:r>
      <w:r w:rsidR="00134764" w:rsidRPr="0060486C">
        <w:rPr>
          <w:rFonts w:ascii="Arial" w:hAnsi="Arial" w:cs="Arial"/>
          <w:sz w:val="20"/>
          <w:szCs w:val="20"/>
        </w:rPr>
        <w:t xml:space="preserve">výslovně souhlasí s tím, že s výjimkou ustanovení znečitelněných v souladu se zákonem o registru smluv bude uveřejněno úplné znění </w:t>
      </w:r>
      <w:r w:rsidR="00066985">
        <w:rPr>
          <w:rFonts w:ascii="Arial" w:hAnsi="Arial" w:cs="Arial"/>
          <w:sz w:val="20"/>
          <w:szCs w:val="20"/>
        </w:rPr>
        <w:t xml:space="preserve">této </w:t>
      </w:r>
      <w:r w:rsidR="00134764" w:rsidRPr="0060486C">
        <w:rPr>
          <w:rFonts w:ascii="Arial" w:hAnsi="Arial" w:cs="Arial"/>
          <w:sz w:val="20"/>
          <w:szCs w:val="20"/>
        </w:rPr>
        <w:t xml:space="preserve">Rámcové </w:t>
      </w:r>
      <w:r w:rsidR="00550E6F">
        <w:rPr>
          <w:rFonts w:ascii="Arial" w:hAnsi="Arial" w:cs="Arial"/>
          <w:sz w:val="20"/>
          <w:szCs w:val="20"/>
        </w:rPr>
        <w:t>smlouv</w:t>
      </w:r>
      <w:r w:rsidR="00550E6F" w:rsidRPr="0060486C">
        <w:rPr>
          <w:rFonts w:ascii="Arial" w:hAnsi="Arial" w:cs="Arial"/>
          <w:sz w:val="20"/>
          <w:szCs w:val="20"/>
        </w:rPr>
        <w:t>y</w:t>
      </w:r>
      <w:r w:rsidR="00550E6F">
        <w:rPr>
          <w:rFonts w:ascii="Arial" w:hAnsi="Arial" w:cs="Arial"/>
          <w:sz w:val="20"/>
          <w:szCs w:val="20"/>
        </w:rPr>
        <w:t xml:space="preserve"> </w:t>
      </w:r>
      <w:r w:rsidR="0082528C">
        <w:rPr>
          <w:rFonts w:ascii="Arial" w:hAnsi="Arial" w:cs="Arial"/>
          <w:sz w:val="20"/>
          <w:szCs w:val="20"/>
        </w:rPr>
        <w:t xml:space="preserve">/ </w:t>
      </w:r>
      <w:r w:rsidR="004F6450">
        <w:rPr>
          <w:rFonts w:ascii="Arial" w:hAnsi="Arial" w:cs="Arial"/>
          <w:sz w:val="20"/>
          <w:szCs w:val="20"/>
        </w:rPr>
        <w:t xml:space="preserve">Smluv </w:t>
      </w:r>
      <w:r w:rsidR="0082528C">
        <w:rPr>
          <w:rFonts w:ascii="Arial" w:hAnsi="Arial" w:cs="Arial"/>
          <w:sz w:val="20"/>
          <w:szCs w:val="20"/>
        </w:rPr>
        <w:t>na plnění</w:t>
      </w:r>
      <w:r w:rsidR="00134764" w:rsidRPr="0060486C">
        <w:rPr>
          <w:rFonts w:ascii="Arial" w:hAnsi="Arial" w:cs="Arial"/>
          <w:sz w:val="20"/>
          <w:szCs w:val="20"/>
        </w:rPr>
        <w:t>.</w:t>
      </w:r>
    </w:p>
    <w:p w14:paraId="65F3A0A8" w14:textId="3D36B8B3" w:rsidR="00134764" w:rsidRDefault="00DA4A3D" w:rsidP="005C1D46">
      <w:pPr>
        <w:numPr>
          <w:ilvl w:val="0"/>
          <w:numId w:val="19"/>
        </w:numPr>
        <w:spacing w:before="120" w:after="120" w:line="276" w:lineRule="auto"/>
        <w:ind w:left="425" w:hanging="425"/>
        <w:jc w:val="both"/>
        <w:rPr>
          <w:rFonts w:ascii="Arial" w:hAnsi="Arial" w:cs="Arial"/>
          <w:sz w:val="20"/>
          <w:szCs w:val="20"/>
        </w:rPr>
      </w:pPr>
      <w:r>
        <w:rPr>
          <w:rFonts w:ascii="Arial" w:hAnsi="Arial" w:cs="Arial"/>
          <w:sz w:val="20"/>
          <w:szCs w:val="20"/>
        </w:rPr>
        <w:t>Objednatel</w:t>
      </w:r>
      <w:r w:rsidR="00134764" w:rsidRPr="0060486C">
        <w:rPr>
          <w:rFonts w:ascii="Arial" w:hAnsi="Arial" w:cs="Arial"/>
          <w:sz w:val="20"/>
          <w:szCs w:val="20"/>
        </w:rPr>
        <w:t xml:space="preserve"> výslovně souhlasí s tím, že s výjimkou ustanovení znečitelněných v souladu se zákonem o registru smluv bude uveřejněno úplné znění </w:t>
      </w:r>
      <w:r w:rsidR="00066985">
        <w:rPr>
          <w:rFonts w:ascii="Arial" w:hAnsi="Arial" w:cs="Arial"/>
          <w:sz w:val="20"/>
          <w:szCs w:val="20"/>
        </w:rPr>
        <w:t xml:space="preserve">této </w:t>
      </w:r>
      <w:r w:rsidR="00134764" w:rsidRPr="0060486C">
        <w:rPr>
          <w:rFonts w:ascii="Arial" w:hAnsi="Arial" w:cs="Arial"/>
          <w:sz w:val="20"/>
          <w:szCs w:val="20"/>
        </w:rPr>
        <w:t xml:space="preserve">Rámcové </w:t>
      </w:r>
      <w:r w:rsidR="00550E6F">
        <w:rPr>
          <w:rFonts w:ascii="Arial" w:hAnsi="Arial" w:cs="Arial"/>
          <w:sz w:val="20"/>
          <w:szCs w:val="20"/>
        </w:rPr>
        <w:t>smlouvy</w:t>
      </w:r>
      <w:r w:rsidR="004F6450">
        <w:rPr>
          <w:rFonts w:ascii="Arial" w:hAnsi="Arial" w:cs="Arial"/>
          <w:sz w:val="20"/>
          <w:szCs w:val="20"/>
        </w:rPr>
        <w:t xml:space="preserve"> </w:t>
      </w:r>
      <w:r w:rsidR="0082528C">
        <w:rPr>
          <w:rFonts w:ascii="Arial" w:hAnsi="Arial" w:cs="Arial"/>
          <w:sz w:val="20"/>
          <w:szCs w:val="20"/>
        </w:rPr>
        <w:t>/</w:t>
      </w:r>
      <w:r w:rsidR="004F6450">
        <w:rPr>
          <w:rFonts w:ascii="Arial" w:hAnsi="Arial" w:cs="Arial"/>
          <w:sz w:val="20"/>
          <w:szCs w:val="20"/>
        </w:rPr>
        <w:t xml:space="preserve"> Smluv </w:t>
      </w:r>
      <w:r w:rsidR="0082528C">
        <w:rPr>
          <w:rFonts w:ascii="Arial" w:hAnsi="Arial" w:cs="Arial"/>
          <w:sz w:val="20"/>
          <w:szCs w:val="20"/>
        </w:rPr>
        <w:t>na plnění</w:t>
      </w:r>
      <w:r w:rsidR="00134764" w:rsidRPr="0060486C">
        <w:rPr>
          <w:rFonts w:ascii="Arial" w:hAnsi="Arial" w:cs="Arial"/>
          <w:sz w:val="20"/>
          <w:szCs w:val="20"/>
        </w:rPr>
        <w:t xml:space="preserve">. </w:t>
      </w:r>
    </w:p>
    <w:p w14:paraId="4E6730AF" w14:textId="77777777" w:rsidR="000F0166" w:rsidRDefault="000F0166" w:rsidP="000F0166">
      <w:pPr>
        <w:tabs>
          <w:tab w:val="left" w:pos="1701"/>
        </w:tabs>
        <w:spacing w:after="120" w:line="276" w:lineRule="auto"/>
        <w:jc w:val="center"/>
        <w:rPr>
          <w:rFonts w:ascii="Arial" w:hAnsi="Arial" w:cs="Arial"/>
          <w:b/>
          <w:sz w:val="20"/>
          <w:szCs w:val="20"/>
        </w:rPr>
      </w:pPr>
    </w:p>
    <w:p w14:paraId="67C399BD" w14:textId="77777777" w:rsidR="000F0166" w:rsidRPr="0060486C" w:rsidRDefault="000F0166" w:rsidP="005C1D46">
      <w:pPr>
        <w:pStyle w:val="Odstavecseseznamem"/>
        <w:tabs>
          <w:tab w:val="left" w:pos="1701"/>
        </w:tabs>
        <w:spacing w:before="120" w:after="120" w:line="276" w:lineRule="auto"/>
        <w:ind w:left="425" w:hanging="425"/>
        <w:jc w:val="center"/>
        <w:rPr>
          <w:rFonts w:ascii="Arial" w:hAnsi="Arial" w:cs="Arial"/>
          <w:b/>
          <w:sz w:val="20"/>
          <w:szCs w:val="20"/>
        </w:rPr>
      </w:pPr>
      <w:r w:rsidRPr="0060486C">
        <w:rPr>
          <w:rFonts w:ascii="Arial" w:hAnsi="Arial" w:cs="Arial"/>
          <w:b/>
          <w:sz w:val="20"/>
          <w:szCs w:val="20"/>
        </w:rPr>
        <w:t>Článek X</w:t>
      </w:r>
      <w:r>
        <w:rPr>
          <w:rFonts w:ascii="Arial" w:hAnsi="Arial" w:cs="Arial"/>
          <w:b/>
          <w:sz w:val="20"/>
          <w:szCs w:val="20"/>
        </w:rPr>
        <w:t>I</w:t>
      </w:r>
      <w:r w:rsidR="00362A73">
        <w:rPr>
          <w:rFonts w:ascii="Arial" w:hAnsi="Arial" w:cs="Arial"/>
          <w:b/>
          <w:sz w:val="20"/>
          <w:szCs w:val="20"/>
        </w:rPr>
        <w:t>V</w:t>
      </w:r>
      <w:r>
        <w:rPr>
          <w:rFonts w:ascii="Arial" w:hAnsi="Arial" w:cs="Arial"/>
          <w:b/>
          <w:sz w:val="20"/>
          <w:szCs w:val="20"/>
        </w:rPr>
        <w:t xml:space="preserve">. </w:t>
      </w:r>
      <w:r w:rsidRPr="0060486C">
        <w:rPr>
          <w:rFonts w:ascii="Arial" w:hAnsi="Arial" w:cs="Arial"/>
          <w:b/>
          <w:sz w:val="20"/>
          <w:szCs w:val="20"/>
        </w:rPr>
        <w:t>Ostatní ujednání</w:t>
      </w:r>
    </w:p>
    <w:p w14:paraId="55EDE4A4" w14:textId="77777777" w:rsidR="00C24E9C" w:rsidRPr="00C24E9C" w:rsidRDefault="000F0166" w:rsidP="005C1D46">
      <w:pPr>
        <w:numPr>
          <w:ilvl w:val="0"/>
          <w:numId w:val="68"/>
        </w:numPr>
        <w:tabs>
          <w:tab w:val="clear" w:pos="360"/>
          <w:tab w:val="num" w:pos="426"/>
        </w:tabs>
        <w:spacing w:before="120" w:after="120" w:line="276" w:lineRule="auto"/>
        <w:ind w:left="425" w:hanging="425"/>
        <w:jc w:val="both"/>
        <w:rPr>
          <w:rFonts w:ascii="Arial" w:hAnsi="Arial" w:cs="Arial"/>
          <w:sz w:val="20"/>
          <w:szCs w:val="20"/>
        </w:rPr>
      </w:pPr>
      <w:r w:rsidRPr="00292AA1">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w:t>
      </w:r>
      <w:r w:rsidR="00066985">
        <w:rPr>
          <w:rFonts w:ascii="Arial" w:hAnsi="Arial" w:cs="Arial"/>
          <w:sz w:val="20"/>
          <w:szCs w:val="20"/>
        </w:rPr>
        <w:t>S</w:t>
      </w:r>
      <w:r w:rsidRPr="00292AA1">
        <w:rPr>
          <w:rFonts w:ascii="Arial" w:hAnsi="Arial" w:cs="Arial"/>
          <w:sz w:val="20"/>
          <w:szCs w:val="20"/>
        </w:rPr>
        <w:t xml:space="preserve">mluvní stranu o veškerých skutečnostech, které jsou nebo mohou být důležité pro řádné plnění této Rámcové </w:t>
      </w:r>
      <w:r w:rsidR="00550E6F">
        <w:rPr>
          <w:rFonts w:ascii="Arial" w:hAnsi="Arial" w:cs="Arial"/>
          <w:sz w:val="20"/>
          <w:szCs w:val="20"/>
        </w:rPr>
        <w:t xml:space="preserve">smlouvy </w:t>
      </w:r>
      <w:r w:rsidR="005A4AB0" w:rsidRPr="00292AA1">
        <w:rPr>
          <w:rFonts w:ascii="Arial" w:hAnsi="Arial" w:cs="Arial"/>
          <w:sz w:val="20"/>
          <w:szCs w:val="20"/>
        </w:rPr>
        <w:t>/</w:t>
      </w:r>
      <w:r w:rsidR="004F6450">
        <w:rPr>
          <w:rFonts w:ascii="Arial" w:hAnsi="Arial" w:cs="Arial"/>
          <w:sz w:val="20"/>
          <w:szCs w:val="20"/>
        </w:rPr>
        <w:t xml:space="preserve"> </w:t>
      </w:r>
      <w:r w:rsidR="005A4AB0" w:rsidRPr="00292AA1">
        <w:rPr>
          <w:rFonts w:ascii="Arial" w:hAnsi="Arial" w:cs="Arial"/>
          <w:sz w:val="20"/>
          <w:szCs w:val="20"/>
        </w:rPr>
        <w:t>Smluv na plnění</w:t>
      </w:r>
      <w:r w:rsidRPr="00292AA1">
        <w:rPr>
          <w:rFonts w:ascii="Arial" w:hAnsi="Arial" w:cs="Arial"/>
          <w:sz w:val="20"/>
          <w:szCs w:val="20"/>
        </w:rPr>
        <w:t>.</w:t>
      </w:r>
      <w:r w:rsidR="00C24E9C">
        <w:rPr>
          <w:rFonts w:ascii="Arial" w:hAnsi="Arial" w:cs="Arial"/>
          <w:sz w:val="20"/>
          <w:szCs w:val="20"/>
        </w:rPr>
        <w:t xml:space="preserve"> </w:t>
      </w:r>
      <w:r w:rsidR="00C24E9C" w:rsidRPr="00C24E9C">
        <w:rPr>
          <w:rFonts w:ascii="Arial" w:hAnsi="Arial" w:cs="Arial"/>
          <w:sz w:val="20"/>
          <w:szCs w:val="20"/>
        </w:rPr>
        <w:t xml:space="preserve">Smluvní strany se dohodly na tom, že pro účely této </w:t>
      </w:r>
      <w:r w:rsidR="00C24E9C">
        <w:rPr>
          <w:rFonts w:ascii="Arial" w:hAnsi="Arial" w:cs="Arial"/>
          <w:sz w:val="20"/>
          <w:szCs w:val="20"/>
        </w:rPr>
        <w:t xml:space="preserve">Rámcové </w:t>
      </w:r>
      <w:r w:rsidR="00C24E9C" w:rsidRPr="00C24E9C">
        <w:rPr>
          <w:rFonts w:ascii="Arial" w:hAnsi="Arial" w:cs="Arial"/>
          <w:sz w:val="20"/>
          <w:szCs w:val="20"/>
        </w:rPr>
        <w:t>smlouvy</w:t>
      </w:r>
      <w:r w:rsidR="00C24E9C">
        <w:rPr>
          <w:rFonts w:ascii="Arial" w:hAnsi="Arial" w:cs="Arial"/>
          <w:sz w:val="20"/>
          <w:szCs w:val="20"/>
        </w:rPr>
        <w:t>/Smluv na plnění</w:t>
      </w:r>
      <w:r w:rsidR="00C24E9C" w:rsidRPr="00C24E9C">
        <w:rPr>
          <w:rFonts w:ascii="Arial" w:hAnsi="Arial" w:cs="Arial"/>
          <w:sz w:val="20"/>
          <w:szCs w:val="20"/>
        </w:rPr>
        <w:t xml:space="preserve"> se nepoužije ustanovení § 2591 občanského zákoníku.</w:t>
      </w:r>
    </w:p>
    <w:p w14:paraId="22694085" w14:textId="77777777" w:rsidR="00C506B6" w:rsidRPr="00C24E9C" w:rsidRDefault="000F0166" w:rsidP="005C1D46">
      <w:pPr>
        <w:pStyle w:val="Odstavecseseznamem"/>
        <w:numPr>
          <w:ilvl w:val="0"/>
          <w:numId w:val="68"/>
        </w:numPr>
        <w:tabs>
          <w:tab w:val="clear" w:pos="360"/>
        </w:tabs>
        <w:spacing w:before="120" w:after="120" w:line="276" w:lineRule="auto"/>
        <w:ind w:left="426" w:hanging="426"/>
        <w:jc w:val="both"/>
        <w:rPr>
          <w:rFonts w:ascii="Arial" w:hAnsi="Arial" w:cs="Arial"/>
          <w:sz w:val="20"/>
          <w:szCs w:val="20"/>
        </w:rPr>
      </w:pPr>
      <w:r w:rsidRPr="00C24E9C">
        <w:rPr>
          <w:rFonts w:ascii="Arial" w:hAnsi="Arial" w:cs="Arial"/>
          <w:sz w:val="20"/>
          <w:szCs w:val="20"/>
        </w:rPr>
        <w:t xml:space="preserve">Tato Rámcová </w:t>
      </w:r>
      <w:r w:rsidR="00550E6F" w:rsidRPr="00C24E9C">
        <w:rPr>
          <w:rFonts w:ascii="Arial" w:hAnsi="Arial" w:cs="Arial"/>
          <w:sz w:val="20"/>
          <w:szCs w:val="20"/>
        </w:rPr>
        <w:t xml:space="preserve">smlouva </w:t>
      </w:r>
      <w:r w:rsidR="00793B3C" w:rsidRPr="00C24E9C">
        <w:rPr>
          <w:rFonts w:ascii="Arial" w:hAnsi="Arial" w:cs="Arial"/>
          <w:sz w:val="20"/>
          <w:szCs w:val="20"/>
        </w:rPr>
        <w:t>/</w:t>
      </w:r>
      <w:r w:rsidR="004F6450" w:rsidRPr="00C24E9C">
        <w:rPr>
          <w:rFonts w:ascii="Arial" w:hAnsi="Arial" w:cs="Arial"/>
          <w:sz w:val="20"/>
          <w:szCs w:val="20"/>
        </w:rPr>
        <w:t xml:space="preserve"> </w:t>
      </w:r>
      <w:r w:rsidR="00793B3C" w:rsidRPr="00C24E9C">
        <w:rPr>
          <w:rFonts w:ascii="Arial" w:hAnsi="Arial" w:cs="Arial"/>
          <w:sz w:val="20"/>
          <w:szCs w:val="20"/>
        </w:rPr>
        <w:t xml:space="preserve">Smlouva na plnění </w:t>
      </w:r>
      <w:r w:rsidRPr="00C24E9C">
        <w:rPr>
          <w:rFonts w:ascii="Arial" w:hAnsi="Arial" w:cs="Arial"/>
          <w:sz w:val="20"/>
          <w:szCs w:val="20"/>
        </w:rPr>
        <w:t xml:space="preserve">může být </w:t>
      </w:r>
      <w:r w:rsidR="00F05EE5" w:rsidRPr="00C24E9C">
        <w:rPr>
          <w:rFonts w:ascii="Arial" w:hAnsi="Arial" w:cs="Arial"/>
          <w:sz w:val="20"/>
          <w:szCs w:val="20"/>
        </w:rPr>
        <w:t xml:space="preserve">před </w:t>
      </w:r>
      <w:r w:rsidR="00793B3C" w:rsidRPr="00C24E9C">
        <w:rPr>
          <w:rFonts w:ascii="Arial" w:hAnsi="Arial" w:cs="Arial"/>
          <w:sz w:val="20"/>
          <w:szCs w:val="20"/>
        </w:rPr>
        <w:t xml:space="preserve">uplynutím </w:t>
      </w:r>
      <w:r w:rsidR="00F05EE5" w:rsidRPr="00C24E9C">
        <w:rPr>
          <w:rFonts w:ascii="Arial" w:hAnsi="Arial" w:cs="Arial"/>
          <w:sz w:val="20"/>
          <w:szCs w:val="20"/>
        </w:rPr>
        <w:t>dohodnut</w:t>
      </w:r>
      <w:r w:rsidR="00793B3C" w:rsidRPr="00C24E9C">
        <w:rPr>
          <w:rFonts w:ascii="Arial" w:hAnsi="Arial" w:cs="Arial"/>
          <w:sz w:val="20"/>
          <w:szCs w:val="20"/>
        </w:rPr>
        <w:t>é</w:t>
      </w:r>
      <w:r w:rsidR="00F05EE5" w:rsidRPr="00C24E9C">
        <w:rPr>
          <w:rFonts w:ascii="Arial" w:hAnsi="Arial" w:cs="Arial"/>
          <w:sz w:val="20"/>
          <w:szCs w:val="20"/>
        </w:rPr>
        <w:t xml:space="preserve"> </w:t>
      </w:r>
      <w:r w:rsidR="003F48AA" w:rsidRPr="00C24E9C">
        <w:rPr>
          <w:rFonts w:ascii="Arial" w:hAnsi="Arial" w:cs="Arial"/>
          <w:sz w:val="20"/>
          <w:szCs w:val="20"/>
        </w:rPr>
        <w:t>dob</w:t>
      </w:r>
      <w:r w:rsidR="00793B3C" w:rsidRPr="00C24E9C">
        <w:rPr>
          <w:rFonts w:ascii="Arial" w:hAnsi="Arial" w:cs="Arial"/>
          <w:sz w:val="20"/>
          <w:szCs w:val="20"/>
        </w:rPr>
        <w:t>y</w:t>
      </w:r>
      <w:r w:rsidR="003F48AA" w:rsidRPr="00C24E9C">
        <w:rPr>
          <w:rFonts w:ascii="Arial" w:hAnsi="Arial" w:cs="Arial"/>
          <w:sz w:val="20"/>
          <w:szCs w:val="20"/>
        </w:rPr>
        <w:t xml:space="preserve"> trvání u</w:t>
      </w:r>
      <w:r w:rsidRPr="00C24E9C">
        <w:rPr>
          <w:rFonts w:ascii="Arial" w:hAnsi="Arial" w:cs="Arial"/>
          <w:sz w:val="20"/>
          <w:szCs w:val="20"/>
        </w:rPr>
        <w:t>končena</w:t>
      </w:r>
      <w:r w:rsidR="004F6450" w:rsidRPr="00C24E9C">
        <w:rPr>
          <w:rFonts w:ascii="Arial" w:hAnsi="Arial" w:cs="Arial"/>
          <w:sz w:val="20"/>
          <w:szCs w:val="20"/>
        </w:rPr>
        <w:t xml:space="preserve"> </w:t>
      </w:r>
      <w:r w:rsidRPr="00C24E9C">
        <w:rPr>
          <w:rFonts w:ascii="Arial" w:hAnsi="Arial" w:cs="Arial"/>
          <w:sz w:val="20"/>
          <w:szCs w:val="20"/>
        </w:rPr>
        <w:t xml:space="preserve">písemnou dohodou </w:t>
      </w:r>
      <w:r w:rsidR="00066985" w:rsidRPr="00C24E9C">
        <w:rPr>
          <w:rFonts w:ascii="Arial" w:hAnsi="Arial" w:cs="Arial"/>
          <w:sz w:val="20"/>
          <w:szCs w:val="20"/>
        </w:rPr>
        <w:t>S</w:t>
      </w:r>
      <w:r w:rsidRPr="00C24E9C">
        <w:rPr>
          <w:rFonts w:ascii="Arial" w:hAnsi="Arial" w:cs="Arial"/>
          <w:sz w:val="20"/>
          <w:szCs w:val="20"/>
        </w:rPr>
        <w:t>mluvních stran.</w:t>
      </w:r>
      <w:r w:rsidR="003F48AA" w:rsidRPr="00C24E9C">
        <w:rPr>
          <w:rFonts w:ascii="Arial" w:hAnsi="Arial" w:cs="Arial"/>
          <w:sz w:val="20"/>
          <w:szCs w:val="20"/>
        </w:rPr>
        <w:t xml:space="preserve"> </w:t>
      </w:r>
    </w:p>
    <w:p w14:paraId="3ADCF918" w14:textId="77777777" w:rsidR="003F48AA" w:rsidRPr="00C506B6" w:rsidRDefault="00C506B6" w:rsidP="005C1D46">
      <w:pPr>
        <w:numPr>
          <w:ilvl w:val="0"/>
          <w:numId w:val="68"/>
        </w:numPr>
        <w:tabs>
          <w:tab w:val="clear" w:pos="360"/>
          <w:tab w:val="num" w:pos="426"/>
        </w:tabs>
        <w:spacing w:before="120" w:after="120" w:line="276" w:lineRule="auto"/>
        <w:ind w:left="426" w:hanging="426"/>
        <w:jc w:val="both"/>
        <w:rPr>
          <w:rFonts w:ascii="Arial" w:hAnsi="Arial" w:cs="Arial"/>
          <w:sz w:val="20"/>
          <w:szCs w:val="20"/>
        </w:rPr>
      </w:pPr>
      <w:r>
        <w:rPr>
          <w:rFonts w:ascii="Arial" w:hAnsi="Arial" w:cs="Arial"/>
          <w:sz w:val="20"/>
          <w:szCs w:val="20"/>
        </w:rPr>
        <w:lastRenderedPageBreak/>
        <w:t xml:space="preserve">Tato Rámcová </w:t>
      </w:r>
      <w:r w:rsidR="00346C1E">
        <w:rPr>
          <w:rFonts w:ascii="Arial" w:hAnsi="Arial" w:cs="Arial"/>
          <w:sz w:val="20"/>
          <w:szCs w:val="20"/>
        </w:rPr>
        <w:t xml:space="preserve">smlouva </w:t>
      </w:r>
      <w:r>
        <w:rPr>
          <w:rFonts w:ascii="Arial" w:hAnsi="Arial" w:cs="Arial"/>
          <w:sz w:val="20"/>
          <w:szCs w:val="20"/>
        </w:rPr>
        <w:t xml:space="preserve">může být před uplynutím dohodnuté doby trvání ukončena </w:t>
      </w:r>
      <w:r w:rsidR="007759DB" w:rsidRPr="00C506B6">
        <w:rPr>
          <w:rFonts w:ascii="Arial" w:hAnsi="Arial" w:cs="Arial"/>
          <w:sz w:val="20"/>
          <w:szCs w:val="20"/>
        </w:rPr>
        <w:t>pís</w:t>
      </w:r>
      <w:r w:rsidR="006F7427">
        <w:rPr>
          <w:rFonts w:ascii="Arial" w:hAnsi="Arial" w:cs="Arial"/>
          <w:sz w:val="20"/>
          <w:szCs w:val="20"/>
        </w:rPr>
        <w:t>em</w:t>
      </w:r>
      <w:r w:rsidR="007759DB" w:rsidRPr="00C506B6">
        <w:rPr>
          <w:rFonts w:ascii="Arial" w:hAnsi="Arial" w:cs="Arial"/>
          <w:sz w:val="20"/>
          <w:szCs w:val="20"/>
        </w:rPr>
        <w:t>nou v</w:t>
      </w:r>
      <w:r w:rsidR="003F48AA" w:rsidRPr="00C506B6">
        <w:rPr>
          <w:rFonts w:ascii="Arial" w:hAnsi="Arial" w:cs="Arial"/>
          <w:sz w:val="20"/>
          <w:szCs w:val="20"/>
        </w:rPr>
        <w:t xml:space="preserve">ýpovědí </w:t>
      </w:r>
      <w:r w:rsidR="007759DB" w:rsidRPr="00C506B6">
        <w:rPr>
          <w:rFonts w:ascii="Arial" w:hAnsi="Arial" w:cs="Arial"/>
          <w:sz w:val="20"/>
          <w:szCs w:val="20"/>
        </w:rPr>
        <w:t xml:space="preserve">ze strany </w:t>
      </w:r>
      <w:r w:rsidR="003F48AA" w:rsidRPr="00C506B6">
        <w:rPr>
          <w:rFonts w:ascii="Arial" w:hAnsi="Arial" w:cs="Arial"/>
          <w:sz w:val="20"/>
          <w:szCs w:val="20"/>
        </w:rPr>
        <w:t>Objednatele</w:t>
      </w:r>
      <w:r w:rsidR="007759DB" w:rsidRPr="00C506B6">
        <w:rPr>
          <w:rFonts w:ascii="Arial" w:hAnsi="Arial" w:cs="Arial"/>
          <w:sz w:val="20"/>
          <w:szCs w:val="20"/>
        </w:rPr>
        <w:t xml:space="preserve"> s výpovědní </w:t>
      </w:r>
      <w:r w:rsidR="00FC620E" w:rsidRPr="00C506B6">
        <w:rPr>
          <w:rFonts w:ascii="Arial" w:hAnsi="Arial" w:cs="Arial"/>
          <w:sz w:val="20"/>
          <w:szCs w:val="20"/>
        </w:rPr>
        <w:t xml:space="preserve">dobou </w:t>
      </w:r>
      <w:r w:rsidR="007759DB" w:rsidRPr="00C506B6">
        <w:rPr>
          <w:rFonts w:ascii="Arial" w:hAnsi="Arial" w:cs="Arial"/>
          <w:sz w:val="20"/>
          <w:szCs w:val="20"/>
        </w:rPr>
        <w:t xml:space="preserve">3 </w:t>
      </w:r>
      <w:r w:rsidR="00E85152" w:rsidRPr="00C506B6">
        <w:rPr>
          <w:rFonts w:ascii="Arial" w:hAnsi="Arial" w:cs="Arial"/>
          <w:sz w:val="20"/>
          <w:szCs w:val="20"/>
        </w:rPr>
        <w:t xml:space="preserve">kalendářní </w:t>
      </w:r>
      <w:r w:rsidR="007759DB" w:rsidRPr="00C506B6">
        <w:rPr>
          <w:rFonts w:ascii="Arial" w:hAnsi="Arial" w:cs="Arial"/>
          <w:sz w:val="20"/>
          <w:szCs w:val="20"/>
        </w:rPr>
        <w:t>měsíce, která</w:t>
      </w:r>
      <w:r w:rsidR="007759DB" w:rsidRPr="00C506B6">
        <w:rPr>
          <w:rFonts w:ascii="Arial" w:hAnsi="Arial" w:cs="Arial"/>
          <w:sz w:val="20"/>
        </w:rPr>
        <w:t xml:space="preserve"> počíná běžet prvním dnem kalendářního měsíce následujícího po doručení výpovědi </w:t>
      </w:r>
      <w:r w:rsidR="009B6341">
        <w:rPr>
          <w:rFonts w:ascii="Arial" w:hAnsi="Arial" w:cs="Arial"/>
          <w:sz w:val="20"/>
        </w:rPr>
        <w:t xml:space="preserve">Poskytovateli </w:t>
      </w:r>
      <w:r w:rsidR="007759DB" w:rsidRPr="00C506B6">
        <w:rPr>
          <w:rFonts w:ascii="Arial" w:hAnsi="Arial" w:cs="Arial"/>
          <w:sz w:val="20"/>
        </w:rPr>
        <w:t>a skončí posledním dnem měsíce třetího.</w:t>
      </w:r>
    </w:p>
    <w:p w14:paraId="4A4CF233" w14:textId="77777777" w:rsidR="000F0166" w:rsidRPr="00292AA1" w:rsidRDefault="000F0166" w:rsidP="005C1D46">
      <w:pPr>
        <w:numPr>
          <w:ilvl w:val="0"/>
          <w:numId w:val="68"/>
        </w:numPr>
        <w:tabs>
          <w:tab w:val="clear" w:pos="360"/>
          <w:tab w:val="num" w:pos="426"/>
        </w:tabs>
        <w:spacing w:before="120" w:after="120" w:line="276" w:lineRule="auto"/>
        <w:ind w:left="426" w:hanging="426"/>
        <w:jc w:val="both"/>
        <w:rPr>
          <w:rFonts w:ascii="Arial" w:hAnsi="Arial" w:cs="Arial"/>
          <w:sz w:val="20"/>
          <w:szCs w:val="20"/>
        </w:rPr>
      </w:pPr>
      <w:r w:rsidRPr="00292AA1">
        <w:rPr>
          <w:rFonts w:ascii="Arial" w:hAnsi="Arial" w:cs="Arial"/>
          <w:sz w:val="20"/>
          <w:szCs w:val="20"/>
        </w:rPr>
        <w:t xml:space="preserve">Každá ze </w:t>
      </w:r>
      <w:r w:rsidR="00477FF9">
        <w:rPr>
          <w:rFonts w:ascii="Arial" w:hAnsi="Arial" w:cs="Arial"/>
          <w:sz w:val="20"/>
          <w:szCs w:val="20"/>
        </w:rPr>
        <w:t>S</w:t>
      </w:r>
      <w:r w:rsidRPr="00292AA1">
        <w:rPr>
          <w:rFonts w:ascii="Arial" w:hAnsi="Arial" w:cs="Arial"/>
          <w:sz w:val="20"/>
          <w:szCs w:val="20"/>
        </w:rPr>
        <w:t xml:space="preserve">mluvních stran může od této Rámcové </w:t>
      </w:r>
      <w:r w:rsidR="00346C1E">
        <w:rPr>
          <w:rFonts w:ascii="Arial" w:hAnsi="Arial" w:cs="Arial"/>
          <w:sz w:val="20"/>
          <w:szCs w:val="20"/>
        </w:rPr>
        <w:t xml:space="preserve">smlouvy </w:t>
      </w:r>
      <w:r w:rsidR="007D58A6">
        <w:rPr>
          <w:rFonts w:ascii="Arial" w:hAnsi="Arial" w:cs="Arial"/>
          <w:sz w:val="20"/>
          <w:szCs w:val="20"/>
        </w:rPr>
        <w:t>/</w:t>
      </w:r>
      <w:r w:rsidR="004F6450">
        <w:rPr>
          <w:rFonts w:ascii="Arial" w:hAnsi="Arial" w:cs="Arial"/>
          <w:sz w:val="20"/>
          <w:szCs w:val="20"/>
        </w:rPr>
        <w:t xml:space="preserve"> </w:t>
      </w:r>
      <w:r w:rsidR="007D58A6">
        <w:rPr>
          <w:rFonts w:ascii="Arial" w:hAnsi="Arial" w:cs="Arial"/>
          <w:sz w:val="20"/>
          <w:szCs w:val="20"/>
        </w:rPr>
        <w:t xml:space="preserve">Smlouvy na plnění </w:t>
      </w:r>
      <w:r w:rsidRPr="00292AA1">
        <w:rPr>
          <w:rFonts w:ascii="Arial" w:hAnsi="Arial" w:cs="Arial"/>
          <w:sz w:val="20"/>
          <w:szCs w:val="20"/>
        </w:rPr>
        <w:t xml:space="preserve">odstoupit v případech stanovených touto Rámcovou </w:t>
      </w:r>
      <w:r w:rsidR="00346C1E">
        <w:rPr>
          <w:rFonts w:ascii="Arial" w:hAnsi="Arial" w:cs="Arial"/>
          <w:sz w:val="20"/>
          <w:szCs w:val="20"/>
        </w:rPr>
        <w:t>smlouvou</w:t>
      </w:r>
      <w:r w:rsidR="00346C1E" w:rsidRPr="00292AA1">
        <w:rPr>
          <w:rFonts w:ascii="Arial" w:hAnsi="Arial" w:cs="Arial"/>
          <w:sz w:val="20"/>
          <w:szCs w:val="20"/>
        </w:rPr>
        <w:t xml:space="preserve"> </w:t>
      </w:r>
      <w:r w:rsidRPr="00292AA1">
        <w:rPr>
          <w:rFonts w:ascii="Arial" w:hAnsi="Arial" w:cs="Arial"/>
          <w:sz w:val="20"/>
          <w:szCs w:val="20"/>
        </w:rPr>
        <w:t>nebo zákonem, zejména pak dl</w:t>
      </w:r>
      <w:r w:rsidR="004F6450">
        <w:rPr>
          <w:rFonts w:ascii="Arial" w:hAnsi="Arial" w:cs="Arial"/>
          <w:sz w:val="20"/>
          <w:szCs w:val="20"/>
        </w:rPr>
        <w:t>e ustanovení § 1977 a násl. a § </w:t>
      </w:r>
      <w:r w:rsidRPr="00292AA1">
        <w:rPr>
          <w:rFonts w:ascii="Arial" w:hAnsi="Arial" w:cs="Arial"/>
          <w:sz w:val="20"/>
          <w:szCs w:val="20"/>
        </w:rPr>
        <w:t xml:space="preserve">2001 a násl. občanského zákoníku. Účinky odstoupení od této Rámcové </w:t>
      </w:r>
      <w:r w:rsidR="00346C1E">
        <w:rPr>
          <w:rFonts w:ascii="Arial" w:hAnsi="Arial" w:cs="Arial"/>
          <w:sz w:val="20"/>
          <w:szCs w:val="20"/>
        </w:rPr>
        <w:t>smlouv</w:t>
      </w:r>
      <w:r w:rsidR="00346C1E" w:rsidRPr="00292AA1">
        <w:rPr>
          <w:rFonts w:ascii="Arial" w:hAnsi="Arial" w:cs="Arial"/>
          <w:sz w:val="20"/>
          <w:szCs w:val="20"/>
        </w:rPr>
        <w:t>y</w:t>
      </w:r>
      <w:r w:rsidR="00346C1E">
        <w:rPr>
          <w:rFonts w:ascii="Arial" w:hAnsi="Arial" w:cs="Arial"/>
          <w:sz w:val="20"/>
          <w:szCs w:val="20"/>
        </w:rPr>
        <w:t xml:space="preserve"> </w:t>
      </w:r>
      <w:r w:rsidR="007D58A6">
        <w:rPr>
          <w:rFonts w:ascii="Arial" w:hAnsi="Arial" w:cs="Arial"/>
          <w:sz w:val="20"/>
          <w:szCs w:val="20"/>
        </w:rPr>
        <w:t>/</w:t>
      </w:r>
      <w:r w:rsidR="004F6450">
        <w:rPr>
          <w:rFonts w:ascii="Arial" w:hAnsi="Arial" w:cs="Arial"/>
          <w:sz w:val="20"/>
          <w:szCs w:val="20"/>
        </w:rPr>
        <w:t xml:space="preserve"> </w:t>
      </w:r>
      <w:r w:rsidR="007D58A6">
        <w:rPr>
          <w:rFonts w:ascii="Arial" w:hAnsi="Arial" w:cs="Arial"/>
          <w:sz w:val="20"/>
          <w:szCs w:val="20"/>
        </w:rPr>
        <w:t>Smlouvy na plnění</w:t>
      </w:r>
      <w:r w:rsidRPr="00292AA1">
        <w:rPr>
          <w:rFonts w:ascii="Arial" w:hAnsi="Arial" w:cs="Arial"/>
          <w:sz w:val="20"/>
          <w:szCs w:val="20"/>
        </w:rPr>
        <w:t xml:space="preserve"> nastávají dnem doručení oznámení o odstoupení příslušné smluvní straně.</w:t>
      </w:r>
    </w:p>
    <w:p w14:paraId="04F45843" w14:textId="77777777" w:rsidR="000F0166" w:rsidRPr="004F6450" w:rsidRDefault="000F0166" w:rsidP="005C1D46">
      <w:pPr>
        <w:numPr>
          <w:ilvl w:val="0"/>
          <w:numId w:val="68"/>
        </w:numPr>
        <w:tabs>
          <w:tab w:val="clear" w:pos="360"/>
          <w:tab w:val="num" w:pos="426"/>
        </w:tabs>
        <w:spacing w:before="120" w:after="120" w:line="276" w:lineRule="auto"/>
        <w:ind w:left="426" w:hanging="426"/>
        <w:jc w:val="both"/>
        <w:rPr>
          <w:rFonts w:ascii="Arial" w:hAnsi="Arial" w:cs="Arial"/>
          <w:sz w:val="20"/>
          <w:szCs w:val="20"/>
        </w:rPr>
      </w:pPr>
      <w:r w:rsidRPr="004F6450">
        <w:rPr>
          <w:rFonts w:ascii="Arial" w:hAnsi="Arial" w:cs="Arial"/>
          <w:sz w:val="20"/>
          <w:szCs w:val="20"/>
        </w:rPr>
        <w:t xml:space="preserve">Pro účely této Rámcové </w:t>
      </w:r>
      <w:r w:rsidR="00346C1E">
        <w:rPr>
          <w:rFonts w:ascii="Arial" w:hAnsi="Arial" w:cs="Arial"/>
          <w:sz w:val="20"/>
          <w:szCs w:val="20"/>
        </w:rPr>
        <w:t>smlouvy</w:t>
      </w:r>
      <w:r w:rsidR="004F6450" w:rsidRPr="004F6450">
        <w:rPr>
          <w:rFonts w:ascii="Arial" w:hAnsi="Arial" w:cs="Arial"/>
          <w:sz w:val="20"/>
          <w:szCs w:val="20"/>
        </w:rPr>
        <w:t xml:space="preserve"> </w:t>
      </w:r>
      <w:r w:rsidR="007D58A6" w:rsidRPr="004F6450">
        <w:rPr>
          <w:rFonts w:ascii="Arial" w:hAnsi="Arial" w:cs="Arial"/>
          <w:sz w:val="20"/>
          <w:szCs w:val="20"/>
        </w:rPr>
        <w:t>/</w:t>
      </w:r>
      <w:r w:rsidR="004F6450" w:rsidRPr="004F6450">
        <w:rPr>
          <w:rFonts w:ascii="Arial" w:hAnsi="Arial" w:cs="Arial"/>
          <w:sz w:val="20"/>
          <w:szCs w:val="20"/>
        </w:rPr>
        <w:t xml:space="preserve"> </w:t>
      </w:r>
      <w:r w:rsidR="007D58A6" w:rsidRPr="004F6450">
        <w:rPr>
          <w:rFonts w:ascii="Arial" w:hAnsi="Arial" w:cs="Arial"/>
          <w:sz w:val="20"/>
          <w:szCs w:val="20"/>
        </w:rPr>
        <w:t xml:space="preserve">Smlouvy na plnění </w:t>
      </w:r>
      <w:r w:rsidRPr="004F6450">
        <w:rPr>
          <w:rFonts w:ascii="Arial" w:hAnsi="Arial" w:cs="Arial"/>
          <w:sz w:val="20"/>
          <w:szCs w:val="20"/>
        </w:rPr>
        <w:t>se za podstatné porušení smluvních povinností považuje</w:t>
      </w:r>
      <w:r w:rsidR="004754CE" w:rsidRPr="004F6450">
        <w:rPr>
          <w:rFonts w:ascii="Arial" w:hAnsi="Arial" w:cs="Arial"/>
          <w:sz w:val="20"/>
          <w:szCs w:val="20"/>
        </w:rPr>
        <w:t xml:space="preserve"> nedodržení termínu plnění (</w:t>
      </w:r>
      <w:r w:rsidR="00466D3B" w:rsidRPr="004F6450">
        <w:rPr>
          <w:rFonts w:ascii="Arial" w:hAnsi="Arial" w:cs="Arial"/>
          <w:sz w:val="20"/>
          <w:szCs w:val="20"/>
        </w:rPr>
        <w:t xml:space="preserve">tj. </w:t>
      </w:r>
      <w:r w:rsidR="00336C55" w:rsidRPr="004F6450">
        <w:rPr>
          <w:rFonts w:ascii="Arial" w:hAnsi="Arial" w:cs="Arial"/>
          <w:sz w:val="20"/>
          <w:szCs w:val="20"/>
        </w:rPr>
        <w:t xml:space="preserve">doby plnění) stanoveného v příslušné Smlouvě na plnění o více jak </w:t>
      </w:r>
      <w:r w:rsidR="00390424" w:rsidRPr="004F6450">
        <w:rPr>
          <w:rFonts w:ascii="Arial" w:hAnsi="Arial" w:cs="Arial"/>
          <w:sz w:val="20"/>
          <w:szCs w:val="20"/>
        </w:rPr>
        <w:t>20</w:t>
      </w:r>
      <w:r w:rsidR="00336C55" w:rsidRPr="004F6450">
        <w:rPr>
          <w:rFonts w:ascii="Arial" w:hAnsi="Arial" w:cs="Arial"/>
          <w:sz w:val="20"/>
          <w:szCs w:val="20"/>
        </w:rPr>
        <w:t xml:space="preserve"> kalendářních dnů</w:t>
      </w:r>
      <w:r w:rsidR="00390424" w:rsidRPr="004F6450">
        <w:rPr>
          <w:rFonts w:ascii="Arial" w:hAnsi="Arial" w:cs="Arial"/>
          <w:sz w:val="20"/>
          <w:szCs w:val="20"/>
        </w:rPr>
        <w:t xml:space="preserve"> (k tomu srov. čl. </w:t>
      </w:r>
      <w:r w:rsidR="00173CE7" w:rsidRPr="004F6450">
        <w:rPr>
          <w:rFonts w:ascii="Arial" w:hAnsi="Arial" w:cs="Arial"/>
          <w:sz w:val="20"/>
          <w:szCs w:val="20"/>
        </w:rPr>
        <w:t>V., odst.</w:t>
      </w:r>
      <w:r w:rsidR="004F6450">
        <w:rPr>
          <w:rFonts w:ascii="Arial" w:hAnsi="Arial" w:cs="Arial"/>
          <w:sz w:val="20"/>
          <w:szCs w:val="20"/>
        </w:rPr>
        <w:t xml:space="preserve"> </w:t>
      </w:r>
      <w:r w:rsidR="00173CE7" w:rsidRPr="004F6450">
        <w:rPr>
          <w:rFonts w:ascii="Arial" w:hAnsi="Arial" w:cs="Arial"/>
          <w:sz w:val="20"/>
          <w:szCs w:val="20"/>
        </w:rPr>
        <w:t>1.</w:t>
      </w:r>
      <w:r w:rsidR="004F6450">
        <w:rPr>
          <w:rFonts w:ascii="Arial" w:hAnsi="Arial" w:cs="Arial"/>
          <w:sz w:val="20"/>
          <w:szCs w:val="20"/>
        </w:rPr>
        <w:t>, bod</w:t>
      </w:r>
      <w:r w:rsidR="00173CE7" w:rsidRPr="004F6450">
        <w:rPr>
          <w:rFonts w:ascii="Arial" w:hAnsi="Arial" w:cs="Arial"/>
          <w:sz w:val="20"/>
          <w:szCs w:val="20"/>
        </w:rPr>
        <w:t xml:space="preserve"> 1.1</w:t>
      </w:r>
      <w:r w:rsidR="004F6450">
        <w:rPr>
          <w:rFonts w:ascii="Arial" w:hAnsi="Arial" w:cs="Arial"/>
          <w:sz w:val="20"/>
          <w:szCs w:val="20"/>
        </w:rPr>
        <w:t>,</w:t>
      </w:r>
      <w:r w:rsidR="00173CE7" w:rsidRPr="004F6450">
        <w:rPr>
          <w:rFonts w:ascii="Arial" w:hAnsi="Arial" w:cs="Arial"/>
          <w:sz w:val="20"/>
          <w:szCs w:val="20"/>
        </w:rPr>
        <w:t xml:space="preserve"> písm. a))</w:t>
      </w:r>
      <w:r w:rsidR="00466D3B" w:rsidRPr="004F6450">
        <w:rPr>
          <w:rFonts w:ascii="Arial" w:hAnsi="Arial" w:cs="Arial"/>
          <w:sz w:val="20"/>
          <w:szCs w:val="20"/>
        </w:rPr>
        <w:t>.</w:t>
      </w:r>
    </w:p>
    <w:p w14:paraId="2CEAABA0" w14:textId="77777777" w:rsidR="000F0166" w:rsidRDefault="006D2FC3" w:rsidP="005C1D46">
      <w:pPr>
        <w:numPr>
          <w:ilvl w:val="0"/>
          <w:numId w:val="68"/>
        </w:numPr>
        <w:tabs>
          <w:tab w:val="clear" w:pos="360"/>
          <w:tab w:val="num" w:pos="426"/>
        </w:tabs>
        <w:spacing w:before="120" w:after="120" w:line="276" w:lineRule="auto"/>
        <w:ind w:left="426" w:hanging="426"/>
        <w:jc w:val="both"/>
        <w:rPr>
          <w:rFonts w:ascii="Arial" w:hAnsi="Arial" w:cs="Arial"/>
          <w:sz w:val="20"/>
          <w:szCs w:val="20"/>
        </w:rPr>
      </w:pPr>
      <w:r>
        <w:rPr>
          <w:rFonts w:ascii="Arial" w:hAnsi="Arial" w:cs="Arial"/>
          <w:sz w:val="20"/>
          <w:szCs w:val="20"/>
        </w:rPr>
        <w:t xml:space="preserve">Jakýmkoliv </w:t>
      </w:r>
      <w:r w:rsidR="000F0166" w:rsidRPr="0060486C">
        <w:rPr>
          <w:rFonts w:ascii="Arial" w:hAnsi="Arial" w:cs="Arial"/>
          <w:sz w:val="20"/>
          <w:szCs w:val="20"/>
        </w:rPr>
        <w:t xml:space="preserve">ukončením Rámcové </w:t>
      </w:r>
      <w:r w:rsidR="00E2101C">
        <w:rPr>
          <w:rFonts w:ascii="Arial" w:hAnsi="Arial" w:cs="Arial"/>
          <w:sz w:val="20"/>
          <w:szCs w:val="20"/>
        </w:rPr>
        <w:t xml:space="preserve">smlouvy </w:t>
      </w:r>
      <w:r w:rsidR="009C2B57">
        <w:rPr>
          <w:rFonts w:ascii="Arial" w:hAnsi="Arial" w:cs="Arial"/>
          <w:sz w:val="20"/>
          <w:szCs w:val="20"/>
        </w:rPr>
        <w:t xml:space="preserve">/ Smlouvy na plnění </w:t>
      </w:r>
      <w:r w:rsidR="000F0166" w:rsidRPr="00194C2B">
        <w:rPr>
          <w:rFonts w:ascii="Arial" w:hAnsi="Arial" w:cs="Arial"/>
          <w:sz w:val="20"/>
          <w:szCs w:val="20"/>
        </w:rPr>
        <w:t xml:space="preserve">není dotčena platnost </w:t>
      </w:r>
      <w:r w:rsidR="00466D3B">
        <w:rPr>
          <w:rFonts w:ascii="Arial" w:hAnsi="Arial" w:cs="Arial"/>
          <w:sz w:val="20"/>
          <w:szCs w:val="20"/>
        </w:rPr>
        <w:t xml:space="preserve">a účinnost </w:t>
      </w:r>
      <w:r w:rsidR="000F0166" w:rsidRPr="00194C2B">
        <w:rPr>
          <w:rFonts w:ascii="Arial" w:hAnsi="Arial" w:cs="Arial"/>
          <w:sz w:val="20"/>
          <w:szCs w:val="20"/>
        </w:rPr>
        <w:t>ustanovení, z jejichž povahy vyplývá, že mají být pro</w:t>
      </w:r>
      <w:r w:rsidR="000F0166" w:rsidRPr="0060486C">
        <w:rPr>
          <w:rFonts w:ascii="Arial" w:hAnsi="Arial" w:cs="Arial"/>
          <w:sz w:val="20"/>
          <w:szCs w:val="20"/>
        </w:rPr>
        <w:t xml:space="preserve"> </w:t>
      </w:r>
      <w:r w:rsidR="00477FF9">
        <w:rPr>
          <w:rFonts w:ascii="Arial" w:hAnsi="Arial" w:cs="Arial"/>
          <w:sz w:val="20"/>
          <w:szCs w:val="20"/>
        </w:rPr>
        <w:t>S</w:t>
      </w:r>
      <w:r w:rsidR="000F0166" w:rsidRPr="0060486C">
        <w:rPr>
          <w:rFonts w:ascii="Arial" w:hAnsi="Arial" w:cs="Arial"/>
          <w:sz w:val="20"/>
          <w:szCs w:val="20"/>
        </w:rPr>
        <w:t xml:space="preserve">mluvní strany závazná i po skončení Rámcové </w:t>
      </w:r>
      <w:r w:rsidR="00E2101C">
        <w:rPr>
          <w:rFonts w:ascii="Arial" w:hAnsi="Arial" w:cs="Arial"/>
          <w:sz w:val="20"/>
          <w:szCs w:val="20"/>
        </w:rPr>
        <w:t xml:space="preserve">smlouvy </w:t>
      </w:r>
      <w:r w:rsidR="009C2B57">
        <w:rPr>
          <w:rFonts w:ascii="Arial" w:hAnsi="Arial" w:cs="Arial"/>
          <w:sz w:val="20"/>
          <w:szCs w:val="20"/>
        </w:rPr>
        <w:t>/</w:t>
      </w:r>
      <w:r w:rsidR="00D94534">
        <w:rPr>
          <w:rFonts w:ascii="Arial" w:hAnsi="Arial" w:cs="Arial"/>
          <w:sz w:val="20"/>
          <w:szCs w:val="20"/>
        </w:rPr>
        <w:t xml:space="preserve"> </w:t>
      </w:r>
      <w:r w:rsidR="009C2B57">
        <w:rPr>
          <w:rFonts w:ascii="Arial" w:hAnsi="Arial" w:cs="Arial"/>
          <w:sz w:val="20"/>
          <w:szCs w:val="20"/>
        </w:rPr>
        <w:t>Smlouvy na plnění</w:t>
      </w:r>
      <w:r w:rsidR="00F048F1">
        <w:rPr>
          <w:rFonts w:ascii="Arial" w:hAnsi="Arial" w:cs="Arial"/>
          <w:sz w:val="20"/>
          <w:szCs w:val="20"/>
        </w:rPr>
        <w:t>.</w:t>
      </w:r>
    </w:p>
    <w:p w14:paraId="41C6F630" w14:textId="77777777" w:rsidR="009C2B57" w:rsidRDefault="009C2B57" w:rsidP="005C1D46">
      <w:pPr>
        <w:numPr>
          <w:ilvl w:val="0"/>
          <w:numId w:val="68"/>
        </w:numPr>
        <w:tabs>
          <w:tab w:val="clear" w:pos="360"/>
          <w:tab w:val="num" w:pos="426"/>
        </w:tabs>
        <w:spacing w:before="120" w:after="120" w:line="276" w:lineRule="auto"/>
        <w:ind w:left="426" w:hanging="426"/>
        <w:jc w:val="both"/>
        <w:rPr>
          <w:rFonts w:ascii="Arial" w:hAnsi="Arial" w:cs="Arial"/>
          <w:sz w:val="20"/>
          <w:szCs w:val="20"/>
        </w:rPr>
      </w:pPr>
      <w:r>
        <w:rPr>
          <w:rFonts w:ascii="Arial" w:hAnsi="Arial" w:cs="Arial"/>
          <w:sz w:val="20"/>
          <w:szCs w:val="20"/>
        </w:rPr>
        <w:t xml:space="preserve">Jakýmkoliv ukončením této Rámcové </w:t>
      </w:r>
      <w:r w:rsidR="003B1182">
        <w:rPr>
          <w:rFonts w:ascii="Arial" w:hAnsi="Arial" w:cs="Arial"/>
          <w:sz w:val="20"/>
          <w:szCs w:val="20"/>
        </w:rPr>
        <w:t>smlouvy</w:t>
      </w:r>
      <w:r>
        <w:rPr>
          <w:rFonts w:ascii="Arial" w:hAnsi="Arial" w:cs="Arial"/>
          <w:sz w:val="20"/>
          <w:szCs w:val="20"/>
        </w:rPr>
        <w:t xml:space="preserve"> není dotčeno</w:t>
      </w:r>
      <w:r w:rsidR="00D33CA2">
        <w:rPr>
          <w:rFonts w:ascii="Arial" w:hAnsi="Arial" w:cs="Arial"/>
          <w:sz w:val="20"/>
          <w:szCs w:val="20"/>
        </w:rPr>
        <w:t xml:space="preserve"> trvání jednotlivých Smluv na</w:t>
      </w:r>
      <w:r w:rsidR="00DF5016">
        <w:rPr>
          <w:rFonts w:ascii="Arial" w:hAnsi="Arial" w:cs="Arial"/>
          <w:sz w:val="20"/>
          <w:szCs w:val="20"/>
        </w:rPr>
        <w:t xml:space="preserve"> plnění a účinnost a závaznost ustanovení </w:t>
      </w:r>
      <w:r w:rsidR="00D33CA2">
        <w:rPr>
          <w:rFonts w:ascii="Arial" w:hAnsi="Arial" w:cs="Arial"/>
          <w:sz w:val="20"/>
          <w:szCs w:val="20"/>
        </w:rPr>
        <w:t xml:space="preserve">této Rámcové </w:t>
      </w:r>
      <w:r w:rsidR="003B1182">
        <w:rPr>
          <w:rFonts w:ascii="Arial" w:hAnsi="Arial" w:cs="Arial"/>
          <w:sz w:val="20"/>
          <w:szCs w:val="20"/>
        </w:rPr>
        <w:t xml:space="preserve">smlouvy </w:t>
      </w:r>
      <w:r w:rsidR="006F0E4E">
        <w:rPr>
          <w:rFonts w:ascii="Arial" w:hAnsi="Arial" w:cs="Arial"/>
          <w:sz w:val="20"/>
          <w:szCs w:val="20"/>
        </w:rPr>
        <w:t xml:space="preserve">pro obě </w:t>
      </w:r>
      <w:r w:rsidR="00286DB9">
        <w:rPr>
          <w:rFonts w:ascii="Arial" w:hAnsi="Arial" w:cs="Arial"/>
          <w:sz w:val="20"/>
          <w:szCs w:val="20"/>
        </w:rPr>
        <w:t>S</w:t>
      </w:r>
      <w:r w:rsidR="006F0E4E">
        <w:rPr>
          <w:rFonts w:ascii="Arial" w:hAnsi="Arial" w:cs="Arial"/>
          <w:sz w:val="20"/>
          <w:szCs w:val="20"/>
        </w:rPr>
        <w:t>mluvní strany</w:t>
      </w:r>
      <w:r w:rsidR="00D33CA2">
        <w:rPr>
          <w:rFonts w:ascii="Arial" w:hAnsi="Arial" w:cs="Arial"/>
          <w:sz w:val="20"/>
          <w:szCs w:val="20"/>
        </w:rPr>
        <w:t xml:space="preserve">, jimiž se </w:t>
      </w:r>
      <w:r w:rsidR="003E7056">
        <w:rPr>
          <w:rFonts w:ascii="Arial" w:hAnsi="Arial" w:cs="Arial"/>
          <w:sz w:val="20"/>
          <w:szCs w:val="20"/>
        </w:rPr>
        <w:t>jednotlivé Smlouvy na plnění při jejich uzavření začaly řídit.</w:t>
      </w:r>
    </w:p>
    <w:p w14:paraId="08DF59D8" w14:textId="77777777" w:rsidR="002E4627" w:rsidRPr="0060486C" w:rsidRDefault="002E4627" w:rsidP="005C1D46">
      <w:pPr>
        <w:numPr>
          <w:ilvl w:val="0"/>
          <w:numId w:val="68"/>
        </w:numPr>
        <w:tabs>
          <w:tab w:val="clear" w:pos="360"/>
          <w:tab w:val="num" w:pos="426"/>
        </w:tabs>
        <w:spacing w:before="120" w:after="120" w:line="276" w:lineRule="auto"/>
        <w:ind w:left="426" w:hanging="426"/>
        <w:jc w:val="both"/>
        <w:rPr>
          <w:rFonts w:ascii="Arial" w:hAnsi="Arial" w:cs="Arial"/>
          <w:sz w:val="20"/>
          <w:szCs w:val="20"/>
        </w:rPr>
      </w:pPr>
      <w:r>
        <w:rPr>
          <w:rFonts w:ascii="Arial" w:hAnsi="Arial" w:cs="Arial"/>
          <w:sz w:val="20"/>
          <w:szCs w:val="20"/>
        </w:rPr>
        <w:t xml:space="preserve">Jakýmkoliv ukončením jednotlivých Smluv na plnění není dotčeno trvání této Rámcové </w:t>
      </w:r>
      <w:r w:rsidR="003B1182">
        <w:rPr>
          <w:rFonts w:ascii="Arial" w:hAnsi="Arial" w:cs="Arial"/>
          <w:sz w:val="20"/>
          <w:szCs w:val="20"/>
        </w:rPr>
        <w:t>smlouvy</w:t>
      </w:r>
      <w:r>
        <w:rPr>
          <w:rFonts w:ascii="Arial" w:hAnsi="Arial" w:cs="Arial"/>
          <w:sz w:val="20"/>
          <w:szCs w:val="20"/>
        </w:rPr>
        <w:t>.</w:t>
      </w:r>
    </w:p>
    <w:p w14:paraId="7B86751A" w14:textId="77777777" w:rsidR="00855F54" w:rsidRPr="005C478D" w:rsidRDefault="00855F54" w:rsidP="00855F54">
      <w:pPr>
        <w:pStyle w:val="Nadpis1"/>
        <w:tabs>
          <w:tab w:val="left" w:pos="708"/>
        </w:tabs>
        <w:spacing w:before="0" w:beforeAutospacing="0" w:after="0" w:afterAutospacing="0" w:line="280" w:lineRule="atLeast"/>
        <w:ind w:left="142"/>
        <w:jc w:val="center"/>
        <w:rPr>
          <w:rFonts w:ascii="Arial" w:hAnsi="Arial" w:cs="Arial"/>
          <w:sz w:val="20"/>
          <w:szCs w:val="20"/>
        </w:rPr>
      </w:pPr>
    </w:p>
    <w:p w14:paraId="70476B24" w14:textId="77777777" w:rsidR="00356D91" w:rsidRPr="005C1D46" w:rsidRDefault="00EE507D" w:rsidP="005C1D46">
      <w:pPr>
        <w:pStyle w:val="Odstavecseseznamem"/>
        <w:tabs>
          <w:tab w:val="left" w:pos="1701"/>
        </w:tabs>
        <w:spacing w:before="120" w:after="120" w:line="276" w:lineRule="auto"/>
        <w:ind w:left="425" w:hanging="425"/>
        <w:jc w:val="center"/>
        <w:rPr>
          <w:rFonts w:ascii="Arial" w:hAnsi="Arial" w:cs="Arial"/>
          <w:b/>
          <w:sz w:val="20"/>
          <w:szCs w:val="20"/>
        </w:rPr>
      </w:pPr>
      <w:r w:rsidRPr="00833669">
        <w:rPr>
          <w:rFonts w:ascii="Arial" w:hAnsi="Arial" w:cs="Arial"/>
          <w:b/>
          <w:sz w:val="20"/>
          <w:szCs w:val="20"/>
        </w:rPr>
        <w:t>Článek X</w:t>
      </w:r>
      <w:r w:rsidR="000F0166">
        <w:rPr>
          <w:rFonts w:ascii="Arial" w:hAnsi="Arial" w:cs="Arial"/>
          <w:b/>
          <w:sz w:val="20"/>
          <w:szCs w:val="20"/>
        </w:rPr>
        <w:t>V</w:t>
      </w:r>
      <w:r w:rsidRPr="00833669">
        <w:rPr>
          <w:rFonts w:ascii="Arial" w:hAnsi="Arial" w:cs="Arial"/>
          <w:b/>
          <w:sz w:val="20"/>
          <w:szCs w:val="20"/>
        </w:rPr>
        <w:t>.</w:t>
      </w:r>
      <w:bookmarkEnd w:id="6"/>
      <w:r w:rsidR="00242B4A">
        <w:rPr>
          <w:rFonts w:ascii="Arial" w:hAnsi="Arial" w:cs="Arial"/>
          <w:b/>
          <w:sz w:val="20"/>
          <w:szCs w:val="20"/>
        </w:rPr>
        <w:t xml:space="preserve"> Závěrečná ustanovení</w:t>
      </w:r>
    </w:p>
    <w:p w14:paraId="7EE6384A" w14:textId="77777777" w:rsidR="00C03AFA" w:rsidRPr="00C03AFA" w:rsidRDefault="00C03AFA" w:rsidP="005C1D46">
      <w:pPr>
        <w:pStyle w:val="Odstavecseseznamem"/>
        <w:numPr>
          <w:ilvl w:val="3"/>
          <w:numId w:val="68"/>
        </w:numPr>
        <w:spacing w:before="120" w:after="120" w:line="276" w:lineRule="auto"/>
        <w:ind w:left="425" w:hanging="425"/>
        <w:jc w:val="both"/>
        <w:rPr>
          <w:rFonts w:ascii="Arial" w:hAnsi="Arial" w:cs="Arial"/>
          <w:sz w:val="20"/>
          <w:szCs w:val="20"/>
        </w:rPr>
      </w:pPr>
      <w:r w:rsidRPr="0073056F">
        <w:rPr>
          <w:rFonts w:ascii="Arial" w:hAnsi="Arial" w:cs="Arial"/>
          <w:sz w:val="20"/>
          <w:szCs w:val="20"/>
        </w:rPr>
        <w:t xml:space="preserve">Tato Rámcová </w:t>
      </w:r>
      <w:r>
        <w:rPr>
          <w:rFonts w:ascii="Arial" w:hAnsi="Arial" w:cs="Arial"/>
          <w:sz w:val="20"/>
          <w:szCs w:val="20"/>
        </w:rPr>
        <w:t>smlouva</w:t>
      </w:r>
      <w:r w:rsidRPr="0073056F">
        <w:rPr>
          <w:rFonts w:ascii="Arial" w:hAnsi="Arial" w:cs="Arial"/>
          <w:sz w:val="20"/>
          <w:szCs w:val="20"/>
        </w:rPr>
        <w:t xml:space="preserve"> </w:t>
      </w:r>
      <w:r>
        <w:rPr>
          <w:rFonts w:ascii="Arial" w:hAnsi="Arial" w:cs="Arial"/>
          <w:sz w:val="20"/>
          <w:szCs w:val="20"/>
        </w:rPr>
        <w:t>se uzavírá písemně v elektronické podobě.</w:t>
      </w:r>
      <w:r w:rsidRPr="00FC7CB5">
        <w:rPr>
          <w:rFonts w:ascii="Arial" w:hAnsi="Arial" w:cs="Arial"/>
          <w:sz w:val="20"/>
          <w:szCs w:val="20"/>
        </w:rPr>
        <w:t xml:space="preserve"> </w:t>
      </w:r>
      <w:r w:rsidR="00676CDD">
        <w:rPr>
          <w:rFonts w:ascii="Arial" w:hAnsi="Arial" w:cs="Arial"/>
          <w:sz w:val="20"/>
          <w:szCs w:val="20"/>
        </w:rPr>
        <w:t>Poskytovatel</w:t>
      </w:r>
      <w:r w:rsidR="00676CDD" w:rsidRPr="00FC7CB5">
        <w:rPr>
          <w:rFonts w:ascii="Arial" w:hAnsi="Arial" w:cs="Arial"/>
          <w:sz w:val="20"/>
          <w:szCs w:val="20"/>
        </w:rPr>
        <w:t xml:space="preserve"> </w:t>
      </w:r>
      <w:r w:rsidRPr="00FC7CB5">
        <w:rPr>
          <w:rFonts w:ascii="Arial" w:hAnsi="Arial" w:cs="Arial"/>
          <w:sz w:val="20"/>
          <w:szCs w:val="20"/>
        </w:rPr>
        <w:t xml:space="preserve">podepisuje </w:t>
      </w:r>
      <w:r>
        <w:rPr>
          <w:rFonts w:ascii="Arial" w:hAnsi="Arial" w:cs="Arial"/>
          <w:sz w:val="20"/>
          <w:szCs w:val="20"/>
        </w:rPr>
        <w:t>Rámcovou smlouvu</w:t>
      </w:r>
      <w:r w:rsidRPr="00FC7CB5">
        <w:rPr>
          <w:rFonts w:ascii="Arial" w:hAnsi="Arial" w:cs="Arial"/>
          <w:sz w:val="20"/>
          <w:szCs w:val="20"/>
        </w:rPr>
        <w:t xml:space="preserve"> uznávaným elektronickým podpisem ve smyslu § 6 odst. 2. zákona č. 297/2016 Sb. o službách vytvářejících důvěru pro elektronické transakce, ve znění pozdějších předpisů (dále jen „ZSVD“); Objednatel </w:t>
      </w:r>
      <w:r>
        <w:rPr>
          <w:rFonts w:ascii="Arial" w:hAnsi="Arial" w:cs="Arial"/>
          <w:sz w:val="20"/>
          <w:szCs w:val="20"/>
        </w:rPr>
        <w:t>Rámcovou smlouvu</w:t>
      </w:r>
      <w:r w:rsidRPr="00FC7CB5">
        <w:rPr>
          <w:rFonts w:ascii="Arial" w:hAnsi="Arial" w:cs="Arial"/>
          <w:sz w:val="20"/>
          <w:szCs w:val="20"/>
        </w:rPr>
        <w:t xml:space="preserve"> podepisuje v souladu s § 5 ZSVD kvalifikovaným elektronickým podpisem</w:t>
      </w:r>
      <w:r>
        <w:rPr>
          <w:rFonts w:ascii="Arial" w:hAnsi="Arial" w:cs="Arial"/>
          <w:sz w:val="20"/>
          <w:szCs w:val="20"/>
        </w:rPr>
        <w:t>.</w:t>
      </w:r>
    </w:p>
    <w:p w14:paraId="610A6498" w14:textId="77777777" w:rsidR="00A37F52" w:rsidRPr="007759DB" w:rsidRDefault="00783388" w:rsidP="005C1D46">
      <w:pPr>
        <w:pStyle w:val="Odstavecseseznamem"/>
        <w:numPr>
          <w:ilvl w:val="3"/>
          <w:numId w:val="68"/>
        </w:numPr>
        <w:spacing w:before="120" w:after="120" w:line="276" w:lineRule="auto"/>
        <w:ind w:left="425" w:hanging="425"/>
        <w:jc w:val="both"/>
        <w:rPr>
          <w:rFonts w:ascii="Arial" w:hAnsi="Arial" w:cs="Arial"/>
          <w:sz w:val="20"/>
          <w:szCs w:val="20"/>
        </w:rPr>
      </w:pPr>
      <w:r w:rsidRPr="007759DB">
        <w:rPr>
          <w:rFonts w:ascii="Arial" w:hAnsi="Arial" w:cs="Arial"/>
          <w:sz w:val="20"/>
          <w:szCs w:val="20"/>
        </w:rPr>
        <w:t>Tato R</w:t>
      </w:r>
      <w:r w:rsidR="00356D91" w:rsidRPr="007759DB">
        <w:rPr>
          <w:rFonts w:ascii="Arial" w:hAnsi="Arial" w:cs="Arial"/>
          <w:sz w:val="20"/>
          <w:szCs w:val="20"/>
        </w:rPr>
        <w:t>ám</w:t>
      </w:r>
      <w:r w:rsidRPr="007759DB">
        <w:rPr>
          <w:rFonts w:ascii="Arial" w:hAnsi="Arial" w:cs="Arial"/>
          <w:sz w:val="20"/>
          <w:szCs w:val="20"/>
        </w:rPr>
        <w:t xml:space="preserve">cová </w:t>
      </w:r>
      <w:r w:rsidR="003B1182">
        <w:rPr>
          <w:rFonts w:ascii="Arial" w:hAnsi="Arial" w:cs="Arial"/>
          <w:sz w:val="20"/>
          <w:szCs w:val="20"/>
        </w:rPr>
        <w:t>smlouva</w:t>
      </w:r>
      <w:r w:rsidR="003B1182" w:rsidRPr="007759DB">
        <w:rPr>
          <w:rFonts w:ascii="Arial" w:hAnsi="Arial" w:cs="Arial"/>
          <w:sz w:val="20"/>
          <w:szCs w:val="20"/>
        </w:rPr>
        <w:t xml:space="preserve"> </w:t>
      </w:r>
      <w:r w:rsidRPr="007759DB">
        <w:rPr>
          <w:rFonts w:ascii="Arial" w:hAnsi="Arial" w:cs="Arial"/>
          <w:sz w:val="20"/>
          <w:szCs w:val="20"/>
        </w:rPr>
        <w:t xml:space="preserve">se uzavírá </w:t>
      </w:r>
      <w:r w:rsidR="00990E9D" w:rsidRPr="007759DB">
        <w:rPr>
          <w:rFonts w:ascii="Arial" w:hAnsi="Arial" w:cs="Arial"/>
          <w:sz w:val="20"/>
          <w:szCs w:val="20"/>
        </w:rPr>
        <w:t>n</w:t>
      </w:r>
      <w:r w:rsidR="00990E9D">
        <w:rPr>
          <w:rFonts w:ascii="Arial" w:hAnsi="Arial" w:cs="Arial"/>
          <w:sz w:val="20"/>
          <w:szCs w:val="20"/>
        </w:rPr>
        <w:t>a</w:t>
      </w:r>
      <w:r w:rsidR="00990E9D" w:rsidRPr="007759DB">
        <w:rPr>
          <w:rFonts w:ascii="Arial" w:hAnsi="Arial" w:cs="Arial"/>
          <w:sz w:val="20"/>
          <w:szCs w:val="20"/>
        </w:rPr>
        <w:t xml:space="preserve"> </w:t>
      </w:r>
      <w:r w:rsidRPr="007759DB">
        <w:rPr>
          <w:rFonts w:ascii="Arial" w:hAnsi="Arial" w:cs="Arial"/>
          <w:sz w:val="20"/>
          <w:szCs w:val="20"/>
        </w:rPr>
        <w:t xml:space="preserve">dobu </w:t>
      </w:r>
      <w:r w:rsidR="006B6790" w:rsidRPr="007759DB">
        <w:rPr>
          <w:rFonts w:ascii="Arial" w:hAnsi="Arial" w:cs="Arial"/>
          <w:sz w:val="20"/>
          <w:szCs w:val="20"/>
        </w:rPr>
        <w:t>třiceti</w:t>
      </w:r>
      <w:r w:rsidR="00D94534">
        <w:rPr>
          <w:rFonts w:ascii="Arial" w:hAnsi="Arial" w:cs="Arial"/>
          <w:sz w:val="20"/>
          <w:szCs w:val="20"/>
        </w:rPr>
        <w:t xml:space="preserve"> </w:t>
      </w:r>
      <w:r w:rsidR="006B6790" w:rsidRPr="007759DB">
        <w:rPr>
          <w:rFonts w:ascii="Arial" w:hAnsi="Arial" w:cs="Arial"/>
          <w:sz w:val="20"/>
          <w:szCs w:val="20"/>
        </w:rPr>
        <w:t xml:space="preserve">šesti (36) měsíců ode dne nabytí </w:t>
      </w:r>
      <w:r w:rsidR="00F0675A" w:rsidRPr="007759DB">
        <w:rPr>
          <w:rFonts w:ascii="Arial" w:hAnsi="Arial" w:cs="Arial"/>
          <w:sz w:val="20"/>
          <w:szCs w:val="20"/>
        </w:rPr>
        <w:t xml:space="preserve">účinnosti této Rámcové </w:t>
      </w:r>
      <w:r w:rsidR="003B1182">
        <w:rPr>
          <w:rFonts w:ascii="Arial" w:hAnsi="Arial" w:cs="Arial"/>
          <w:sz w:val="20"/>
          <w:szCs w:val="20"/>
        </w:rPr>
        <w:t>smlouvy</w:t>
      </w:r>
      <w:r w:rsidR="003B1182" w:rsidRPr="007759DB">
        <w:rPr>
          <w:rFonts w:ascii="Arial" w:hAnsi="Arial" w:cs="Arial"/>
          <w:sz w:val="20"/>
          <w:szCs w:val="20"/>
        </w:rPr>
        <w:t xml:space="preserve"> </w:t>
      </w:r>
      <w:r w:rsidR="00F0675A" w:rsidRPr="007759DB">
        <w:rPr>
          <w:rFonts w:ascii="Arial" w:hAnsi="Arial" w:cs="Arial"/>
          <w:sz w:val="20"/>
          <w:szCs w:val="20"/>
        </w:rPr>
        <w:t>(</w:t>
      </w:r>
      <w:r w:rsidR="006B6790" w:rsidRPr="007759DB">
        <w:rPr>
          <w:rFonts w:ascii="Arial" w:hAnsi="Arial" w:cs="Arial"/>
          <w:sz w:val="20"/>
          <w:szCs w:val="20"/>
        </w:rPr>
        <w:t xml:space="preserve">tím není dotčeno trvání </w:t>
      </w:r>
      <w:r w:rsidR="007D4941">
        <w:rPr>
          <w:rFonts w:ascii="Arial" w:hAnsi="Arial" w:cs="Arial"/>
          <w:sz w:val="20"/>
          <w:szCs w:val="20"/>
        </w:rPr>
        <w:t>P</w:t>
      </w:r>
      <w:r w:rsidR="006B6790" w:rsidRPr="007759DB">
        <w:rPr>
          <w:rFonts w:ascii="Arial" w:hAnsi="Arial" w:cs="Arial"/>
          <w:sz w:val="20"/>
          <w:szCs w:val="20"/>
        </w:rPr>
        <w:t xml:space="preserve">odpory podle ustanovení </w:t>
      </w:r>
      <w:r w:rsidR="00E511A8" w:rsidRPr="007759DB">
        <w:rPr>
          <w:rFonts w:ascii="Arial" w:hAnsi="Arial" w:cs="Arial"/>
          <w:sz w:val="20"/>
          <w:szCs w:val="20"/>
        </w:rPr>
        <w:t>čl</w:t>
      </w:r>
      <w:r w:rsidR="005D7880">
        <w:rPr>
          <w:rFonts w:ascii="Arial" w:hAnsi="Arial" w:cs="Arial"/>
          <w:sz w:val="20"/>
          <w:szCs w:val="20"/>
        </w:rPr>
        <w:t>. V., odst.</w:t>
      </w:r>
      <w:r w:rsidR="00D94534">
        <w:rPr>
          <w:rFonts w:ascii="Arial" w:hAnsi="Arial" w:cs="Arial"/>
          <w:sz w:val="20"/>
          <w:szCs w:val="20"/>
        </w:rPr>
        <w:t xml:space="preserve"> </w:t>
      </w:r>
      <w:r w:rsidR="005D7880">
        <w:rPr>
          <w:rFonts w:ascii="Arial" w:hAnsi="Arial" w:cs="Arial"/>
          <w:sz w:val="20"/>
          <w:szCs w:val="20"/>
        </w:rPr>
        <w:t>1.</w:t>
      </w:r>
      <w:r w:rsidR="00D94534">
        <w:rPr>
          <w:rFonts w:ascii="Arial" w:hAnsi="Arial" w:cs="Arial"/>
          <w:sz w:val="20"/>
          <w:szCs w:val="20"/>
        </w:rPr>
        <w:t>, bod</w:t>
      </w:r>
      <w:r w:rsidR="00477FF9">
        <w:rPr>
          <w:rFonts w:ascii="Arial" w:hAnsi="Arial" w:cs="Arial"/>
          <w:sz w:val="20"/>
          <w:szCs w:val="20"/>
        </w:rPr>
        <w:t>u</w:t>
      </w:r>
      <w:r w:rsidR="00D94534">
        <w:rPr>
          <w:rFonts w:ascii="Arial" w:hAnsi="Arial" w:cs="Arial"/>
          <w:sz w:val="20"/>
          <w:szCs w:val="20"/>
        </w:rPr>
        <w:t xml:space="preserve"> </w:t>
      </w:r>
      <w:r w:rsidR="005D7880">
        <w:rPr>
          <w:rFonts w:ascii="Arial" w:hAnsi="Arial" w:cs="Arial"/>
          <w:sz w:val="20"/>
          <w:szCs w:val="20"/>
        </w:rPr>
        <w:t xml:space="preserve">1. 2 </w:t>
      </w:r>
      <w:r w:rsidR="00E511A8" w:rsidRPr="006F7427">
        <w:rPr>
          <w:rFonts w:ascii="Arial" w:hAnsi="Arial" w:cs="Arial"/>
          <w:sz w:val="20"/>
          <w:szCs w:val="20"/>
        </w:rPr>
        <w:t>této</w:t>
      </w:r>
      <w:r w:rsidR="00E511A8" w:rsidRPr="007759DB">
        <w:rPr>
          <w:rFonts w:ascii="Arial" w:hAnsi="Arial" w:cs="Arial"/>
          <w:sz w:val="20"/>
          <w:szCs w:val="20"/>
        </w:rPr>
        <w:t xml:space="preserve"> Rámcové </w:t>
      </w:r>
      <w:r w:rsidR="003B1182">
        <w:rPr>
          <w:rFonts w:ascii="Arial" w:hAnsi="Arial" w:cs="Arial"/>
          <w:sz w:val="20"/>
          <w:szCs w:val="20"/>
        </w:rPr>
        <w:t xml:space="preserve">smlouvy </w:t>
      </w:r>
      <w:r w:rsidR="0021712C">
        <w:rPr>
          <w:rFonts w:ascii="Arial" w:hAnsi="Arial" w:cs="Arial"/>
          <w:sz w:val="20"/>
          <w:szCs w:val="20"/>
        </w:rPr>
        <w:t>a podle jednotlivých Smluv na plnění</w:t>
      </w:r>
      <w:r w:rsidR="00147EA9" w:rsidRPr="007759DB">
        <w:rPr>
          <w:rFonts w:ascii="Arial" w:hAnsi="Arial" w:cs="Arial"/>
          <w:sz w:val="20"/>
          <w:szCs w:val="20"/>
        </w:rPr>
        <w:t>)</w:t>
      </w:r>
      <w:r w:rsidR="006B6790" w:rsidRPr="007759DB">
        <w:rPr>
          <w:rFonts w:ascii="Arial" w:hAnsi="Arial" w:cs="Arial"/>
          <w:sz w:val="20"/>
          <w:szCs w:val="20"/>
        </w:rPr>
        <w:t>.</w:t>
      </w:r>
    </w:p>
    <w:p w14:paraId="66C202D8" w14:textId="77777777" w:rsidR="006F0E4E" w:rsidRPr="007759DB" w:rsidRDefault="005054FE" w:rsidP="005C1D46">
      <w:pPr>
        <w:pStyle w:val="Odstavecseseznamem"/>
        <w:numPr>
          <w:ilvl w:val="3"/>
          <w:numId w:val="68"/>
        </w:numPr>
        <w:spacing w:before="120" w:after="120" w:line="276" w:lineRule="auto"/>
        <w:ind w:left="425" w:hanging="425"/>
        <w:jc w:val="both"/>
        <w:rPr>
          <w:rFonts w:ascii="Arial" w:hAnsi="Arial" w:cs="Arial"/>
          <w:sz w:val="20"/>
          <w:szCs w:val="20"/>
        </w:rPr>
      </w:pPr>
      <w:r w:rsidRPr="007759DB">
        <w:rPr>
          <w:rFonts w:ascii="Arial" w:hAnsi="Arial" w:cs="Arial"/>
          <w:sz w:val="20"/>
          <w:szCs w:val="20"/>
        </w:rPr>
        <w:t xml:space="preserve">Tato Rámcová </w:t>
      </w:r>
      <w:r w:rsidR="003B1182">
        <w:rPr>
          <w:rFonts w:ascii="Arial" w:hAnsi="Arial" w:cs="Arial"/>
          <w:sz w:val="20"/>
          <w:szCs w:val="20"/>
        </w:rPr>
        <w:t>smlouva</w:t>
      </w:r>
      <w:r w:rsidRPr="007759DB">
        <w:rPr>
          <w:rFonts w:ascii="Arial" w:hAnsi="Arial" w:cs="Arial"/>
          <w:sz w:val="20"/>
          <w:szCs w:val="20"/>
        </w:rPr>
        <w:t xml:space="preserve"> nabývá platnosti dnem jejího podpisu oběma Smluvními stranami a účinnosti dnem jejího uveřejnění prostřednictvím registru smluv</w:t>
      </w:r>
      <w:r w:rsidR="007759DB">
        <w:rPr>
          <w:rFonts w:ascii="Arial" w:hAnsi="Arial" w:cs="Arial"/>
          <w:sz w:val="20"/>
          <w:szCs w:val="20"/>
        </w:rPr>
        <w:t xml:space="preserve"> </w:t>
      </w:r>
      <w:r w:rsidR="00C03AFA">
        <w:rPr>
          <w:rFonts w:ascii="Arial" w:hAnsi="Arial" w:cs="Arial"/>
          <w:sz w:val="20"/>
          <w:szCs w:val="20"/>
        </w:rPr>
        <w:t>v souladu se zákonem o registru smluv.</w:t>
      </w:r>
    </w:p>
    <w:p w14:paraId="3BF3FA53" w14:textId="771683A3" w:rsidR="00CB45BC" w:rsidRPr="00DC5883" w:rsidRDefault="00486F54" w:rsidP="005C1D46">
      <w:pPr>
        <w:pStyle w:val="Odstavecseseznamem"/>
        <w:numPr>
          <w:ilvl w:val="3"/>
          <w:numId w:val="68"/>
        </w:numPr>
        <w:spacing w:before="120" w:after="120" w:line="276" w:lineRule="auto"/>
        <w:ind w:left="425" w:hanging="425"/>
        <w:jc w:val="both"/>
        <w:rPr>
          <w:rFonts w:ascii="Arial" w:hAnsi="Arial" w:cs="Arial"/>
          <w:sz w:val="20"/>
          <w:szCs w:val="20"/>
        </w:rPr>
      </w:pPr>
      <w:r w:rsidRPr="00DC5883">
        <w:rPr>
          <w:rFonts w:ascii="Arial" w:hAnsi="Arial" w:cs="Arial"/>
          <w:sz w:val="20"/>
          <w:szCs w:val="20"/>
        </w:rPr>
        <w:t>Pokud některé z ustanovení této Rámcové smlouvy je nebo se stane neplatným, neúčinným či zdánlivým, neplatnost, neúčinnost či zdánlivost tohoto ustanovení nebude mít za následek neplatnost Rámcové smlouvy jako celku ani jiných ustanovení této Rámcové smlouvy, pokud je takovéto ustanovení oddělitelné od zbytku této Rámcové smlouvy. Smluvní strany se zavazují takovéto neplatné, neúčinné či zdánlivé ustanovení nahradit novým platným a účinným ustanovením, které svým obsahem bude co nejvěrněji odpovídat podstatě a smyslu původního ustanovení.</w:t>
      </w:r>
    </w:p>
    <w:p w14:paraId="19D72489" w14:textId="77777777" w:rsidR="00E50F63" w:rsidRDefault="00242B4A" w:rsidP="005C1D46">
      <w:pPr>
        <w:pStyle w:val="Odstavecseseznamem"/>
        <w:numPr>
          <w:ilvl w:val="3"/>
          <w:numId w:val="68"/>
        </w:numPr>
        <w:spacing w:before="120" w:after="120" w:line="276" w:lineRule="auto"/>
        <w:ind w:left="425" w:hanging="425"/>
        <w:jc w:val="both"/>
        <w:rPr>
          <w:rFonts w:ascii="Arial" w:hAnsi="Arial" w:cs="Arial"/>
          <w:sz w:val="20"/>
          <w:szCs w:val="20"/>
        </w:rPr>
      </w:pPr>
      <w:r w:rsidRPr="00F40249">
        <w:rPr>
          <w:rFonts w:ascii="Arial" w:hAnsi="Arial" w:cs="Arial"/>
          <w:sz w:val="20"/>
          <w:szCs w:val="20"/>
        </w:rPr>
        <w:t xml:space="preserve">Smluvní strany se dohodly na tom, že ustanovení § 1740 odst. </w:t>
      </w:r>
      <w:r w:rsidR="00D94534">
        <w:rPr>
          <w:rFonts w:ascii="Arial" w:hAnsi="Arial" w:cs="Arial"/>
          <w:sz w:val="20"/>
          <w:szCs w:val="20"/>
        </w:rPr>
        <w:t>3 o</w:t>
      </w:r>
      <w:r w:rsidRPr="00F40249">
        <w:rPr>
          <w:rFonts w:ascii="Arial" w:hAnsi="Arial" w:cs="Arial"/>
          <w:sz w:val="20"/>
          <w:szCs w:val="20"/>
        </w:rPr>
        <w:t xml:space="preserve">bčanského zákoníku se pro účely této Rámcové </w:t>
      </w:r>
      <w:r w:rsidR="003B1182">
        <w:rPr>
          <w:rFonts w:ascii="Arial" w:hAnsi="Arial" w:cs="Arial"/>
          <w:sz w:val="20"/>
          <w:szCs w:val="20"/>
        </w:rPr>
        <w:t>smlouvy</w:t>
      </w:r>
      <w:r w:rsidR="003B1182" w:rsidRPr="00F40249">
        <w:rPr>
          <w:rFonts w:ascii="Arial" w:hAnsi="Arial" w:cs="Arial"/>
          <w:sz w:val="20"/>
          <w:szCs w:val="20"/>
        </w:rPr>
        <w:t xml:space="preserve"> </w:t>
      </w:r>
      <w:r w:rsidRPr="00F40249">
        <w:rPr>
          <w:rFonts w:ascii="Arial" w:hAnsi="Arial" w:cs="Arial"/>
          <w:sz w:val="20"/>
          <w:szCs w:val="20"/>
        </w:rPr>
        <w:t xml:space="preserve">nepoužije; přijetí návrhu Rámcové </w:t>
      </w:r>
      <w:r w:rsidR="003B1182">
        <w:rPr>
          <w:rFonts w:ascii="Arial" w:hAnsi="Arial" w:cs="Arial"/>
          <w:sz w:val="20"/>
          <w:szCs w:val="20"/>
        </w:rPr>
        <w:t>smlouvy</w:t>
      </w:r>
      <w:r w:rsidR="003B1182" w:rsidRPr="00F40249">
        <w:rPr>
          <w:rFonts w:ascii="Arial" w:hAnsi="Arial" w:cs="Arial"/>
          <w:sz w:val="20"/>
          <w:szCs w:val="20"/>
        </w:rPr>
        <w:t xml:space="preserve"> </w:t>
      </w:r>
      <w:r w:rsidRPr="00F40249">
        <w:rPr>
          <w:rFonts w:ascii="Arial" w:hAnsi="Arial" w:cs="Arial"/>
          <w:sz w:val="20"/>
          <w:szCs w:val="20"/>
        </w:rPr>
        <w:t>/ Smlouvy na plnění s dodatkem nebo s odchylkou se vylučuje.</w:t>
      </w:r>
      <w:bookmarkStart w:id="11" w:name="_Toc327187811"/>
    </w:p>
    <w:p w14:paraId="6DA16233" w14:textId="77777777" w:rsidR="00E50F63" w:rsidRPr="00B15B7E" w:rsidRDefault="00242B4A" w:rsidP="005C1D46">
      <w:pPr>
        <w:pStyle w:val="Odstavecseseznamem"/>
        <w:numPr>
          <w:ilvl w:val="3"/>
          <w:numId w:val="68"/>
        </w:numPr>
        <w:spacing w:before="120" w:after="120" w:line="276" w:lineRule="auto"/>
        <w:ind w:left="425" w:hanging="425"/>
        <w:jc w:val="both"/>
        <w:rPr>
          <w:rFonts w:ascii="Arial" w:hAnsi="Arial" w:cs="Arial"/>
          <w:sz w:val="20"/>
          <w:szCs w:val="20"/>
        </w:rPr>
      </w:pPr>
      <w:r w:rsidRPr="00F40249">
        <w:rPr>
          <w:rFonts w:ascii="Arial" w:hAnsi="Arial" w:cs="Arial"/>
          <w:sz w:val="20"/>
          <w:szCs w:val="20"/>
        </w:rPr>
        <w:t xml:space="preserve">Tato Rámcová </w:t>
      </w:r>
      <w:r w:rsidR="003B1182">
        <w:rPr>
          <w:rFonts w:ascii="Arial" w:hAnsi="Arial" w:cs="Arial"/>
          <w:sz w:val="20"/>
          <w:szCs w:val="20"/>
        </w:rPr>
        <w:t>smlouva</w:t>
      </w:r>
      <w:r w:rsidR="002D2375">
        <w:rPr>
          <w:rFonts w:ascii="Arial" w:hAnsi="Arial" w:cs="Arial"/>
          <w:sz w:val="20"/>
          <w:szCs w:val="20"/>
        </w:rPr>
        <w:t>/Smlouvy na plnění</w:t>
      </w:r>
      <w:r w:rsidR="003B1182" w:rsidRPr="00F40249">
        <w:rPr>
          <w:rFonts w:ascii="Arial" w:hAnsi="Arial" w:cs="Arial"/>
          <w:sz w:val="20"/>
          <w:szCs w:val="20"/>
        </w:rPr>
        <w:t xml:space="preserve"> </w:t>
      </w:r>
      <w:r w:rsidRPr="00F40249">
        <w:rPr>
          <w:rFonts w:ascii="Arial" w:hAnsi="Arial" w:cs="Arial"/>
          <w:sz w:val="20"/>
          <w:szCs w:val="20"/>
        </w:rPr>
        <w:t>m</w:t>
      </w:r>
      <w:r w:rsidR="002D2375">
        <w:rPr>
          <w:rFonts w:ascii="Arial" w:hAnsi="Arial" w:cs="Arial"/>
          <w:sz w:val="20"/>
          <w:szCs w:val="20"/>
        </w:rPr>
        <w:t xml:space="preserve">ohou </w:t>
      </w:r>
      <w:r w:rsidRPr="00F40249">
        <w:rPr>
          <w:rFonts w:ascii="Arial" w:hAnsi="Arial" w:cs="Arial"/>
          <w:sz w:val="20"/>
          <w:szCs w:val="20"/>
        </w:rPr>
        <w:t>být měněn</w:t>
      </w:r>
      <w:r w:rsidR="003B4A68">
        <w:rPr>
          <w:rFonts w:ascii="Arial" w:hAnsi="Arial" w:cs="Arial"/>
          <w:sz w:val="20"/>
          <w:szCs w:val="20"/>
        </w:rPr>
        <w:t>y</w:t>
      </w:r>
      <w:r w:rsidRPr="00F40249">
        <w:rPr>
          <w:rFonts w:ascii="Arial" w:hAnsi="Arial" w:cs="Arial"/>
          <w:sz w:val="20"/>
          <w:szCs w:val="20"/>
        </w:rPr>
        <w:t xml:space="preserve"> a doplňován</w:t>
      </w:r>
      <w:r w:rsidR="003B4A68">
        <w:rPr>
          <w:rFonts w:ascii="Arial" w:hAnsi="Arial" w:cs="Arial"/>
          <w:sz w:val="20"/>
          <w:szCs w:val="20"/>
        </w:rPr>
        <w:t>y</w:t>
      </w:r>
      <w:r w:rsidRPr="00F40249">
        <w:rPr>
          <w:rFonts w:ascii="Arial" w:hAnsi="Arial" w:cs="Arial"/>
          <w:sz w:val="20"/>
          <w:szCs w:val="20"/>
        </w:rPr>
        <w:t xml:space="preserve"> pouze po dohodě </w:t>
      </w:r>
      <w:r w:rsidR="00286DB9">
        <w:rPr>
          <w:rFonts w:ascii="Arial" w:hAnsi="Arial" w:cs="Arial"/>
          <w:sz w:val="20"/>
          <w:szCs w:val="20"/>
        </w:rPr>
        <w:t>S</w:t>
      </w:r>
      <w:r w:rsidRPr="00F40249">
        <w:rPr>
          <w:rFonts w:ascii="Arial" w:hAnsi="Arial" w:cs="Arial"/>
          <w:sz w:val="20"/>
          <w:szCs w:val="20"/>
        </w:rPr>
        <w:t>mluvních stran</w:t>
      </w:r>
      <w:r w:rsidR="003B1182">
        <w:rPr>
          <w:rFonts w:ascii="Arial" w:hAnsi="Arial" w:cs="Arial"/>
          <w:sz w:val="20"/>
          <w:szCs w:val="20"/>
        </w:rPr>
        <w:t>,</w:t>
      </w:r>
      <w:r w:rsidRPr="00F40249">
        <w:rPr>
          <w:rFonts w:ascii="Arial" w:hAnsi="Arial" w:cs="Arial"/>
          <w:sz w:val="20"/>
          <w:szCs w:val="20"/>
        </w:rPr>
        <w:t xml:space="preserve"> a to pouze formou písemných, vzestupně číslovaných smluvních dodatků, podepsaných </w:t>
      </w:r>
      <w:r w:rsidR="00032D19">
        <w:rPr>
          <w:rFonts w:ascii="Arial" w:hAnsi="Arial" w:cs="Arial"/>
          <w:sz w:val="20"/>
          <w:szCs w:val="20"/>
        </w:rPr>
        <w:t xml:space="preserve">oběma </w:t>
      </w:r>
      <w:r w:rsidR="00286DB9">
        <w:rPr>
          <w:rFonts w:ascii="Arial" w:hAnsi="Arial" w:cs="Arial"/>
          <w:sz w:val="20"/>
          <w:szCs w:val="20"/>
        </w:rPr>
        <w:t>S</w:t>
      </w:r>
      <w:r w:rsidR="00032D19">
        <w:rPr>
          <w:rFonts w:ascii="Arial" w:hAnsi="Arial" w:cs="Arial"/>
          <w:sz w:val="20"/>
          <w:szCs w:val="20"/>
        </w:rPr>
        <w:t>mluvními stranami</w:t>
      </w:r>
      <w:r w:rsidR="00845A63">
        <w:rPr>
          <w:rFonts w:ascii="Arial" w:hAnsi="Arial" w:cs="Arial"/>
          <w:sz w:val="20"/>
          <w:szCs w:val="20"/>
        </w:rPr>
        <w:t>, pokud není stanoveno touto Rámcovou smlouvou jinak</w:t>
      </w:r>
      <w:r w:rsidR="00D709EA" w:rsidRPr="00B15B7E">
        <w:rPr>
          <w:rFonts w:ascii="Arial" w:hAnsi="Arial" w:cs="Arial"/>
          <w:sz w:val="20"/>
          <w:szCs w:val="20"/>
        </w:rPr>
        <w:t>.</w:t>
      </w:r>
    </w:p>
    <w:p w14:paraId="634134D6" w14:textId="77777777" w:rsidR="007817C6" w:rsidRPr="007759DB" w:rsidRDefault="007817C6" w:rsidP="005C1D46">
      <w:pPr>
        <w:pStyle w:val="Odstavecseseznamem"/>
        <w:numPr>
          <w:ilvl w:val="3"/>
          <w:numId w:val="68"/>
        </w:numPr>
        <w:spacing w:before="120" w:after="120" w:line="276" w:lineRule="auto"/>
        <w:ind w:left="425" w:hanging="425"/>
        <w:jc w:val="both"/>
        <w:rPr>
          <w:rFonts w:ascii="Arial" w:hAnsi="Arial" w:cs="Arial"/>
          <w:sz w:val="20"/>
          <w:szCs w:val="20"/>
        </w:rPr>
      </w:pPr>
      <w:r w:rsidRPr="007759DB">
        <w:rPr>
          <w:rFonts w:ascii="Arial" w:hAnsi="Arial" w:cs="Arial"/>
          <w:sz w:val="20"/>
          <w:szCs w:val="20"/>
        </w:rPr>
        <w:t>Pověřené osoby:</w:t>
      </w:r>
    </w:p>
    <w:p w14:paraId="5794EEC0" w14:textId="77777777" w:rsidR="00242B4A" w:rsidRPr="005D034B" w:rsidRDefault="002A594E" w:rsidP="005C1D46">
      <w:pPr>
        <w:pStyle w:val="Odstavecseseznamem"/>
        <w:spacing w:before="120" w:after="120" w:line="276" w:lineRule="auto"/>
        <w:ind w:left="425" w:firstLine="1"/>
        <w:jc w:val="both"/>
        <w:rPr>
          <w:rFonts w:ascii="Arial" w:hAnsi="Arial" w:cs="Arial"/>
          <w:sz w:val="20"/>
          <w:szCs w:val="20"/>
        </w:rPr>
      </w:pPr>
      <w:r w:rsidRPr="005D034B">
        <w:rPr>
          <w:rFonts w:ascii="Arial" w:hAnsi="Arial" w:cs="Arial"/>
          <w:sz w:val="20"/>
          <w:szCs w:val="20"/>
        </w:rPr>
        <w:t xml:space="preserve">Pověřenými osobami, tj. osobami pověřenými k jednání ve věcech plnění závazků </w:t>
      </w:r>
      <w:r w:rsidR="00286DB9">
        <w:rPr>
          <w:rFonts w:ascii="Arial" w:hAnsi="Arial" w:cs="Arial"/>
          <w:sz w:val="20"/>
          <w:szCs w:val="20"/>
        </w:rPr>
        <w:t>S</w:t>
      </w:r>
      <w:r w:rsidRPr="005D034B">
        <w:rPr>
          <w:rFonts w:ascii="Arial" w:hAnsi="Arial" w:cs="Arial"/>
          <w:sz w:val="20"/>
          <w:szCs w:val="20"/>
        </w:rPr>
        <w:t xml:space="preserve">mluvních stran dle této Rámcové </w:t>
      </w:r>
      <w:r w:rsidR="003B1182">
        <w:rPr>
          <w:rFonts w:ascii="Arial" w:hAnsi="Arial" w:cs="Arial"/>
          <w:sz w:val="20"/>
          <w:szCs w:val="20"/>
        </w:rPr>
        <w:t>smlouvy</w:t>
      </w:r>
      <w:r w:rsidR="003B1182" w:rsidRPr="005D034B">
        <w:rPr>
          <w:rFonts w:ascii="Arial" w:hAnsi="Arial" w:cs="Arial"/>
          <w:sz w:val="20"/>
          <w:szCs w:val="20"/>
        </w:rPr>
        <w:t xml:space="preserve"> </w:t>
      </w:r>
      <w:r w:rsidR="00AD4D0C" w:rsidRPr="005D034B">
        <w:rPr>
          <w:rFonts w:ascii="Arial" w:hAnsi="Arial" w:cs="Arial"/>
          <w:sz w:val="20"/>
          <w:szCs w:val="20"/>
        </w:rPr>
        <w:t>a Smluv na plnění</w:t>
      </w:r>
      <w:r w:rsidRPr="005D034B">
        <w:rPr>
          <w:rFonts w:ascii="Arial" w:hAnsi="Arial" w:cs="Arial"/>
          <w:sz w:val="20"/>
          <w:szCs w:val="20"/>
        </w:rPr>
        <w:t xml:space="preserve"> jsou</w:t>
      </w:r>
      <w:r w:rsidR="00242B4A" w:rsidRPr="005D034B">
        <w:rPr>
          <w:rFonts w:ascii="Arial" w:hAnsi="Arial" w:cs="Arial"/>
          <w:sz w:val="20"/>
          <w:szCs w:val="20"/>
        </w:rPr>
        <w:t xml:space="preserve">: </w:t>
      </w:r>
    </w:p>
    <w:p w14:paraId="1E574D17" w14:textId="77777777" w:rsidR="00E75F3F" w:rsidRDefault="00E75F3F" w:rsidP="005C1D46">
      <w:pPr>
        <w:pStyle w:val="Odstavecseseznamem"/>
        <w:spacing w:before="120" w:after="120" w:line="276" w:lineRule="auto"/>
        <w:ind w:left="425" w:firstLine="1"/>
        <w:jc w:val="both"/>
        <w:rPr>
          <w:rFonts w:ascii="Arial" w:hAnsi="Arial" w:cs="Arial"/>
          <w:sz w:val="20"/>
          <w:szCs w:val="20"/>
        </w:rPr>
      </w:pPr>
    </w:p>
    <w:p w14:paraId="13AC8C59" w14:textId="77777777" w:rsidR="00E75F3F" w:rsidRDefault="00E75F3F" w:rsidP="005C1D46">
      <w:pPr>
        <w:pStyle w:val="Odstavecseseznamem"/>
        <w:spacing w:before="120" w:after="120" w:line="276" w:lineRule="auto"/>
        <w:ind w:left="425" w:firstLine="1"/>
        <w:jc w:val="both"/>
        <w:rPr>
          <w:rFonts w:ascii="Arial" w:hAnsi="Arial" w:cs="Arial"/>
          <w:sz w:val="20"/>
          <w:szCs w:val="20"/>
        </w:rPr>
      </w:pPr>
    </w:p>
    <w:p w14:paraId="07982301" w14:textId="16353E87" w:rsidR="000F0166" w:rsidRPr="000F0166" w:rsidRDefault="000F0166" w:rsidP="005C1D46">
      <w:pPr>
        <w:pStyle w:val="Odstavecseseznamem"/>
        <w:spacing w:before="120" w:after="120" w:line="276" w:lineRule="auto"/>
        <w:ind w:left="425" w:firstLine="1"/>
        <w:jc w:val="both"/>
        <w:rPr>
          <w:rFonts w:ascii="Arial" w:hAnsi="Arial" w:cs="Arial"/>
          <w:sz w:val="20"/>
          <w:szCs w:val="20"/>
        </w:rPr>
      </w:pPr>
      <w:r w:rsidRPr="000F0166">
        <w:rPr>
          <w:rFonts w:ascii="Arial" w:hAnsi="Arial" w:cs="Arial"/>
          <w:sz w:val="20"/>
          <w:szCs w:val="20"/>
        </w:rPr>
        <w:lastRenderedPageBreak/>
        <w:t xml:space="preserve">Za </w:t>
      </w:r>
      <w:r w:rsidR="00DA4A3D">
        <w:rPr>
          <w:rFonts w:ascii="Arial" w:hAnsi="Arial" w:cs="Arial"/>
          <w:sz w:val="20"/>
          <w:szCs w:val="20"/>
        </w:rPr>
        <w:t>Objednatel</w:t>
      </w:r>
      <w:r w:rsidR="00492DC6">
        <w:rPr>
          <w:rFonts w:ascii="Arial" w:hAnsi="Arial" w:cs="Arial"/>
          <w:sz w:val="20"/>
          <w:szCs w:val="20"/>
        </w:rPr>
        <w:t>e</w:t>
      </w:r>
      <w:r w:rsidRPr="000F0166">
        <w:rPr>
          <w:rFonts w:ascii="Arial" w:hAnsi="Arial" w:cs="Arial"/>
          <w:sz w:val="20"/>
          <w:szCs w:val="20"/>
        </w:rPr>
        <w:t xml:space="preserve">: </w:t>
      </w:r>
    </w:p>
    <w:tbl>
      <w:tblPr>
        <w:tblW w:w="8831" w:type="dxa"/>
        <w:tblInd w:w="307" w:type="dxa"/>
        <w:tblLook w:val="04A0" w:firstRow="1" w:lastRow="0" w:firstColumn="1" w:lastColumn="0" w:noHBand="0" w:noVBand="1"/>
      </w:tblPr>
      <w:tblGrid>
        <w:gridCol w:w="2145"/>
        <w:gridCol w:w="6686"/>
      </w:tblGrid>
      <w:tr w:rsidR="00194C2B" w:rsidRPr="0060486C" w14:paraId="7AD4B3D7" w14:textId="77777777" w:rsidTr="00145958">
        <w:trPr>
          <w:trHeight w:hRule="exact" w:val="397"/>
        </w:trPr>
        <w:tc>
          <w:tcPr>
            <w:tcW w:w="2145" w:type="dxa"/>
            <w:shd w:val="clear" w:color="auto" w:fill="auto"/>
          </w:tcPr>
          <w:p w14:paraId="72839C60" w14:textId="77777777" w:rsidR="00194C2B" w:rsidRPr="0060486C" w:rsidRDefault="00194C2B" w:rsidP="005C1D46">
            <w:pPr>
              <w:spacing w:before="120" w:after="120" w:line="276" w:lineRule="auto"/>
              <w:ind w:left="425" w:hanging="425"/>
              <w:rPr>
                <w:rFonts w:ascii="Arial" w:hAnsi="Arial" w:cs="Arial"/>
                <w:sz w:val="20"/>
                <w:szCs w:val="20"/>
              </w:rPr>
            </w:pPr>
            <w:r w:rsidRPr="0060486C">
              <w:rPr>
                <w:rFonts w:ascii="Arial" w:hAnsi="Arial" w:cs="Arial"/>
                <w:sz w:val="20"/>
                <w:szCs w:val="20"/>
              </w:rPr>
              <w:t>Jméno a příjmení:</w:t>
            </w:r>
          </w:p>
        </w:tc>
        <w:tc>
          <w:tcPr>
            <w:tcW w:w="6686" w:type="dxa"/>
          </w:tcPr>
          <w:p w14:paraId="3E1305DD" w14:textId="57EE82F4" w:rsidR="00194C2B" w:rsidRPr="008B3E87" w:rsidRDefault="00975C8B" w:rsidP="005C1D46">
            <w:pPr>
              <w:spacing w:before="120" w:after="120" w:line="276" w:lineRule="auto"/>
              <w:ind w:left="425" w:hanging="425"/>
              <w:rPr>
                <w:rFonts w:ascii="Arial" w:hAnsi="Arial" w:cs="Arial"/>
                <w:sz w:val="20"/>
                <w:szCs w:val="20"/>
              </w:rPr>
            </w:pPr>
            <w:proofErr w:type="spellStart"/>
            <w:r>
              <w:rPr>
                <w:rFonts w:ascii="Arial" w:hAnsi="Arial" w:cs="Arial"/>
                <w:sz w:val="20"/>
                <w:szCs w:val="22"/>
              </w:rPr>
              <w:t>XXXXXXXXXXXX</w:t>
            </w:r>
            <w:proofErr w:type="spellEnd"/>
          </w:p>
        </w:tc>
      </w:tr>
      <w:tr w:rsidR="00194C2B" w:rsidRPr="0060486C" w14:paraId="1632EF62" w14:textId="77777777" w:rsidTr="00145958">
        <w:trPr>
          <w:trHeight w:hRule="exact" w:val="397"/>
        </w:trPr>
        <w:tc>
          <w:tcPr>
            <w:tcW w:w="2145" w:type="dxa"/>
            <w:shd w:val="clear" w:color="auto" w:fill="auto"/>
          </w:tcPr>
          <w:p w14:paraId="4D044706" w14:textId="77777777" w:rsidR="00194C2B" w:rsidRPr="0060486C" w:rsidRDefault="00194C2B" w:rsidP="005C1D46">
            <w:pPr>
              <w:spacing w:before="120" w:after="120" w:line="276" w:lineRule="auto"/>
              <w:ind w:left="425" w:hanging="425"/>
              <w:rPr>
                <w:rFonts w:ascii="Arial" w:hAnsi="Arial" w:cs="Arial"/>
                <w:sz w:val="20"/>
                <w:szCs w:val="20"/>
              </w:rPr>
            </w:pPr>
            <w:r w:rsidRPr="0060486C">
              <w:rPr>
                <w:rFonts w:ascii="Arial" w:hAnsi="Arial" w:cs="Arial"/>
                <w:sz w:val="20"/>
                <w:szCs w:val="20"/>
              </w:rPr>
              <w:t>E-mail:</w:t>
            </w:r>
          </w:p>
        </w:tc>
        <w:tc>
          <w:tcPr>
            <w:tcW w:w="6686" w:type="dxa"/>
          </w:tcPr>
          <w:p w14:paraId="38259E33" w14:textId="7422ACB8" w:rsidR="00194C2B" w:rsidRPr="008B3E87" w:rsidRDefault="00975C8B" w:rsidP="005C1D46">
            <w:pPr>
              <w:spacing w:before="120" w:after="120" w:line="276" w:lineRule="auto"/>
              <w:ind w:left="425" w:hanging="425"/>
              <w:rPr>
                <w:rFonts w:ascii="Arial" w:hAnsi="Arial" w:cs="Arial"/>
                <w:sz w:val="20"/>
                <w:szCs w:val="20"/>
              </w:rPr>
            </w:pPr>
            <w:proofErr w:type="spellStart"/>
            <w:r>
              <w:rPr>
                <w:rFonts w:ascii="Arial" w:hAnsi="Arial" w:cs="Arial"/>
                <w:sz w:val="20"/>
                <w:szCs w:val="22"/>
              </w:rPr>
              <w:t>XXXXXXXXXXXX</w:t>
            </w:r>
            <w:proofErr w:type="spellEnd"/>
          </w:p>
        </w:tc>
      </w:tr>
      <w:tr w:rsidR="00194C2B" w:rsidRPr="0060486C" w14:paraId="0DE12F3F" w14:textId="77777777" w:rsidTr="00145958">
        <w:trPr>
          <w:trHeight w:hRule="exact" w:val="397"/>
        </w:trPr>
        <w:tc>
          <w:tcPr>
            <w:tcW w:w="2145" w:type="dxa"/>
            <w:shd w:val="clear" w:color="auto" w:fill="auto"/>
          </w:tcPr>
          <w:p w14:paraId="3B1648CF" w14:textId="77777777" w:rsidR="00194C2B" w:rsidRPr="0060486C" w:rsidRDefault="00194C2B" w:rsidP="005C1D46">
            <w:pPr>
              <w:spacing w:before="120" w:after="120" w:line="276" w:lineRule="auto"/>
              <w:ind w:left="425" w:hanging="425"/>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86" w:type="dxa"/>
          </w:tcPr>
          <w:p w14:paraId="60F40E9B" w14:textId="71490620" w:rsidR="00194C2B" w:rsidRPr="008B3E87" w:rsidRDefault="00975C8B" w:rsidP="005C1D46">
            <w:pPr>
              <w:spacing w:before="120" w:after="120" w:line="276" w:lineRule="auto"/>
              <w:ind w:left="425" w:hanging="425"/>
              <w:rPr>
                <w:rFonts w:ascii="Arial" w:hAnsi="Arial" w:cs="Arial"/>
                <w:sz w:val="20"/>
                <w:szCs w:val="20"/>
              </w:rPr>
            </w:pPr>
            <w:proofErr w:type="spellStart"/>
            <w:r>
              <w:rPr>
                <w:rFonts w:ascii="Arial" w:hAnsi="Arial" w:cs="Arial"/>
                <w:sz w:val="20"/>
                <w:szCs w:val="22"/>
              </w:rPr>
              <w:t>XXXXXXXXXXXX</w:t>
            </w:r>
            <w:proofErr w:type="spellEnd"/>
          </w:p>
        </w:tc>
      </w:tr>
    </w:tbl>
    <w:p w14:paraId="12DE3CAF" w14:textId="77777777" w:rsidR="000F0166" w:rsidRPr="000F0166" w:rsidRDefault="000F0166" w:rsidP="00B97CB2">
      <w:pPr>
        <w:pStyle w:val="Odstavecseseznamem"/>
        <w:spacing w:before="120" w:after="120" w:line="276" w:lineRule="auto"/>
        <w:ind w:left="425"/>
        <w:jc w:val="both"/>
        <w:rPr>
          <w:rFonts w:ascii="Arial" w:hAnsi="Arial" w:cs="Arial"/>
          <w:sz w:val="20"/>
          <w:szCs w:val="20"/>
        </w:rPr>
      </w:pPr>
      <w:r w:rsidRPr="000F0166">
        <w:rPr>
          <w:rFonts w:ascii="Arial" w:hAnsi="Arial" w:cs="Arial"/>
          <w:sz w:val="20"/>
          <w:szCs w:val="20"/>
        </w:rPr>
        <w:t>nebo</w:t>
      </w:r>
    </w:p>
    <w:tbl>
      <w:tblPr>
        <w:tblW w:w="15675" w:type="dxa"/>
        <w:tblInd w:w="307" w:type="dxa"/>
        <w:tblLook w:val="04A0" w:firstRow="1" w:lastRow="0" w:firstColumn="1" w:lastColumn="0" w:noHBand="0" w:noVBand="1"/>
      </w:tblPr>
      <w:tblGrid>
        <w:gridCol w:w="2167"/>
        <w:gridCol w:w="6754"/>
        <w:gridCol w:w="6754"/>
      </w:tblGrid>
      <w:tr w:rsidR="00975C8B" w:rsidRPr="00474CA8" w14:paraId="379636D0" w14:textId="77777777" w:rsidTr="00975C8B">
        <w:trPr>
          <w:trHeight w:hRule="exact" w:val="397"/>
        </w:trPr>
        <w:tc>
          <w:tcPr>
            <w:tcW w:w="2167" w:type="dxa"/>
            <w:shd w:val="clear" w:color="auto" w:fill="auto"/>
          </w:tcPr>
          <w:p w14:paraId="72CAD346" w14:textId="77777777" w:rsidR="00975C8B" w:rsidRPr="00474CA8" w:rsidRDefault="00975C8B" w:rsidP="00975C8B">
            <w:pPr>
              <w:spacing w:before="120" w:after="120" w:line="276" w:lineRule="auto"/>
              <w:ind w:left="425" w:hanging="425"/>
              <w:rPr>
                <w:rFonts w:ascii="Arial" w:hAnsi="Arial" w:cs="Arial"/>
                <w:sz w:val="20"/>
                <w:szCs w:val="20"/>
              </w:rPr>
            </w:pPr>
            <w:r w:rsidRPr="00474CA8">
              <w:rPr>
                <w:rFonts w:ascii="Arial" w:hAnsi="Arial" w:cs="Arial"/>
                <w:sz w:val="20"/>
                <w:szCs w:val="20"/>
              </w:rPr>
              <w:t>Jméno a příjmení:</w:t>
            </w:r>
          </w:p>
        </w:tc>
        <w:tc>
          <w:tcPr>
            <w:tcW w:w="6754" w:type="dxa"/>
          </w:tcPr>
          <w:p w14:paraId="3DC78939" w14:textId="416CF0F7" w:rsidR="00975C8B" w:rsidRPr="00474CA8" w:rsidRDefault="00975C8B" w:rsidP="00975C8B">
            <w:pPr>
              <w:spacing w:before="120" w:after="120" w:line="276" w:lineRule="auto"/>
              <w:ind w:left="425" w:hanging="425"/>
              <w:rPr>
                <w:rFonts w:ascii="Arial" w:hAnsi="Arial" w:cs="Arial"/>
                <w:sz w:val="20"/>
                <w:szCs w:val="20"/>
              </w:rPr>
            </w:pPr>
            <w:proofErr w:type="spellStart"/>
            <w:r>
              <w:rPr>
                <w:rFonts w:ascii="Arial" w:hAnsi="Arial" w:cs="Arial"/>
                <w:sz w:val="20"/>
                <w:szCs w:val="22"/>
              </w:rPr>
              <w:t>XXXXXXXXXXXX</w:t>
            </w:r>
            <w:proofErr w:type="spellEnd"/>
          </w:p>
        </w:tc>
        <w:tc>
          <w:tcPr>
            <w:tcW w:w="6754" w:type="dxa"/>
          </w:tcPr>
          <w:p w14:paraId="6A180C21" w14:textId="1BC70996" w:rsidR="00975C8B" w:rsidRPr="00474CA8" w:rsidRDefault="00975C8B" w:rsidP="00975C8B">
            <w:pPr>
              <w:spacing w:before="120" w:after="120" w:line="276" w:lineRule="auto"/>
              <w:ind w:left="425" w:hanging="425"/>
              <w:rPr>
                <w:rFonts w:ascii="Arial" w:hAnsi="Arial" w:cs="Arial"/>
                <w:sz w:val="20"/>
                <w:szCs w:val="20"/>
              </w:rPr>
            </w:pPr>
          </w:p>
        </w:tc>
      </w:tr>
      <w:tr w:rsidR="00975C8B" w:rsidRPr="00474CA8" w14:paraId="12944B4C" w14:textId="77777777" w:rsidTr="00975C8B">
        <w:trPr>
          <w:trHeight w:hRule="exact" w:val="397"/>
        </w:trPr>
        <w:tc>
          <w:tcPr>
            <w:tcW w:w="2167" w:type="dxa"/>
            <w:shd w:val="clear" w:color="auto" w:fill="auto"/>
          </w:tcPr>
          <w:p w14:paraId="18C1A7D3" w14:textId="77777777" w:rsidR="00975C8B" w:rsidRPr="00474CA8" w:rsidRDefault="00975C8B" w:rsidP="00975C8B">
            <w:pPr>
              <w:spacing w:before="120" w:after="120" w:line="276" w:lineRule="auto"/>
              <w:ind w:left="425" w:hanging="425"/>
              <w:rPr>
                <w:rFonts w:ascii="Arial" w:hAnsi="Arial" w:cs="Arial"/>
                <w:sz w:val="20"/>
                <w:szCs w:val="20"/>
              </w:rPr>
            </w:pPr>
            <w:r w:rsidRPr="00474CA8">
              <w:rPr>
                <w:rFonts w:ascii="Arial" w:hAnsi="Arial" w:cs="Arial"/>
                <w:sz w:val="20"/>
                <w:szCs w:val="20"/>
              </w:rPr>
              <w:t>E-mail:</w:t>
            </w:r>
          </w:p>
        </w:tc>
        <w:tc>
          <w:tcPr>
            <w:tcW w:w="6754" w:type="dxa"/>
          </w:tcPr>
          <w:p w14:paraId="2607C31F" w14:textId="0B651D62" w:rsidR="00975C8B" w:rsidRPr="00474CA8" w:rsidRDefault="00975C8B" w:rsidP="00975C8B">
            <w:pPr>
              <w:spacing w:before="120" w:after="120" w:line="276" w:lineRule="auto"/>
              <w:ind w:left="425" w:hanging="425"/>
              <w:rPr>
                <w:rFonts w:ascii="Arial" w:hAnsi="Arial" w:cs="Arial"/>
                <w:sz w:val="20"/>
                <w:szCs w:val="20"/>
              </w:rPr>
            </w:pPr>
            <w:proofErr w:type="spellStart"/>
            <w:r>
              <w:rPr>
                <w:rFonts w:ascii="Arial" w:hAnsi="Arial" w:cs="Arial"/>
                <w:sz w:val="20"/>
                <w:szCs w:val="22"/>
              </w:rPr>
              <w:t>XXXXXXXXXXXX</w:t>
            </w:r>
            <w:proofErr w:type="spellEnd"/>
          </w:p>
        </w:tc>
        <w:tc>
          <w:tcPr>
            <w:tcW w:w="6754" w:type="dxa"/>
          </w:tcPr>
          <w:p w14:paraId="58501075" w14:textId="2AE81F5B" w:rsidR="00975C8B" w:rsidRPr="00474CA8" w:rsidRDefault="00975C8B" w:rsidP="00975C8B">
            <w:pPr>
              <w:spacing w:before="120" w:after="120" w:line="276" w:lineRule="auto"/>
              <w:ind w:left="425" w:hanging="425"/>
              <w:rPr>
                <w:rFonts w:ascii="Arial" w:hAnsi="Arial" w:cs="Arial"/>
                <w:sz w:val="20"/>
                <w:szCs w:val="20"/>
              </w:rPr>
            </w:pPr>
          </w:p>
        </w:tc>
      </w:tr>
      <w:tr w:rsidR="00975C8B" w:rsidRPr="0060486C" w14:paraId="63334AD7" w14:textId="77777777" w:rsidTr="00975C8B">
        <w:trPr>
          <w:trHeight w:hRule="exact" w:val="397"/>
        </w:trPr>
        <w:tc>
          <w:tcPr>
            <w:tcW w:w="2167" w:type="dxa"/>
            <w:shd w:val="clear" w:color="auto" w:fill="auto"/>
          </w:tcPr>
          <w:p w14:paraId="5E196093" w14:textId="77777777" w:rsidR="00975C8B" w:rsidRPr="00474CA8" w:rsidRDefault="00975C8B" w:rsidP="00975C8B">
            <w:pPr>
              <w:spacing w:before="120" w:after="120" w:line="276" w:lineRule="auto"/>
              <w:ind w:left="425" w:hanging="425"/>
              <w:rPr>
                <w:rFonts w:ascii="Arial" w:hAnsi="Arial" w:cs="Arial"/>
                <w:sz w:val="20"/>
                <w:szCs w:val="20"/>
              </w:rPr>
            </w:pPr>
            <w:r w:rsidRPr="00474CA8">
              <w:rPr>
                <w:rFonts w:ascii="Arial" w:hAnsi="Arial" w:cs="Arial"/>
                <w:sz w:val="20"/>
                <w:szCs w:val="20"/>
              </w:rPr>
              <w:t>Telefon:</w:t>
            </w:r>
          </w:p>
        </w:tc>
        <w:tc>
          <w:tcPr>
            <w:tcW w:w="6754" w:type="dxa"/>
          </w:tcPr>
          <w:p w14:paraId="1B04CFC3" w14:textId="4124F06C" w:rsidR="00975C8B" w:rsidRPr="00474CA8" w:rsidRDefault="00975C8B" w:rsidP="00975C8B">
            <w:pPr>
              <w:spacing w:before="120" w:after="120" w:line="276" w:lineRule="auto"/>
              <w:ind w:left="425" w:hanging="425"/>
              <w:rPr>
                <w:rFonts w:ascii="Arial" w:hAnsi="Arial" w:cs="Arial"/>
                <w:sz w:val="20"/>
                <w:szCs w:val="20"/>
              </w:rPr>
            </w:pPr>
            <w:proofErr w:type="spellStart"/>
            <w:r>
              <w:rPr>
                <w:rFonts w:ascii="Arial" w:hAnsi="Arial" w:cs="Arial"/>
                <w:sz w:val="20"/>
                <w:szCs w:val="22"/>
              </w:rPr>
              <w:t>XXXXXXXXXXXX</w:t>
            </w:r>
            <w:proofErr w:type="spellEnd"/>
          </w:p>
        </w:tc>
        <w:tc>
          <w:tcPr>
            <w:tcW w:w="6754" w:type="dxa"/>
          </w:tcPr>
          <w:p w14:paraId="0E9AC990" w14:textId="12D546AB" w:rsidR="00975C8B" w:rsidRPr="00474CA8" w:rsidRDefault="00975C8B" w:rsidP="00975C8B">
            <w:pPr>
              <w:spacing w:before="120" w:after="120" w:line="276" w:lineRule="auto"/>
              <w:ind w:left="425" w:hanging="425"/>
              <w:rPr>
                <w:rFonts w:ascii="Arial" w:hAnsi="Arial" w:cs="Arial"/>
                <w:sz w:val="20"/>
                <w:szCs w:val="20"/>
              </w:rPr>
            </w:pPr>
          </w:p>
        </w:tc>
      </w:tr>
    </w:tbl>
    <w:p w14:paraId="67B22E9D" w14:textId="77777777" w:rsidR="00474CA8" w:rsidRPr="000F0166" w:rsidRDefault="00474CA8" w:rsidP="00474CA8">
      <w:pPr>
        <w:pStyle w:val="Odstavecseseznamem"/>
        <w:spacing w:before="120" w:after="120" w:line="276" w:lineRule="auto"/>
        <w:ind w:left="425"/>
        <w:jc w:val="both"/>
        <w:rPr>
          <w:rFonts w:ascii="Arial" w:hAnsi="Arial" w:cs="Arial"/>
          <w:sz w:val="20"/>
          <w:szCs w:val="20"/>
        </w:rPr>
      </w:pPr>
      <w:r w:rsidRPr="000F0166">
        <w:rPr>
          <w:rFonts w:ascii="Arial" w:hAnsi="Arial" w:cs="Arial"/>
          <w:sz w:val="20"/>
          <w:szCs w:val="20"/>
        </w:rPr>
        <w:t>nebo</w:t>
      </w:r>
    </w:p>
    <w:tbl>
      <w:tblPr>
        <w:tblW w:w="15675" w:type="dxa"/>
        <w:tblInd w:w="307" w:type="dxa"/>
        <w:tblLook w:val="04A0" w:firstRow="1" w:lastRow="0" w:firstColumn="1" w:lastColumn="0" w:noHBand="0" w:noVBand="1"/>
      </w:tblPr>
      <w:tblGrid>
        <w:gridCol w:w="2167"/>
        <w:gridCol w:w="6754"/>
        <w:gridCol w:w="6754"/>
      </w:tblGrid>
      <w:tr w:rsidR="00975C8B" w:rsidRPr="00474CA8" w14:paraId="208C5A87" w14:textId="77777777" w:rsidTr="00975C8B">
        <w:trPr>
          <w:trHeight w:hRule="exact" w:val="397"/>
        </w:trPr>
        <w:tc>
          <w:tcPr>
            <w:tcW w:w="2167" w:type="dxa"/>
            <w:shd w:val="clear" w:color="auto" w:fill="auto"/>
          </w:tcPr>
          <w:p w14:paraId="39B32E54" w14:textId="77777777" w:rsidR="00975C8B" w:rsidRPr="00474CA8" w:rsidRDefault="00975C8B" w:rsidP="00975C8B">
            <w:pPr>
              <w:spacing w:before="120" w:after="120" w:line="276" w:lineRule="auto"/>
              <w:ind w:left="425" w:hanging="425"/>
              <w:rPr>
                <w:rFonts w:ascii="Arial" w:hAnsi="Arial" w:cs="Arial"/>
                <w:sz w:val="20"/>
                <w:szCs w:val="20"/>
              </w:rPr>
            </w:pPr>
            <w:r w:rsidRPr="00474CA8">
              <w:rPr>
                <w:rFonts w:ascii="Arial" w:hAnsi="Arial" w:cs="Arial"/>
                <w:sz w:val="20"/>
                <w:szCs w:val="20"/>
              </w:rPr>
              <w:t>Jméno a příjmení:</w:t>
            </w:r>
          </w:p>
        </w:tc>
        <w:tc>
          <w:tcPr>
            <w:tcW w:w="6754" w:type="dxa"/>
          </w:tcPr>
          <w:p w14:paraId="30F9D97B" w14:textId="12456AF1" w:rsidR="00975C8B" w:rsidRPr="00474CA8" w:rsidRDefault="00975C8B" w:rsidP="00975C8B">
            <w:pPr>
              <w:spacing w:before="120" w:after="120" w:line="276" w:lineRule="auto"/>
              <w:ind w:left="425" w:hanging="425"/>
              <w:rPr>
                <w:rFonts w:ascii="Arial" w:hAnsi="Arial" w:cs="Arial"/>
                <w:sz w:val="20"/>
                <w:szCs w:val="20"/>
              </w:rPr>
            </w:pPr>
            <w:proofErr w:type="spellStart"/>
            <w:r>
              <w:rPr>
                <w:rFonts w:ascii="Arial" w:hAnsi="Arial" w:cs="Arial"/>
                <w:sz w:val="20"/>
                <w:szCs w:val="22"/>
              </w:rPr>
              <w:t>XXXXXXXXXXXX</w:t>
            </w:r>
            <w:proofErr w:type="spellEnd"/>
          </w:p>
        </w:tc>
        <w:tc>
          <w:tcPr>
            <w:tcW w:w="6754" w:type="dxa"/>
          </w:tcPr>
          <w:p w14:paraId="2A051892" w14:textId="11742D48" w:rsidR="00975C8B" w:rsidRPr="00474CA8" w:rsidRDefault="00975C8B" w:rsidP="00975C8B">
            <w:pPr>
              <w:spacing w:before="120" w:after="120" w:line="276" w:lineRule="auto"/>
              <w:ind w:left="425" w:hanging="425"/>
              <w:rPr>
                <w:rFonts w:ascii="Arial" w:hAnsi="Arial" w:cs="Arial"/>
                <w:sz w:val="20"/>
                <w:szCs w:val="20"/>
              </w:rPr>
            </w:pPr>
          </w:p>
        </w:tc>
      </w:tr>
      <w:tr w:rsidR="00975C8B" w:rsidRPr="00474CA8" w14:paraId="3E3C7019" w14:textId="77777777" w:rsidTr="00975C8B">
        <w:trPr>
          <w:trHeight w:hRule="exact" w:val="397"/>
        </w:trPr>
        <w:tc>
          <w:tcPr>
            <w:tcW w:w="2167" w:type="dxa"/>
            <w:shd w:val="clear" w:color="auto" w:fill="auto"/>
          </w:tcPr>
          <w:p w14:paraId="4379BD71" w14:textId="77777777" w:rsidR="00975C8B" w:rsidRPr="00474CA8" w:rsidRDefault="00975C8B" w:rsidP="00975C8B">
            <w:pPr>
              <w:spacing w:before="120" w:after="120" w:line="276" w:lineRule="auto"/>
              <w:ind w:left="425" w:hanging="425"/>
              <w:rPr>
                <w:rFonts w:ascii="Arial" w:hAnsi="Arial" w:cs="Arial"/>
                <w:sz w:val="20"/>
                <w:szCs w:val="20"/>
              </w:rPr>
            </w:pPr>
            <w:r w:rsidRPr="00474CA8">
              <w:rPr>
                <w:rFonts w:ascii="Arial" w:hAnsi="Arial" w:cs="Arial"/>
                <w:sz w:val="20"/>
                <w:szCs w:val="20"/>
              </w:rPr>
              <w:t>E-mail:</w:t>
            </w:r>
          </w:p>
        </w:tc>
        <w:tc>
          <w:tcPr>
            <w:tcW w:w="6754" w:type="dxa"/>
          </w:tcPr>
          <w:p w14:paraId="68C563EA" w14:textId="0C2459A0" w:rsidR="00975C8B" w:rsidRPr="00474CA8" w:rsidRDefault="00975C8B" w:rsidP="00975C8B">
            <w:pPr>
              <w:spacing w:before="120" w:after="120" w:line="276" w:lineRule="auto"/>
              <w:ind w:left="425" w:hanging="425"/>
              <w:rPr>
                <w:rFonts w:ascii="Arial" w:hAnsi="Arial" w:cs="Arial"/>
                <w:sz w:val="20"/>
                <w:szCs w:val="20"/>
              </w:rPr>
            </w:pPr>
            <w:proofErr w:type="spellStart"/>
            <w:r>
              <w:rPr>
                <w:rFonts w:ascii="Arial" w:hAnsi="Arial" w:cs="Arial"/>
                <w:sz w:val="20"/>
                <w:szCs w:val="22"/>
              </w:rPr>
              <w:t>XXXXXXXXXXXX</w:t>
            </w:r>
            <w:proofErr w:type="spellEnd"/>
          </w:p>
        </w:tc>
        <w:tc>
          <w:tcPr>
            <w:tcW w:w="6754" w:type="dxa"/>
          </w:tcPr>
          <w:p w14:paraId="30656E12" w14:textId="7C19119B" w:rsidR="00975C8B" w:rsidRPr="00474CA8" w:rsidRDefault="00975C8B" w:rsidP="00975C8B">
            <w:pPr>
              <w:spacing w:before="120" w:after="120" w:line="276" w:lineRule="auto"/>
              <w:ind w:left="425" w:hanging="425"/>
              <w:rPr>
                <w:rFonts w:ascii="Arial" w:hAnsi="Arial" w:cs="Arial"/>
                <w:sz w:val="20"/>
                <w:szCs w:val="20"/>
              </w:rPr>
            </w:pPr>
          </w:p>
        </w:tc>
      </w:tr>
      <w:tr w:rsidR="00975C8B" w:rsidRPr="0060486C" w14:paraId="306E1E05" w14:textId="77777777" w:rsidTr="00975C8B">
        <w:trPr>
          <w:trHeight w:hRule="exact" w:val="397"/>
        </w:trPr>
        <w:tc>
          <w:tcPr>
            <w:tcW w:w="2167" w:type="dxa"/>
            <w:shd w:val="clear" w:color="auto" w:fill="auto"/>
          </w:tcPr>
          <w:p w14:paraId="2FA53478" w14:textId="77777777" w:rsidR="00975C8B" w:rsidRPr="00474CA8" w:rsidRDefault="00975C8B" w:rsidP="00975C8B">
            <w:pPr>
              <w:spacing w:before="120" w:after="120" w:line="276" w:lineRule="auto"/>
              <w:ind w:left="425" w:hanging="425"/>
              <w:rPr>
                <w:rFonts w:ascii="Arial" w:hAnsi="Arial" w:cs="Arial"/>
                <w:sz w:val="20"/>
                <w:szCs w:val="20"/>
              </w:rPr>
            </w:pPr>
            <w:r w:rsidRPr="00474CA8">
              <w:rPr>
                <w:rFonts w:ascii="Arial" w:hAnsi="Arial" w:cs="Arial"/>
                <w:sz w:val="20"/>
                <w:szCs w:val="20"/>
              </w:rPr>
              <w:t>Telefon:</w:t>
            </w:r>
          </w:p>
        </w:tc>
        <w:tc>
          <w:tcPr>
            <w:tcW w:w="6754" w:type="dxa"/>
          </w:tcPr>
          <w:p w14:paraId="72CA8ED8" w14:textId="698EF9D5" w:rsidR="00975C8B" w:rsidRPr="00474CA8" w:rsidRDefault="00975C8B" w:rsidP="00975C8B">
            <w:pPr>
              <w:spacing w:before="120" w:after="120" w:line="276" w:lineRule="auto"/>
              <w:ind w:left="425" w:hanging="425"/>
              <w:rPr>
                <w:rFonts w:ascii="Arial" w:hAnsi="Arial" w:cs="Arial"/>
                <w:sz w:val="20"/>
                <w:szCs w:val="20"/>
              </w:rPr>
            </w:pPr>
            <w:proofErr w:type="spellStart"/>
            <w:r>
              <w:rPr>
                <w:rFonts w:ascii="Arial" w:hAnsi="Arial" w:cs="Arial"/>
                <w:sz w:val="20"/>
                <w:szCs w:val="22"/>
              </w:rPr>
              <w:t>XXXXXXXXXXXX</w:t>
            </w:r>
            <w:proofErr w:type="spellEnd"/>
          </w:p>
        </w:tc>
        <w:tc>
          <w:tcPr>
            <w:tcW w:w="6754" w:type="dxa"/>
          </w:tcPr>
          <w:p w14:paraId="6FDA9AB6" w14:textId="7796E48B" w:rsidR="00975C8B" w:rsidRPr="00474CA8" w:rsidRDefault="00975C8B" w:rsidP="00975C8B">
            <w:pPr>
              <w:spacing w:before="120" w:after="120" w:line="276" w:lineRule="auto"/>
              <w:ind w:left="425" w:hanging="425"/>
              <w:rPr>
                <w:rFonts w:ascii="Arial" w:hAnsi="Arial" w:cs="Arial"/>
                <w:sz w:val="20"/>
                <w:szCs w:val="20"/>
              </w:rPr>
            </w:pPr>
          </w:p>
        </w:tc>
      </w:tr>
    </w:tbl>
    <w:p w14:paraId="6142ECF2" w14:textId="77777777" w:rsidR="00486F54" w:rsidRDefault="00486F54" w:rsidP="005C1D46">
      <w:pPr>
        <w:pStyle w:val="Odstavecseseznamem"/>
        <w:spacing w:before="120" w:after="120" w:line="276" w:lineRule="auto"/>
        <w:ind w:left="425" w:hanging="425"/>
        <w:rPr>
          <w:rFonts w:ascii="Arial" w:hAnsi="Arial" w:cs="Arial"/>
          <w:sz w:val="20"/>
          <w:szCs w:val="20"/>
        </w:rPr>
      </w:pPr>
    </w:p>
    <w:p w14:paraId="5F88EF42" w14:textId="77777777" w:rsidR="000F0166" w:rsidRPr="000F0166" w:rsidRDefault="000F0166" w:rsidP="00B97CB2">
      <w:pPr>
        <w:pStyle w:val="Odstavecseseznamem"/>
        <w:spacing w:before="120" w:after="120" w:line="276" w:lineRule="auto"/>
        <w:ind w:left="425"/>
        <w:rPr>
          <w:rFonts w:ascii="Arial" w:hAnsi="Arial" w:cs="Arial"/>
          <w:sz w:val="20"/>
          <w:szCs w:val="20"/>
        </w:rPr>
      </w:pPr>
      <w:r>
        <w:rPr>
          <w:rFonts w:ascii="Arial" w:hAnsi="Arial" w:cs="Arial"/>
          <w:sz w:val="20"/>
          <w:szCs w:val="20"/>
        </w:rPr>
        <w:t>Za Poskytovatele</w:t>
      </w:r>
      <w:r w:rsidRPr="000F0166">
        <w:rPr>
          <w:rFonts w:ascii="Arial" w:hAnsi="Arial" w:cs="Arial"/>
          <w:sz w:val="20"/>
          <w:szCs w:val="20"/>
        </w:rPr>
        <w:t xml:space="preserve">: </w:t>
      </w:r>
    </w:p>
    <w:tbl>
      <w:tblPr>
        <w:tblW w:w="0" w:type="auto"/>
        <w:tblInd w:w="302" w:type="dxa"/>
        <w:tblLook w:val="04A0" w:firstRow="1" w:lastRow="0" w:firstColumn="1" w:lastColumn="0" w:noHBand="0" w:noVBand="1"/>
      </w:tblPr>
      <w:tblGrid>
        <w:gridCol w:w="2126"/>
        <w:gridCol w:w="6628"/>
      </w:tblGrid>
      <w:tr w:rsidR="000F0166" w:rsidRPr="0060486C" w14:paraId="56992E90" w14:textId="77777777" w:rsidTr="00145958">
        <w:trPr>
          <w:trHeight w:hRule="exact" w:val="397"/>
        </w:trPr>
        <w:tc>
          <w:tcPr>
            <w:tcW w:w="2126" w:type="dxa"/>
            <w:shd w:val="clear" w:color="auto" w:fill="auto"/>
          </w:tcPr>
          <w:p w14:paraId="234F8DAC" w14:textId="77777777" w:rsidR="000F0166" w:rsidRPr="0060486C" w:rsidRDefault="000F0166" w:rsidP="005C1D46">
            <w:pPr>
              <w:spacing w:before="120" w:after="120" w:line="276" w:lineRule="auto"/>
              <w:ind w:left="425" w:hanging="425"/>
              <w:rPr>
                <w:rFonts w:ascii="Arial" w:hAnsi="Arial" w:cs="Arial"/>
                <w:sz w:val="20"/>
                <w:szCs w:val="20"/>
              </w:rPr>
            </w:pPr>
            <w:r w:rsidRPr="0060486C">
              <w:rPr>
                <w:rFonts w:ascii="Arial" w:hAnsi="Arial" w:cs="Arial"/>
                <w:sz w:val="20"/>
                <w:szCs w:val="20"/>
              </w:rPr>
              <w:t>Jméno a příjmení:</w:t>
            </w:r>
          </w:p>
        </w:tc>
        <w:tc>
          <w:tcPr>
            <w:tcW w:w="6628" w:type="dxa"/>
            <w:shd w:val="clear" w:color="auto" w:fill="auto"/>
          </w:tcPr>
          <w:p w14:paraId="3DFAB908" w14:textId="613D73F4" w:rsidR="000F0166" w:rsidRPr="0060486C" w:rsidRDefault="00816BD3" w:rsidP="005C1D46">
            <w:pPr>
              <w:spacing w:before="120" w:after="120" w:line="276" w:lineRule="auto"/>
              <w:ind w:left="425" w:hanging="425"/>
              <w:rPr>
                <w:rFonts w:ascii="Arial" w:hAnsi="Arial" w:cs="Arial"/>
                <w:sz w:val="20"/>
                <w:szCs w:val="20"/>
              </w:rPr>
            </w:pPr>
            <w:r>
              <w:rPr>
                <w:rFonts w:ascii="Arial" w:hAnsi="Arial" w:cs="Arial"/>
                <w:sz w:val="20"/>
                <w:szCs w:val="20"/>
              </w:rPr>
              <w:t>Tomáš Hauzner</w:t>
            </w:r>
          </w:p>
        </w:tc>
      </w:tr>
      <w:tr w:rsidR="000F0166" w:rsidRPr="0060486C" w14:paraId="1AA5886D" w14:textId="77777777" w:rsidTr="00145958">
        <w:trPr>
          <w:trHeight w:hRule="exact" w:val="397"/>
        </w:trPr>
        <w:tc>
          <w:tcPr>
            <w:tcW w:w="2126" w:type="dxa"/>
            <w:shd w:val="clear" w:color="auto" w:fill="auto"/>
          </w:tcPr>
          <w:p w14:paraId="4D9C2F2A" w14:textId="77777777" w:rsidR="000F0166" w:rsidRPr="0060486C" w:rsidRDefault="000F0166" w:rsidP="005C1D46">
            <w:pPr>
              <w:spacing w:before="120" w:after="120" w:line="276" w:lineRule="auto"/>
              <w:ind w:left="425" w:hanging="425"/>
              <w:rPr>
                <w:rFonts w:ascii="Arial" w:hAnsi="Arial" w:cs="Arial"/>
                <w:sz w:val="20"/>
                <w:szCs w:val="20"/>
              </w:rPr>
            </w:pPr>
            <w:r w:rsidRPr="0060486C">
              <w:rPr>
                <w:rFonts w:ascii="Arial" w:hAnsi="Arial" w:cs="Arial"/>
                <w:sz w:val="20"/>
                <w:szCs w:val="20"/>
              </w:rPr>
              <w:t>Funkce:</w:t>
            </w:r>
          </w:p>
        </w:tc>
        <w:tc>
          <w:tcPr>
            <w:tcW w:w="6628" w:type="dxa"/>
            <w:shd w:val="clear" w:color="auto" w:fill="auto"/>
          </w:tcPr>
          <w:p w14:paraId="7BCA4AD3" w14:textId="7BBF6EBA" w:rsidR="000F0166" w:rsidRPr="0060486C" w:rsidRDefault="00816BD3" w:rsidP="005C1D46">
            <w:pPr>
              <w:spacing w:before="120" w:after="120" w:line="276" w:lineRule="auto"/>
              <w:ind w:left="425" w:hanging="425"/>
              <w:rPr>
                <w:rFonts w:ascii="Arial" w:hAnsi="Arial" w:cs="Arial"/>
                <w:sz w:val="20"/>
                <w:szCs w:val="20"/>
              </w:rPr>
            </w:pPr>
            <w:r>
              <w:rPr>
                <w:rFonts w:ascii="Arial" w:hAnsi="Arial" w:cs="Arial"/>
                <w:sz w:val="20"/>
                <w:szCs w:val="20"/>
              </w:rPr>
              <w:t>jednatel</w:t>
            </w:r>
          </w:p>
        </w:tc>
      </w:tr>
      <w:tr w:rsidR="000F0166" w:rsidRPr="0060486C" w14:paraId="6DB07C5B" w14:textId="77777777" w:rsidTr="00145958">
        <w:trPr>
          <w:trHeight w:hRule="exact" w:val="397"/>
        </w:trPr>
        <w:tc>
          <w:tcPr>
            <w:tcW w:w="2126" w:type="dxa"/>
            <w:shd w:val="clear" w:color="auto" w:fill="auto"/>
          </w:tcPr>
          <w:p w14:paraId="5B6F762B" w14:textId="77777777" w:rsidR="000F0166" w:rsidRPr="0060486C" w:rsidRDefault="000F0166" w:rsidP="005C1D46">
            <w:pPr>
              <w:spacing w:before="120" w:after="120" w:line="276" w:lineRule="auto"/>
              <w:ind w:left="425" w:hanging="425"/>
              <w:rPr>
                <w:rFonts w:ascii="Arial" w:hAnsi="Arial" w:cs="Arial"/>
                <w:sz w:val="20"/>
                <w:szCs w:val="20"/>
              </w:rPr>
            </w:pPr>
            <w:r w:rsidRPr="0060486C">
              <w:rPr>
                <w:rFonts w:ascii="Arial" w:hAnsi="Arial" w:cs="Arial"/>
                <w:sz w:val="20"/>
                <w:szCs w:val="20"/>
              </w:rPr>
              <w:t>E-mail:</w:t>
            </w:r>
          </w:p>
        </w:tc>
        <w:tc>
          <w:tcPr>
            <w:tcW w:w="6628" w:type="dxa"/>
            <w:shd w:val="clear" w:color="auto" w:fill="auto"/>
          </w:tcPr>
          <w:p w14:paraId="5E152EC7" w14:textId="7B0DF0E2" w:rsidR="000F0166" w:rsidRPr="0060486C" w:rsidRDefault="00975C8B" w:rsidP="005C1D46">
            <w:pPr>
              <w:spacing w:before="120" w:after="120" w:line="276" w:lineRule="auto"/>
              <w:ind w:left="425" w:hanging="425"/>
              <w:rPr>
                <w:rFonts w:ascii="Arial" w:hAnsi="Arial" w:cs="Arial"/>
                <w:sz w:val="20"/>
                <w:szCs w:val="20"/>
              </w:rPr>
            </w:pPr>
            <w:proofErr w:type="spellStart"/>
            <w:r>
              <w:rPr>
                <w:rFonts w:ascii="Arial" w:hAnsi="Arial" w:cs="Arial"/>
                <w:sz w:val="20"/>
                <w:szCs w:val="22"/>
              </w:rPr>
              <w:t>XXXXXXXXXXXX</w:t>
            </w:r>
            <w:proofErr w:type="spellEnd"/>
          </w:p>
        </w:tc>
      </w:tr>
      <w:tr w:rsidR="000F0166" w:rsidRPr="0060486C" w14:paraId="43A55D3C" w14:textId="77777777" w:rsidTr="00145958">
        <w:trPr>
          <w:trHeight w:hRule="exact" w:val="397"/>
        </w:trPr>
        <w:tc>
          <w:tcPr>
            <w:tcW w:w="2126" w:type="dxa"/>
            <w:shd w:val="clear" w:color="auto" w:fill="auto"/>
          </w:tcPr>
          <w:p w14:paraId="269F96C3" w14:textId="77777777" w:rsidR="000F0166" w:rsidRPr="0060486C" w:rsidRDefault="000F0166" w:rsidP="005C1D46">
            <w:pPr>
              <w:spacing w:before="120" w:after="120" w:line="276" w:lineRule="auto"/>
              <w:ind w:left="425" w:hanging="425"/>
              <w:rPr>
                <w:rFonts w:ascii="Arial" w:hAnsi="Arial" w:cs="Arial"/>
                <w:sz w:val="20"/>
                <w:szCs w:val="20"/>
              </w:rPr>
            </w:pPr>
            <w:r w:rsidRPr="0060486C">
              <w:rPr>
                <w:rFonts w:ascii="Arial" w:hAnsi="Arial" w:cs="Arial"/>
                <w:sz w:val="20"/>
                <w:szCs w:val="20"/>
              </w:rPr>
              <w:t>Mobilní telefon:</w:t>
            </w:r>
          </w:p>
        </w:tc>
        <w:tc>
          <w:tcPr>
            <w:tcW w:w="6628" w:type="dxa"/>
            <w:shd w:val="clear" w:color="auto" w:fill="auto"/>
          </w:tcPr>
          <w:p w14:paraId="5367794D" w14:textId="6499E1AB" w:rsidR="000F0166" w:rsidRPr="0060486C" w:rsidRDefault="00975C8B" w:rsidP="005C1D46">
            <w:pPr>
              <w:spacing w:before="120" w:after="120" w:line="276" w:lineRule="auto"/>
              <w:ind w:left="425" w:hanging="425"/>
              <w:rPr>
                <w:rFonts w:ascii="Arial" w:hAnsi="Arial" w:cs="Arial"/>
                <w:sz w:val="20"/>
                <w:szCs w:val="20"/>
              </w:rPr>
            </w:pPr>
            <w:r>
              <w:rPr>
                <w:rFonts w:ascii="Arial" w:hAnsi="Arial" w:cs="Arial"/>
                <w:sz w:val="20"/>
                <w:szCs w:val="22"/>
              </w:rPr>
              <w:t>XXXXXXXXXXXX</w:t>
            </w:r>
          </w:p>
        </w:tc>
      </w:tr>
    </w:tbl>
    <w:p w14:paraId="39F68D9B" w14:textId="77777777" w:rsidR="009B6341" w:rsidRDefault="002A594E" w:rsidP="00B97CB2">
      <w:pPr>
        <w:pStyle w:val="Odstavecseseznamem"/>
        <w:suppressAutoHyphens/>
        <w:spacing w:before="120" w:after="120" w:line="276" w:lineRule="auto"/>
        <w:ind w:left="425" w:firstLine="1"/>
        <w:jc w:val="both"/>
        <w:rPr>
          <w:rFonts w:ascii="Arial" w:hAnsi="Arial" w:cs="Arial"/>
          <w:sz w:val="20"/>
          <w:szCs w:val="20"/>
        </w:rPr>
      </w:pPr>
      <w:r w:rsidRPr="002A594E">
        <w:rPr>
          <w:rFonts w:ascii="Arial" w:hAnsi="Arial" w:cs="Arial"/>
          <w:sz w:val="20"/>
          <w:szCs w:val="20"/>
        </w:rPr>
        <w:t xml:space="preserve">Je-li pověřených osob určeno více, může každá z nich jednat samostatně, neurčuje-li tato </w:t>
      </w:r>
      <w:r w:rsidR="00586758">
        <w:rPr>
          <w:rFonts w:ascii="Arial" w:hAnsi="Arial" w:cs="Arial"/>
          <w:sz w:val="20"/>
          <w:szCs w:val="20"/>
        </w:rPr>
        <w:t>R</w:t>
      </w:r>
      <w:r w:rsidRPr="002A594E">
        <w:rPr>
          <w:rFonts w:ascii="Arial" w:hAnsi="Arial" w:cs="Arial"/>
          <w:sz w:val="20"/>
          <w:szCs w:val="20"/>
        </w:rPr>
        <w:t xml:space="preserve">ámcová </w:t>
      </w:r>
      <w:r w:rsidR="003B1182">
        <w:rPr>
          <w:rFonts w:ascii="Arial" w:hAnsi="Arial" w:cs="Arial"/>
          <w:sz w:val="20"/>
          <w:szCs w:val="20"/>
        </w:rPr>
        <w:t>smlouva</w:t>
      </w:r>
      <w:r w:rsidRPr="002A594E">
        <w:rPr>
          <w:rFonts w:ascii="Arial" w:hAnsi="Arial" w:cs="Arial"/>
          <w:sz w:val="20"/>
          <w:szCs w:val="20"/>
        </w:rPr>
        <w:t xml:space="preserve"> v konkrétním případě jinak. Pověřené osoby </w:t>
      </w:r>
      <w:r w:rsidRPr="0056338D">
        <w:rPr>
          <w:rFonts w:ascii="Arial" w:hAnsi="Arial" w:cs="Arial"/>
          <w:b/>
          <w:sz w:val="20"/>
          <w:szCs w:val="20"/>
        </w:rPr>
        <w:t>nemohou</w:t>
      </w:r>
      <w:r w:rsidRPr="002A594E">
        <w:rPr>
          <w:rFonts w:ascii="Arial" w:hAnsi="Arial" w:cs="Arial"/>
          <w:sz w:val="20"/>
          <w:szCs w:val="20"/>
        </w:rPr>
        <w:t xml:space="preserve"> uzavírat Smlouvu na plnění ani měnit tuto </w:t>
      </w:r>
      <w:r w:rsidR="00586758">
        <w:rPr>
          <w:rFonts w:ascii="Arial" w:hAnsi="Arial" w:cs="Arial"/>
          <w:sz w:val="20"/>
          <w:szCs w:val="20"/>
        </w:rPr>
        <w:t>R</w:t>
      </w:r>
      <w:r w:rsidRPr="002A594E">
        <w:rPr>
          <w:rFonts w:ascii="Arial" w:hAnsi="Arial" w:cs="Arial"/>
          <w:sz w:val="20"/>
          <w:szCs w:val="20"/>
        </w:rPr>
        <w:t xml:space="preserve">ámcovou </w:t>
      </w:r>
      <w:r w:rsidR="003B1182">
        <w:rPr>
          <w:rFonts w:ascii="Arial" w:hAnsi="Arial" w:cs="Arial"/>
          <w:sz w:val="20"/>
          <w:szCs w:val="20"/>
        </w:rPr>
        <w:t>smlouvu</w:t>
      </w:r>
      <w:r w:rsidR="0056338D">
        <w:rPr>
          <w:rFonts w:ascii="Arial" w:hAnsi="Arial" w:cs="Arial"/>
          <w:sz w:val="20"/>
          <w:szCs w:val="20"/>
        </w:rPr>
        <w:t xml:space="preserve"> nebo Smlouvu na plnění</w:t>
      </w:r>
      <w:r w:rsidRPr="002A594E">
        <w:rPr>
          <w:rFonts w:ascii="Arial" w:hAnsi="Arial" w:cs="Arial"/>
          <w:sz w:val="20"/>
          <w:szCs w:val="20"/>
        </w:rPr>
        <w:t xml:space="preserve">, neurčuje-li tato </w:t>
      </w:r>
      <w:r w:rsidR="006A693A">
        <w:rPr>
          <w:rFonts w:ascii="Arial" w:hAnsi="Arial" w:cs="Arial"/>
          <w:sz w:val="20"/>
          <w:szCs w:val="20"/>
        </w:rPr>
        <w:t>R</w:t>
      </w:r>
      <w:r w:rsidRPr="002A594E">
        <w:rPr>
          <w:rFonts w:ascii="Arial" w:hAnsi="Arial" w:cs="Arial"/>
          <w:sz w:val="20"/>
          <w:szCs w:val="20"/>
        </w:rPr>
        <w:t xml:space="preserve">ámcová </w:t>
      </w:r>
      <w:r w:rsidR="003B1182">
        <w:rPr>
          <w:rFonts w:ascii="Arial" w:hAnsi="Arial" w:cs="Arial"/>
          <w:sz w:val="20"/>
          <w:szCs w:val="20"/>
        </w:rPr>
        <w:t>smlouva</w:t>
      </w:r>
      <w:r w:rsidRPr="002A594E">
        <w:rPr>
          <w:rFonts w:ascii="Arial" w:hAnsi="Arial" w:cs="Arial"/>
          <w:sz w:val="20"/>
          <w:szCs w:val="20"/>
        </w:rPr>
        <w:t xml:space="preserve"> v konkrétním případě jinak. </w:t>
      </w:r>
    </w:p>
    <w:p w14:paraId="42A33FBC" w14:textId="77777777" w:rsidR="00845A63" w:rsidRPr="00845A63" w:rsidRDefault="00845A63" w:rsidP="005C1D46">
      <w:pPr>
        <w:pStyle w:val="Odstavecseseznamem"/>
        <w:numPr>
          <w:ilvl w:val="3"/>
          <w:numId w:val="68"/>
        </w:numPr>
        <w:spacing w:before="120" w:after="120" w:line="276" w:lineRule="auto"/>
        <w:ind w:left="425" w:hanging="425"/>
        <w:jc w:val="both"/>
        <w:rPr>
          <w:rFonts w:ascii="Arial" w:hAnsi="Arial" w:cs="Arial"/>
          <w:sz w:val="20"/>
          <w:szCs w:val="20"/>
        </w:rPr>
      </w:pPr>
      <w:r>
        <w:rPr>
          <w:rFonts w:ascii="Arial" w:hAnsi="Arial" w:cs="Arial"/>
          <w:sz w:val="20"/>
          <w:szCs w:val="20"/>
        </w:rPr>
        <w:t>Pokud není změna Pověřených osob S</w:t>
      </w:r>
      <w:r w:rsidRPr="00845A63">
        <w:rPr>
          <w:rFonts w:ascii="Arial" w:hAnsi="Arial" w:cs="Arial"/>
          <w:sz w:val="20"/>
          <w:szCs w:val="20"/>
        </w:rPr>
        <w:t xml:space="preserve">mluvních stran nebo změna jejich kontaktních údajů dohodnuta dodatkem k této </w:t>
      </w:r>
      <w:r>
        <w:rPr>
          <w:rFonts w:ascii="Arial" w:hAnsi="Arial" w:cs="Arial"/>
          <w:sz w:val="20"/>
          <w:szCs w:val="20"/>
        </w:rPr>
        <w:t xml:space="preserve">Rámcové </w:t>
      </w:r>
      <w:r w:rsidRPr="00845A63">
        <w:rPr>
          <w:rFonts w:ascii="Arial" w:hAnsi="Arial" w:cs="Arial"/>
          <w:sz w:val="20"/>
          <w:szCs w:val="20"/>
        </w:rPr>
        <w:t xml:space="preserve">smlouvě, pak změnu </w:t>
      </w:r>
      <w:r>
        <w:rPr>
          <w:rFonts w:ascii="Arial" w:hAnsi="Arial" w:cs="Arial"/>
          <w:sz w:val="20"/>
          <w:szCs w:val="20"/>
        </w:rPr>
        <w:t>P</w:t>
      </w:r>
      <w:r w:rsidRPr="00845A63">
        <w:rPr>
          <w:rFonts w:ascii="Arial" w:hAnsi="Arial" w:cs="Arial"/>
          <w:sz w:val="20"/>
          <w:szCs w:val="20"/>
        </w:rPr>
        <w:t>ověřených osob nebo jej</w:t>
      </w:r>
      <w:r>
        <w:rPr>
          <w:rFonts w:ascii="Arial" w:hAnsi="Arial" w:cs="Arial"/>
          <w:sz w:val="20"/>
          <w:szCs w:val="20"/>
        </w:rPr>
        <w:t>ich kontaktních údajů je každá S</w:t>
      </w:r>
      <w:r w:rsidRPr="00845A63">
        <w:rPr>
          <w:rFonts w:ascii="Arial" w:hAnsi="Arial" w:cs="Arial"/>
          <w:sz w:val="20"/>
          <w:szCs w:val="20"/>
        </w:rPr>
        <w:t>mluvní strana povinna bez zbytečného odkladu písemně oznámit druh</w:t>
      </w:r>
      <w:r>
        <w:rPr>
          <w:rFonts w:ascii="Arial" w:hAnsi="Arial" w:cs="Arial"/>
          <w:sz w:val="20"/>
          <w:szCs w:val="20"/>
        </w:rPr>
        <w:t>é S</w:t>
      </w:r>
      <w:r w:rsidRPr="00845A63">
        <w:rPr>
          <w:rFonts w:ascii="Arial" w:hAnsi="Arial" w:cs="Arial"/>
          <w:sz w:val="20"/>
          <w:szCs w:val="20"/>
        </w:rPr>
        <w:t>mluvní straně, a to:</w:t>
      </w:r>
    </w:p>
    <w:p w14:paraId="0BD0F3A1" w14:textId="77777777" w:rsidR="00845A63" w:rsidRPr="00845A63" w:rsidRDefault="00845A63" w:rsidP="00B97CB2">
      <w:pPr>
        <w:pStyle w:val="Odstavecseseznamem"/>
        <w:numPr>
          <w:ilvl w:val="0"/>
          <w:numId w:val="70"/>
        </w:numPr>
        <w:spacing w:before="120" w:after="120" w:line="276" w:lineRule="auto"/>
        <w:ind w:left="850" w:hanging="425"/>
        <w:jc w:val="both"/>
        <w:rPr>
          <w:rFonts w:ascii="Arial" w:hAnsi="Arial" w:cs="Arial"/>
          <w:sz w:val="20"/>
          <w:szCs w:val="20"/>
        </w:rPr>
      </w:pPr>
      <w:r w:rsidRPr="00845A63">
        <w:rPr>
          <w:rFonts w:ascii="Arial" w:hAnsi="Arial" w:cs="Arial"/>
          <w:sz w:val="20"/>
          <w:szCs w:val="20"/>
        </w:rPr>
        <w:t xml:space="preserve">e-mailem zaslaným </w:t>
      </w:r>
      <w:r>
        <w:rPr>
          <w:rFonts w:ascii="Arial" w:hAnsi="Arial" w:cs="Arial"/>
          <w:sz w:val="20"/>
          <w:szCs w:val="20"/>
        </w:rPr>
        <w:t>P</w:t>
      </w:r>
      <w:r w:rsidRPr="00845A63">
        <w:rPr>
          <w:rFonts w:ascii="Arial" w:hAnsi="Arial" w:cs="Arial"/>
          <w:sz w:val="20"/>
          <w:szCs w:val="20"/>
        </w:rPr>
        <w:t xml:space="preserve">ověřenou osobou </w:t>
      </w:r>
      <w:r>
        <w:rPr>
          <w:rFonts w:ascii="Arial" w:hAnsi="Arial" w:cs="Arial"/>
          <w:sz w:val="20"/>
          <w:szCs w:val="20"/>
        </w:rPr>
        <w:t>jedné S</w:t>
      </w:r>
      <w:r w:rsidRPr="00845A63">
        <w:rPr>
          <w:rFonts w:ascii="Arial" w:hAnsi="Arial" w:cs="Arial"/>
          <w:sz w:val="20"/>
          <w:szCs w:val="20"/>
        </w:rPr>
        <w:t xml:space="preserve">mluvní strany </w:t>
      </w:r>
      <w:r>
        <w:rPr>
          <w:rFonts w:ascii="Arial" w:hAnsi="Arial" w:cs="Arial"/>
          <w:sz w:val="20"/>
          <w:szCs w:val="20"/>
        </w:rPr>
        <w:t>P</w:t>
      </w:r>
      <w:r w:rsidRPr="00845A63">
        <w:rPr>
          <w:rFonts w:ascii="Arial" w:hAnsi="Arial" w:cs="Arial"/>
          <w:sz w:val="20"/>
          <w:szCs w:val="20"/>
        </w:rPr>
        <w:t>ověřené osobě druhé</w:t>
      </w:r>
      <w:r>
        <w:rPr>
          <w:rFonts w:ascii="Arial" w:hAnsi="Arial" w:cs="Arial"/>
          <w:sz w:val="20"/>
          <w:szCs w:val="20"/>
        </w:rPr>
        <w:t xml:space="preserve"> S</w:t>
      </w:r>
      <w:r w:rsidRPr="00845A63">
        <w:rPr>
          <w:rFonts w:ascii="Arial" w:hAnsi="Arial" w:cs="Arial"/>
          <w:sz w:val="20"/>
          <w:szCs w:val="20"/>
        </w:rPr>
        <w:t>mluvní strany, ve kterém bude změna oznámena;</w:t>
      </w:r>
    </w:p>
    <w:p w14:paraId="6A1F2347" w14:textId="77777777" w:rsidR="00845A63" w:rsidRPr="00845A63" w:rsidRDefault="00845A63" w:rsidP="00B97CB2">
      <w:pPr>
        <w:pStyle w:val="Odstavecseseznamem"/>
        <w:numPr>
          <w:ilvl w:val="0"/>
          <w:numId w:val="70"/>
        </w:numPr>
        <w:spacing w:before="120" w:after="120" w:line="276" w:lineRule="auto"/>
        <w:ind w:left="850" w:hanging="425"/>
        <w:jc w:val="both"/>
        <w:rPr>
          <w:rFonts w:ascii="Arial" w:hAnsi="Arial" w:cs="Arial"/>
          <w:sz w:val="20"/>
          <w:szCs w:val="20"/>
        </w:rPr>
      </w:pPr>
      <w:r w:rsidRPr="00845A63">
        <w:rPr>
          <w:rFonts w:ascii="Arial" w:hAnsi="Arial" w:cs="Arial"/>
          <w:sz w:val="20"/>
          <w:szCs w:val="20"/>
        </w:rPr>
        <w:t xml:space="preserve">oznámením zaslaným příslušnou </w:t>
      </w:r>
      <w:r>
        <w:rPr>
          <w:rFonts w:ascii="Arial" w:hAnsi="Arial" w:cs="Arial"/>
          <w:sz w:val="20"/>
          <w:szCs w:val="20"/>
        </w:rPr>
        <w:t>S</w:t>
      </w:r>
      <w:r w:rsidRPr="00845A63">
        <w:rPr>
          <w:rFonts w:ascii="Arial" w:hAnsi="Arial" w:cs="Arial"/>
          <w:sz w:val="20"/>
          <w:szCs w:val="20"/>
        </w:rPr>
        <w:t xml:space="preserve">mluvní stranou druhé </w:t>
      </w:r>
      <w:r>
        <w:rPr>
          <w:rFonts w:ascii="Arial" w:hAnsi="Arial" w:cs="Arial"/>
          <w:sz w:val="20"/>
          <w:szCs w:val="20"/>
        </w:rPr>
        <w:t>S</w:t>
      </w:r>
      <w:r w:rsidRPr="00845A63">
        <w:rPr>
          <w:rFonts w:ascii="Arial" w:hAnsi="Arial" w:cs="Arial"/>
          <w:sz w:val="20"/>
          <w:szCs w:val="20"/>
        </w:rPr>
        <w:t xml:space="preserve">mluvní straně do její datové schránky. </w:t>
      </w:r>
    </w:p>
    <w:p w14:paraId="4799590C" w14:textId="3E408F0F" w:rsidR="00845A63" w:rsidRDefault="00845A63" w:rsidP="00B97CB2">
      <w:pPr>
        <w:spacing w:before="120" w:after="120" w:line="276" w:lineRule="auto"/>
        <w:ind w:left="425"/>
        <w:jc w:val="both"/>
      </w:pPr>
      <w:r w:rsidRPr="00845A63">
        <w:rPr>
          <w:rFonts w:ascii="Arial" w:hAnsi="Arial" w:cs="Arial"/>
          <w:sz w:val="20"/>
          <w:szCs w:val="20"/>
        </w:rPr>
        <w:t xml:space="preserve">Změna </w:t>
      </w:r>
      <w:r>
        <w:rPr>
          <w:rFonts w:ascii="Arial" w:hAnsi="Arial" w:cs="Arial"/>
          <w:sz w:val="20"/>
          <w:szCs w:val="20"/>
        </w:rPr>
        <w:t>P</w:t>
      </w:r>
      <w:r w:rsidRPr="00845A63">
        <w:rPr>
          <w:rFonts w:ascii="Arial" w:hAnsi="Arial" w:cs="Arial"/>
          <w:sz w:val="20"/>
          <w:szCs w:val="20"/>
        </w:rPr>
        <w:t xml:space="preserve">ověřené osoby či jejích kontaktních údajů je účinná </w:t>
      </w:r>
      <w:r w:rsidR="0038232C">
        <w:rPr>
          <w:rFonts w:ascii="Arial" w:hAnsi="Arial" w:cs="Arial"/>
          <w:sz w:val="20"/>
          <w:szCs w:val="20"/>
        </w:rPr>
        <w:t xml:space="preserve">dnem </w:t>
      </w:r>
      <w:r w:rsidR="000B34BB" w:rsidRPr="000B34BB">
        <w:rPr>
          <w:rFonts w:ascii="Arial" w:hAnsi="Arial" w:cs="Arial"/>
          <w:sz w:val="20"/>
          <w:szCs w:val="20"/>
        </w:rPr>
        <w:t>uvedeným v oznámení, nejdříve však</w:t>
      </w:r>
      <w:r w:rsidR="000B34BB">
        <w:rPr>
          <w:rFonts w:ascii="Arial" w:hAnsi="Arial" w:cs="Arial"/>
          <w:sz w:val="20"/>
          <w:szCs w:val="20"/>
        </w:rPr>
        <w:t xml:space="preserve"> okamžikem</w:t>
      </w:r>
      <w:r w:rsidRPr="00845A63">
        <w:rPr>
          <w:rFonts w:ascii="Arial" w:hAnsi="Arial" w:cs="Arial"/>
          <w:sz w:val="20"/>
          <w:szCs w:val="20"/>
        </w:rPr>
        <w:t xml:space="preserve">, kdy je oznámení o změně druhé </w:t>
      </w:r>
      <w:r>
        <w:rPr>
          <w:rFonts w:ascii="Arial" w:hAnsi="Arial" w:cs="Arial"/>
          <w:sz w:val="20"/>
          <w:szCs w:val="20"/>
        </w:rPr>
        <w:t>S</w:t>
      </w:r>
      <w:r w:rsidRPr="00845A63">
        <w:rPr>
          <w:rFonts w:ascii="Arial" w:hAnsi="Arial" w:cs="Arial"/>
          <w:sz w:val="20"/>
          <w:szCs w:val="20"/>
        </w:rPr>
        <w:t xml:space="preserve">mluvní straně řádně doručeno. </w:t>
      </w:r>
    </w:p>
    <w:p w14:paraId="60F9FDAB" w14:textId="77777777" w:rsidR="00C23445" w:rsidRPr="007759DB" w:rsidRDefault="00C23445" w:rsidP="005C1D46">
      <w:pPr>
        <w:pStyle w:val="Odstavecseseznamem"/>
        <w:numPr>
          <w:ilvl w:val="3"/>
          <w:numId w:val="68"/>
        </w:numPr>
        <w:spacing w:before="120" w:after="120" w:line="276" w:lineRule="auto"/>
        <w:ind w:left="425" w:hanging="425"/>
        <w:jc w:val="both"/>
        <w:rPr>
          <w:rFonts w:ascii="Arial" w:hAnsi="Arial" w:cs="Arial"/>
          <w:sz w:val="20"/>
          <w:szCs w:val="20"/>
        </w:rPr>
      </w:pPr>
      <w:r w:rsidRPr="007759DB">
        <w:rPr>
          <w:rFonts w:ascii="Arial" w:hAnsi="Arial" w:cs="Arial"/>
          <w:sz w:val="20"/>
          <w:szCs w:val="20"/>
        </w:rPr>
        <w:t>Oprávněné osoby:</w:t>
      </w:r>
    </w:p>
    <w:p w14:paraId="718580EE" w14:textId="5A57B6EE" w:rsidR="002A594E" w:rsidRPr="005D034B" w:rsidRDefault="002A594E" w:rsidP="00B97CB2">
      <w:pPr>
        <w:pStyle w:val="Odstavecseseznamem"/>
        <w:spacing w:before="120" w:after="120" w:line="276" w:lineRule="auto"/>
        <w:ind w:left="425"/>
        <w:jc w:val="both"/>
        <w:rPr>
          <w:rFonts w:ascii="Arial" w:hAnsi="Arial" w:cs="Arial"/>
          <w:sz w:val="20"/>
          <w:szCs w:val="20"/>
        </w:rPr>
      </w:pPr>
      <w:r w:rsidRPr="005D034B">
        <w:rPr>
          <w:rFonts w:ascii="Arial" w:hAnsi="Arial" w:cs="Arial"/>
          <w:sz w:val="20"/>
          <w:szCs w:val="20"/>
        </w:rPr>
        <w:t xml:space="preserve">K uzavírání Smluv na plnění jsou vždy oprávněny osoby, jejichž oprávnění zastupovat příslušnou </w:t>
      </w:r>
      <w:r w:rsidR="00886B7C">
        <w:rPr>
          <w:rFonts w:ascii="Arial" w:hAnsi="Arial" w:cs="Arial"/>
          <w:sz w:val="20"/>
          <w:szCs w:val="20"/>
        </w:rPr>
        <w:t>S</w:t>
      </w:r>
      <w:r w:rsidRPr="005D034B">
        <w:rPr>
          <w:rFonts w:ascii="Arial" w:hAnsi="Arial" w:cs="Arial"/>
          <w:sz w:val="20"/>
          <w:szCs w:val="20"/>
        </w:rPr>
        <w:t>mluvní stranu je zřejmé z</w:t>
      </w:r>
      <w:r w:rsidR="00D13634">
        <w:rPr>
          <w:rFonts w:ascii="Arial" w:hAnsi="Arial" w:cs="Arial"/>
          <w:sz w:val="20"/>
          <w:szCs w:val="20"/>
        </w:rPr>
        <w:t> </w:t>
      </w:r>
      <w:r w:rsidRPr="005D034B">
        <w:rPr>
          <w:rFonts w:ascii="Arial" w:hAnsi="Arial" w:cs="Arial"/>
          <w:sz w:val="20"/>
          <w:szCs w:val="20"/>
        </w:rPr>
        <w:t>veřejného</w:t>
      </w:r>
      <w:r w:rsidR="00D13634">
        <w:rPr>
          <w:rFonts w:ascii="Arial" w:hAnsi="Arial" w:cs="Arial"/>
          <w:sz w:val="20"/>
          <w:szCs w:val="20"/>
        </w:rPr>
        <w:t xml:space="preserve"> rejstříku</w:t>
      </w:r>
      <w:r w:rsidR="005260F6">
        <w:rPr>
          <w:rFonts w:ascii="Arial" w:hAnsi="Arial" w:cs="Arial"/>
          <w:sz w:val="20"/>
          <w:szCs w:val="20"/>
        </w:rPr>
        <w:t>, příp. vyplývá ze zákona.</w:t>
      </w:r>
      <w:r w:rsidRPr="005D034B">
        <w:rPr>
          <w:rFonts w:ascii="Arial" w:hAnsi="Arial" w:cs="Arial"/>
          <w:sz w:val="20"/>
          <w:szCs w:val="20"/>
        </w:rPr>
        <w:t xml:space="preserve"> K uzavírání Smluv na plnění jsou dále oprávněni:</w:t>
      </w:r>
    </w:p>
    <w:p w14:paraId="29B0154F" w14:textId="77777777" w:rsidR="002A594E" w:rsidRPr="002A594E" w:rsidRDefault="002A594E" w:rsidP="00B97CB2">
      <w:pPr>
        <w:pStyle w:val="Odstavecseseznamem"/>
        <w:spacing w:before="120" w:after="120" w:line="276" w:lineRule="auto"/>
        <w:ind w:left="425"/>
        <w:jc w:val="both"/>
        <w:rPr>
          <w:rFonts w:ascii="Arial" w:hAnsi="Arial" w:cs="Arial"/>
          <w:sz w:val="20"/>
          <w:szCs w:val="20"/>
        </w:rPr>
      </w:pPr>
      <w:r>
        <w:rPr>
          <w:rFonts w:ascii="Arial" w:hAnsi="Arial" w:cs="Arial"/>
          <w:sz w:val="20"/>
          <w:szCs w:val="20"/>
        </w:rPr>
        <w:t>Za O</w:t>
      </w:r>
      <w:r w:rsidRPr="002A594E">
        <w:rPr>
          <w:rFonts w:ascii="Arial" w:hAnsi="Arial" w:cs="Arial"/>
          <w:sz w:val="20"/>
          <w:szCs w:val="20"/>
        </w:rPr>
        <w:t>bjednatele:</w:t>
      </w:r>
    </w:p>
    <w:tbl>
      <w:tblPr>
        <w:tblW w:w="0" w:type="auto"/>
        <w:tblInd w:w="425" w:type="dxa"/>
        <w:tblLook w:val="04A0" w:firstRow="1" w:lastRow="0" w:firstColumn="1" w:lastColumn="0" w:noHBand="0" w:noVBand="1"/>
      </w:tblPr>
      <w:tblGrid>
        <w:gridCol w:w="2282"/>
        <w:gridCol w:w="6767"/>
      </w:tblGrid>
      <w:tr w:rsidR="002A594E" w:rsidRPr="002A594E" w14:paraId="1AA86AEA" w14:textId="77777777" w:rsidTr="00BD42DD">
        <w:trPr>
          <w:trHeight w:hRule="exact" w:val="397"/>
        </w:trPr>
        <w:tc>
          <w:tcPr>
            <w:tcW w:w="2282" w:type="dxa"/>
            <w:shd w:val="clear" w:color="auto" w:fill="auto"/>
          </w:tcPr>
          <w:p w14:paraId="632E5270" w14:textId="77777777" w:rsidR="002A594E" w:rsidRPr="002A594E" w:rsidRDefault="002A594E" w:rsidP="005C1D46">
            <w:pPr>
              <w:spacing w:before="120" w:after="120" w:line="276" w:lineRule="auto"/>
              <w:ind w:left="425" w:hanging="425"/>
              <w:rPr>
                <w:rFonts w:ascii="Arial" w:hAnsi="Arial" w:cs="Arial"/>
                <w:sz w:val="20"/>
                <w:szCs w:val="20"/>
              </w:rPr>
            </w:pPr>
            <w:r w:rsidRPr="002A594E">
              <w:rPr>
                <w:rFonts w:ascii="Arial" w:hAnsi="Arial" w:cs="Arial"/>
                <w:sz w:val="20"/>
                <w:szCs w:val="20"/>
              </w:rPr>
              <w:t>Jméno a příjmení:</w:t>
            </w:r>
          </w:p>
        </w:tc>
        <w:tc>
          <w:tcPr>
            <w:tcW w:w="6767" w:type="dxa"/>
            <w:shd w:val="clear" w:color="auto" w:fill="auto"/>
          </w:tcPr>
          <w:p w14:paraId="4BEB137C" w14:textId="21993B3C" w:rsidR="003364F1" w:rsidRDefault="00BD42DD" w:rsidP="005C1D46">
            <w:pPr>
              <w:spacing w:before="120" w:after="120" w:line="276" w:lineRule="auto"/>
              <w:ind w:left="425" w:hanging="425"/>
              <w:rPr>
                <w:rFonts w:ascii="Arial" w:hAnsi="Arial" w:cs="Arial"/>
                <w:sz w:val="20"/>
                <w:szCs w:val="20"/>
              </w:rPr>
            </w:pPr>
            <w:proofErr w:type="spellStart"/>
            <w:r>
              <w:rPr>
                <w:rFonts w:ascii="Arial" w:hAnsi="Arial" w:cs="Arial"/>
                <w:sz w:val="20"/>
                <w:szCs w:val="20"/>
              </w:rPr>
              <w:t>XXXXXXXXXXXXXXX</w:t>
            </w:r>
            <w:proofErr w:type="spellEnd"/>
          </w:p>
          <w:p w14:paraId="78F09E34" w14:textId="77777777" w:rsidR="003364F1" w:rsidRDefault="003364F1" w:rsidP="005C1D46">
            <w:pPr>
              <w:spacing w:before="120" w:after="120" w:line="276" w:lineRule="auto"/>
              <w:ind w:left="425" w:hanging="425"/>
              <w:rPr>
                <w:rFonts w:ascii="Arial" w:hAnsi="Arial" w:cs="Arial"/>
                <w:sz w:val="20"/>
                <w:szCs w:val="20"/>
              </w:rPr>
            </w:pPr>
          </w:p>
          <w:p w14:paraId="031D6B42" w14:textId="14576CAB" w:rsidR="003364F1" w:rsidRPr="008B3E87" w:rsidRDefault="003364F1" w:rsidP="005C1D46">
            <w:pPr>
              <w:spacing w:before="120" w:after="120" w:line="276" w:lineRule="auto"/>
              <w:ind w:left="425" w:hanging="425"/>
              <w:rPr>
                <w:rFonts w:ascii="Arial" w:hAnsi="Arial" w:cs="Arial"/>
                <w:sz w:val="20"/>
                <w:szCs w:val="20"/>
              </w:rPr>
            </w:pPr>
          </w:p>
        </w:tc>
      </w:tr>
      <w:tr w:rsidR="00BD42DD" w:rsidRPr="002A594E" w14:paraId="2391E958" w14:textId="77777777" w:rsidTr="00BD42DD">
        <w:trPr>
          <w:trHeight w:hRule="exact" w:val="397"/>
        </w:trPr>
        <w:tc>
          <w:tcPr>
            <w:tcW w:w="2282" w:type="dxa"/>
            <w:shd w:val="clear" w:color="auto" w:fill="auto"/>
          </w:tcPr>
          <w:p w14:paraId="7BF1D559" w14:textId="4D9EEF63" w:rsidR="00BD42DD" w:rsidRPr="002A594E" w:rsidRDefault="00BD42DD" w:rsidP="005C1D46">
            <w:pPr>
              <w:spacing w:before="120" w:after="120" w:line="276" w:lineRule="auto"/>
              <w:ind w:left="425" w:hanging="425"/>
              <w:rPr>
                <w:rFonts w:ascii="Arial" w:hAnsi="Arial" w:cs="Arial"/>
                <w:sz w:val="20"/>
                <w:szCs w:val="20"/>
              </w:rPr>
            </w:pPr>
            <w:r>
              <w:rPr>
                <w:rFonts w:ascii="Arial" w:hAnsi="Arial" w:cs="Arial"/>
                <w:sz w:val="20"/>
                <w:szCs w:val="20"/>
              </w:rPr>
              <w:t>Funkce:</w:t>
            </w:r>
          </w:p>
        </w:tc>
        <w:tc>
          <w:tcPr>
            <w:tcW w:w="6767" w:type="dxa"/>
            <w:shd w:val="clear" w:color="auto" w:fill="auto"/>
          </w:tcPr>
          <w:p w14:paraId="2E91D6DB" w14:textId="77777777" w:rsidR="00BD42DD" w:rsidRDefault="00BD42DD" w:rsidP="00BD42DD">
            <w:pPr>
              <w:spacing w:before="120" w:after="120" w:line="276" w:lineRule="auto"/>
              <w:ind w:left="425" w:hanging="425"/>
              <w:rPr>
                <w:rFonts w:ascii="Arial" w:hAnsi="Arial" w:cs="Arial"/>
                <w:sz w:val="20"/>
                <w:szCs w:val="20"/>
              </w:rPr>
            </w:pPr>
            <w:r w:rsidRPr="008B3E87">
              <w:rPr>
                <w:rFonts w:ascii="Arial" w:hAnsi="Arial" w:cs="Arial"/>
                <w:sz w:val="20"/>
                <w:szCs w:val="20"/>
              </w:rPr>
              <w:t>náměstek ředitele VZP ČR pro informatiku</w:t>
            </w:r>
          </w:p>
          <w:p w14:paraId="0792BE0F" w14:textId="77777777" w:rsidR="00BD42DD" w:rsidRPr="008B3E87" w:rsidRDefault="00BD42DD" w:rsidP="005C1D46">
            <w:pPr>
              <w:spacing w:before="120" w:after="120" w:line="276" w:lineRule="auto"/>
              <w:ind w:left="425" w:hanging="425"/>
              <w:rPr>
                <w:rFonts w:ascii="Arial" w:hAnsi="Arial" w:cs="Arial"/>
                <w:sz w:val="20"/>
                <w:szCs w:val="20"/>
              </w:rPr>
            </w:pPr>
          </w:p>
        </w:tc>
      </w:tr>
    </w:tbl>
    <w:p w14:paraId="71BD95CA" w14:textId="77777777" w:rsidR="002A594E" w:rsidRPr="002A594E" w:rsidRDefault="00904B69" w:rsidP="00B97CB2">
      <w:pPr>
        <w:pStyle w:val="Odstavecseseznamem"/>
        <w:spacing w:before="120" w:after="120" w:line="276" w:lineRule="auto"/>
        <w:ind w:left="425"/>
        <w:jc w:val="both"/>
        <w:rPr>
          <w:rFonts w:ascii="Arial" w:hAnsi="Arial" w:cs="Arial"/>
          <w:sz w:val="20"/>
          <w:szCs w:val="20"/>
        </w:rPr>
      </w:pPr>
      <w:r>
        <w:rPr>
          <w:rFonts w:ascii="Arial" w:hAnsi="Arial" w:cs="Arial"/>
          <w:sz w:val="20"/>
          <w:szCs w:val="20"/>
        </w:rPr>
        <w:t>Za Posk</w:t>
      </w:r>
      <w:r w:rsidR="002A594E" w:rsidRPr="002A594E">
        <w:rPr>
          <w:rFonts w:ascii="Arial" w:hAnsi="Arial" w:cs="Arial"/>
          <w:sz w:val="20"/>
          <w:szCs w:val="20"/>
        </w:rPr>
        <w:t>ytovatele:</w:t>
      </w:r>
    </w:p>
    <w:tbl>
      <w:tblPr>
        <w:tblW w:w="0" w:type="auto"/>
        <w:tblInd w:w="425" w:type="dxa"/>
        <w:tblLook w:val="04A0" w:firstRow="1" w:lastRow="0" w:firstColumn="1" w:lastColumn="0" w:noHBand="0" w:noVBand="1"/>
      </w:tblPr>
      <w:tblGrid>
        <w:gridCol w:w="2257"/>
        <w:gridCol w:w="6693"/>
      </w:tblGrid>
      <w:tr w:rsidR="002A594E" w:rsidRPr="002A594E" w14:paraId="20299CED" w14:textId="77777777" w:rsidTr="00B97CB2">
        <w:trPr>
          <w:trHeight w:hRule="exact" w:val="400"/>
        </w:trPr>
        <w:tc>
          <w:tcPr>
            <w:tcW w:w="2257" w:type="dxa"/>
            <w:shd w:val="clear" w:color="auto" w:fill="auto"/>
          </w:tcPr>
          <w:p w14:paraId="112864F1" w14:textId="77777777" w:rsidR="002A594E" w:rsidRPr="002A594E" w:rsidRDefault="002A594E" w:rsidP="005C1D46">
            <w:pPr>
              <w:spacing w:before="120" w:after="120" w:line="276" w:lineRule="auto"/>
              <w:ind w:left="425" w:hanging="425"/>
              <w:rPr>
                <w:rFonts w:ascii="Arial" w:hAnsi="Arial" w:cs="Arial"/>
                <w:sz w:val="20"/>
                <w:szCs w:val="20"/>
              </w:rPr>
            </w:pPr>
            <w:r w:rsidRPr="002A594E">
              <w:rPr>
                <w:rFonts w:ascii="Arial" w:hAnsi="Arial" w:cs="Arial"/>
                <w:sz w:val="20"/>
                <w:szCs w:val="20"/>
              </w:rPr>
              <w:lastRenderedPageBreak/>
              <w:t>Jméno a příjmení:</w:t>
            </w:r>
          </w:p>
        </w:tc>
        <w:tc>
          <w:tcPr>
            <w:tcW w:w="6693" w:type="dxa"/>
            <w:shd w:val="clear" w:color="auto" w:fill="auto"/>
          </w:tcPr>
          <w:p w14:paraId="55B51D15" w14:textId="644BE572" w:rsidR="002A594E" w:rsidRPr="002A594E" w:rsidRDefault="0059491A" w:rsidP="005C1D46">
            <w:pPr>
              <w:spacing w:before="120" w:after="120" w:line="276" w:lineRule="auto"/>
              <w:ind w:left="425" w:hanging="425"/>
              <w:rPr>
                <w:rFonts w:ascii="Arial" w:hAnsi="Arial" w:cs="Arial"/>
                <w:sz w:val="20"/>
                <w:szCs w:val="20"/>
              </w:rPr>
            </w:pPr>
            <w:r>
              <w:rPr>
                <w:rFonts w:ascii="Arial" w:hAnsi="Arial" w:cs="Arial"/>
                <w:sz w:val="20"/>
              </w:rPr>
              <w:t>Tomáš Hauzner</w:t>
            </w:r>
          </w:p>
        </w:tc>
      </w:tr>
      <w:tr w:rsidR="002A594E" w:rsidRPr="002A594E" w14:paraId="08E42D74" w14:textId="77777777" w:rsidTr="00B97CB2">
        <w:trPr>
          <w:trHeight w:hRule="exact" w:val="400"/>
        </w:trPr>
        <w:tc>
          <w:tcPr>
            <w:tcW w:w="2257" w:type="dxa"/>
            <w:shd w:val="clear" w:color="auto" w:fill="auto"/>
          </w:tcPr>
          <w:p w14:paraId="7775F1F5" w14:textId="77777777" w:rsidR="002A594E" w:rsidRPr="002A594E" w:rsidRDefault="002A594E" w:rsidP="005C1D46">
            <w:pPr>
              <w:spacing w:before="120" w:after="120" w:line="276" w:lineRule="auto"/>
              <w:ind w:left="425" w:hanging="425"/>
              <w:rPr>
                <w:rFonts w:ascii="Arial" w:hAnsi="Arial" w:cs="Arial"/>
                <w:sz w:val="20"/>
                <w:szCs w:val="20"/>
              </w:rPr>
            </w:pPr>
            <w:r w:rsidRPr="002A594E">
              <w:rPr>
                <w:rFonts w:ascii="Arial" w:hAnsi="Arial" w:cs="Arial"/>
                <w:sz w:val="20"/>
                <w:szCs w:val="20"/>
              </w:rPr>
              <w:t>Funkce:</w:t>
            </w:r>
          </w:p>
        </w:tc>
        <w:tc>
          <w:tcPr>
            <w:tcW w:w="6693" w:type="dxa"/>
            <w:shd w:val="clear" w:color="auto" w:fill="auto"/>
          </w:tcPr>
          <w:p w14:paraId="02D0373F" w14:textId="3EE5E619" w:rsidR="002A594E" w:rsidRPr="002A594E" w:rsidRDefault="0059491A" w:rsidP="005C1D46">
            <w:pPr>
              <w:spacing w:before="120" w:after="120" w:line="276" w:lineRule="auto"/>
              <w:ind w:left="425" w:hanging="425"/>
              <w:rPr>
                <w:rFonts w:ascii="Arial" w:hAnsi="Arial" w:cs="Arial"/>
                <w:sz w:val="20"/>
                <w:szCs w:val="20"/>
              </w:rPr>
            </w:pPr>
            <w:r>
              <w:rPr>
                <w:rFonts w:ascii="Arial" w:hAnsi="Arial" w:cs="Arial"/>
                <w:sz w:val="20"/>
              </w:rPr>
              <w:t>jednatel</w:t>
            </w:r>
          </w:p>
        </w:tc>
      </w:tr>
    </w:tbl>
    <w:p w14:paraId="0C170938" w14:textId="77777777" w:rsidR="006A693A" w:rsidRDefault="00242B4A" w:rsidP="005C1D46">
      <w:pPr>
        <w:pStyle w:val="Odstavecseseznamem"/>
        <w:numPr>
          <w:ilvl w:val="3"/>
          <w:numId w:val="68"/>
        </w:numPr>
        <w:spacing w:before="120" w:after="120" w:line="276" w:lineRule="auto"/>
        <w:ind w:left="425" w:hanging="425"/>
        <w:jc w:val="both"/>
        <w:rPr>
          <w:rFonts w:ascii="Arial" w:hAnsi="Arial" w:cs="Arial"/>
          <w:sz w:val="20"/>
          <w:szCs w:val="20"/>
        </w:rPr>
      </w:pPr>
      <w:r w:rsidRPr="005D034B">
        <w:rPr>
          <w:rFonts w:ascii="Arial" w:hAnsi="Arial" w:cs="Arial"/>
          <w:sz w:val="20"/>
          <w:szCs w:val="20"/>
        </w:rPr>
        <w:t xml:space="preserve">Poskytovatel není oprávněn bez předchozího písemného souhlasu </w:t>
      </w:r>
      <w:r w:rsidR="006A693A" w:rsidRPr="005D034B">
        <w:rPr>
          <w:rFonts w:ascii="Arial" w:hAnsi="Arial" w:cs="Arial"/>
          <w:sz w:val="20"/>
          <w:szCs w:val="20"/>
        </w:rPr>
        <w:t>O</w:t>
      </w:r>
      <w:r w:rsidRPr="005D034B">
        <w:rPr>
          <w:rFonts w:ascii="Arial" w:hAnsi="Arial" w:cs="Arial"/>
          <w:sz w:val="20"/>
          <w:szCs w:val="20"/>
        </w:rPr>
        <w:t xml:space="preserve">bjednatele postoupit či převést jakákoliv práva či povinnosti vyplývající z této Rámcové </w:t>
      </w:r>
      <w:r w:rsidR="003B1182">
        <w:rPr>
          <w:rFonts w:ascii="Arial" w:hAnsi="Arial" w:cs="Arial"/>
          <w:sz w:val="20"/>
          <w:szCs w:val="20"/>
        </w:rPr>
        <w:t>smlouvy</w:t>
      </w:r>
      <w:r w:rsidRPr="005D034B">
        <w:rPr>
          <w:rFonts w:ascii="Arial" w:hAnsi="Arial" w:cs="Arial"/>
          <w:sz w:val="20"/>
          <w:szCs w:val="20"/>
        </w:rPr>
        <w:t xml:space="preserve"> na jakoukoliv třetí osobu.</w:t>
      </w:r>
    </w:p>
    <w:p w14:paraId="6AC94DE8" w14:textId="4DBD1594" w:rsidR="007437EE" w:rsidRDefault="006A693A" w:rsidP="005C1D46">
      <w:pPr>
        <w:pStyle w:val="Odstavecseseznamem"/>
        <w:numPr>
          <w:ilvl w:val="3"/>
          <w:numId w:val="68"/>
        </w:numPr>
        <w:spacing w:before="120" w:after="120" w:line="276" w:lineRule="auto"/>
        <w:ind w:left="425" w:hanging="425"/>
        <w:jc w:val="both"/>
        <w:rPr>
          <w:rFonts w:ascii="Arial" w:hAnsi="Arial" w:cs="Arial"/>
          <w:sz w:val="20"/>
          <w:szCs w:val="20"/>
        </w:rPr>
      </w:pPr>
      <w:r w:rsidRPr="005D034B">
        <w:rPr>
          <w:rFonts w:ascii="Arial" w:hAnsi="Arial" w:cs="Arial"/>
          <w:sz w:val="20"/>
          <w:szCs w:val="20"/>
        </w:rPr>
        <w:t xml:space="preserve">Tato Rámcová </w:t>
      </w:r>
      <w:r w:rsidR="003B1182">
        <w:rPr>
          <w:rFonts w:ascii="Arial" w:hAnsi="Arial" w:cs="Arial"/>
          <w:sz w:val="20"/>
          <w:szCs w:val="20"/>
        </w:rPr>
        <w:t>smlouva</w:t>
      </w:r>
      <w:r w:rsidR="00DB7EA4">
        <w:rPr>
          <w:rFonts w:ascii="Arial" w:hAnsi="Arial" w:cs="Arial"/>
          <w:sz w:val="20"/>
          <w:szCs w:val="20"/>
        </w:rPr>
        <w:t xml:space="preserve"> </w:t>
      </w:r>
      <w:r w:rsidR="00262FAE">
        <w:rPr>
          <w:rFonts w:ascii="Arial" w:hAnsi="Arial" w:cs="Arial"/>
          <w:sz w:val="20"/>
          <w:szCs w:val="20"/>
        </w:rPr>
        <w:t>/</w:t>
      </w:r>
      <w:r w:rsidR="00DB7EA4">
        <w:rPr>
          <w:rFonts w:ascii="Arial" w:hAnsi="Arial" w:cs="Arial"/>
          <w:sz w:val="20"/>
          <w:szCs w:val="20"/>
        </w:rPr>
        <w:t xml:space="preserve"> </w:t>
      </w:r>
      <w:r w:rsidR="00262FAE">
        <w:rPr>
          <w:rFonts w:ascii="Arial" w:hAnsi="Arial" w:cs="Arial"/>
          <w:sz w:val="20"/>
          <w:szCs w:val="20"/>
        </w:rPr>
        <w:t>Smlouvy na plnění</w:t>
      </w:r>
      <w:r w:rsidR="003B1182" w:rsidRPr="005D034B">
        <w:rPr>
          <w:rFonts w:ascii="Arial" w:hAnsi="Arial" w:cs="Arial"/>
          <w:sz w:val="20"/>
          <w:szCs w:val="20"/>
        </w:rPr>
        <w:t xml:space="preserve"> </w:t>
      </w:r>
      <w:r w:rsidRPr="005D034B">
        <w:rPr>
          <w:rFonts w:ascii="Arial" w:hAnsi="Arial" w:cs="Arial"/>
          <w:sz w:val="20"/>
          <w:szCs w:val="20"/>
        </w:rPr>
        <w:t>a vztahy z n</w:t>
      </w:r>
      <w:r w:rsidR="00262FAE">
        <w:rPr>
          <w:rFonts w:ascii="Arial" w:hAnsi="Arial" w:cs="Arial"/>
          <w:sz w:val="20"/>
          <w:szCs w:val="20"/>
        </w:rPr>
        <w:t>ich</w:t>
      </w:r>
      <w:r w:rsidRPr="005D034B">
        <w:rPr>
          <w:rFonts w:ascii="Arial" w:hAnsi="Arial" w:cs="Arial"/>
          <w:sz w:val="20"/>
          <w:szCs w:val="20"/>
        </w:rPr>
        <w:t xml:space="preserve"> vyplývající se řídí právním řádem České republiky, zejména příslušnými ustanoveními </w:t>
      </w:r>
      <w:r w:rsidR="00032D19">
        <w:rPr>
          <w:rFonts w:ascii="Arial" w:hAnsi="Arial" w:cs="Arial"/>
          <w:sz w:val="20"/>
          <w:szCs w:val="20"/>
        </w:rPr>
        <w:t>o</w:t>
      </w:r>
      <w:r w:rsidRPr="005D034B">
        <w:rPr>
          <w:rFonts w:ascii="Arial" w:hAnsi="Arial" w:cs="Arial"/>
          <w:sz w:val="20"/>
          <w:szCs w:val="20"/>
        </w:rPr>
        <w:t xml:space="preserve">bčanského zákoníku a </w:t>
      </w:r>
      <w:r w:rsidR="00032D19">
        <w:rPr>
          <w:rFonts w:ascii="Arial" w:hAnsi="Arial" w:cs="Arial"/>
          <w:sz w:val="20"/>
          <w:szCs w:val="20"/>
        </w:rPr>
        <w:t>au</w:t>
      </w:r>
      <w:r w:rsidR="00FC2728">
        <w:rPr>
          <w:rFonts w:ascii="Arial" w:hAnsi="Arial" w:cs="Arial"/>
          <w:sz w:val="20"/>
          <w:szCs w:val="20"/>
        </w:rPr>
        <w:t xml:space="preserve">torského </w:t>
      </w:r>
      <w:r w:rsidRPr="005D034B">
        <w:rPr>
          <w:rFonts w:ascii="Arial" w:hAnsi="Arial" w:cs="Arial"/>
          <w:sz w:val="20"/>
          <w:szCs w:val="20"/>
        </w:rPr>
        <w:t>zákona</w:t>
      </w:r>
      <w:r w:rsidR="00262FAE">
        <w:rPr>
          <w:rFonts w:ascii="Arial" w:hAnsi="Arial" w:cs="Arial"/>
          <w:sz w:val="20"/>
          <w:szCs w:val="20"/>
        </w:rPr>
        <w:t>.</w:t>
      </w:r>
      <w:r w:rsidRPr="005D034B">
        <w:rPr>
          <w:rFonts w:ascii="Arial" w:hAnsi="Arial" w:cs="Arial"/>
          <w:sz w:val="20"/>
          <w:szCs w:val="20"/>
        </w:rPr>
        <w:t xml:space="preserve"> </w:t>
      </w:r>
    </w:p>
    <w:p w14:paraId="47BEAFB2" w14:textId="77777777" w:rsidR="007437EE" w:rsidRPr="007437EE" w:rsidRDefault="00242B4A" w:rsidP="005C1D46">
      <w:pPr>
        <w:pStyle w:val="Odstavecseseznamem"/>
        <w:numPr>
          <w:ilvl w:val="3"/>
          <w:numId w:val="68"/>
        </w:numPr>
        <w:spacing w:before="120" w:after="120" w:line="276" w:lineRule="auto"/>
        <w:ind w:left="425" w:hanging="425"/>
        <w:jc w:val="both"/>
        <w:rPr>
          <w:rFonts w:ascii="Arial" w:hAnsi="Arial" w:cs="Arial"/>
          <w:sz w:val="20"/>
          <w:szCs w:val="20"/>
        </w:rPr>
      </w:pPr>
      <w:r w:rsidRPr="007437EE">
        <w:rPr>
          <w:rFonts w:ascii="Arial" w:hAnsi="Arial" w:cs="Arial"/>
          <w:sz w:val="20"/>
          <w:szCs w:val="20"/>
        </w:rPr>
        <w:t xml:space="preserve">V případě vzniku sporů vyplývajících z Rámcové </w:t>
      </w:r>
      <w:r w:rsidR="003B1182" w:rsidRPr="007437EE">
        <w:rPr>
          <w:rFonts w:ascii="Arial" w:hAnsi="Arial" w:cs="Arial"/>
          <w:sz w:val="20"/>
          <w:szCs w:val="20"/>
        </w:rPr>
        <w:t>smlouvy</w:t>
      </w:r>
      <w:r w:rsidR="00B42A62" w:rsidRPr="007437EE">
        <w:rPr>
          <w:rFonts w:ascii="Arial" w:hAnsi="Arial" w:cs="Arial"/>
          <w:sz w:val="20"/>
          <w:szCs w:val="20"/>
        </w:rPr>
        <w:t>/Smluv na plnění</w:t>
      </w:r>
      <w:r w:rsidRPr="007437EE">
        <w:rPr>
          <w:rFonts w:ascii="Arial" w:hAnsi="Arial" w:cs="Arial"/>
          <w:sz w:val="20"/>
          <w:szCs w:val="20"/>
        </w:rPr>
        <w:t xml:space="preserve"> se smluvní strany zavazují k jejich řešení smírnou cestou formou jednání svých zástupců. V případě, že jednáním </w:t>
      </w:r>
      <w:r w:rsidR="00886B7C" w:rsidRPr="007437EE">
        <w:rPr>
          <w:rFonts w:ascii="Arial" w:hAnsi="Arial" w:cs="Arial"/>
          <w:sz w:val="20"/>
          <w:szCs w:val="20"/>
        </w:rPr>
        <w:t>S</w:t>
      </w:r>
      <w:r w:rsidRPr="007437EE">
        <w:rPr>
          <w:rFonts w:ascii="Arial" w:hAnsi="Arial" w:cs="Arial"/>
          <w:sz w:val="20"/>
          <w:szCs w:val="20"/>
        </w:rPr>
        <w:t>mluvních stran nebude dosaženo dohody smírnou cestou, budou tyto spory řešeny prostřednictvím věcně a místně příslušných obecných soudů v České republice.</w:t>
      </w:r>
    </w:p>
    <w:p w14:paraId="79672796" w14:textId="77777777" w:rsidR="002A594E" w:rsidRPr="007437EE" w:rsidRDefault="002A594E" w:rsidP="005C1D46">
      <w:pPr>
        <w:pStyle w:val="Odstavecseseznamem"/>
        <w:numPr>
          <w:ilvl w:val="3"/>
          <w:numId w:val="68"/>
        </w:numPr>
        <w:spacing w:before="120" w:after="120" w:line="276" w:lineRule="auto"/>
        <w:ind w:left="425" w:hanging="425"/>
        <w:jc w:val="both"/>
        <w:rPr>
          <w:rFonts w:ascii="Arial" w:hAnsi="Arial" w:cs="Arial"/>
          <w:sz w:val="20"/>
          <w:szCs w:val="20"/>
        </w:rPr>
      </w:pPr>
      <w:r w:rsidRPr="007437EE">
        <w:rPr>
          <w:rFonts w:ascii="Arial" w:hAnsi="Arial" w:cs="Arial"/>
          <w:sz w:val="20"/>
          <w:szCs w:val="20"/>
        </w:rPr>
        <w:t xml:space="preserve">Nedílnou součástí této </w:t>
      </w:r>
      <w:r w:rsidR="00B42A62" w:rsidRPr="007437EE">
        <w:rPr>
          <w:rFonts w:ascii="Arial" w:hAnsi="Arial" w:cs="Arial"/>
          <w:sz w:val="20"/>
          <w:szCs w:val="20"/>
        </w:rPr>
        <w:t xml:space="preserve">Rámcové </w:t>
      </w:r>
      <w:r w:rsidR="003B1182" w:rsidRPr="007437EE">
        <w:rPr>
          <w:rFonts w:ascii="Arial" w:hAnsi="Arial" w:cs="Arial"/>
          <w:sz w:val="20"/>
          <w:szCs w:val="20"/>
        </w:rPr>
        <w:t xml:space="preserve">smlouvy </w:t>
      </w:r>
      <w:r w:rsidRPr="007437EE">
        <w:rPr>
          <w:rFonts w:ascii="Arial" w:hAnsi="Arial" w:cs="Arial"/>
          <w:sz w:val="20"/>
          <w:szCs w:val="20"/>
        </w:rPr>
        <w:t>j</w:t>
      </w:r>
      <w:r w:rsidR="00DE5182" w:rsidRPr="007437EE">
        <w:rPr>
          <w:rFonts w:ascii="Arial" w:hAnsi="Arial" w:cs="Arial"/>
          <w:sz w:val="20"/>
          <w:szCs w:val="20"/>
        </w:rPr>
        <w:t>e</w:t>
      </w:r>
      <w:r w:rsidRPr="007437EE">
        <w:rPr>
          <w:rFonts w:ascii="Arial" w:hAnsi="Arial" w:cs="Arial"/>
          <w:sz w:val="20"/>
          <w:szCs w:val="20"/>
        </w:rPr>
        <w:t xml:space="preserve"> její příloh</w:t>
      </w:r>
      <w:r w:rsidR="00DE5182" w:rsidRPr="007437EE">
        <w:rPr>
          <w:rFonts w:ascii="Arial" w:hAnsi="Arial" w:cs="Arial"/>
          <w:sz w:val="20"/>
          <w:szCs w:val="20"/>
        </w:rPr>
        <w:t>a</w:t>
      </w:r>
      <w:r w:rsidRPr="007437EE">
        <w:rPr>
          <w:rFonts w:ascii="Arial" w:hAnsi="Arial" w:cs="Arial"/>
          <w:sz w:val="20"/>
          <w:szCs w:val="20"/>
        </w:rPr>
        <w:t xml:space="preserve">: </w:t>
      </w:r>
    </w:p>
    <w:p w14:paraId="0566A33A" w14:textId="77777777" w:rsidR="002A594E" w:rsidRPr="00D258D5" w:rsidRDefault="002A594E" w:rsidP="00B97CB2">
      <w:pPr>
        <w:pStyle w:val="Odstavecseseznamem"/>
        <w:spacing w:before="120" w:after="120" w:line="276" w:lineRule="auto"/>
        <w:ind w:left="425"/>
        <w:jc w:val="both"/>
        <w:rPr>
          <w:rFonts w:ascii="Arial" w:hAnsi="Arial" w:cs="Arial"/>
          <w:sz w:val="20"/>
          <w:szCs w:val="20"/>
        </w:rPr>
      </w:pPr>
      <w:r w:rsidRPr="00C63134">
        <w:rPr>
          <w:rFonts w:ascii="Arial" w:hAnsi="Arial" w:cs="Arial"/>
          <w:sz w:val="20"/>
          <w:szCs w:val="20"/>
        </w:rPr>
        <w:t xml:space="preserve">Příloha č. </w:t>
      </w:r>
      <w:r>
        <w:rPr>
          <w:rFonts w:ascii="Arial" w:hAnsi="Arial" w:cs="Arial"/>
          <w:sz w:val="20"/>
          <w:szCs w:val="20"/>
        </w:rPr>
        <w:t>1</w:t>
      </w:r>
      <w:r w:rsidRPr="00C63134">
        <w:rPr>
          <w:rFonts w:ascii="Arial" w:hAnsi="Arial" w:cs="Arial"/>
          <w:sz w:val="20"/>
          <w:szCs w:val="20"/>
        </w:rPr>
        <w:t xml:space="preserve"> – </w:t>
      </w:r>
      <w:r w:rsidRPr="007759DB">
        <w:rPr>
          <w:rFonts w:ascii="Arial" w:hAnsi="Arial" w:cs="Arial"/>
          <w:sz w:val="20"/>
          <w:szCs w:val="20"/>
        </w:rPr>
        <w:t>Cenová tabulka</w:t>
      </w:r>
      <w:r w:rsidR="00CF7D0C" w:rsidRPr="007759DB">
        <w:rPr>
          <w:rFonts w:ascii="Arial" w:hAnsi="Arial" w:cs="Arial"/>
          <w:sz w:val="20"/>
          <w:szCs w:val="20"/>
        </w:rPr>
        <w:t xml:space="preserve"> (specifikace ceny)</w:t>
      </w:r>
    </w:p>
    <w:p w14:paraId="4D9093C1" w14:textId="77777777" w:rsidR="00194C2B" w:rsidRPr="0037683A" w:rsidRDefault="00194C2B" w:rsidP="005C1D46">
      <w:pPr>
        <w:pStyle w:val="Odstavecseseznamem"/>
        <w:numPr>
          <w:ilvl w:val="3"/>
          <w:numId w:val="68"/>
        </w:numPr>
        <w:spacing w:before="120" w:after="120" w:line="276" w:lineRule="auto"/>
        <w:ind w:left="425" w:hanging="425"/>
        <w:jc w:val="both"/>
        <w:rPr>
          <w:rFonts w:ascii="Arial" w:hAnsi="Arial" w:cs="Arial"/>
          <w:sz w:val="20"/>
          <w:szCs w:val="20"/>
        </w:rPr>
      </w:pPr>
      <w:r w:rsidRPr="0037683A">
        <w:rPr>
          <w:rFonts w:ascii="Arial" w:hAnsi="Arial" w:cs="Arial"/>
          <w:sz w:val="20"/>
          <w:szCs w:val="20"/>
        </w:rPr>
        <w:t xml:space="preserve">Smluvní strany prohlašují, že si tuto Rámcovou </w:t>
      </w:r>
      <w:r w:rsidR="00C03AFA">
        <w:rPr>
          <w:rFonts w:ascii="Arial" w:hAnsi="Arial" w:cs="Arial"/>
          <w:sz w:val="20"/>
          <w:szCs w:val="20"/>
        </w:rPr>
        <w:t>smlouvu</w:t>
      </w:r>
      <w:r w:rsidR="00C03AFA" w:rsidRPr="0037683A">
        <w:rPr>
          <w:rFonts w:ascii="Arial" w:hAnsi="Arial" w:cs="Arial"/>
          <w:sz w:val="20"/>
          <w:szCs w:val="20"/>
        </w:rPr>
        <w:t xml:space="preserve"> </w:t>
      </w:r>
      <w:r w:rsidRPr="0037683A">
        <w:rPr>
          <w:rFonts w:ascii="Arial" w:hAnsi="Arial" w:cs="Arial"/>
          <w:sz w:val="20"/>
          <w:szCs w:val="20"/>
        </w:rPr>
        <w:t xml:space="preserve">před jejím podpisem řádně přečetly a svůj souhlas s obsahem jejích jednotlivých ustanovení stvrzují svými podpisy. </w:t>
      </w:r>
    </w:p>
    <w:p w14:paraId="3E8128FB" w14:textId="77777777" w:rsidR="00855F54" w:rsidRDefault="00855F54" w:rsidP="001B4599">
      <w:pPr>
        <w:pStyle w:val="Nadpis1"/>
        <w:tabs>
          <w:tab w:val="left" w:pos="708"/>
        </w:tabs>
        <w:spacing w:before="0" w:beforeAutospacing="0" w:after="0" w:afterAutospacing="0"/>
        <w:ind w:left="142"/>
        <w:jc w:val="both"/>
        <w:rPr>
          <w:rFonts w:ascii="Arial" w:hAnsi="Arial" w:cs="Arial"/>
          <w:sz w:val="20"/>
          <w:szCs w:val="20"/>
        </w:rPr>
      </w:pPr>
    </w:p>
    <w:bookmarkEnd w:id="11"/>
    <w:p w14:paraId="7C0E052A" w14:textId="77777777" w:rsidR="00EE507D" w:rsidRPr="005C478D" w:rsidRDefault="00EE507D" w:rsidP="00EE507D">
      <w:pPr>
        <w:spacing w:before="240" w:after="120" w:line="280" w:lineRule="atLeast"/>
        <w:rPr>
          <w:rFonts w:ascii="Arial" w:hAnsi="Arial" w:cs="Arial"/>
          <w:sz w:val="20"/>
          <w:szCs w:val="20"/>
        </w:rPr>
      </w:pPr>
      <w:r w:rsidRPr="005C478D">
        <w:rPr>
          <w:rFonts w:ascii="Arial" w:hAnsi="Arial" w:cs="Arial"/>
          <w:sz w:val="20"/>
          <w:szCs w:val="20"/>
        </w:rPr>
        <w:tab/>
      </w:r>
      <w:r w:rsidRPr="005C478D">
        <w:rPr>
          <w:rFonts w:ascii="Arial" w:hAnsi="Arial" w:cs="Arial"/>
          <w:sz w:val="20"/>
          <w:szCs w:val="20"/>
        </w:rPr>
        <w:tab/>
      </w:r>
      <w:r w:rsidRPr="005C478D">
        <w:rPr>
          <w:rFonts w:ascii="Arial" w:hAnsi="Arial" w:cs="Arial"/>
          <w:sz w:val="20"/>
          <w:szCs w:val="20"/>
        </w:rPr>
        <w:tab/>
      </w:r>
      <w:r w:rsidRPr="005C478D">
        <w:rPr>
          <w:rFonts w:ascii="Arial" w:hAnsi="Arial" w:cs="Arial"/>
          <w:sz w:val="20"/>
          <w:szCs w:val="20"/>
        </w:rPr>
        <w:tab/>
      </w:r>
      <w:r w:rsidRPr="005C478D">
        <w:rPr>
          <w:rFonts w:ascii="Arial" w:hAnsi="Arial" w:cs="Arial"/>
          <w:sz w:val="20"/>
          <w:szCs w:val="20"/>
        </w:rPr>
        <w:tab/>
      </w:r>
    </w:p>
    <w:p w14:paraId="40E9103F" w14:textId="288E22C6" w:rsidR="0056338D" w:rsidRDefault="00EE507D" w:rsidP="00EE507D">
      <w:pPr>
        <w:spacing w:line="280" w:lineRule="atLeast"/>
        <w:rPr>
          <w:rFonts w:ascii="Arial" w:hAnsi="Arial" w:cs="Arial"/>
          <w:sz w:val="20"/>
          <w:szCs w:val="20"/>
        </w:rPr>
      </w:pPr>
      <w:r w:rsidRPr="005C478D">
        <w:rPr>
          <w:rFonts w:ascii="Arial" w:hAnsi="Arial" w:cs="Arial"/>
          <w:sz w:val="20"/>
          <w:szCs w:val="20"/>
        </w:rPr>
        <w:t>Všeobecná zdravotní pojišťovna</w:t>
      </w:r>
      <w:r w:rsidRPr="005C478D">
        <w:rPr>
          <w:rFonts w:ascii="Arial" w:hAnsi="Arial" w:cs="Arial"/>
          <w:sz w:val="20"/>
          <w:szCs w:val="20"/>
        </w:rPr>
        <w:tab/>
      </w:r>
      <w:r w:rsidRPr="005C478D">
        <w:rPr>
          <w:rFonts w:ascii="Arial" w:hAnsi="Arial" w:cs="Arial"/>
          <w:sz w:val="20"/>
          <w:szCs w:val="20"/>
        </w:rPr>
        <w:tab/>
      </w:r>
      <w:r w:rsidRPr="005C478D">
        <w:rPr>
          <w:rFonts w:ascii="Arial" w:hAnsi="Arial" w:cs="Arial"/>
          <w:sz w:val="20"/>
          <w:szCs w:val="20"/>
        </w:rPr>
        <w:tab/>
        <w:t xml:space="preserve"> </w:t>
      </w:r>
      <w:proofErr w:type="spellStart"/>
      <w:r w:rsidR="0059491A">
        <w:rPr>
          <w:rFonts w:ascii="Arial" w:hAnsi="Arial" w:cs="Arial"/>
          <w:sz w:val="20"/>
          <w:szCs w:val="20"/>
        </w:rPr>
        <w:t>TresTech</w:t>
      </w:r>
      <w:proofErr w:type="spellEnd"/>
      <w:r w:rsidR="0059491A">
        <w:rPr>
          <w:rFonts w:ascii="Arial" w:hAnsi="Arial" w:cs="Arial"/>
          <w:sz w:val="20"/>
          <w:szCs w:val="20"/>
        </w:rPr>
        <w:t xml:space="preserve"> s.r.o.</w:t>
      </w:r>
    </w:p>
    <w:p w14:paraId="4821219E" w14:textId="072706F8" w:rsidR="00EE507D" w:rsidRPr="005C478D" w:rsidRDefault="00EE507D" w:rsidP="00EE507D">
      <w:pPr>
        <w:spacing w:line="280" w:lineRule="atLeast"/>
        <w:rPr>
          <w:rFonts w:ascii="Arial" w:hAnsi="Arial" w:cs="Arial"/>
          <w:sz w:val="20"/>
          <w:szCs w:val="20"/>
        </w:rPr>
      </w:pPr>
      <w:r w:rsidRPr="005C478D">
        <w:rPr>
          <w:rFonts w:ascii="Arial" w:hAnsi="Arial" w:cs="Arial"/>
          <w:sz w:val="20"/>
          <w:szCs w:val="20"/>
        </w:rPr>
        <w:t>České republiky</w:t>
      </w:r>
      <w:r w:rsidRPr="005C478D">
        <w:rPr>
          <w:rFonts w:ascii="Arial" w:hAnsi="Arial" w:cs="Arial"/>
          <w:sz w:val="20"/>
          <w:szCs w:val="20"/>
        </w:rPr>
        <w:tab/>
      </w:r>
      <w:r w:rsidRPr="005C478D">
        <w:rPr>
          <w:rFonts w:ascii="Arial" w:hAnsi="Arial" w:cs="Arial"/>
          <w:sz w:val="20"/>
          <w:szCs w:val="20"/>
        </w:rPr>
        <w:tab/>
        <w:t xml:space="preserve"> </w:t>
      </w:r>
      <w:r w:rsidRPr="005C478D">
        <w:rPr>
          <w:rFonts w:ascii="Arial" w:hAnsi="Arial" w:cs="Arial"/>
          <w:sz w:val="20"/>
          <w:szCs w:val="20"/>
        </w:rPr>
        <w:tab/>
      </w:r>
      <w:r w:rsidRPr="005C478D">
        <w:rPr>
          <w:rFonts w:ascii="Arial" w:hAnsi="Arial" w:cs="Arial"/>
          <w:sz w:val="20"/>
          <w:szCs w:val="20"/>
        </w:rPr>
        <w:tab/>
      </w:r>
      <w:r w:rsidRPr="005C478D">
        <w:rPr>
          <w:rFonts w:ascii="Arial" w:hAnsi="Arial" w:cs="Arial"/>
          <w:sz w:val="20"/>
          <w:szCs w:val="20"/>
        </w:rPr>
        <w:tab/>
      </w:r>
    </w:p>
    <w:p w14:paraId="3A139758" w14:textId="77777777" w:rsidR="00EE507D" w:rsidRPr="005C478D" w:rsidRDefault="00EE507D" w:rsidP="00EE507D">
      <w:pPr>
        <w:spacing w:after="120" w:line="280" w:lineRule="atLeast"/>
        <w:rPr>
          <w:rFonts w:ascii="Arial" w:hAnsi="Arial" w:cs="Arial"/>
          <w:sz w:val="20"/>
          <w:szCs w:val="20"/>
        </w:rPr>
      </w:pPr>
    </w:p>
    <w:p w14:paraId="1CA1E8DB" w14:textId="77777777" w:rsidR="00EE507D" w:rsidRPr="005C478D" w:rsidRDefault="00EE507D" w:rsidP="00EE507D">
      <w:pPr>
        <w:spacing w:after="120" w:line="280" w:lineRule="atLeast"/>
        <w:rPr>
          <w:rFonts w:ascii="Arial" w:hAnsi="Arial" w:cs="Arial"/>
          <w:sz w:val="20"/>
          <w:szCs w:val="20"/>
        </w:rPr>
      </w:pPr>
    </w:p>
    <w:p w14:paraId="5B295C7F" w14:textId="3CA6DC1F" w:rsidR="00EE507D" w:rsidRPr="005C478D" w:rsidRDefault="00EE507D" w:rsidP="00EE507D">
      <w:pPr>
        <w:spacing w:line="280" w:lineRule="atLeast"/>
        <w:rPr>
          <w:rFonts w:ascii="Arial" w:hAnsi="Arial" w:cs="Arial"/>
          <w:sz w:val="20"/>
          <w:szCs w:val="20"/>
        </w:rPr>
      </w:pPr>
      <w:r w:rsidRPr="005C478D">
        <w:rPr>
          <w:rFonts w:ascii="Arial" w:hAnsi="Arial" w:cs="Arial"/>
          <w:sz w:val="20"/>
          <w:szCs w:val="20"/>
        </w:rPr>
        <w:t>Ing. Zdeněk Kabátek</w:t>
      </w:r>
      <w:r w:rsidRPr="005C478D">
        <w:rPr>
          <w:rFonts w:ascii="Arial" w:hAnsi="Arial" w:cs="Arial"/>
          <w:sz w:val="20"/>
          <w:szCs w:val="20"/>
        </w:rPr>
        <w:tab/>
      </w:r>
      <w:r w:rsidRPr="005C478D">
        <w:rPr>
          <w:rFonts w:ascii="Arial" w:hAnsi="Arial" w:cs="Arial"/>
          <w:sz w:val="20"/>
          <w:szCs w:val="20"/>
        </w:rPr>
        <w:tab/>
      </w:r>
      <w:r w:rsidRPr="005C478D">
        <w:rPr>
          <w:rFonts w:ascii="Arial" w:hAnsi="Arial" w:cs="Arial"/>
          <w:sz w:val="20"/>
          <w:szCs w:val="20"/>
        </w:rPr>
        <w:tab/>
        <w:t xml:space="preserve">            </w:t>
      </w:r>
      <w:r w:rsidRPr="005C478D">
        <w:rPr>
          <w:rFonts w:ascii="Arial" w:hAnsi="Arial" w:cs="Arial"/>
          <w:sz w:val="20"/>
          <w:szCs w:val="20"/>
        </w:rPr>
        <w:tab/>
        <w:t xml:space="preserve">  </w:t>
      </w:r>
      <w:r w:rsidR="00437A3D" w:rsidRPr="005C478D">
        <w:rPr>
          <w:rFonts w:ascii="Arial" w:hAnsi="Arial" w:cs="Arial"/>
          <w:sz w:val="20"/>
          <w:szCs w:val="20"/>
        </w:rPr>
        <w:t xml:space="preserve">     </w:t>
      </w:r>
      <w:r w:rsidR="00B2721F" w:rsidRPr="005C478D">
        <w:rPr>
          <w:rFonts w:ascii="Arial" w:hAnsi="Arial" w:cs="Arial"/>
          <w:sz w:val="20"/>
          <w:szCs w:val="20"/>
        </w:rPr>
        <w:tab/>
      </w:r>
      <w:r w:rsidRPr="005C478D">
        <w:rPr>
          <w:rFonts w:ascii="Arial" w:hAnsi="Arial" w:cs="Arial"/>
          <w:sz w:val="20"/>
          <w:szCs w:val="20"/>
        </w:rPr>
        <w:t xml:space="preserve"> </w:t>
      </w:r>
      <w:r w:rsidR="0059491A">
        <w:rPr>
          <w:rFonts w:ascii="Arial" w:hAnsi="Arial" w:cs="Arial"/>
          <w:sz w:val="20"/>
          <w:szCs w:val="20"/>
        </w:rPr>
        <w:t>Tomáš Hauzner, B.A.</w:t>
      </w:r>
    </w:p>
    <w:p w14:paraId="5CCE5697" w14:textId="425D9977" w:rsidR="00EE507D" w:rsidRDefault="00EE507D" w:rsidP="00EE507D">
      <w:pPr>
        <w:spacing w:line="280" w:lineRule="atLeast"/>
        <w:rPr>
          <w:rFonts w:ascii="Arial" w:hAnsi="Arial" w:cs="Arial"/>
          <w:sz w:val="20"/>
          <w:szCs w:val="20"/>
        </w:rPr>
      </w:pPr>
      <w:r w:rsidRPr="005C478D">
        <w:rPr>
          <w:rFonts w:ascii="Arial" w:hAnsi="Arial" w:cs="Arial"/>
          <w:sz w:val="20"/>
          <w:szCs w:val="20"/>
        </w:rPr>
        <w:t>ředitel VZP ČR</w:t>
      </w:r>
      <w:r w:rsidRPr="005C478D">
        <w:rPr>
          <w:rFonts w:ascii="Arial" w:hAnsi="Arial" w:cs="Arial"/>
          <w:sz w:val="20"/>
          <w:szCs w:val="20"/>
        </w:rPr>
        <w:tab/>
        <w:t xml:space="preserve"> </w:t>
      </w:r>
      <w:r w:rsidR="00460E8D">
        <w:rPr>
          <w:rFonts w:ascii="Arial" w:hAnsi="Arial" w:cs="Arial"/>
          <w:sz w:val="20"/>
          <w:szCs w:val="20"/>
        </w:rPr>
        <w:tab/>
      </w:r>
      <w:r w:rsidR="00460E8D">
        <w:rPr>
          <w:rFonts w:ascii="Arial" w:hAnsi="Arial" w:cs="Arial"/>
          <w:sz w:val="20"/>
          <w:szCs w:val="20"/>
        </w:rPr>
        <w:tab/>
      </w:r>
      <w:r w:rsidR="00460E8D">
        <w:rPr>
          <w:rFonts w:ascii="Arial" w:hAnsi="Arial" w:cs="Arial"/>
          <w:sz w:val="20"/>
          <w:szCs w:val="20"/>
        </w:rPr>
        <w:tab/>
      </w:r>
      <w:r w:rsidR="0048021E">
        <w:rPr>
          <w:rFonts w:ascii="Arial" w:hAnsi="Arial" w:cs="Arial"/>
          <w:sz w:val="20"/>
          <w:szCs w:val="20"/>
        </w:rPr>
        <w:tab/>
      </w:r>
      <w:r w:rsidR="00460E8D">
        <w:rPr>
          <w:rFonts w:ascii="Arial" w:hAnsi="Arial" w:cs="Arial"/>
          <w:sz w:val="20"/>
          <w:szCs w:val="20"/>
        </w:rPr>
        <w:tab/>
      </w:r>
      <w:r w:rsidR="00460E8D" w:rsidRPr="00DB7384">
        <w:rPr>
          <w:rFonts w:ascii="Arial" w:hAnsi="Arial" w:cs="Arial"/>
          <w:sz w:val="20"/>
          <w:szCs w:val="20"/>
        </w:rPr>
        <w:t xml:space="preserve"> </w:t>
      </w:r>
      <w:r w:rsidR="0059491A">
        <w:rPr>
          <w:rFonts w:ascii="Arial" w:hAnsi="Arial" w:cs="Arial"/>
          <w:sz w:val="20"/>
          <w:szCs w:val="20"/>
        </w:rPr>
        <w:t>jednatel</w:t>
      </w:r>
    </w:p>
    <w:p w14:paraId="72DCD29E" w14:textId="77777777" w:rsidR="00ED2A9D" w:rsidRDefault="00ED2A9D">
      <w:pPr>
        <w:rPr>
          <w:rFonts w:ascii="Arial" w:hAnsi="Arial" w:cs="Arial"/>
          <w:sz w:val="20"/>
          <w:szCs w:val="20"/>
          <w:highlight w:val="yellow"/>
        </w:rPr>
      </w:pPr>
      <w:r>
        <w:rPr>
          <w:rFonts w:ascii="Arial" w:hAnsi="Arial" w:cs="Arial"/>
          <w:sz w:val="20"/>
          <w:szCs w:val="20"/>
          <w:highlight w:val="yellow"/>
        </w:rPr>
        <w:br w:type="page"/>
      </w:r>
    </w:p>
    <w:p w14:paraId="1C88E997" w14:textId="77777777" w:rsidR="00CF7D0C" w:rsidRPr="00CF7D0C" w:rsidRDefault="00CF7D0C" w:rsidP="00ED2A9D">
      <w:pPr>
        <w:widowControl w:val="0"/>
        <w:spacing w:after="120" w:line="276" w:lineRule="auto"/>
        <w:rPr>
          <w:rFonts w:ascii="Arial" w:hAnsi="Arial" w:cs="Arial"/>
          <w:b/>
          <w:sz w:val="20"/>
          <w:szCs w:val="20"/>
        </w:rPr>
      </w:pPr>
      <w:r w:rsidRPr="00CF7D0C">
        <w:rPr>
          <w:rFonts w:ascii="Arial" w:hAnsi="Arial" w:cs="Arial"/>
          <w:b/>
          <w:sz w:val="20"/>
          <w:szCs w:val="20"/>
        </w:rPr>
        <w:lastRenderedPageBreak/>
        <w:t xml:space="preserve">Příloha č. 1 – </w:t>
      </w:r>
      <w:r w:rsidRPr="00CF7D0C">
        <w:rPr>
          <w:rFonts w:ascii="Arial" w:hAnsi="Arial"/>
          <w:b/>
          <w:sz w:val="20"/>
        </w:rPr>
        <w:t>Cenová tabulka (specifikace ceny)</w:t>
      </w:r>
    </w:p>
    <w:tbl>
      <w:tblPr>
        <w:tblW w:w="9513" w:type="dxa"/>
        <w:tblInd w:w="55" w:type="dxa"/>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0"/>
        <w:gridCol w:w="1286"/>
        <w:gridCol w:w="5458"/>
        <w:gridCol w:w="1689"/>
      </w:tblGrid>
      <w:tr w:rsidR="00CF7D0C" w:rsidRPr="00ED2A9D" w14:paraId="3139F967" w14:textId="77777777" w:rsidTr="00BE696D">
        <w:trPr>
          <w:trHeight w:val="720"/>
        </w:trPr>
        <w:tc>
          <w:tcPr>
            <w:tcW w:w="1080" w:type="dxa"/>
            <w:shd w:val="clear" w:color="auto" w:fill="auto"/>
            <w:vAlign w:val="center"/>
            <w:hideMark/>
          </w:tcPr>
          <w:p w14:paraId="4B7618CD" w14:textId="77777777" w:rsidR="00CF7D0C" w:rsidRPr="00ED2A9D" w:rsidRDefault="00CF7D0C">
            <w:pPr>
              <w:jc w:val="center"/>
              <w:rPr>
                <w:rFonts w:ascii="Arial" w:hAnsi="Arial" w:cs="Arial"/>
                <w:color w:val="000000"/>
                <w:sz w:val="20"/>
                <w:szCs w:val="20"/>
              </w:rPr>
            </w:pPr>
            <w:r w:rsidRPr="00ED2A9D">
              <w:rPr>
                <w:rFonts w:ascii="Arial" w:hAnsi="Arial" w:cs="Arial"/>
                <w:color w:val="000000"/>
                <w:sz w:val="20"/>
                <w:szCs w:val="20"/>
              </w:rPr>
              <w:t>Pořadové číslo položky</w:t>
            </w:r>
          </w:p>
        </w:tc>
        <w:tc>
          <w:tcPr>
            <w:tcW w:w="1171" w:type="dxa"/>
            <w:shd w:val="clear" w:color="auto" w:fill="auto"/>
            <w:vAlign w:val="center"/>
            <w:hideMark/>
          </w:tcPr>
          <w:p w14:paraId="0CA24D3D" w14:textId="77777777" w:rsidR="00CF7D0C" w:rsidRPr="00ED2A9D" w:rsidRDefault="00CF7D0C">
            <w:pPr>
              <w:jc w:val="center"/>
              <w:rPr>
                <w:rFonts w:ascii="Arial" w:hAnsi="Arial" w:cs="Arial"/>
                <w:color w:val="000000"/>
                <w:sz w:val="20"/>
                <w:szCs w:val="20"/>
              </w:rPr>
            </w:pPr>
            <w:r w:rsidRPr="00ED2A9D">
              <w:rPr>
                <w:rFonts w:ascii="Arial" w:hAnsi="Arial" w:cs="Arial"/>
                <w:color w:val="000000"/>
                <w:sz w:val="20"/>
                <w:szCs w:val="20"/>
              </w:rPr>
              <w:t>Název položky</w:t>
            </w:r>
          </w:p>
        </w:tc>
        <w:tc>
          <w:tcPr>
            <w:tcW w:w="5561" w:type="dxa"/>
            <w:shd w:val="clear" w:color="auto" w:fill="auto"/>
            <w:vAlign w:val="center"/>
            <w:hideMark/>
          </w:tcPr>
          <w:p w14:paraId="4979CBB1" w14:textId="77777777" w:rsidR="00CF7D0C" w:rsidRPr="00ED2A9D" w:rsidRDefault="00CF7D0C">
            <w:pPr>
              <w:jc w:val="center"/>
              <w:rPr>
                <w:rFonts w:ascii="Arial" w:hAnsi="Arial" w:cs="Arial"/>
                <w:color w:val="000000"/>
                <w:sz w:val="20"/>
                <w:szCs w:val="20"/>
              </w:rPr>
            </w:pPr>
            <w:r w:rsidRPr="00ED2A9D">
              <w:rPr>
                <w:rFonts w:ascii="Arial" w:hAnsi="Arial" w:cs="Arial"/>
                <w:color w:val="000000"/>
                <w:sz w:val="20"/>
                <w:szCs w:val="20"/>
              </w:rPr>
              <w:t>Popis položky</w:t>
            </w:r>
          </w:p>
        </w:tc>
        <w:tc>
          <w:tcPr>
            <w:tcW w:w="1701" w:type="dxa"/>
            <w:shd w:val="clear" w:color="auto" w:fill="auto"/>
            <w:vAlign w:val="center"/>
            <w:hideMark/>
          </w:tcPr>
          <w:p w14:paraId="6088176C" w14:textId="77777777" w:rsidR="00CF7D0C" w:rsidRPr="00ED2A9D" w:rsidRDefault="00CF7D0C">
            <w:pPr>
              <w:jc w:val="center"/>
              <w:rPr>
                <w:rFonts w:ascii="Arial" w:hAnsi="Arial" w:cs="Arial"/>
                <w:color w:val="000000"/>
                <w:sz w:val="20"/>
                <w:szCs w:val="20"/>
              </w:rPr>
            </w:pPr>
            <w:r w:rsidRPr="00ED2A9D">
              <w:rPr>
                <w:rFonts w:ascii="Arial" w:hAnsi="Arial" w:cs="Arial"/>
                <w:color w:val="000000"/>
                <w:sz w:val="20"/>
                <w:szCs w:val="20"/>
              </w:rPr>
              <w:t xml:space="preserve">Cena za jednotku </w:t>
            </w:r>
            <w:r w:rsidRPr="00ED2A9D">
              <w:rPr>
                <w:rFonts w:ascii="Arial" w:hAnsi="Arial" w:cs="Arial"/>
                <w:color w:val="000000"/>
                <w:sz w:val="20"/>
                <w:szCs w:val="20"/>
              </w:rPr>
              <w:br/>
              <w:t>(v Kč bez DPH)</w:t>
            </w:r>
          </w:p>
          <w:p w14:paraId="5FF76712" w14:textId="77777777" w:rsidR="00EE0EA9" w:rsidRPr="00ED2A9D" w:rsidRDefault="00EE0EA9">
            <w:pPr>
              <w:jc w:val="center"/>
              <w:rPr>
                <w:rFonts w:ascii="Arial" w:hAnsi="Arial" w:cs="Arial"/>
                <w:color w:val="000000"/>
                <w:sz w:val="20"/>
                <w:szCs w:val="20"/>
              </w:rPr>
            </w:pPr>
            <w:r w:rsidRPr="00ED2A9D">
              <w:rPr>
                <w:rFonts w:ascii="Arial" w:hAnsi="Arial" w:cs="Arial"/>
                <w:color w:val="000000"/>
                <w:sz w:val="20"/>
                <w:szCs w:val="20"/>
              </w:rPr>
              <w:t>(jednotková cena)</w:t>
            </w:r>
          </w:p>
        </w:tc>
      </w:tr>
      <w:tr w:rsidR="00CF7D0C" w:rsidRPr="00ED2A9D" w14:paraId="69684447" w14:textId="77777777" w:rsidTr="00455FB2">
        <w:trPr>
          <w:trHeight w:val="765"/>
        </w:trPr>
        <w:tc>
          <w:tcPr>
            <w:tcW w:w="1080" w:type="dxa"/>
            <w:shd w:val="clear" w:color="auto" w:fill="auto"/>
            <w:noWrap/>
            <w:vAlign w:val="center"/>
            <w:hideMark/>
          </w:tcPr>
          <w:p w14:paraId="1821B26C" w14:textId="77777777" w:rsidR="00CF7D0C" w:rsidRPr="00ED2A9D" w:rsidRDefault="00CF7D0C">
            <w:pPr>
              <w:jc w:val="center"/>
              <w:rPr>
                <w:rFonts w:ascii="Arial" w:hAnsi="Arial" w:cs="Arial"/>
                <w:sz w:val="20"/>
                <w:szCs w:val="20"/>
              </w:rPr>
            </w:pPr>
            <w:r w:rsidRPr="00ED2A9D">
              <w:rPr>
                <w:rFonts w:ascii="Arial" w:hAnsi="Arial" w:cs="Arial"/>
                <w:sz w:val="20"/>
                <w:szCs w:val="20"/>
              </w:rPr>
              <w:t>1.</w:t>
            </w:r>
          </w:p>
        </w:tc>
        <w:tc>
          <w:tcPr>
            <w:tcW w:w="1171" w:type="dxa"/>
            <w:shd w:val="clear" w:color="auto" w:fill="auto"/>
            <w:vAlign w:val="center"/>
            <w:hideMark/>
          </w:tcPr>
          <w:p w14:paraId="5FC69015" w14:textId="77777777" w:rsidR="00CF7D0C" w:rsidRPr="00ED2A9D" w:rsidRDefault="008C1287">
            <w:pPr>
              <w:rPr>
                <w:rFonts w:ascii="Arial" w:hAnsi="Arial" w:cs="Arial"/>
                <w:sz w:val="20"/>
                <w:szCs w:val="20"/>
              </w:rPr>
            </w:pPr>
            <w:r w:rsidRPr="00ED2A9D">
              <w:rPr>
                <w:rFonts w:ascii="Arial" w:hAnsi="Arial" w:cs="Arial"/>
                <w:sz w:val="20"/>
                <w:szCs w:val="20"/>
              </w:rPr>
              <w:t>Licence</w:t>
            </w:r>
          </w:p>
        </w:tc>
        <w:tc>
          <w:tcPr>
            <w:tcW w:w="5561" w:type="dxa"/>
            <w:shd w:val="clear" w:color="auto" w:fill="auto"/>
            <w:vAlign w:val="center"/>
            <w:hideMark/>
          </w:tcPr>
          <w:p w14:paraId="5F924DF8" w14:textId="77777777" w:rsidR="00CF7D0C" w:rsidRPr="00ED2A9D" w:rsidRDefault="008947B9">
            <w:pPr>
              <w:rPr>
                <w:rFonts w:ascii="Arial" w:hAnsi="Arial" w:cs="Arial"/>
                <w:color w:val="000000"/>
                <w:sz w:val="20"/>
                <w:szCs w:val="20"/>
              </w:rPr>
            </w:pPr>
            <w:r w:rsidRPr="008947B9">
              <w:rPr>
                <w:rFonts w:ascii="Arial" w:hAnsi="Arial" w:cs="Arial"/>
                <w:color w:val="000000"/>
                <w:sz w:val="20"/>
                <w:szCs w:val="20"/>
              </w:rPr>
              <w:t>DP On-line Backup for Windows E-LTU (</w:t>
            </w:r>
            <w:r w:rsidR="0050355A">
              <w:rPr>
                <w:rFonts w:ascii="Arial" w:hAnsi="Arial" w:cs="Arial"/>
                <w:color w:val="000000"/>
                <w:sz w:val="20"/>
                <w:szCs w:val="20"/>
              </w:rPr>
              <w:t>P/</w:t>
            </w:r>
            <w:r w:rsidR="003E25F0">
              <w:rPr>
                <w:rFonts w:ascii="Arial" w:hAnsi="Arial" w:cs="Arial"/>
                <w:color w:val="000000"/>
                <w:sz w:val="20"/>
                <w:szCs w:val="20"/>
              </w:rPr>
              <w:t>N</w:t>
            </w:r>
            <w:r w:rsidR="0050355A">
              <w:rPr>
                <w:rFonts w:ascii="Arial" w:hAnsi="Arial" w:cs="Arial"/>
                <w:color w:val="000000"/>
                <w:sz w:val="20"/>
                <w:szCs w:val="20"/>
              </w:rPr>
              <w:t xml:space="preserve">: </w:t>
            </w:r>
            <w:r w:rsidRPr="008947B9">
              <w:rPr>
                <w:rFonts w:ascii="Arial" w:hAnsi="Arial" w:cs="Arial"/>
                <w:color w:val="000000"/>
                <w:sz w:val="20"/>
                <w:szCs w:val="20"/>
              </w:rPr>
              <w:t>B6965BAE)</w:t>
            </w:r>
          </w:p>
        </w:tc>
        <w:tc>
          <w:tcPr>
            <w:tcW w:w="1701" w:type="dxa"/>
            <w:shd w:val="clear" w:color="auto" w:fill="BFBFBF" w:themeFill="background1" w:themeFillShade="BF"/>
            <w:vAlign w:val="center"/>
            <w:hideMark/>
          </w:tcPr>
          <w:p w14:paraId="0AC602DB" w14:textId="594D1C65" w:rsidR="00CF7D0C" w:rsidRPr="00ED2A9D" w:rsidRDefault="00CF7D0C" w:rsidP="00846D0F">
            <w:pPr>
              <w:jc w:val="center"/>
              <w:rPr>
                <w:rFonts w:ascii="Arial" w:hAnsi="Arial" w:cs="Arial"/>
                <w:sz w:val="20"/>
                <w:szCs w:val="20"/>
              </w:rPr>
            </w:pPr>
            <w:r w:rsidRPr="00ED2A9D">
              <w:rPr>
                <w:rFonts w:ascii="Arial" w:hAnsi="Arial" w:cs="Arial"/>
                <w:sz w:val="20"/>
                <w:szCs w:val="20"/>
              </w:rPr>
              <w:t> </w:t>
            </w:r>
            <w:r w:rsidR="008B3E87">
              <w:rPr>
                <w:rFonts w:ascii="Arial" w:hAnsi="Arial" w:cs="Arial"/>
                <w:sz w:val="20"/>
                <w:szCs w:val="20"/>
              </w:rPr>
              <w:t>28 406,00</w:t>
            </w:r>
          </w:p>
        </w:tc>
      </w:tr>
      <w:tr w:rsidR="00CF7D0C" w:rsidRPr="00ED2A9D" w14:paraId="6E42F787" w14:textId="77777777" w:rsidTr="00455FB2">
        <w:trPr>
          <w:trHeight w:val="720"/>
        </w:trPr>
        <w:tc>
          <w:tcPr>
            <w:tcW w:w="1080" w:type="dxa"/>
            <w:shd w:val="clear" w:color="auto" w:fill="auto"/>
            <w:noWrap/>
            <w:vAlign w:val="center"/>
            <w:hideMark/>
          </w:tcPr>
          <w:p w14:paraId="601044E3" w14:textId="77777777" w:rsidR="00CF7D0C" w:rsidRPr="00ED2A9D" w:rsidRDefault="00CF7D0C">
            <w:pPr>
              <w:jc w:val="center"/>
              <w:rPr>
                <w:rFonts w:ascii="Arial" w:hAnsi="Arial" w:cs="Arial"/>
                <w:sz w:val="20"/>
                <w:szCs w:val="20"/>
              </w:rPr>
            </w:pPr>
            <w:r w:rsidRPr="00ED2A9D">
              <w:rPr>
                <w:rFonts w:ascii="Arial" w:hAnsi="Arial" w:cs="Arial"/>
                <w:sz w:val="20"/>
                <w:szCs w:val="20"/>
              </w:rPr>
              <w:t>2.</w:t>
            </w:r>
          </w:p>
        </w:tc>
        <w:tc>
          <w:tcPr>
            <w:tcW w:w="1171" w:type="dxa"/>
            <w:shd w:val="clear" w:color="auto" w:fill="auto"/>
            <w:noWrap/>
            <w:vAlign w:val="center"/>
            <w:hideMark/>
          </w:tcPr>
          <w:p w14:paraId="6B2FA449" w14:textId="77777777" w:rsidR="00CF7D0C" w:rsidRPr="00ED2A9D" w:rsidRDefault="0012124F">
            <w:pPr>
              <w:rPr>
                <w:rFonts w:ascii="Arial" w:hAnsi="Arial" w:cs="Arial"/>
                <w:color w:val="000000"/>
                <w:sz w:val="20"/>
                <w:szCs w:val="20"/>
              </w:rPr>
            </w:pPr>
            <w:r w:rsidRPr="00ED2A9D">
              <w:rPr>
                <w:rFonts w:ascii="Arial" w:hAnsi="Arial" w:cs="Arial"/>
                <w:color w:val="000000"/>
                <w:sz w:val="20"/>
                <w:szCs w:val="20"/>
              </w:rPr>
              <w:t>Maintenance</w:t>
            </w:r>
          </w:p>
        </w:tc>
        <w:tc>
          <w:tcPr>
            <w:tcW w:w="5561" w:type="dxa"/>
            <w:shd w:val="clear" w:color="auto" w:fill="auto"/>
            <w:vAlign w:val="center"/>
            <w:hideMark/>
          </w:tcPr>
          <w:p w14:paraId="1DBE6CF9" w14:textId="77777777" w:rsidR="00CF7D0C" w:rsidRPr="00ED2A9D" w:rsidRDefault="00CF7D0C" w:rsidP="0028768E">
            <w:pPr>
              <w:rPr>
                <w:rFonts w:ascii="Arial" w:hAnsi="Arial" w:cs="Arial"/>
                <w:color w:val="000000"/>
                <w:sz w:val="20"/>
                <w:szCs w:val="20"/>
              </w:rPr>
            </w:pPr>
            <w:r w:rsidRPr="00ED2A9D">
              <w:rPr>
                <w:rFonts w:ascii="Arial" w:hAnsi="Arial" w:cs="Arial"/>
                <w:color w:val="000000"/>
                <w:sz w:val="20"/>
                <w:szCs w:val="20"/>
              </w:rPr>
              <w:t>Podpora</w:t>
            </w:r>
            <w:r w:rsidR="004618FD" w:rsidRPr="00ED2A9D">
              <w:rPr>
                <w:rFonts w:ascii="Arial" w:hAnsi="Arial" w:cs="Arial"/>
                <w:color w:val="000000"/>
                <w:sz w:val="20"/>
                <w:szCs w:val="20"/>
              </w:rPr>
              <w:t xml:space="preserve"> </w:t>
            </w:r>
            <w:r w:rsidR="00DE5182" w:rsidRPr="00DE5182">
              <w:rPr>
                <w:rFonts w:ascii="Arial" w:hAnsi="Arial" w:cs="Arial"/>
                <w:color w:val="000000"/>
                <w:sz w:val="20"/>
                <w:szCs w:val="20"/>
              </w:rPr>
              <w:t xml:space="preserve">licence </w:t>
            </w:r>
            <w:r w:rsidR="003E25F0">
              <w:rPr>
                <w:rFonts w:ascii="Arial" w:hAnsi="Arial" w:cs="Arial"/>
                <w:color w:val="000000"/>
                <w:sz w:val="20"/>
                <w:szCs w:val="20"/>
              </w:rPr>
              <w:t xml:space="preserve">(P/N: </w:t>
            </w:r>
            <w:r w:rsidR="003E25F0" w:rsidRPr="00DE5182">
              <w:rPr>
                <w:rFonts w:ascii="Arial" w:hAnsi="Arial" w:cs="Arial"/>
                <w:color w:val="000000"/>
                <w:sz w:val="20"/>
                <w:szCs w:val="20"/>
              </w:rPr>
              <w:t>B6965BAE</w:t>
            </w:r>
            <w:r w:rsidR="003E25F0">
              <w:rPr>
                <w:rFonts w:ascii="Arial" w:hAnsi="Arial" w:cs="Arial"/>
                <w:color w:val="000000"/>
                <w:sz w:val="20"/>
                <w:szCs w:val="20"/>
              </w:rPr>
              <w:t>)</w:t>
            </w:r>
            <w:r w:rsidR="00DE5182">
              <w:rPr>
                <w:rFonts w:ascii="Arial" w:hAnsi="Arial" w:cs="Arial"/>
                <w:color w:val="000000"/>
                <w:sz w:val="20"/>
                <w:szCs w:val="20"/>
              </w:rPr>
              <w:t xml:space="preserve"> </w:t>
            </w:r>
            <w:r w:rsidRPr="00ED2A9D">
              <w:rPr>
                <w:rFonts w:ascii="Arial" w:hAnsi="Arial" w:cs="Arial"/>
                <w:color w:val="000000"/>
                <w:sz w:val="20"/>
                <w:szCs w:val="20"/>
              </w:rPr>
              <w:t>na období 36 měsíců</w:t>
            </w:r>
            <w:r w:rsidR="005A63C3" w:rsidRPr="00ED2A9D">
              <w:rPr>
                <w:rFonts w:ascii="Arial" w:hAnsi="Arial" w:cs="Arial"/>
                <w:color w:val="000000"/>
                <w:sz w:val="20"/>
                <w:szCs w:val="20"/>
              </w:rPr>
              <w:t xml:space="preserve"> v režimu 24x7</w:t>
            </w:r>
            <w:r w:rsidR="004618FD" w:rsidRPr="00ED2A9D">
              <w:rPr>
                <w:rFonts w:ascii="Arial" w:hAnsi="Arial" w:cs="Arial"/>
                <w:color w:val="000000"/>
                <w:sz w:val="20"/>
                <w:szCs w:val="20"/>
              </w:rPr>
              <w:t xml:space="preserve"> </w:t>
            </w:r>
            <w:r w:rsidR="0028768E" w:rsidRPr="00ED2A9D">
              <w:rPr>
                <w:rFonts w:ascii="Arial" w:hAnsi="Arial" w:cs="Arial"/>
                <w:color w:val="000000"/>
                <w:sz w:val="20"/>
                <w:szCs w:val="20"/>
              </w:rPr>
              <w:t>pro každou jednotlivou licenci</w:t>
            </w:r>
            <w:r w:rsidRPr="00ED2A9D">
              <w:rPr>
                <w:rFonts w:ascii="Arial" w:hAnsi="Arial" w:cs="Arial"/>
                <w:color w:val="000000"/>
                <w:sz w:val="20"/>
                <w:szCs w:val="20"/>
              </w:rPr>
              <w:br/>
            </w:r>
          </w:p>
        </w:tc>
        <w:tc>
          <w:tcPr>
            <w:tcW w:w="1701" w:type="dxa"/>
            <w:shd w:val="clear" w:color="auto" w:fill="BFBFBF" w:themeFill="background1" w:themeFillShade="BF"/>
            <w:vAlign w:val="center"/>
            <w:hideMark/>
          </w:tcPr>
          <w:p w14:paraId="2D674807" w14:textId="2F173C2E" w:rsidR="00CF7D0C" w:rsidRPr="00ED2A9D" w:rsidRDefault="008B3E87">
            <w:pPr>
              <w:jc w:val="center"/>
              <w:rPr>
                <w:rFonts w:ascii="Arial" w:hAnsi="Arial" w:cs="Arial"/>
                <w:sz w:val="20"/>
                <w:szCs w:val="20"/>
              </w:rPr>
            </w:pPr>
            <w:r>
              <w:rPr>
                <w:rFonts w:ascii="Arial" w:hAnsi="Arial" w:cs="Arial"/>
                <w:sz w:val="20"/>
                <w:szCs w:val="20"/>
              </w:rPr>
              <w:t>19 188,00</w:t>
            </w:r>
            <w:r w:rsidR="00CF7D0C" w:rsidRPr="00ED2A9D">
              <w:rPr>
                <w:rFonts w:ascii="Arial" w:hAnsi="Arial" w:cs="Arial"/>
                <w:sz w:val="20"/>
                <w:szCs w:val="20"/>
              </w:rPr>
              <w:t> </w:t>
            </w:r>
          </w:p>
        </w:tc>
      </w:tr>
    </w:tbl>
    <w:p w14:paraId="1A1EDEB8" w14:textId="77777777" w:rsidR="00CF7D0C" w:rsidRDefault="00CF7D0C" w:rsidP="00855F54">
      <w:pPr>
        <w:spacing w:line="280" w:lineRule="atLeast"/>
        <w:rPr>
          <w:rFonts w:ascii="Arial" w:hAnsi="Arial" w:cs="Arial"/>
          <w:noProof/>
          <w:sz w:val="20"/>
          <w:szCs w:val="20"/>
          <w:lang w:eastAsia="en-US"/>
        </w:rPr>
      </w:pPr>
    </w:p>
    <w:p w14:paraId="2D53093E" w14:textId="77777777" w:rsidR="00904B69" w:rsidRDefault="00904B69" w:rsidP="00855F54">
      <w:pPr>
        <w:spacing w:line="280" w:lineRule="atLeast"/>
        <w:rPr>
          <w:rFonts w:ascii="Arial" w:hAnsi="Arial" w:cs="Arial"/>
          <w:noProof/>
          <w:sz w:val="20"/>
          <w:szCs w:val="20"/>
          <w:lang w:eastAsia="en-US"/>
        </w:rPr>
      </w:pPr>
    </w:p>
    <w:p w14:paraId="6596658A" w14:textId="77777777" w:rsidR="00904B69" w:rsidRPr="005C478D" w:rsidRDefault="00904B69" w:rsidP="00855F54">
      <w:pPr>
        <w:spacing w:line="280" w:lineRule="atLeast"/>
        <w:rPr>
          <w:rFonts w:ascii="Arial" w:hAnsi="Arial" w:cs="Arial"/>
          <w:noProof/>
          <w:sz w:val="20"/>
          <w:szCs w:val="20"/>
          <w:lang w:eastAsia="en-US"/>
        </w:rPr>
      </w:pPr>
      <w:bookmarkStart w:id="12" w:name="_GoBack"/>
      <w:bookmarkEnd w:id="12"/>
    </w:p>
    <w:sectPr w:rsidR="00904B69" w:rsidRPr="005C478D" w:rsidSect="00A4603F">
      <w:headerReference w:type="even" r:id="rId11"/>
      <w:headerReference w:type="default" r:id="rId12"/>
      <w:footerReference w:type="even" r:id="rId13"/>
      <w:footerReference w:type="default" r:id="rId14"/>
      <w:headerReference w:type="first" r:id="rId15"/>
      <w:footerReference w:type="first" r:id="rId16"/>
      <w:pgSz w:w="11906" w:h="16838"/>
      <w:pgMar w:top="1134" w:right="1133"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3D4AA" w14:textId="77777777" w:rsidR="002F2719" w:rsidRDefault="002F2719">
      <w:r>
        <w:separator/>
      </w:r>
    </w:p>
  </w:endnote>
  <w:endnote w:type="continuationSeparator" w:id="0">
    <w:p w14:paraId="70B9BDBE" w14:textId="77777777" w:rsidR="002F2719" w:rsidRDefault="002F2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OCR A Extended">
    <w:panose1 w:val="02010509020102010303"/>
    <w:charset w:val="00"/>
    <w:family w:val="modern"/>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New Roman Bold">
    <w:charset w:val="00"/>
    <w:family w:val="auto"/>
    <w:pitch w:val="variable"/>
    <w:sig w:usb0="E0002AFF" w:usb1="C0007841" w:usb2="00000009" w:usb3="00000000" w:csb0="000001FF" w:csb1="00000000"/>
  </w:font>
  <w:font w:name="JohnSans Text Pro">
    <w:altName w:val="Arial"/>
    <w:panose1 w:val="00000000000000000000"/>
    <w:charset w:val="00"/>
    <w:family w:val="modern"/>
    <w:notTrueType/>
    <w:pitch w:val="variable"/>
    <w:sig w:usb0="800000AF" w:usb1="5000206A"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Siemens Sans">
    <w:altName w:val="Times New Roman"/>
    <w:charset w:val="EE"/>
    <w:family w:val="auto"/>
    <w:pitch w:val="variable"/>
    <w:sig w:usb0="00000001"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46B6A" w14:textId="77777777" w:rsidR="00690846" w:rsidRDefault="00690846" w:rsidP="006B509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6399B0D" w14:textId="77777777" w:rsidR="00690846" w:rsidRDefault="00690846" w:rsidP="0088435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D9331" w14:textId="77777777" w:rsidR="00690846" w:rsidRPr="006D69F9" w:rsidRDefault="00690846" w:rsidP="00884351">
    <w:pPr>
      <w:pStyle w:val="Zpat"/>
      <w:ind w:right="360"/>
      <w:jc w:val="center"/>
      <w:rPr>
        <w:rStyle w:val="slostrnky"/>
        <w:sz w:val="18"/>
        <w:szCs w:val="18"/>
      </w:rPr>
    </w:pPr>
    <w:r w:rsidRPr="006D69F9">
      <w:rPr>
        <w:rStyle w:val="slostrnky"/>
        <w:sz w:val="18"/>
        <w:szCs w:val="18"/>
      </w:rPr>
      <w:t>_____</w:t>
    </w:r>
  </w:p>
  <w:p w14:paraId="6FD48B86" w14:textId="77777777" w:rsidR="00690846" w:rsidRPr="00664CAE" w:rsidRDefault="00690846" w:rsidP="00884351">
    <w:pPr>
      <w:pStyle w:val="Zpat"/>
      <w:ind w:right="360"/>
      <w:jc w:val="center"/>
      <w:rPr>
        <w:rFonts w:ascii="Arial" w:hAnsi="Arial" w:cs="Arial"/>
        <w:sz w:val="18"/>
        <w:szCs w:val="18"/>
      </w:rPr>
    </w:pPr>
    <w:r w:rsidRPr="00664CAE">
      <w:rPr>
        <w:rStyle w:val="slostrnky"/>
        <w:rFonts w:ascii="Arial" w:hAnsi="Arial" w:cs="Arial"/>
        <w:sz w:val="18"/>
        <w:szCs w:val="18"/>
      </w:rPr>
      <w:fldChar w:fldCharType="begin"/>
    </w:r>
    <w:r w:rsidRPr="00664CAE">
      <w:rPr>
        <w:rStyle w:val="slostrnky"/>
        <w:rFonts w:ascii="Arial" w:hAnsi="Arial" w:cs="Arial"/>
        <w:sz w:val="18"/>
        <w:szCs w:val="18"/>
      </w:rPr>
      <w:instrText xml:space="preserve"> PAGE </w:instrText>
    </w:r>
    <w:r w:rsidRPr="00664CAE">
      <w:rPr>
        <w:rStyle w:val="slostrnky"/>
        <w:rFonts w:ascii="Arial" w:hAnsi="Arial" w:cs="Arial"/>
        <w:sz w:val="18"/>
        <w:szCs w:val="18"/>
      </w:rPr>
      <w:fldChar w:fldCharType="separate"/>
    </w:r>
    <w:r w:rsidR="00C33AEA">
      <w:rPr>
        <w:rStyle w:val="slostrnky"/>
        <w:rFonts w:ascii="Arial" w:hAnsi="Arial" w:cs="Arial"/>
        <w:noProof/>
        <w:sz w:val="18"/>
        <w:szCs w:val="18"/>
      </w:rPr>
      <w:t>14</w:t>
    </w:r>
    <w:r w:rsidRPr="00664CAE">
      <w:rPr>
        <w:rStyle w:val="slostrnky"/>
        <w:rFonts w:ascii="Arial" w:hAnsi="Arial" w:cs="Arial"/>
        <w:sz w:val="18"/>
        <w:szCs w:val="18"/>
      </w:rPr>
      <w:fldChar w:fldCharType="end"/>
    </w:r>
    <w:r w:rsidRPr="00664CAE">
      <w:rPr>
        <w:rStyle w:val="slostrnky"/>
        <w:rFonts w:ascii="Arial" w:hAnsi="Arial" w:cs="Arial"/>
        <w:sz w:val="18"/>
        <w:szCs w:val="18"/>
      </w:rPr>
      <w:t>/</w:t>
    </w:r>
    <w:r w:rsidRPr="00664CAE">
      <w:rPr>
        <w:rStyle w:val="slostrnky"/>
        <w:rFonts w:ascii="Arial" w:hAnsi="Arial" w:cs="Arial"/>
        <w:sz w:val="18"/>
        <w:szCs w:val="18"/>
      </w:rPr>
      <w:fldChar w:fldCharType="begin"/>
    </w:r>
    <w:r w:rsidRPr="00664CAE">
      <w:rPr>
        <w:rStyle w:val="slostrnky"/>
        <w:rFonts w:ascii="Arial" w:hAnsi="Arial" w:cs="Arial"/>
        <w:sz w:val="18"/>
        <w:szCs w:val="18"/>
      </w:rPr>
      <w:instrText xml:space="preserve"> NUMPAGES </w:instrText>
    </w:r>
    <w:r w:rsidRPr="00664CAE">
      <w:rPr>
        <w:rStyle w:val="slostrnky"/>
        <w:rFonts w:ascii="Arial" w:hAnsi="Arial" w:cs="Arial"/>
        <w:sz w:val="18"/>
        <w:szCs w:val="18"/>
      </w:rPr>
      <w:fldChar w:fldCharType="separate"/>
    </w:r>
    <w:r w:rsidR="00C33AEA">
      <w:rPr>
        <w:rStyle w:val="slostrnky"/>
        <w:rFonts w:ascii="Arial" w:hAnsi="Arial" w:cs="Arial"/>
        <w:noProof/>
        <w:sz w:val="18"/>
        <w:szCs w:val="18"/>
      </w:rPr>
      <w:t>14</w:t>
    </w:r>
    <w:r w:rsidRPr="00664CAE">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B16D9" w14:textId="77777777" w:rsidR="00690846" w:rsidRPr="006D69F9" w:rsidRDefault="00690846" w:rsidP="00BC3680">
    <w:pPr>
      <w:pStyle w:val="Zpat"/>
      <w:ind w:right="360"/>
      <w:jc w:val="center"/>
      <w:rPr>
        <w:rStyle w:val="slostrnky"/>
        <w:sz w:val="18"/>
        <w:szCs w:val="18"/>
      </w:rPr>
    </w:pPr>
    <w:r w:rsidRPr="006D69F9">
      <w:rPr>
        <w:rStyle w:val="slostrnky"/>
        <w:sz w:val="18"/>
        <w:szCs w:val="18"/>
      </w:rPr>
      <w:t>_____</w:t>
    </w:r>
  </w:p>
  <w:p w14:paraId="5A986330" w14:textId="77777777" w:rsidR="00690846" w:rsidRPr="006C4225" w:rsidRDefault="00690846" w:rsidP="00BC3680">
    <w:pPr>
      <w:pStyle w:val="Zpat"/>
      <w:ind w:right="360"/>
      <w:jc w:val="center"/>
      <w:rPr>
        <w:rStyle w:val="slostrnky"/>
        <w:rFonts w:ascii="Arial" w:hAnsi="Arial" w:cs="Arial"/>
        <w:noProof/>
        <w:sz w:val="18"/>
        <w:szCs w:val="18"/>
      </w:rPr>
    </w:pPr>
    <w:r w:rsidRPr="006C4225">
      <w:rPr>
        <w:rStyle w:val="slostrnky"/>
        <w:rFonts w:ascii="Arial" w:hAnsi="Arial" w:cs="Arial"/>
        <w:noProof/>
        <w:sz w:val="18"/>
        <w:szCs w:val="18"/>
      </w:rPr>
      <w:fldChar w:fldCharType="begin"/>
    </w:r>
    <w:r w:rsidRPr="006C4225">
      <w:rPr>
        <w:rStyle w:val="slostrnky"/>
        <w:rFonts w:ascii="Arial" w:hAnsi="Arial" w:cs="Arial"/>
        <w:noProof/>
        <w:sz w:val="18"/>
        <w:szCs w:val="18"/>
      </w:rPr>
      <w:instrText xml:space="preserve"> PAGE </w:instrText>
    </w:r>
    <w:r w:rsidRPr="006C4225">
      <w:rPr>
        <w:rStyle w:val="slostrnky"/>
        <w:rFonts w:ascii="Arial" w:hAnsi="Arial" w:cs="Arial"/>
        <w:noProof/>
        <w:sz w:val="18"/>
        <w:szCs w:val="18"/>
      </w:rPr>
      <w:fldChar w:fldCharType="separate"/>
    </w:r>
    <w:r w:rsidR="00C33AEA" w:rsidRPr="006C4225">
      <w:rPr>
        <w:rStyle w:val="slostrnky"/>
        <w:rFonts w:ascii="Arial" w:hAnsi="Arial" w:cs="Arial"/>
        <w:noProof/>
        <w:sz w:val="18"/>
        <w:szCs w:val="18"/>
      </w:rPr>
      <w:t>1</w:t>
    </w:r>
    <w:r w:rsidRPr="006C4225">
      <w:rPr>
        <w:rStyle w:val="slostrnky"/>
        <w:rFonts w:ascii="Arial" w:hAnsi="Arial" w:cs="Arial"/>
        <w:noProof/>
        <w:sz w:val="18"/>
        <w:szCs w:val="18"/>
      </w:rPr>
      <w:fldChar w:fldCharType="end"/>
    </w:r>
    <w:r w:rsidRPr="006C4225">
      <w:rPr>
        <w:rStyle w:val="slostrnky"/>
        <w:rFonts w:ascii="Arial" w:hAnsi="Arial" w:cs="Arial"/>
        <w:noProof/>
        <w:sz w:val="18"/>
        <w:szCs w:val="18"/>
      </w:rPr>
      <w:t>/</w:t>
    </w:r>
    <w:r w:rsidRPr="006C4225">
      <w:rPr>
        <w:rStyle w:val="slostrnky"/>
        <w:rFonts w:ascii="Arial" w:hAnsi="Arial" w:cs="Arial"/>
        <w:noProof/>
        <w:sz w:val="18"/>
        <w:szCs w:val="18"/>
      </w:rPr>
      <w:fldChar w:fldCharType="begin"/>
    </w:r>
    <w:r w:rsidRPr="006C4225">
      <w:rPr>
        <w:rStyle w:val="slostrnky"/>
        <w:rFonts w:ascii="Arial" w:hAnsi="Arial" w:cs="Arial"/>
        <w:noProof/>
        <w:sz w:val="18"/>
        <w:szCs w:val="18"/>
      </w:rPr>
      <w:instrText xml:space="preserve"> NUMPAGES </w:instrText>
    </w:r>
    <w:r w:rsidRPr="006C4225">
      <w:rPr>
        <w:rStyle w:val="slostrnky"/>
        <w:rFonts w:ascii="Arial" w:hAnsi="Arial" w:cs="Arial"/>
        <w:noProof/>
        <w:sz w:val="18"/>
        <w:szCs w:val="18"/>
      </w:rPr>
      <w:fldChar w:fldCharType="separate"/>
    </w:r>
    <w:r w:rsidR="00C33AEA" w:rsidRPr="006C4225">
      <w:rPr>
        <w:rStyle w:val="slostrnky"/>
        <w:rFonts w:ascii="Arial" w:hAnsi="Arial" w:cs="Arial"/>
        <w:noProof/>
        <w:sz w:val="18"/>
        <w:szCs w:val="18"/>
      </w:rPr>
      <w:t>14</w:t>
    </w:r>
    <w:r w:rsidRPr="006C4225">
      <w:rPr>
        <w:rStyle w:val="slostrnky"/>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2B073" w14:textId="77777777" w:rsidR="002F2719" w:rsidRDefault="002F2719">
      <w:r>
        <w:separator/>
      </w:r>
    </w:p>
  </w:footnote>
  <w:footnote w:type="continuationSeparator" w:id="0">
    <w:p w14:paraId="71C7F0A8" w14:textId="77777777" w:rsidR="002F2719" w:rsidRDefault="002F2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02617" w14:textId="77777777" w:rsidR="006C4225" w:rsidRDefault="006C422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B9A5B" w14:textId="77777777" w:rsidR="006C4225" w:rsidRDefault="006C422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FE5F9" w14:textId="77777777" w:rsidR="006C4225" w:rsidRDefault="006C422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46408914"/>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BD946A4C"/>
    <w:lvl w:ilvl="0">
      <w:start w:val="1"/>
      <w:numFmt w:val="bullet"/>
      <w:pStyle w:val="Odrky1"/>
      <w:lvlText w:val=""/>
      <w:lvlJc w:val="left"/>
      <w:pPr>
        <w:ind w:left="360" w:hanging="360"/>
      </w:pPr>
      <w:rPr>
        <w:rFonts w:ascii="Symbol" w:hAnsi="Symbol" w:hint="default"/>
        <w:color w:val="C00000"/>
      </w:rPr>
    </w:lvl>
  </w:abstractNum>
  <w:abstractNum w:abstractNumId="2" w15:restartNumberingAfterBreak="0">
    <w:nsid w:val="00000007"/>
    <w:multiLevelType w:val="multilevel"/>
    <w:tmpl w:val="00000007"/>
    <w:lvl w:ilvl="0">
      <w:start w:val="1"/>
      <w:numFmt w:val="decimal"/>
      <w:lvlText w:val="(%1)"/>
      <w:lvlJc w:val="left"/>
      <w:pPr>
        <w:tabs>
          <w:tab w:val="num" w:pos="0"/>
        </w:tabs>
        <w:ind w:hanging="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0"/>
        </w:tabs>
        <w:ind w:hanging="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psmene"/>
      <w:lvlText w:val="%9."/>
      <w:lvlJc w:val="left"/>
      <w:pPr>
        <w:tabs>
          <w:tab w:val="num" w:pos="851"/>
        </w:tabs>
        <w:ind w:left="851" w:hanging="426"/>
      </w:pPr>
      <w:rPr>
        <w:rFonts w:cs="Times New Roman"/>
      </w:rPr>
    </w:lvl>
  </w:abstractNum>
  <w:abstractNum w:abstractNumId="3"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0D47AA9"/>
    <w:multiLevelType w:val="singleLevel"/>
    <w:tmpl w:val="DC96E74E"/>
    <w:lvl w:ilvl="0">
      <w:start w:val="1"/>
      <w:numFmt w:val="bullet"/>
      <w:pStyle w:val="Odrka"/>
      <w:lvlText w:val=""/>
      <w:lvlJc w:val="left"/>
      <w:pPr>
        <w:tabs>
          <w:tab w:val="num" w:pos="360"/>
        </w:tabs>
        <w:ind w:left="360" w:hanging="360"/>
      </w:pPr>
      <w:rPr>
        <w:rFonts w:ascii="Symbol" w:hAnsi="Symbol" w:cs="Times New Roman" w:hint="default"/>
      </w:rPr>
    </w:lvl>
  </w:abstractNum>
  <w:abstractNum w:abstractNumId="5" w15:restartNumberingAfterBreak="0">
    <w:nsid w:val="01E606E1"/>
    <w:multiLevelType w:val="hybridMultilevel"/>
    <w:tmpl w:val="CE8084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5A8279B"/>
    <w:multiLevelType w:val="hybridMultilevel"/>
    <w:tmpl w:val="1A92ABDC"/>
    <w:name w:val="WW8Num36"/>
    <w:lvl w:ilvl="0" w:tplc="45228318">
      <w:start w:val="1"/>
      <w:numFmt w:val="lowerLetter"/>
      <w:lvlText w:val="%1."/>
      <w:lvlJc w:val="left"/>
      <w:pPr>
        <w:ind w:left="1069" w:hanging="360"/>
      </w:pPr>
      <w:rPr>
        <w:rFonts w:cs="Times New Roman" w:hint="default"/>
      </w:rPr>
    </w:lvl>
    <w:lvl w:ilvl="1" w:tplc="B7D28B64" w:tentative="1">
      <w:start w:val="1"/>
      <w:numFmt w:val="lowerLetter"/>
      <w:lvlText w:val="%2."/>
      <w:lvlJc w:val="left"/>
      <w:pPr>
        <w:ind w:left="1789" w:hanging="360"/>
      </w:pPr>
      <w:rPr>
        <w:rFonts w:cs="Times New Roman"/>
      </w:rPr>
    </w:lvl>
    <w:lvl w:ilvl="2" w:tplc="2376BB9A" w:tentative="1">
      <w:start w:val="1"/>
      <w:numFmt w:val="lowerRoman"/>
      <w:lvlText w:val="%3."/>
      <w:lvlJc w:val="right"/>
      <w:pPr>
        <w:ind w:left="2509" w:hanging="180"/>
      </w:pPr>
      <w:rPr>
        <w:rFonts w:cs="Times New Roman"/>
      </w:rPr>
    </w:lvl>
    <w:lvl w:ilvl="3" w:tplc="91283428" w:tentative="1">
      <w:start w:val="1"/>
      <w:numFmt w:val="decimal"/>
      <w:lvlText w:val="%4."/>
      <w:lvlJc w:val="left"/>
      <w:pPr>
        <w:ind w:left="3229" w:hanging="360"/>
      </w:pPr>
      <w:rPr>
        <w:rFonts w:cs="Times New Roman"/>
      </w:rPr>
    </w:lvl>
    <w:lvl w:ilvl="4" w:tplc="4724965C" w:tentative="1">
      <w:start w:val="1"/>
      <w:numFmt w:val="lowerLetter"/>
      <w:lvlText w:val="%5."/>
      <w:lvlJc w:val="left"/>
      <w:pPr>
        <w:ind w:left="3949" w:hanging="360"/>
      </w:pPr>
      <w:rPr>
        <w:rFonts w:cs="Times New Roman"/>
      </w:rPr>
    </w:lvl>
    <w:lvl w:ilvl="5" w:tplc="CE5E752E" w:tentative="1">
      <w:start w:val="1"/>
      <w:numFmt w:val="lowerRoman"/>
      <w:lvlText w:val="%6."/>
      <w:lvlJc w:val="right"/>
      <w:pPr>
        <w:ind w:left="4669" w:hanging="180"/>
      </w:pPr>
      <w:rPr>
        <w:rFonts w:cs="Times New Roman"/>
      </w:rPr>
    </w:lvl>
    <w:lvl w:ilvl="6" w:tplc="FD729296" w:tentative="1">
      <w:start w:val="1"/>
      <w:numFmt w:val="decimal"/>
      <w:lvlText w:val="%7."/>
      <w:lvlJc w:val="left"/>
      <w:pPr>
        <w:ind w:left="5389" w:hanging="360"/>
      </w:pPr>
      <w:rPr>
        <w:rFonts w:cs="Times New Roman"/>
      </w:rPr>
    </w:lvl>
    <w:lvl w:ilvl="7" w:tplc="E93EB3DC" w:tentative="1">
      <w:start w:val="1"/>
      <w:numFmt w:val="lowerLetter"/>
      <w:lvlText w:val="%8."/>
      <w:lvlJc w:val="left"/>
      <w:pPr>
        <w:ind w:left="6109" w:hanging="360"/>
      </w:pPr>
      <w:rPr>
        <w:rFonts w:cs="Times New Roman"/>
      </w:rPr>
    </w:lvl>
    <w:lvl w:ilvl="8" w:tplc="815E5376" w:tentative="1">
      <w:start w:val="1"/>
      <w:numFmt w:val="lowerRoman"/>
      <w:lvlText w:val="%9."/>
      <w:lvlJc w:val="right"/>
      <w:pPr>
        <w:ind w:left="6829" w:hanging="180"/>
      </w:pPr>
      <w:rPr>
        <w:rFonts w:cs="Times New Roman"/>
      </w:rPr>
    </w:lvl>
  </w:abstractNum>
  <w:abstractNum w:abstractNumId="7" w15:restartNumberingAfterBreak="0">
    <w:nsid w:val="05AE26CF"/>
    <w:multiLevelType w:val="hybridMultilevel"/>
    <w:tmpl w:val="068EBA46"/>
    <w:lvl w:ilvl="0" w:tplc="0405000F">
      <w:start w:val="1"/>
      <w:numFmt w:val="decimal"/>
      <w:lvlText w:val="%1."/>
      <w:lvlJc w:val="left"/>
      <w:pPr>
        <w:tabs>
          <w:tab w:val="num" w:pos="2520"/>
        </w:tabs>
        <w:ind w:left="25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A7E3062"/>
    <w:multiLevelType w:val="multilevel"/>
    <w:tmpl w:val="764819D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0BD8188B"/>
    <w:multiLevelType w:val="hybridMultilevel"/>
    <w:tmpl w:val="19E0F1A8"/>
    <w:lvl w:ilvl="0" w:tplc="8C2AC932">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0D553140"/>
    <w:multiLevelType w:val="hybridMultilevel"/>
    <w:tmpl w:val="2DE64328"/>
    <w:lvl w:ilvl="0" w:tplc="870C6350">
      <w:start w:val="1"/>
      <w:numFmt w:val="decimal"/>
      <w:lvlText w:val="1.%1"/>
      <w:lvlJc w:val="left"/>
      <w:pPr>
        <w:ind w:left="1440" w:hanging="360"/>
      </w:pPr>
      <w:rPr>
        <w:rFonts w:hint="default"/>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116C0C2A"/>
    <w:multiLevelType w:val="hybridMultilevel"/>
    <w:tmpl w:val="E0BC2FF8"/>
    <w:lvl w:ilvl="0" w:tplc="99B42C2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5FD3523"/>
    <w:multiLevelType w:val="multilevel"/>
    <w:tmpl w:val="68589048"/>
    <w:lvl w:ilvl="0">
      <w:start w:val="1"/>
      <w:numFmt w:val="decimal"/>
      <w:lvlText w:val="%1."/>
      <w:lvlJc w:val="left"/>
      <w:pPr>
        <w:ind w:left="720" w:hanging="360"/>
      </w:pPr>
      <w:rPr>
        <w:rFonts w:hint="default"/>
      </w:rPr>
    </w:lvl>
    <w:lvl w:ilvl="1">
      <w:start w:val="1"/>
      <w:numFmt w:val="decimal"/>
      <w:isLgl/>
      <w:lvlText w:val="%1.%2."/>
      <w:lvlJc w:val="left"/>
      <w:pPr>
        <w:ind w:left="1146" w:hanging="360"/>
      </w:pPr>
      <w:rPr>
        <w:rFonts w:hint="default"/>
        <w:b/>
      </w:rPr>
    </w:lvl>
    <w:lvl w:ilvl="2">
      <w:start w:val="1"/>
      <w:numFmt w:val="decimal"/>
      <w:isLgl/>
      <w:lvlText w:val="%1.%2.%3."/>
      <w:lvlJc w:val="left"/>
      <w:pPr>
        <w:ind w:left="1932" w:hanging="720"/>
      </w:pPr>
      <w:rPr>
        <w:rFonts w:hint="default"/>
        <w:b/>
      </w:rPr>
    </w:lvl>
    <w:lvl w:ilvl="3">
      <w:start w:val="1"/>
      <w:numFmt w:val="decimal"/>
      <w:isLgl/>
      <w:lvlText w:val="%1.%2.%3.%4."/>
      <w:lvlJc w:val="left"/>
      <w:pPr>
        <w:ind w:left="2358" w:hanging="720"/>
      </w:pPr>
      <w:rPr>
        <w:rFonts w:hint="default"/>
        <w:b/>
      </w:rPr>
    </w:lvl>
    <w:lvl w:ilvl="4">
      <w:start w:val="1"/>
      <w:numFmt w:val="decimal"/>
      <w:isLgl/>
      <w:lvlText w:val="%1.%2.%3.%4.%5."/>
      <w:lvlJc w:val="left"/>
      <w:pPr>
        <w:ind w:left="3144" w:hanging="1080"/>
      </w:pPr>
      <w:rPr>
        <w:rFonts w:hint="default"/>
        <w:b/>
      </w:rPr>
    </w:lvl>
    <w:lvl w:ilvl="5">
      <w:start w:val="1"/>
      <w:numFmt w:val="decimal"/>
      <w:isLgl/>
      <w:lvlText w:val="%1.%2.%3.%4.%5.%6."/>
      <w:lvlJc w:val="left"/>
      <w:pPr>
        <w:ind w:left="3570" w:hanging="1080"/>
      </w:pPr>
      <w:rPr>
        <w:rFonts w:hint="default"/>
        <w:b/>
      </w:rPr>
    </w:lvl>
    <w:lvl w:ilvl="6">
      <w:start w:val="1"/>
      <w:numFmt w:val="decimal"/>
      <w:isLgl/>
      <w:lvlText w:val="%1.%2.%3.%4.%5.%6.%7."/>
      <w:lvlJc w:val="left"/>
      <w:pPr>
        <w:ind w:left="4356" w:hanging="1440"/>
      </w:pPr>
      <w:rPr>
        <w:rFonts w:hint="default"/>
        <w:b/>
      </w:rPr>
    </w:lvl>
    <w:lvl w:ilvl="7">
      <w:start w:val="1"/>
      <w:numFmt w:val="decimal"/>
      <w:isLgl/>
      <w:lvlText w:val="%1.%2.%3.%4.%5.%6.%7.%8."/>
      <w:lvlJc w:val="left"/>
      <w:pPr>
        <w:ind w:left="4782" w:hanging="1440"/>
      </w:pPr>
      <w:rPr>
        <w:rFonts w:hint="default"/>
        <w:b/>
      </w:rPr>
    </w:lvl>
    <w:lvl w:ilvl="8">
      <w:start w:val="1"/>
      <w:numFmt w:val="decimal"/>
      <w:isLgl/>
      <w:lvlText w:val="%1.%2.%3.%4.%5.%6.%7.%8.%9."/>
      <w:lvlJc w:val="left"/>
      <w:pPr>
        <w:ind w:left="5568" w:hanging="1800"/>
      </w:pPr>
      <w:rPr>
        <w:rFonts w:hint="default"/>
        <w:b/>
      </w:rPr>
    </w:lvl>
  </w:abstractNum>
  <w:abstractNum w:abstractNumId="14" w15:restartNumberingAfterBreak="0">
    <w:nsid w:val="16F45035"/>
    <w:multiLevelType w:val="hybridMultilevel"/>
    <w:tmpl w:val="DFD8F682"/>
    <w:lvl w:ilvl="0" w:tplc="BB7AB0C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1BA66A39"/>
    <w:multiLevelType w:val="hybridMultilevel"/>
    <w:tmpl w:val="F3DE354E"/>
    <w:lvl w:ilvl="0" w:tplc="11424EFE">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6" w15:restartNumberingAfterBreak="0">
    <w:nsid w:val="1E0A10B4"/>
    <w:multiLevelType w:val="multilevel"/>
    <w:tmpl w:val="C95C78FA"/>
    <w:lvl w:ilvl="0">
      <w:start w:val="1"/>
      <w:numFmt w:val="decimal"/>
      <w:pStyle w:val="Nadpis1slovan"/>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b/>
        <w:sz w:val="26"/>
        <w:szCs w:val="26"/>
      </w:rPr>
    </w:lvl>
    <w:lvl w:ilvl="3">
      <w:start w:val="1"/>
      <w:numFmt w:val="decimal"/>
      <w:lvlText w:val="%3.%1.%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1E5F69B9"/>
    <w:multiLevelType w:val="hybridMultilevel"/>
    <w:tmpl w:val="27903C8E"/>
    <w:lvl w:ilvl="0" w:tplc="9042C8F8">
      <w:start w:val="1"/>
      <w:numFmt w:val="decimal"/>
      <w:lvlText w:val="%1."/>
      <w:lvlJc w:val="left"/>
      <w:pPr>
        <w:tabs>
          <w:tab w:val="num" w:pos="0"/>
        </w:tabs>
        <w:ind w:left="283" w:hanging="283"/>
      </w:pPr>
      <w:rPr>
        <w:color w:val="auto"/>
      </w:rPr>
    </w:lvl>
    <w:lvl w:ilvl="1" w:tplc="03B46C8E">
      <w:start w:val="1"/>
      <w:numFmt w:val="lowerLetter"/>
      <w:lvlText w:val="%2."/>
      <w:lvlJc w:val="left"/>
      <w:pPr>
        <w:tabs>
          <w:tab w:val="num" w:pos="1440"/>
        </w:tabs>
        <w:ind w:left="1440" w:hanging="360"/>
      </w:pPr>
    </w:lvl>
    <w:lvl w:ilvl="2" w:tplc="E2F8EE08">
      <w:start w:val="1"/>
      <w:numFmt w:val="lowerRoman"/>
      <w:lvlText w:val="%3."/>
      <w:lvlJc w:val="right"/>
      <w:pPr>
        <w:tabs>
          <w:tab w:val="num" w:pos="2160"/>
        </w:tabs>
        <w:ind w:left="2160" w:hanging="180"/>
      </w:pPr>
    </w:lvl>
    <w:lvl w:ilvl="3" w:tplc="26F0414A">
      <w:start w:val="1"/>
      <w:numFmt w:val="decimal"/>
      <w:lvlText w:val="%4."/>
      <w:lvlJc w:val="left"/>
      <w:pPr>
        <w:tabs>
          <w:tab w:val="num" w:pos="2880"/>
        </w:tabs>
        <w:ind w:left="2880" w:hanging="360"/>
      </w:pPr>
    </w:lvl>
    <w:lvl w:ilvl="4" w:tplc="14242BA0">
      <w:start w:val="1"/>
      <w:numFmt w:val="lowerLetter"/>
      <w:lvlText w:val="%5."/>
      <w:lvlJc w:val="left"/>
      <w:pPr>
        <w:tabs>
          <w:tab w:val="num" w:pos="3600"/>
        </w:tabs>
        <w:ind w:left="3600" w:hanging="360"/>
      </w:pPr>
    </w:lvl>
    <w:lvl w:ilvl="5" w:tplc="E60AA282">
      <w:start w:val="1"/>
      <w:numFmt w:val="lowerRoman"/>
      <w:lvlText w:val="%6."/>
      <w:lvlJc w:val="right"/>
      <w:pPr>
        <w:tabs>
          <w:tab w:val="num" w:pos="4320"/>
        </w:tabs>
        <w:ind w:left="4320" w:hanging="180"/>
      </w:pPr>
    </w:lvl>
    <w:lvl w:ilvl="6" w:tplc="E758B080">
      <w:start w:val="1"/>
      <w:numFmt w:val="decimal"/>
      <w:lvlText w:val="%7."/>
      <w:lvlJc w:val="left"/>
      <w:pPr>
        <w:tabs>
          <w:tab w:val="num" w:pos="5040"/>
        </w:tabs>
        <w:ind w:left="5040" w:hanging="360"/>
      </w:pPr>
    </w:lvl>
    <w:lvl w:ilvl="7" w:tplc="9CF6FEEE">
      <w:start w:val="1"/>
      <w:numFmt w:val="lowerLetter"/>
      <w:lvlText w:val="%8."/>
      <w:lvlJc w:val="left"/>
      <w:pPr>
        <w:tabs>
          <w:tab w:val="num" w:pos="5760"/>
        </w:tabs>
        <w:ind w:left="5760" w:hanging="360"/>
      </w:pPr>
    </w:lvl>
    <w:lvl w:ilvl="8" w:tplc="748CB2D2">
      <w:start w:val="1"/>
      <w:numFmt w:val="lowerRoman"/>
      <w:lvlText w:val="%9."/>
      <w:lvlJc w:val="right"/>
      <w:pPr>
        <w:tabs>
          <w:tab w:val="num" w:pos="6480"/>
        </w:tabs>
        <w:ind w:left="6480" w:hanging="180"/>
      </w:pPr>
    </w:lvl>
  </w:abstractNum>
  <w:abstractNum w:abstractNumId="18" w15:restartNumberingAfterBreak="0">
    <w:nsid w:val="23152804"/>
    <w:multiLevelType w:val="multilevel"/>
    <w:tmpl w:val="E3C468B8"/>
    <w:lvl w:ilvl="0">
      <w:start w:val="1"/>
      <w:numFmt w:val="decimal"/>
      <w:pStyle w:val="odstave"/>
      <w:lvlText w:val="%1."/>
      <w:lvlJc w:val="left"/>
      <w:pPr>
        <w:tabs>
          <w:tab w:val="num" w:pos="454"/>
        </w:tabs>
        <w:ind w:left="454" w:hanging="454"/>
      </w:pPr>
      <w:rPr>
        <w:rFonts w:hint="default"/>
        <w:sz w:val="22"/>
        <w:szCs w:val="22"/>
      </w:rPr>
    </w:lvl>
    <w:lvl w:ilvl="1">
      <w:start w:val="1"/>
      <w:numFmt w:val="decimal"/>
      <w:pStyle w:val="odstavec"/>
      <w:isLgl/>
      <w:lvlText w:val="%1.%2"/>
      <w:lvlJc w:val="left"/>
      <w:pPr>
        <w:tabs>
          <w:tab w:val="num" w:pos="907"/>
        </w:tabs>
        <w:ind w:left="907" w:hanging="453"/>
      </w:pPr>
      <w:rPr>
        <w:rFonts w:hint="default"/>
      </w:rPr>
    </w:lvl>
    <w:lvl w:ilvl="2">
      <w:start w:val="1"/>
      <w:numFmt w:val="lowerLetter"/>
      <w:isLgl/>
      <w:lvlText w:val="%3)"/>
      <w:lvlJc w:val="left"/>
      <w:pPr>
        <w:tabs>
          <w:tab w:val="num" w:pos="720"/>
        </w:tabs>
        <w:ind w:left="720" w:hanging="266"/>
      </w:pPr>
      <w:rPr>
        <w:rFonts w:ascii="Arial" w:eastAsia="Times New Roman" w:hAnsi="Arial" w:cs="Times New Roman"/>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lvlRestart w:val="2"/>
      <w:isLgl/>
      <w:lvlText w:val="%1.%2.%3.%4.%5.%6.%7.%8.%9"/>
      <w:lvlJc w:val="left"/>
      <w:pPr>
        <w:tabs>
          <w:tab w:val="num" w:pos="1800"/>
        </w:tabs>
        <w:ind w:left="1800" w:hanging="1800"/>
      </w:pPr>
      <w:rPr>
        <w:rFonts w:hint="default"/>
      </w:rPr>
    </w:lvl>
  </w:abstractNum>
  <w:abstractNum w:abstractNumId="19" w15:restartNumberingAfterBreak="0">
    <w:nsid w:val="242E4040"/>
    <w:multiLevelType w:val="hybridMultilevel"/>
    <w:tmpl w:val="0BCE523E"/>
    <w:lvl w:ilvl="0" w:tplc="A62C6818">
      <w:start w:val="1"/>
      <w:numFmt w:val="decimal"/>
      <w:lvlText w:val="1.%1"/>
      <w:lvlJc w:val="left"/>
      <w:pPr>
        <w:ind w:left="1068" w:hanging="360"/>
      </w:pPr>
      <w:rPr>
        <w:rFonts w:hint="default"/>
        <w:b w:val="0"/>
        <w:i w:val="0"/>
        <w:color w:val="auto"/>
      </w:rPr>
    </w:lvl>
    <w:lvl w:ilvl="1" w:tplc="5AF02140">
      <w:start w:val="1"/>
      <w:numFmt w:val="lowerLetter"/>
      <w:lvlText w:val="%2)"/>
      <w:lvlJc w:val="left"/>
      <w:pPr>
        <w:ind w:left="1580" w:hanging="360"/>
      </w:pPr>
      <w:rPr>
        <w:rFonts w:ascii="Arial" w:eastAsia="Times New Roman" w:hAnsi="Arial" w:cs="Arial"/>
      </w:rPr>
    </w:lvl>
    <w:lvl w:ilvl="2" w:tplc="23A0F556">
      <w:start w:val="1"/>
      <w:numFmt w:val="lowerLetter"/>
      <w:lvlText w:val="%3)"/>
      <w:lvlJc w:val="left"/>
      <w:pPr>
        <w:ind w:left="2480" w:hanging="360"/>
      </w:pPr>
      <w:rPr>
        <w:rFonts w:ascii="Arial" w:eastAsia="Times New Roman" w:hAnsi="Arial" w:cs="Arial"/>
      </w:rPr>
    </w:lvl>
    <w:lvl w:ilvl="3" w:tplc="0405000F" w:tentative="1">
      <w:start w:val="1"/>
      <w:numFmt w:val="decimal"/>
      <w:lvlText w:val="%4."/>
      <w:lvlJc w:val="left"/>
      <w:pPr>
        <w:ind w:left="3020" w:hanging="360"/>
      </w:pPr>
    </w:lvl>
    <w:lvl w:ilvl="4" w:tplc="04050019" w:tentative="1">
      <w:start w:val="1"/>
      <w:numFmt w:val="lowerLetter"/>
      <w:lvlText w:val="%5."/>
      <w:lvlJc w:val="left"/>
      <w:pPr>
        <w:ind w:left="3740" w:hanging="360"/>
      </w:pPr>
    </w:lvl>
    <w:lvl w:ilvl="5" w:tplc="0405001B" w:tentative="1">
      <w:start w:val="1"/>
      <w:numFmt w:val="lowerRoman"/>
      <w:lvlText w:val="%6."/>
      <w:lvlJc w:val="right"/>
      <w:pPr>
        <w:ind w:left="4460" w:hanging="180"/>
      </w:pPr>
    </w:lvl>
    <w:lvl w:ilvl="6" w:tplc="0405000F" w:tentative="1">
      <w:start w:val="1"/>
      <w:numFmt w:val="decimal"/>
      <w:lvlText w:val="%7."/>
      <w:lvlJc w:val="left"/>
      <w:pPr>
        <w:ind w:left="5180" w:hanging="360"/>
      </w:pPr>
    </w:lvl>
    <w:lvl w:ilvl="7" w:tplc="04050019" w:tentative="1">
      <w:start w:val="1"/>
      <w:numFmt w:val="lowerLetter"/>
      <w:lvlText w:val="%8."/>
      <w:lvlJc w:val="left"/>
      <w:pPr>
        <w:ind w:left="5900" w:hanging="360"/>
      </w:pPr>
    </w:lvl>
    <w:lvl w:ilvl="8" w:tplc="0405001B" w:tentative="1">
      <w:start w:val="1"/>
      <w:numFmt w:val="lowerRoman"/>
      <w:lvlText w:val="%9."/>
      <w:lvlJc w:val="right"/>
      <w:pPr>
        <w:ind w:left="6620" w:hanging="180"/>
      </w:pPr>
    </w:lvl>
  </w:abstractNum>
  <w:abstractNum w:abstractNumId="20" w15:restartNumberingAfterBreak="0">
    <w:nsid w:val="25D347B3"/>
    <w:multiLevelType w:val="multilevel"/>
    <w:tmpl w:val="6D70D8D2"/>
    <w:lvl w:ilvl="0">
      <w:start w:val="1"/>
      <w:numFmt w:val="decimal"/>
      <w:pStyle w:val="Clanek"/>
      <w:lvlText w:val="%1"/>
      <w:lvlJc w:val="left"/>
      <w:pPr>
        <w:tabs>
          <w:tab w:val="num" w:pos="360"/>
        </w:tabs>
        <w:ind w:left="360" w:hanging="360"/>
      </w:pPr>
      <w:rPr>
        <w:rFonts w:cs="Times New Roman" w:hint="default"/>
      </w:rPr>
    </w:lvl>
    <w:lvl w:ilvl="1">
      <w:start w:val="5"/>
      <w:numFmt w:val="decimal"/>
      <w:pStyle w:val="Bodclanku"/>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265F481D"/>
    <w:multiLevelType w:val="hybridMultilevel"/>
    <w:tmpl w:val="489E276E"/>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26A54590"/>
    <w:multiLevelType w:val="multilevel"/>
    <w:tmpl w:val="0405001F"/>
    <w:name w:val="WW8Num58222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27883786"/>
    <w:multiLevelType w:val="singleLevel"/>
    <w:tmpl w:val="410E2F20"/>
    <w:lvl w:ilvl="0">
      <w:start w:val="1"/>
      <w:numFmt w:val="lowerLetter"/>
      <w:pStyle w:val="Zkladntext2"/>
      <w:lvlText w:val="%1)"/>
      <w:lvlJc w:val="left"/>
      <w:pPr>
        <w:tabs>
          <w:tab w:val="num" w:pos="794"/>
        </w:tabs>
        <w:ind w:left="794" w:hanging="454"/>
      </w:pPr>
      <w:rPr>
        <w:rFonts w:ascii="Arial" w:hAnsi="Arial" w:cs="Arial" w:hint="default"/>
        <w:b w:val="0"/>
        <w:i w:val="0"/>
        <w:sz w:val="20"/>
        <w:szCs w:val="20"/>
      </w:rPr>
    </w:lvl>
  </w:abstractNum>
  <w:abstractNum w:abstractNumId="24" w15:restartNumberingAfterBreak="0">
    <w:nsid w:val="279B2AF7"/>
    <w:multiLevelType w:val="hybridMultilevel"/>
    <w:tmpl w:val="FCE43ABA"/>
    <w:lvl w:ilvl="0" w:tplc="0405000F">
      <w:start w:val="1"/>
      <w:numFmt w:val="decimal"/>
      <w:lvlText w:val="%1."/>
      <w:lvlJc w:val="left"/>
      <w:pPr>
        <w:ind w:left="107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15:restartNumberingAfterBreak="0">
    <w:nsid w:val="29794EED"/>
    <w:multiLevelType w:val="hybridMultilevel"/>
    <w:tmpl w:val="D27EDDAC"/>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2B9664FE"/>
    <w:multiLevelType w:val="hybridMultilevel"/>
    <w:tmpl w:val="E6C6B696"/>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7" w15:restartNumberingAfterBreak="0">
    <w:nsid w:val="2E5658A1"/>
    <w:multiLevelType w:val="hybridMultilevel"/>
    <w:tmpl w:val="995E355C"/>
    <w:lvl w:ilvl="0" w:tplc="37FC33D0">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8" w15:restartNumberingAfterBreak="0">
    <w:nsid w:val="30032B17"/>
    <w:multiLevelType w:val="hybridMultilevel"/>
    <w:tmpl w:val="8986653C"/>
    <w:lvl w:ilvl="0" w:tplc="FD8C7B44">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325E05FB"/>
    <w:multiLevelType w:val="hybridMultilevel"/>
    <w:tmpl w:val="B1386746"/>
    <w:lvl w:ilvl="0" w:tplc="0DE20AF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3591FE6"/>
    <w:multiLevelType w:val="hybridMultilevel"/>
    <w:tmpl w:val="77602738"/>
    <w:lvl w:ilvl="0" w:tplc="D20CB908">
      <w:start w:val="1"/>
      <w:numFmt w:val="decimal"/>
      <w:lvlText w:val="(%1)"/>
      <w:lvlJc w:val="left"/>
      <w:pPr>
        <w:ind w:left="6314" w:hanging="360"/>
      </w:pPr>
      <w:rPr>
        <w:rFonts w:ascii="Arial" w:eastAsia="Times New Roman" w:hAnsi="Arial" w:cs="Arial"/>
        <w:b w:val="0"/>
      </w:rPr>
    </w:lvl>
    <w:lvl w:ilvl="1" w:tplc="3DA8A8F6">
      <w:start w:val="4"/>
      <w:numFmt w:val="bullet"/>
      <w:lvlText w:val=""/>
      <w:lvlJc w:val="left"/>
      <w:pPr>
        <w:ind w:left="2149" w:hanging="360"/>
      </w:pPr>
      <w:rPr>
        <w:rFonts w:ascii="Symbol" w:eastAsia="Times New Roman" w:hAnsi="Symbol" w:cs="Times New Roman" w:hint="default"/>
      </w:rPr>
    </w:lvl>
    <w:lvl w:ilvl="2" w:tplc="0C683DDC">
      <w:start w:val="1"/>
      <w:numFmt w:val="lowerLetter"/>
      <w:lvlText w:val="%3)"/>
      <w:lvlJc w:val="left"/>
      <w:pPr>
        <w:ind w:left="748" w:hanging="180"/>
      </w:pPr>
      <w:rPr>
        <w:rFonts w:ascii="Arial" w:eastAsia="Times New Roman" w:hAnsi="Arial" w:cs="Arial"/>
      </w:rPr>
    </w:lvl>
    <w:lvl w:ilvl="3" w:tplc="8A7C615E">
      <w:start w:val="1"/>
      <w:numFmt w:val="decimal"/>
      <w:lvlText w:val="%4."/>
      <w:lvlJc w:val="left"/>
      <w:pPr>
        <w:ind w:left="3589" w:hanging="360"/>
      </w:pPr>
      <w:rPr>
        <w:b w:val="0"/>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1" w15:restartNumberingAfterBreak="0">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lvlText w:val="%1.%2.%3"/>
      <w:lvlJc w:val="left"/>
      <w:pPr>
        <w:tabs>
          <w:tab w:val="num" w:pos="2237"/>
        </w:tabs>
        <w:ind w:left="2237" w:hanging="737"/>
      </w:pPr>
      <w:rPr>
        <w:rFonts w:ascii="Garamond" w:hAnsi="Garamond" w:cs="Arial" w:hint="default"/>
        <w:b w:val="0"/>
        <w:i w:val="0"/>
        <w:sz w:val="24"/>
        <w:szCs w:val="24"/>
      </w:rPr>
    </w:lvl>
    <w:lvl w:ilvl="3">
      <w:start w:val="1"/>
      <w:numFmt w:val="decimal"/>
      <w:pStyle w:val="bod"/>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364525A1"/>
    <w:multiLevelType w:val="multilevel"/>
    <w:tmpl w:val="A1E8EDC6"/>
    <w:styleLink w:val="List8"/>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3" w15:restartNumberingAfterBreak="0">
    <w:nsid w:val="3B26624A"/>
    <w:multiLevelType w:val="hybridMultilevel"/>
    <w:tmpl w:val="8FEE2DD6"/>
    <w:lvl w:ilvl="0" w:tplc="C3EEF6AA">
      <w:start w:val="1"/>
      <w:numFmt w:val="decimal"/>
      <w:lvlText w:val="%1."/>
      <w:lvlJc w:val="left"/>
      <w:pPr>
        <w:tabs>
          <w:tab w:val="num" w:pos="0"/>
        </w:tabs>
        <w:ind w:left="283" w:hanging="283"/>
      </w:pPr>
      <w:rPr>
        <w:rFonts w:ascii="Arial" w:hAnsi="Arial" w:cs="Arial" w:hint="default"/>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34" w15:restartNumberingAfterBreak="0">
    <w:nsid w:val="3C4C7CCF"/>
    <w:multiLevelType w:val="hybridMultilevel"/>
    <w:tmpl w:val="EE888CD8"/>
    <w:lvl w:ilvl="0" w:tplc="3EACD20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D20264C"/>
    <w:multiLevelType w:val="hybridMultilevel"/>
    <w:tmpl w:val="6F14E9DC"/>
    <w:lvl w:ilvl="0" w:tplc="4392A87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FE60F92"/>
    <w:multiLevelType w:val="multilevel"/>
    <w:tmpl w:val="B8F2951E"/>
    <w:lvl w:ilvl="0">
      <w:start w:val="1"/>
      <w:numFmt w:val="decimal"/>
      <w:pStyle w:val="Styl1"/>
      <w:lvlText w:val="%1."/>
      <w:lvlJc w:val="left"/>
      <w:pPr>
        <w:tabs>
          <w:tab w:val="num" w:pos="360"/>
        </w:tabs>
        <w:ind w:left="360" w:hanging="360"/>
      </w:pPr>
      <w:rPr>
        <w:rFonts w:cs="Times New Roman"/>
        <w:b/>
      </w:rPr>
    </w:lvl>
    <w:lvl w:ilvl="1">
      <w:start w:val="1"/>
      <w:numFmt w:val="decimal"/>
      <w:pStyle w:val="Styl1"/>
      <w:lvlText w:val="%1.%2."/>
      <w:lvlJc w:val="left"/>
      <w:pPr>
        <w:tabs>
          <w:tab w:val="num" w:pos="716"/>
        </w:tabs>
        <w:ind w:left="716" w:hanging="432"/>
      </w:pPr>
      <w:rPr>
        <w:rFonts w:cs="Times New Roman"/>
        <w:b w:val="0"/>
      </w:rPr>
    </w:lvl>
    <w:lvl w:ilvl="2">
      <w:start w:val="1"/>
      <w:numFmt w:val="decimal"/>
      <w:lvlText w:val="%1.%2.%3."/>
      <w:lvlJc w:val="left"/>
      <w:pPr>
        <w:tabs>
          <w:tab w:val="num" w:pos="1997"/>
        </w:tabs>
        <w:ind w:left="1781" w:hanging="504"/>
      </w:pPr>
      <w:rPr>
        <w:rFonts w:ascii="Arial" w:hAnsi="Arial" w:cs="Arial"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43B6640D"/>
    <w:multiLevelType w:val="hybridMultilevel"/>
    <w:tmpl w:val="13E45370"/>
    <w:lvl w:ilvl="0" w:tplc="4EBC15A4">
      <w:numFmt w:val="bullet"/>
      <w:pStyle w:val="odstavec1a"/>
      <w:lvlText w:val="-"/>
      <w:lvlJc w:val="left"/>
      <w:pPr>
        <w:ind w:left="720" w:hanging="360"/>
      </w:pPr>
      <w:rPr>
        <w:rFonts w:ascii="Arial" w:eastAsia="OCR A Extended" w:hAnsi="Arial" w:cs="Arial" w:hint="default"/>
      </w:rPr>
    </w:lvl>
    <w:lvl w:ilvl="1" w:tplc="7FD0EEC8">
      <w:start w:val="1"/>
      <w:numFmt w:val="bullet"/>
      <w:lvlText w:val=""/>
      <w:lvlJc w:val="left"/>
      <w:pPr>
        <w:ind w:left="1440" w:hanging="360"/>
      </w:pPr>
      <w:rPr>
        <w:rFonts w:ascii="Symbol" w:hAnsi="Symbol" w:hint="default"/>
      </w:rPr>
    </w:lvl>
    <w:lvl w:ilvl="2" w:tplc="F4062A8E">
      <w:start w:val="1"/>
      <w:numFmt w:val="decimal"/>
      <w:lvlText w:val="%3."/>
      <w:lvlJc w:val="left"/>
      <w:pPr>
        <w:tabs>
          <w:tab w:val="num" w:pos="2160"/>
        </w:tabs>
        <w:ind w:left="2160" w:hanging="360"/>
      </w:pPr>
      <w:rPr>
        <w:rFonts w:hint="default"/>
      </w:rPr>
    </w:lvl>
    <w:lvl w:ilvl="3" w:tplc="F1723AAC" w:tentative="1">
      <w:start w:val="1"/>
      <w:numFmt w:val="bullet"/>
      <w:lvlText w:val=""/>
      <w:lvlJc w:val="left"/>
      <w:pPr>
        <w:ind w:left="2880" w:hanging="360"/>
      </w:pPr>
      <w:rPr>
        <w:rFonts w:ascii="Symbol" w:hAnsi="Symbol" w:hint="default"/>
      </w:rPr>
    </w:lvl>
    <w:lvl w:ilvl="4" w:tplc="380EEC42" w:tentative="1">
      <w:start w:val="1"/>
      <w:numFmt w:val="bullet"/>
      <w:lvlText w:val="o"/>
      <w:lvlJc w:val="left"/>
      <w:pPr>
        <w:ind w:left="3600" w:hanging="360"/>
      </w:pPr>
      <w:rPr>
        <w:rFonts w:ascii="Courier New" w:hAnsi="Courier New" w:cs="Courier New" w:hint="default"/>
      </w:rPr>
    </w:lvl>
    <w:lvl w:ilvl="5" w:tplc="20F2429A" w:tentative="1">
      <w:start w:val="1"/>
      <w:numFmt w:val="bullet"/>
      <w:lvlText w:val=""/>
      <w:lvlJc w:val="left"/>
      <w:pPr>
        <w:ind w:left="4320" w:hanging="360"/>
      </w:pPr>
      <w:rPr>
        <w:rFonts w:ascii="Wingdings" w:hAnsi="Wingdings" w:hint="default"/>
      </w:rPr>
    </w:lvl>
    <w:lvl w:ilvl="6" w:tplc="7C96E66C" w:tentative="1">
      <w:start w:val="1"/>
      <w:numFmt w:val="bullet"/>
      <w:lvlText w:val=""/>
      <w:lvlJc w:val="left"/>
      <w:pPr>
        <w:ind w:left="5040" w:hanging="360"/>
      </w:pPr>
      <w:rPr>
        <w:rFonts w:ascii="Symbol" w:hAnsi="Symbol" w:hint="default"/>
      </w:rPr>
    </w:lvl>
    <w:lvl w:ilvl="7" w:tplc="417ED1B2" w:tentative="1">
      <w:start w:val="1"/>
      <w:numFmt w:val="bullet"/>
      <w:lvlText w:val="o"/>
      <w:lvlJc w:val="left"/>
      <w:pPr>
        <w:ind w:left="5760" w:hanging="360"/>
      </w:pPr>
      <w:rPr>
        <w:rFonts w:ascii="Courier New" w:hAnsi="Courier New" w:cs="Courier New" w:hint="default"/>
      </w:rPr>
    </w:lvl>
    <w:lvl w:ilvl="8" w:tplc="2E5A7EEA" w:tentative="1">
      <w:start w:val="1"/>
      <w:numFmt w:val="bullet"/>
      <w:lvlText w:val=""/>
      <w:lvlJc w:val="left"/>
      <w:pPr>
        <w:ind w:left="6480" w:hanging="360"/>
      </w:pPr>
      <w:rPr>
        <w:rFonts w:ascii="Wingdings" w:hAnsi="Wingdings" w:hint="default"/>
      </w:rPr>
    </w:lvl>
  </w:abstractNum>
  <w:abstractNum w:abstractNumId="38" w15:restartNumberingAfterBreak="0">
    <w:nsid w:val="45173710"/>
    <w:multiLevelType w:val="hybridMultilevel"/>
    <w:tmpl w:val="0E6E11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5A341DA"/>
    <w:multiLevelType w:val="hybridMultilevel"/>
    <w:tmpl w:val="FBC6768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0" w15:restartNumberingAfterBreak="0">
    <w:nsid w:val="46AC0A86"/>
    <w:multiLevelType w:val="hybridMultilevel"/>
    <w:tmpl w:val="D1204B30"/>
    <w:lvl w:ilvl="0" w:tplc="3EACD20C">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47357033"/>
    <w:multiLevelType w:val="hybridMultilevel"/>
    <w:tmpl w:val="9EDAA7F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8BA4BA5"/>
    <w:multiLevelType w:val="hybridMultilevel"/>
    <w:tmpl w:val="98D470AA"/>
    <w:lvl w:ilvl="0" w:tplc="1C044EA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3" w15:restartNumberingAfterBreak="0">
    <w:nsid w:val="4DA8680F"/>
    <w:multiLevelType w:val="hybridMultilevel"/>
    <w:tmpl w:val="5942B2F4"/>
    <w:lvl w:ilvl="0" w:tplc="0409000F">
      <w:start w:val="1"/>
      <w:numFmt w:val="bullet"/>
      <w:pStyle w:val="Nzev"/>
      <w:lvlText w:val=""/>
      <w:lvlJc w:val="left"/>
      <w:pPr>
        <w:tabs>
          <w:tab w:val="num" w:pos="720"/>
        </w:tabs>
        <w:ind w:left="720" w:hanging="360"/>
      </w:pPr>
      <w:rPr>
        <w:rFonts w:ascii="Symbol" w:hAnsi="Symbol" w:hint="default"/>
        <w:color w:val="auto"/>
      </w:rPr>
    </w:lvl>
    <w:lvl w:ilvl="1" w:tplc="04090019">
      <w:start w:val="1"/>
      <w:numFmt w:val="bullet"/>
      <w:lvlText w:val=""/>
      <w:lvlJc w:val="left"/>
      <w:pPr>
        <w:tabs>
          <w:tab w:val="num" w:pos="1440"/>
        </w:tabs>
        <w:ind w:left="1440" w:hanging="360"/>
      </w:pPr>
      <w:rPr>
        <w:rFonts w:ascii="Symbol" w:hAnsi="Symbol" w:hint="default"/>
        <w:color w:val="auto"/>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DD82DEB"/>
    <w:multiLevelType w:val="hybridMultilevel"/>
    <w:tmpl w:val="5EE29324"/>
    <w:lvl w:ilvl="0" w:tplc="4BD20848">
      <w:start w:val="1"/>
      <w:numFmt w:val="lowerLetter"/>
      <w:lvlText w:val="%1)"/>
      <w:lvlJc w:val="left"/>
      <w:pPr>
        <w:ind w:left="1070" w:hanging="360"/>
      </w:pPr>
      <w:rPr>
        <w:rFonts w:ascii="Arial" w:eastAsia="Times New Roman" w:hAnsi="Arial" w:cs="Arial"/>
      </w:r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5" w15:restartNumberingAfterBreak="0">
    <w:nsid w:val="4FF408BF"/>
    <w:multiLevelType w:val="hybridMultilevel"/>
    <w:tmpl w:val="701413FA"/>
    <w:lvl w:ilvl="0" w:tplc="3E3E4848">
      <w:start w:val="1"/>
      <w:numFmt w:val="decimal"/>
      <w:lvlText w:val="%1."/>
      <w:lvlJc w:val="left"/>
      <w:pPr>
        <w:ind w:left="4757"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1851187"/>
    <w:multiLevelType w:val="hybridMultilevel"/>
    <w:tmpl w:val="EBC6BB34"/>
    <w:lvl w:ilvl="0" w:tplc="9F48222C">
      <w:start w:val="1"/>
      <w:numFmt w:val="decimal"/>
      <w:pStyle w:val="Odstavec2"/>
      <w:lvlText w:val="%1)"/>
      <w:lvlJc w:val="left"/>
      <w:pPr>
        <w:ind w:left="360" w:hanging="360"/>
      </w:pPr>
      <w:rPr>
        <w:rFonts w:cs="Times New Roman" w:hint="default"/>
      </w:rPr>
    </w:lvl>
    <w:lvl w:ilvl="1" w:tplc="54A83352" w:tentative="1">
      <w:start w:val="1"/>
      <w:numFmt w:val="lowerLetter"/>
      <w:lvlText w:val="%2."/>
      <w:lvlJc w:val="left"/>
      <w:pPr>
        <w:ind w:left="1582" w:hanging="360"/>
      </w:pPr>
      <w:rPr>
        <w:rFonts w:cs="Times New Roman"/>
      </w:rPr>
    </w:lvl>
    <w:lvl w:ilvl="2" w:tplc="17D2358E" w:tentative="1">
      <w:start w:val="1"/>
      <w:numFmt w:val="lowerRoman"/>
      <w:lvlText w:val="%3."/>
      <w:lvlJc w:val="right"/>
      <w:pPr>
        <w:ind w:left="2302" w:hanging="180"/>
      </w:pPr>
      <w:rPr>
        <w:rFonts w:cs="Times New Roman"/>
      </w:rPr>
    </w:lvl>
    <w:lvl w:ilvl="3" w:tplc="D2D24D6C" w:tentative="1">
      <w:start w:val="1"/>
      <w:numFmt w:val="decimal"/>
      <w:lvlText w:val="%4."/>
      <w:lvlJc w:val="left"/>
      <w:pPr>
        <w:ind w:left="3022" w:hanging="360"/>
      </w:pPr>
      <w:rPr>
        <w:rFonts w:cs="Times New Roman"/>
      </w:rPr>
    </w:lvl>
    <w:lvl w:ilvl="4" w:tplc="7FB6E2A6" w:tentative="1">
      <w:start w:val="1"/>
      <w:numFmt w:val="lowerLetter"/>
      <w:lvlText w:val="%5."/>
      <w:lvlJc w:val="left"/>
      <w:pPr>
        <w:ind w:left="3742" w:hanging="360"/>
      </w:pPr>
      <w:rPr>
        <w:rFonts w:cs="Times New Roman"/>
      </w:rPr>
    </w:lvl>
    <w:lvl w:ilvl="5" w:tplc="7E924004" w:tentative="1">
      <w:start w:val="1"/>
      <w:numFmt w:val="lowerRoman"/>
      <w:lvlText w:val="%6."/>
      <w:lvlJc w:val="right"/>
      <w:pPr>
        <w:ind w:left="4462" w:hanging="180"/>
      </w:pPr>
      <w:rPr>
        <w:rFonts w:cs="Times New Roman"/>
      </w:rPr>
    </w:lvl>
    <w:lvl w:ilvl="6" w:tplc="56FA2904" w:tentative="1">
      <w:start w:val="1"/>
      <w:numFmt w:val="decimal"/>
      <w:lvlText w:val="%7."/>
      <w:lvlJc w:val="left"/>
      <w:pPr>
        <w:ind w:left="5182" w:hanging="360"/>
      </w:pPr>
      <w:rPr>
        <w:rFonts w:cs="Times New Roman"/>
      </w:rPr>
    </w:lvl>
    <w:lvl w:ilvl="7" w:tplc="F14A62FA" w:tentative="1">
      <w:start w:val="1"/>
      <w:numFmt w:val="lowerLetter"/>
      <w:lvlText w:val="%8."/>
      <w:lvlJc w:val="left"/>
      <w:pPr>
        <w:ind w:left="5902" w:hanging="360"/>
      </w:pPr>
      <w:rPr>
        <w:rFonts w:cs="Times New Roman"/>
      </w:rPr>
    </w:lvl>
    <w:lvl w:ilvl="8" w:tplc="950EBF04" w:tentative="1">
      <w:start w:val="1"/>
      <w:numFmt w:val="lowerRoman"/>
      <w:lvlText w:val="%9."/>
      <w:lvlJc w:val="right"/>
      <w:pPr>
        <w:ind w:left="6622" w:hanging="180"/>
      </w:pPr>
      <w:rPr>
        <w:rFonts w:cs="Times New Roman"/>
      </w:rPr>
    </w:lvl>
  </w:abstractNum>
  <w:abstractNum w:abstractNumId="47" w15:restartNumberingAfterBreak="0">
    <w:nsid w:val="518F317D"/>
    <w:multiLevelType w:val="multilevel"/>
    <w:tmpl w:val="7E18C016"/>
    <w:lvl w:ilvl="0">
      <w:start w:val="3"/>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8" w15:restartNumberingAfterBreak="0">
    <w:nsid w:val="51CD66D4"/>
    <w:multiLevelType w:val="hybridMultilevel"/>
    <w:tmpl w:val="24346BC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9">
      <w:start w:val="1"/>
      <w:numFmt w:val="lowerLetter"/>
      <w:lvlText w:val="%3."/>
      <w:lvlJc w:val="lef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9" w15:restartNumberingAfterBreak="0">
    <w:nsid w:val="53924A67"/>
    <w:multiLevelType w:val="multilevel"/>
    <w:tmpl w:val="3B7EAB9C"/>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0" w15:restartNumberingAfterBreak="0">
    <w:nsid w:val="57BE4D39"/>
    <w:multiLevelType w:val="multilevel"/>
    <w:tmpl w:val="CB169DDE"/>
    <w:lvl w:ilvl="0">
      <w:start w:val="1"/>
      <w:numFmt w:val="decimal"/>
      <w:pStyle w:val="Style3"/>
      <w:lvlText w:val="%1."/>
      <w:lvlJc w:val="left"/>
      <w:pPr>
        <w:tabs>
          <w:tab w:val="num" w:pos="360"/>
        </w:tabs>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1080"/>
        </w:tabs>
      </w:pPr>
      <w:rPr>
        <w:rFonts w:cs="Times New Roman" w:hint="default"/>
      </w:rPr>
    </w:lvl>
    <w:lvl w:ilvl="3">
      <w:start w:val="1"/>
      <w:numFmt w:val="none"/>
      <w:lvlRestart w:val="0"/>
      <w:lvlText w:val="%1%3"/>
      <w:lvlJc w:val="left"/>
      <w:pPr>
        <w:tabs>
          <w:tab w:val="num" w:pos="680"/>
        </w:tabs>
        <w:ind w:left="680" w:hanging="680"/>
      </w:pPr>
      <w:rPr>
        <w:rFonts w:cs="Times New Roman" w:hint="default"/>
      </w:rPr>
    </w:lvl>
    <w:lvl w:ilvl="4">
      <w:start w:val="1"/>
      <w:numFmt w:val="decimal"/>
      <w:lvlText w:val="%1.%2.%3.%4.%5"/>
      <w:lvlJc w:val="left"/>
      <w:pPr>
        <w:tabs>
          <w:tab w:val="num" w:pos="144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51" w15:restartNumberingAfterBreak="0">
    <w:nsid w:val="5C5331F3"/>
    <w:multiLevelType w:val="hybridMultilevel"/>
    <w:tmpl w:val="0130F13E"/>
    <w:lvl w:ilvl="0" w:tplc="E58E18E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3" w15:restartNumberingAfterBreak="0">
    <w:nsid w:val="634935A9"/>
    <w:multiLevelType w:val="hybridMultilevel"/>
    <w:tmpl w:val="FDAA157A"/>
    <w:lvl w:ilvl="0" w:tplc="04050001">
      <w:start w:val="1"/>
      <w:numFmt w:val="bullet"/>
      <w:pStyle w:val="Bulletslevel1"/>
      <w:lvlText w:val=""/>
      <w:lvlJc w:val="left"/>
      <w:pPr>
        <w:ind w:left="720" w:hanging="360"/>
      </w:pPr>
      <w:rPr>
        <w:rFonts w:ascii="Symbol" w:hAnsi="Symbol" w:hint="default"/>
        <w:b w:val="0"/>
        <w:i w:val="0"/>
        <w:sz w:val="19"/>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653D1921"/>
    <w:multiLevelType w:val="hybridMultilevel"/>
    <w:tmpl w:val="914CAC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79C22A9"/>
    <w:multiLevelType w:val="hybridMultilevel"/>
    <w:tmpl w:val="F2EA885A"/>
    <w:lvl w:ilvl="0" w:tplc="7998389C">
      <w:start w:val="1"/>
      <w:numFmt w:val="decimal"/>
      <w:lvlText w:val="%1."/>
      <w:lvlJc w:val="left"/>
      <w:pPr>
        <w:tabs>
          <w:tab w:val="num" w:pos="0"/>
        </w:tabs>
        <w:ind w:left="283" w:hanging="283"/>
      </w:pPr>
      <w:rPr>
        <w:rFonts w:hint="default"/>
        <w:b w:val="0"/>
        <w:i w:val="0"/>
      </w:rPr>
    </w:lvl>
    <w:lvl w:ilvl="1" w:tplc="09288CC2" w:tentative="1">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56" w15:restartNumberingAfterBreak="0">
    <w:nsid w:val="698A2DE4"/>
    <w:multiLevelType w:val="hybridMultilevel"/>
    <w:tmpl w:val="26B68D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FB7169B"/>
    <w:multiLevelType w:val="hybridMultilevel"/>
    <w:tmpl w:val="FE849512"/>
    <w:lvl w:ilvl="0" w:tplc="04050017">
      <w:start w:val="1"/>
      <w:numFmt w:val="lowerLetter"/>
      <w:lvlText w:val="%1)"/>
      <w:lvlJc w:val="left"/>
      <w:pPr>
        <w:ind w:left="1364" w:hanging="360"/>
      </w:pPr>
    </w:lvl>
    <w:lvl w:ilvl="1" w:tplc="04050019">
      <w:start w:val="1"/>
      <w:numFmt w:val="lowerLetter"/>
      <w:lvlText w:val="%2."/>
      <w:lvlJc w:val="left"/>
      <w:pPr>
        <w:ind w:left="2084" w:hanging="360"/>
      </w:pPr>
    </w:lvl>
    <w:lvl w:ilvl="2" w:tplc="0405001B">
      <w:start w:val="1"/>
      <w:numFmt w:val="lowerRoman"/>
      <w:lvlText w:val="%3."/>
      <w:lvlJc w:val="right"/>
      <w:pPr>
        <w:ind w:left="2804" w:hanging="180"/>
      </w:pPr>
    </w:lvl>
    <w:lvl w:ilvl="3" w:tplc="0405000F">
      <w:start w:val="1"/>
      <w:numFmt w:val="decimal"/>
      <w:lvlText w:val="%4."/>
      <w:lvlJc w:val="left"/>
      <w:pPr>
        <w:ind w:left="3524" w:hanging="360"/>
      </w:pPr>
    </w:lvl>
    <w:lvl w:ilvl="4" w:tplc="04050019">
      <w:start w:val="1"/>
      <w:numFmt w:val="lowerLetter"/>
      <w:lvlText w:val="%5."/>
      <w:lvlJc w:val="left"/>
      <w:pPr>
        <w:ind w:left="4244" w:hanging="360"/>
      </w:pPr>
    </w:lvl>
    <w:lvl w:ilvl="5" w:tplc="0405001B">
      <w:start w:val="1"/>
      <w:numFmt w:val="lowerRoman"/>
      <w:lvlText w:val="%6."/>
      <w:lvlJc w:val="right"/>
      <w:pPr>
        <w:ind w:left="4964" w:hanging="180"/>
      </w:pPr>
    </w:lvl>
    <w:lvl w:ilvl="6" w:tplc="0405000F">
      <w:start w:val="1"/>
      <w:numFmt w:val="decimal"/>
      <w:lvlText w:val="%7."/>
      <w:lvlJc w:val="left"/>
      <w:pPr>
        <w:ind w:left="5684" w:hanging="360"/>
      </w:pPr>
    </w:lvl>
    <w:lvl w:ilvl="7" w:tplc="04050019">
      <w:start w:val="1"/>
      <w:numFmt w:val="lowerLetter"/>
      <w:lvlText w:val="%8."/>
      <w:lvlJc w:val="left"/>
      <w:pPr>
        <w:ind w:left="6404" w:hanging="360"/>
      </w:pPr>
    </w:lvl>
    <w:lvl w:ilvl="8" w:tplc="0405001B">
      <w:start w:val="1"/>
      <w:numFmt w:val="lowerRoman"/>
      <w:lvlText w:val="%9."/>
      <w:lvlJc w:val="right"/>
      <w:pPr>
        <w:ind w:left="7124" w:hanging="180"/>
      </w:pPr>
    </w:lvl>
  </w:abstractNum>
  <w:abstractNum w:abstractNumId="58" w15:restartNumberingAfterBreak="0">
    <w:nsid w:val="70734156"/>
    <w:multiLevelType w:val="hybridMultilevel"/>
    <w:tmpl w:val="75FEF5AC"/>
    <w:lvl w:ilvl="0" w:tplc="7972802E">
      <w:start w:val="1"/>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1853E6E"/>
    <w:multiLevelType w:val="hybridMultilevel"/>
    <w:tmpl w:val="658C3E14"/>
    <w:lvl w:ilvl="0" w:tplc="04050019">
      <w:start w:val="1"/>
      <w:numFmt w:val="lowerLetter"/>
      <w:lvlText w:val="%1."/>
      <w:lvlJc w:val="left"/>
      <w:pPr>
        <w:ind w:left="753" w:hanging="360"/>
      </w:pPr>
      <w:rPr>
        <w:rFonts w:hint="default"/>
        <w:i w:val="0"/>
      </w:rPr>
    </w:lvl>
    <w:lvl w:ilvl="1" w:tplc="04050019">
      <w:start w:val="1"/>
      <w:numFmt w:val="lowerLetter"/>
      <w:lvlText w:val="%2."/>
      <w:lvlJc w:val="left"/>
      <w:pPr>
        <w:ind w:left="1473" w:hanging="360"/>
      </w:pPr>
    </w:lvl>
    <w:lvl w:ilvl="2" w:tplc="0405001B">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60" w15:restartNumberingAfterBreak="0">
    <w:nsid w:val="739F6BBE"/>
    <w:multiLevelType w:val="hybridMultilevel"/>
    <w:tmpl w:val="5C0CB12A"/>
    <w:lvl w:ilvl="0" w:tplc="7972802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1" w15:restartNumberingAfterBreak="0">
    <w:nsid w:val="73EF6F64"/>
    <w:multiLevelType w:val="hybridMultilevel"/>
    <w:tmpl w:val="1D7ED90A"/>
    <w:lvl w:ilvl="0" w:tplc="B7E6A330">
      <w:start w:val="1"/>
      <w:numFmt w:val="decimal"/>
      <w:lvlText w:val="%1."/>
      <w:lvlJc w:val="left"/>
      <w:pPr>
        <w:ind w:left="720"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4813E6D"/>
    <w:multiLevelType w:val="hybridMultilevel"/>
    <w:tmpl w:val="1316B644"/>
    <w:lvl w:ilvl="0" w:tplc="4672E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5B27B06"/>
    <w:multiLevelType w:val="hybridMultilevel"/>
    <w:tmpl w:val="587ACC6C"/>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781A43D3"/>
    <w:multiLevelType w:val="hybridMultilevel"/>
    <w:tmpl w:val="424E3C7C"/>
    <w:lvl w:ilvl="0" w:tplc="B804EBDC">
      <w:start w:val="1"/>
      <w:numFmt w:val="decimal"/>
      <w:lvlText w:val="%1."/>
      <w:lvlJc w:val="left"/>
      <w:pPr>
        <w:ind w:left="720"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78E5320B"/>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794931E0"/>
    <w:multiLevelType w:val="hybridMultilevel"/>
    <w:tmpl w:val="3A541790"/>
    <w:lvl w:ilvl="0" w:tplc="111A4DC8">
      <w:start w:val="2"/>
      <w:numFmt w:val="bullet"/>
      <w:lvlText w:val="-"/>
      <w:lvlJc w:val="left"/>
      <w:pPr>
        <w:ind w:left="402" w:hanging="360"/>
      </w:pPr>
      <w:rPr>
        <w:rFonts w:ascii="Arial" w:eastAsia="Times New Roman" w:hAnsi="Arial" w:cs="Arial" w:hint="default"/>
      </w:rPr>
    </w:lvl>
    <w:lvl w:ilvl="1" w:tplc="04050019">
      <w:start w:val="1"/>
      <w:numFmt w:val="lowerLetter"/>
      <w:lvlText w:val="%2."/>
      <w:lvlJc w:val="left"/>
      <w:pPr>
        <w:ind w:left="1122" w:hanging="360"/>
      </w:pPr>
    </w:lvl>
    <w:lvl w:ilvl="2" w:tplc="0405001B">
      <w:start w:val="1"/>
      <w:numFmt w:val="lowerRoman"/>
      <w:lvlText w:val="%3."/>
      <w:lvlJc w:val="right"/>
      <w:pPr>
        <w:ind w:left="1842" w:hanging="180"/>
      </w:pPr>
    </w:lvl>
    <w:lvl w:ilvl="3" w:tplc="0405000F" w:tentative="1">
      <w:start w:val="1"/>
      <w:numFmt w:val="decimal"/>
      <w:lvlText w:val="%4."/>
      <w:lvlJc w:val="left"/>
      <w:pPr>
        <w:ind w:left="2562" w:hanging="360"/>
      </w:pPr>
    </w:lvl>
    <w:lvl w:ilvl="4" w:tplc="04050019" w:tentative="1">
      <w:start w:val="1"/>
      <w:numFmt w:val="lowerLetter"/>
      <w:lvlText w:val="%5."/>
      <w:lvlJc w:val="left"/>
      <w:pPr>
        <w:ind w:left="3282" w:hanging="360"/>
      </w:pPr>
    </w:lvl>
    <w:lvl w:ilvl="5" w:tplc="0405001B" w:tentative="1">
      <w:start w:val="1"/>
      <w:numFmt w:val="lowerRoman"/>
      <w:lvlText w:val="%6."/>
      <w:lvlJc w:val="right"/>
      <w:pPr>
        <w:ind w:left="4002" w:hanging="180"/>
      </w:pPr>
    </w:lvl>
    <w:lvl w:ilvl="6" w:tplc="0405000F" w:tentative="1">
      <w:start w:val="1"/>
      <w:numFmt w:val="decimal"/>
      <w:lvlText w:val="%7."/>
      <w:lvlJc w:val="left"/>
      <w:pPr>
        <w:ind w:left="4722" w:hanging="360"/>
      </w:pPr>
    </w:lvl>
    <w:lvl w:ilvl="7" w:tplc="04050019" w:tentative="1">
      <w:start w:val="1"/>
      <w:numFmt w:val="lowerLetter"/>
      <w:lvlText w:val="%8."/>
      <w:lvlJc w:val="left"/>
      <w:pPr>
        <w:ind w:left="5442" w:hanging="360"/>
      </w:pPr>
    </w:lvl>
    <w:lvl w:ilvl="8" w:tplc="0405001B" w:tentative="1">
      <w:start w:val="1"/>
      <w:numFmt w:val="lowerRoman"/>
      <w:lvlText w:val="%9."/>
      <w:lvlJc w:val="right"/>
      <w:pPr>
        <w:ind w:left="6162" w:hanging="180"/>
      </w:pPr>
    </w:lvl>
  </w:abstractNum>
  <w:abstractNum w:abstractNumId="67" w15:restartNumberingAfterBreak="0">
    <w:nsid w:val="79503252"/>
    <w:multiLevelType w:val="hybridMultilevel"/>
    <w:tmpl w:val="813C4238"/>
    <w:lvl w:ilvl="0" w:tplc="37FC33D0">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C051DFC"/>
    <w:multiLevelType w:val="hybridMultilevel"/>
    <w:tmpl w:val="05B09E2A"/>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7C1B5901"/>
    <w:multiLevelType w:val="singleLevel"/>
    <w:tmpl w:val="7EECAB60"/>
    <w:lvl w:ilvl="0">
      <w:start w:val="13"/>
      <w:numFmt w:val="decimal"/>
      <w:pStyle w:val="Bullet1"/>
      <w:lvlText w:val="(%1)"/>
      <w:lvlJc w:val="left"/>
      <w:pPr>
        <w:tabs>
          <w:tab w:val="num" w:pos="720"/>
        </w:tabs>
        <w:ind w:left="720" w:hanging="720"/>
      </w:pPr>
      <w:rPr>
        <w:rFonts w:hint="default"/>
      </w:rPr>
    </w:lvl>
  </w:abstractNum>
  <w:abstractNum w:abstractNumId="70" w15:restartNumberingAfterBreak="0">
    <w:nsid w:val="7C615671"/>
    <w:multiLevelType w:val="hybridMultilevel"/>
    <w:tmpl w:val="0700D5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72" w15:restartNumberingAfterBreak="0">
    <w:nsid w:val="7D951849"/>
    <w:multiLevelType w:val="hybridMultilevel"/>
    <w:tmpl w:val="C5363788"/>
    <w:lvl w:ilvl="0" w:tplc="1FB6007E">
      <w:start w:val="1"/>
      <w:numFmt w:val="decimal"/>
      <w:lvlText w:val="%1."/>
      <w:lvlJc w:val="left"/>
      <w:pPr>
        <w:tabs>
          <w:tab w:val="num" w:pos="142"/>
        </w:tabs>
        <w:ind w:left="425" w:hanging="283"/>
      </w:pPr>
    </w:lvl>
    <w:lvl w:ilvl="1" w:tplc="3290469E">
      <w:start w:val="1"/>
      <w:numFmt w:val="lowerLetter"/>
      <w:lvlText w:val="%2."/>
      <w:lvlJc w:val="left"/>
      <w:pPr>
        <w:tabs>
          <w:tab w:val="num" w:pos="1440"/>
        </w:tabs>
        <w:ind w:left="1440" w:hanging="360"/>
      </w:pPr>
    </w:lvl>
    <w:lvl w:ilvl="2" w:tplc="A8D8FEDE">
      <w:start w:val="1"/>
      <w:numFmt w:val="lowerRoman"/>
      <w:lvlText w:val="%3."/>
      <w:lvlJc w:val="right"/>
      <w:pPr>
        <w:tabs>
          <w:tab w:val="num" w:pos="2160"/>
        </w:tabs>
        <w:ind w:left="2160" w:hanging="180"/>
      </w:pPr>
    </w:lvl>
    <w:lvl w:ilvl="3" w:tplc="1B4C7A30">
      <w:start w:val="1"/>
      <w:numFmt w:val="decimal"/>
      <w:lvlText w:val="%4."/>
      <w:lvlJc w:val="left"/>
      <w:pPr>
        <w:tabs>
          <w:tab w:val="num" w:pos="2880"/>
        </w:tabs>
        <w:ind w:left="2880" w:hanging="360"/>
      </w:pPr>
    </w:lvl>
    <w:lvl w:ilvl="4" w:tplc="14648AF4">
      <w:start w:val="1"/>
      <w:numFmt w:val="lowerLetter"/>
      <w:lvlText w:val="%5."/>
      <w:lvlJc w:val="left"/>
      <w:pPr>
        <w:tabs>
          <w:tab w:val="num" w:pos="3600"/>
        </w:tabs>
        <w:ind w:left="3600" w:hanging="360"/>
      </w:pPr>
    </w:lvl>
    <w:lvl w:ilvl="5" w:tplc="2FD426FA">
      <w:start w:val="1"/>
      <w:numFmt w:val="lowerRoman"/>
      <w:lvlText w:val="%6."/>
      <w:lvlJc w:val="right"/>
      <w:pPr>
        <w:tabs>
          <w:tab w:val="num" w:pos="4320"/>
        </w:tabs>
        <w:ind w:left="4320" w:hanging="180"/>
      </w:pPr>
    </w:lvl>
    <w:lvl w:ilvl="6" w:tplc="958EF6A4">
      <w:start w:val="1"/>
      <w:numFmt w:val="decimal"/>
      <w:lvlText w:val="%7."/>
      <w:lvlJc w:val="left"/>
      <w:pPr>
        <w:tabs>
          <w:tab w:val="num" w:pos="5040"/>
        </w:tabs>
        <w:ind w:left="5040" w:hanging="360"/>
      </w:pPr>
    </w:lvl>
    <w:lvl w:ilvl="7" w:tplc="A1BEA7C2">
      <w:start w:val="1"/>
      <w:numFmt w:val="lowerLetter"/>
      <w:lvlText w:val="%8."/>
      <w:lvlJc w:val="left"/>
      <w:pPr>
        <w:tabs>
          <w:tab w:val="num" w:pos="5760"/>
        </w:tabs>
        <w:ind w:left="5760" w:hanging="360"/>
      </w:pPr>
    </w:lvl>
    <w:lvl w:ilvl="8" w:tplc="67243712">
      <w:start w:val="1"/>
      <w:numFmt w:val="lowerRoman"/>
      <w:lvlText w:val="%9."/>
      <w:lvlJc w:val="right"/>
      <w:pPr>
        <w:tabs>
          <w:tab w:val="num" w:pos="6480"/>
        </w:tabs>
        <w:ind w:left="6480" w:hanging="180"/>
      </w:pPr>
    </w:lvl>
  </w:abstractNum>
  <w:abstractNum w:abstractNumId="73" w15:restartNumberingAfterBreak="0">
    <w:nsid w:val="7EE20A96"/>
    <w:multiLevelType w:val="hybridMultilevel"/>
    <w:tmpl w:val="E4A2CBD0"/>
    <w:lvl w:ilvl="0" w:tplc="E72AED7A">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74" w15:restartNumberingAfterBreak="0">
    <w:nsid w:val="7FA06239"/>
    <w:multiLevelType w:val="hybridMultilevel"/>
    <w:tmpl w:val="FB64BE78"/>
    <w:lvl w:ilvl="0" w:tplc="04050011">
      <w:start w:val="1"/>
      <w:numFmt w:val="bullet"/>
      <w:lvlText w:val=""/>
      <w:lvlJc w:val="left"/>
      <w:pPr>
        <w:ind w:left="1077" w:hanging="360"/>
      </w:pPr>
      <w:rPr>
        <w:rFonts w:ascii="Symbol" w:hAnsi="Symbol" w:hint="default"/>
      </w:rPr>
    </w:lvl>
    <w:lvl w:ilvl="1" w:tplc="04050019" w:tentative="1">
      <w:start w:val="1"/>
      <w:numFmt w:val="bullet"/>
      <w:pStyle w:val="Nzev2"/>
      <w:lvlText w:val="o"/>
      <w:lvlJc w:val="left"/>
      <w:pPr>
        <w:ind w:left="1797" w:hanging="360"/>
      </w:pPr>
      <w:rPr>
        <w:rFonts w:ascii="Courier New" w:hAnsi="Courier New" w:cs="Courier New" w:hint="default"/>
      </w:rPr>
    </w:lvl>
    <w:lvl w:ilvl="2" w:tplc="0405001B" w:tentative="1">
      <w:start w:val="1"/>
      <w:numFmt w:val="bullet"/>
      <w:lvlText w:val=""/>
      <w:lvlJc w:val="left"/>
      <w:pPr>
        <w:ind w:left="2517" w:hanging="360"/>
      </w:pPr>
      <w:rPr>
        <w:rFonts w:ascii="Wingdings" w:hAnsi="Wingdings" w:hint="default"/>
      </w:rPr>
    </w:lvl>
    <w:lvl w:ilvl="3" w:tplc="0405000F" w:tentative="1">
      <w:start w:val="1"/>
      <w:numFmt w:val="bullet"/>
      <w:lvlText w:val=""/>
      <w:lvlJc w:val="left"/>
      <w:pPr>
        <w:ind w:left="3237" w:hanging="360"/>
      </w:pPr>
      <w:rPr>
        <w:rFonts w:ascii="Symbol" w:hAnsi="Symbol" w:hint="default"/>
      </w:rPr>
    </w:lvl>
    <w:lvl w:ilvl="4" w:tplc="04050019" w:tentative="1">
      <w:start w:val="1"/>
      <w:numFmt w:val="bullet"/>
      <w:lvlText w:val="o"/>
      <w:lvlJc w:val="left"/>
      <w:pPr>
        <w:ind w:left="3957" w:hanging="360"/>
      </w:pPr>
      <w:rPr>
        <w:rFonts w:ascii="Courier New" w:hAnsi="Courier New" w:cs="Courier New" w:hint="default"/>
      </w:rPr>
    </w:lvl>
    <w:lvl w:ilvl="5" w:tplc="0405001B" w:tentative="1">
      <w:start w:val="1"/>
      <w:numFmt w:val="bullet"/>
      <w:lvlText w:val=""/>
      <w:lvlJc w:val="left"/>
      <w:pPr>
        <w:ind w:left="4677" w:hanging="360"/>
      </w:pPr>
      <w:rPr>
        <w:rFonts w:ascii="Wingdings" w:hAnsi="Wingdings" w:hint="default"/>
      </w:rPr>
    </w:lvl>
    <w:lvl w:ilvl="6" w:tplc="0405000F" w:tentative="1">
      <w:start w:val="1"/>
      <w:numFmt w:val="bullet"/>
      <w:lvlText w:val=""/>
      <w:lvlJc w:val="left"/>
      <w:pPr>
        <w:ind w:left="5397" w:hanging="360"/>
      </w:pPr>
      <w:rPr>
        <w:rFonts w:ascii="Symbol" w:hAnsi="Symbol" w:hint="default"/>
      </w:rPr>
    </w:lvl>
    <w:lvl w:ilvl="7" w:tplc="04050019" w:tentative="1">
      <w:start w:val="1"/>
      <w:numFmt w:val="bullet"/>
      <w:lvlText w:val="o"/>
      <w:lvlJc w:val="left"/>
      <w:pPr>
        <w:ind w:left="6117" w:hanging="360"/>
      </w:pPr>
      <w:rPr>
        <w:rFonts w:ascii="Courier New" w:hAnsi="Courier New" w:cs="Courier New" w:hint="default"/>
      </w:rPr>
    </w:lvl>
    <w:lvl w:ilvl="8" w:tplc="0405001B" w:tentative="1">
      <w:start w:val="1"/>
      <w:numFmt w:val="bullet"/>
      <w:lvlText w:val=""/>
      <w:lvlJc w:val="left"/>
      <w:pPr>
        <w:ind w:left="6837" w:hanging="360"/>
      </w:pPr>
      <w:rPr>
        <w:rFonts w:ascii="Wingdings" w:hAnsi="Wingdings" w:hint="default"/>
      </w:rPr>
    </w:lvl>
  </w:abstractNum>
  <w:num w:numId="1">
    <w:abstractNumId w:val="23"/>
  </w:num>
  <w:num w:numId="2">
    <w:abstractNumId w:val="4"/>
  </w:num>
  <w:num w:numId="3">
    <w:abstractNumId w:val="43"/>
  </w:num>
  <w:num w:numId="4">
    <w:abstractNumId w:val="37"/>
  </w:num>
  <w:num w:numId="5">
    <w:abstractNumId w:val="1"/>
  </w:num>
  <w:num w:numId="6">
    <w:abstractNumId w:val="74"/>
  </w:num>
  <w:num w:numId="7">
    <w:abstractNumId w:val="0"/>
  </w:num>
  <w:num w:numId="8">
    <w:abstractNumId w:val="53"/>
  </w:num>
  <w:num w:numId="9">
    <w:abstractNumId w:val="31"/>
  </w:num>
  <w:num w:numId="10">
    <w:abstractNumId w:val="46"/>
  </w:num>
  <w:num w:numId="11">
    <w:abstractNumId w:val="50"/>
  </w:num>
  <w:num w:numId="12">
    <w:abstractNumId w:val="20"/>
  </w:num>
  <w:num w:numId="13">
    <w:abstractNumId w:val="36"/>
  </w:num>
  <w:num w:numId="14">
    <w:abstractNumId w:val="16"/>
  </w:num>
  <w:num w:numId="15">
    <w:abstractNumId w:val="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9"/>
  </w:num>
  <w:num w:numId="18">
    <w:abstractNumId w:val="30"/>
  </w:num>
  <w:num w:numId="19">
    <w:abstractNumId w:val="29"/>
  </w:num>
  <w:num w:numId="20">
    <w:abstractNumId w:val="35"/>
  </w:num>
  <w:num w:numId="21">
    <w:abstractNumId w:val="62"/>
  </w:num>
  <w:num w:numId="22">
    <w:abstractNumId w:val="65"/>
  </w:num>
  <w:num w:numId="23">
    <w:abstractNumId w:val="61"/>
  </w:num>
  <w:num w:numId="24">
    <w:abstractNumId w:val="64"/>
  </w:num>
  <w:num w:numId="25">
    <w:abstractNumId w:val="19"/>
  </w:num>
  <w:num w:numId="26">
    <w:abstractNumId w:val="26"/>
  </w:num>
  <w:num w:numId="27">
    <w:abstractNumId w:val="59"/>
  </w:num>
  <w:num w:numId="28">
    <w:abstractNumId w:val="10"/>
  </w:num>
  <w:num w:numId="29">
    <w:abstractNumId w:val="18"/>
  </w:num>
  <w:num w:numId="30">
    <w:abstractNumId w:val="66"/>
  </w:num>
  <w:num w:numId="31">
    <w:abstractNumId w:val="44"/>
  </w:num>
  <w:num w:numId="32">
    <w:abstractNumId w:val="51"/>
  </w:num>
  <w:num w:numId="33">
    <w:abstractNumId w:val="72"/>
  </w:num>
  <w:num w:numId="34">
    <w:abstractNumId w:val="24"/>
  </w:num>
  <w:num w:numId="35">
    <w:abstractNumId w:val="33"/>
  </w:num>
  <w:num w:numId="36">
    <w:abstractNumId w:val="67"/>
  </w:num>
  <w:num w:numId="3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45"/>
  </w:num>
  <w:num w:numId="40">
    <w:abstractNumId w:val="9"/>
  </w:num>
  <w:num w:numId="41">
    <w:abstractNumId w:val="39"/>
  </w:num>
  <w:num w:numId="42">
    <w:abstractNumId w:val="48"/>
  </w:num>
  <w:num w:numId="43">
    <w:abstractNumId w:val="54"/>
  </w:num>
  <w:num w:numId="44">
    <w:abstractNumId w:val="63"/>
  </w:num>
  <w:num w:numId="45">
    <w:abstractNumId w:val="56"/>
  </w:num>
  <w:num w:numId="46">
    <w:abstractNumId w:val="8"/>
  </w:num>
  <w:num w:numId="4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 w:numId="49">
    <w:abstractNumId w:val="49"/>
  </w:num>
  <w:num w:numId="50">
    <w:abstractNumId w:val="47"/>
  </w:num>
  <w:num w:numId="51">
    <w:abstractNumId w:val="42"/>
  </w:num>
  <w:num w:numId="52">
    <w:abstractNumId w:val="13"/>
  </w:num>
  <w:num w:numId="53">
    <w:abstractNumId w:val="21"/>
  </w:num>
  <w:num w:numId="54">
    <w:abstractNumId w:val="15"/>
  </w:num>
  <w:num w:numId="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3"/>
  </w:num>
  <w:num w:numId="57">
    <w:abstractNumId w:val="12"/>
  </w:num>
  <w:num w:numId="58">
    <w:abstractNumId w:val="14"/>
  </w:num>
  <w:num w:numId="59">
    <w:abstractNumId w:val="5"/>
  </w:num>
  <w:num w:numId="60">
    <w:abstractNumId w:val="41"/>
  </w:num>
  <w:num w:numId="61">
    <w:abstractNumId w:val="68"/>
  </w:num>
  <w:num w:numId="62">
    <w:abstractNumId w:val="32"/>
  </w:num>
  <w:num w:numId="63">
    <w:abstractNumId w:val="70"/>
  </w:num>
  <w:num w:numId="64">
    <w:abstractNumId w:val="28"/>
  </w:num>
  <w:num w:numId="65">
    <w:abstractNumId w:val="40"/>
  </w:num>
  <w:num w:numId="66">
    <w:abstractNumId w:val="34"/>
  </w:num>
  <w:num w:numId="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7"/>
  </w:num>
  <w:num w:numId="69">
    <w:abstractNumId w:val="55"/>
  </w:num>
  <w:num w:numId="70">
    <w:abstractNumId w:val="52"/>
  </w:num>
  <w:num w:numId="71">
    <w:abstractNumId w:val="58"/>
  </w:num>
  <w:num w:numId="72">
    <w:abstractNumId w:val="60"/>
  </w:num>
  <w:num w:numId="73">
    <w:abstractNumId w:val="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0A4"/>
    <w:rsid w:val="000008E0"/>
    <w:rsid w:val="00000F47"/>
    <w:rsid w:val="00001066"/>
    <w:rsid w:val="0000230E"/>
    <w:rsid w:val="000027CC"/>
    <w:rsid w:val="000032BA"/>
    <w:rsid w:val="00003670"/>
    <w:rsid w:val="00003B5B"/>
    <w:rsid w:val="00003EDE"/>
    <w:rsid w:val="0000496B"/>
    <w:rsid w:val="00004B76"/>
    <w:rsid w:val="000063D6"/>
    <w:rsid w:val="00006AE1"/>
    <w:rsid w:val="00007537"/>
    <w:rsid w:val="000075FC"/>
    <w:rsid w:val="00007745"/>
    <w:rsid w:val="00011310"/>
    <w:rsid w:val="000119C9"/>
    <w:rsid w:val="00012BDA"/>
    <w:rsid w:val="00012F10"/>
    <w:rsid w:val="000138DD"/>
    <w:rsid w:val="00013F7D"/>
    <w:rsid w:val="0001437F"/>
    <w:rsid w:val="000151F5"/>
    <w:rsid w:val="0001564A"/>
    <w:rsid w:val="000164B4"/>
    <w:rsid w:val="00017610"/>
    <w:rsid w:val="00017F42"/>
    <w:rsid w:val="000202CE"/>
    <w:rsid w:val="000221EF"/>
    <w:rsid w:val="000223F5"/>
    <w:rsid w:val="00022B51"/>
    <w:rsid w:val="00023D04"/>
    <w:rsid w:val="0002480E"/>
    <w:rsid w:val="000248B7"/>
    <w:rsid w:val="000248F3"/>
    <w:rsid w:val="000267A0"/>
    <w:rsid w:val="00026949"/>
    <w:rsid w:val="00026B75"/>
    <w:rsid w:val="00030317"/>
    <w:rsid w:val="00030A90"/>
    <w:rsid w:val="00032B5A"/>
    <w:rsid w:val="00032CD4"/>
    <w:rsid w:val="00032D19"/>
    <w:rsid w:val="0003320D"/>
    <w:rsid w:val="0003353B"/>
    <w:rsid w:val="00034468"/>
    <w:rsid w:val="00034824"/>
    <w:rsid w:val="00034ACC"/>
    <w:rsid w:val="0003510B"/>
    <w:rsid w:val="000364FC"/>
    <w:rsid w:val="000371A7"/>
    <w:rsid w:val="00037E93"/>
    <w:rsid w:val="00037FCF"/>
    <w:rsid w:val="00040551"/>
    <w:rsid w:val="00040A7D"/>
    <w:rsid w:val="000412AA"/>
    <w:rsid w:val="0004174E"/>
    <w:rsid w:val="00041D8A"/>
    <w:rsid w:val="00041E11"/>
    <w:rsid w:val="00041FDF"/>
    <w:rsid w:val="00042BF6"/>
    <w:rsid w:val="00043DAA"/>
    <w:rsid w:val="00044082"/>
    <w:rsid w:val="00044624"/>
    <w:rsid w:val="00044F10"/>
    <w:rsid w:val="0004541B"/>
    <w:rsid w:val="00045793"/>
    <w:rsid w:val="000457BC"/>
    <w:rsid w:val="00045FCB"/>
    <w:rsid w:val="0004735B"/>
    <w:rsid w:val="00047E6C"/>
    <w:rsid w:val="00050A74"/>
    <w:rsid w:val="00050A97"/>
    <w:rsid w:val="00051BA1"/>
    <w:rsid w:val="00051D7A"/>
    <w:rsid w:val="000525B8"/>
    <w:rsid w:val="000528DF"/>
    <w:rsid w:val="00052ACD"/>
    <w:rsid w:val="000533DD"/>
    <w:rsid w:val="000556A0"/>
    <w:rsid w:val="0005572E"/>
    <w:rsid w:val="00055A4E"/>
    <w:rsid w:val="00055FA0"/>
    <w:rsid w:val="00056CB5"/>
    <w:rsid w:val="000602CA"/>
    <w:rsid w:val="0006033E"/>
    <w:rsid w:val="0006228F"/>
    <w:rsid w:val="00062396"/>
    <w:rsid w:val="00062EC4"/>
    <w:rsid w:val="000643F2"/>
    <w:rsid w:val="00064EC1"/>
    <w:rsid w:val="000650C4"/>
    <w:rsid w:val="00066985"/>
    <w:rsid w:val="00066C8A"/>
    <w:rsid w:val="00066CA8"/>
    <w:rsid w:val="00067929"/>
    <w:rsid w:val="00070644"/>
    <w:rsid w:val="00071099"/>
    <w:rsid w:val="00071409"/>
    <w:rsid w:val="00071677"/>
    <w:rsid w:val="000718ED"/>
    <w:rsid w:val="00073220"/>
    <w:rsid w:val="0007375E"/>
    <w:rsid w:val="00075596"/>
    <w:rsid w:val="00075F9C"/>
    <w:rsid w:val="00076EC4"/>
    <w:rsid w:val="000774E8"/>
    <w:rsid w:val="0008105E"/>
    <w:rsid w:val="00081915"/>
    <w:rsid w:val="00082AFD"/>
    <w:rsid w:val="00082FE4"/>
    <w:rsid w:val="00083788"/>
    <w:rsid w:val="000871E9"/>
    <w:rsid w:val="00087A25"/>
    <w:rsid w:val="00087AD7"/>
    <w:rsid w:val="0009000F"/>
    <w:rsid w:val="0009072A"/>
    <w:rsid w:val="0009115D"/>
    <w:rsid w:val="00091AB3"/>
    <w:rsid w:val="00091DFE"/>
    <w:rsid w:val="000927BB"/>
    <w:rsid w:val="00092988"/>
    <w:rsid w:val="0009373D"/>
    <w:rsid w:val="000938CA"/>
    <w:rsid w:val="00094158"/>
    <w:rsid w:val="00094E68"/>
    <w:rsid w:val="00095115"/>
    <w:rsid w:val="00095194"/>
    <w:rsid w:val="0009690F"/>
    <w:rsid w:val="000A095B"/>
    <w:rsid w:val="000A15C0"/>
    <w:rsid w:val="000A1B9A"/>
    <w:rsid w:val="000A20F1"/>
    <w:rsid w:val="000A25A9"/>
    <w:rsid w:val="000A279E"/>
    <w:rsid w:val="000A2C15"/>
    <w:rsid w:val="000A30FD"/>
    <w:rsid w:val="000A334B"/>
    <w:rsid w:val="000A3408"/>
    <w:rsid w:val="000A4307"/>
    <w:rsid w:val="000A4E30"/>
    <w:rsid w:val="000A50FB"/>
    <w:rsid w:val="000A5536"/>
    <w:rsid w:val="000A6150"/>
    <w:rsid w:val="000A7FD4"/>
    <w:rsid w:val="000B0D19"/>
    <w:rsid w:val="000B1B68"/>
    <w:rsid w:val="000B24E9"/>
    <w:rsid w:val="000B34BB"/>
    <w:rsid w:val="000B3700"/>
    <w:rsid w:val="000B3E80"/>
    <w:rsid w:val="000B3E8A"/>
    <w:rsid w:val="000B40D2"/>
    <w:rsid w:val="000B42DD"/>
    <w:rsid w:val="000B5145"/>
    <w:rsid w:val="000B53F0"/>
    <w:rsid w:val="000B565F"/>
    <w:rsid w:val="000B6274"/>
    <w:rsid w:val="000B6467"/>
    <w:rsid w:val="000B6C8A"/>
    <w:rsid w:val="000B6E39"/>
    <w:rsid w:val="000B7654"/>
    <w:rsid w:val="000C0C0C"/>
    <w:rsid w:val="000C1592"/>
    <w:rsid w:val="000C2F9D"/>
    <w:rsid w:val="000C3073"/>
    <w:rsid w:val="000C3F82"/>
    <w:rsid w:val="000C4F22"/>
    <w:rsid w:val="000C6029"/>
    <w:rsid w:val="000C6C79"/>
    <w:rsid w:val="000C7371"/>
    <w:rsid w:val="000C761B"/>
    <w:rsid w:val="000D03F8"/>
    <w:rsid w:val="000D1C40"/>
    <w:rsid w:val="000D2171"/>
    <w:rsid w:val="000D29B0"/>
    <w:rsid w:val="000D5C94"/>
    <w:rsid w:val="000D5DDD"/>
    <w:rsid w:val="000D5E79"/>
    <w:rsid w:val="000E0017"/>
    <w:rsid w:val="000E07BF"/>
    <w:rsid w:val="000E125E"/>
    <w:rsid w:val="000E169D"/>
    <w:rsid w:val="000E1841"/>
    <w:rsid w:val="000E1D3F"/>
    <w:rsid w:val="000E26FB"/>
    <w:rsid w:val="000E3636"/>
    <w:rsid w:val="000E38F3"/>
    <w:rsid w:val="000E3A68"/>
    <w:rsid w:val="000E4B92"/>
    <w:rsid w:val="000E4BF6"/>
    <w:rsid w:val="000E7FBB"/>
    <w:rsid w:val="000F0166"/>
    <w:rsid w:val="000F0B64"/>
    <w:rsid w:val="000F1830"/>
    <w:rsid w:val="000F3A08"/>
    <w:rsid w:val="000F46CE"/>
    <w:rsid w:val="000F5B85"/>
    <w:rsid w:val="000F636A"/>
    <w:rsid w:val="000F6377"/>
    <w:rsid w:val="000F7356"/>
    <w:rsid w:val="001012AA"/>
    <w:rsid w:val="001026D4"/>
    <w:rsid w:val="00102776"/>
    <w:rsid w:val="001048C4"/>
    <w:rsid w:val="00104B82"/>
    <w:rsid w:val="001050D9"/>
    <w:rsid w:val="001062A1"/>
    <w:rsid w:val="0010680A"/>
    <w:rsid w:val="0010693A"/>
    <w:rsid w:val="00107217"/>
    <w:rsid w:val="0010756B"/>
    <w:rsid w:val="001078D5"/>
    <w:rsid w:val="00111E83"/>
    <w:rsid w:val="0011296D"/>
    <w:rsid w:val="00114768"/>
    <w:rsid w:val="001167F0"/>
    <w:rsid w:val="00120850"/>
    <w:rsid w:val="0012097E"/>
    <w:rsid w:val="00120D40"/>
    <w:rsid w:val="00120F9B"/>
    <w:rsid w:val="0012124F"/>
    <w:rsid w:val="00121B94"/>
    <w:rsid w:val="00122AD0"/>
    <w:rsid w:val="00122AF9"/>
    <w:rsid w:val="00123395"/>
    <w:rsid w:val="00123EC3"/>
    <w:rsid w:val="001267F3"/>
    <w:rsid w:val="00126A61"/>
    <w:rsid w:val="00126BB6"/>
    <w:rsid w:val="00126F75"/>
    <w:rsid w:val="001279B3"/>
    <w:rsid w:val="00127A5B"/>
    <w:rsid w:val="00127BAA"/>
    <w:rsid w:val="00127F46"/>
    <w:rsid w:val="001306B9"/>
    <w:rsid w:val="00130983"/>
    <w:rsid w:val="001310FE"/>
    <w:rsid w:val="001326A8"/>
    <w:rsid w:val="00133F95"/>
    <w:rsid w:val="00134764"/>
    <w:rsid w:val="0013534D"/>
    <w:rsid w:val="001370D6"/>
    <w:rsid w:val="00141306"/>
    <w:rsid w:val="00142812"/>
    <w:rsid w:val="00142BC5"/>
    <w:rsid w:val="0014501C"/>
    <w:rsid w:val="00145138"/>
    <w:rsid w:val="001457CF"/>
    <w:rsid w:val="00145958"/>
    <w:rsid w:val="00147B5A"/>
    <w:rsid w:val="00147EA9"/>
    <w:rsid w:val="001502C8"/>
    <w:rsid w:val="00150590"/>
    <w:rsid w:val="001522EB"/>
    <w:rsid w:val="00152E74"/>
    <w:rsid w:val="001534CA"/>
    <w:rsid w:val="0015379D"/>
    <w:rsid w:val="00153B7B"/>
    <w:rsid w:val="00153E7B"/>
    <w:rsid w:val="00153F0A"/>
    <w:rsid w:val="0015468B"/>
    <w:rsid w:val="00154ADE"/>
    <w:rsid w:val="0015557E"/>
    <w:rsid w:val="001556ED"/>
    <w:rsid w:val="00156B9E"/>
    <w:rsid w:val="00157E48"/>
    <w:rsid w:val="001601C5"/>
    <w:rsid w:val="0016033C"/>
    <w:rsid w:val="00160F2A"/>
    <w:rsid w:val="001611FB"/>
    <w:rsid w:val="0016147E"/>
    <w:rsid w:val="001616DA"/>
    <w:rsid w:val="00162799"/>
    <w:rsid w:val="00163CB9"/>
    <w:rsid w:val="0016485B"/>
    <w:rsid w:val="00164FC0"/>
    <w:rsid w:val="001655B1"/>
    <w:rsid w:val="0016597C"/>
    <w:rsid w:val="00165C28"/>
    <w:rsid w:val="00166864"/>
    <w:rsid w:val="0017001D"/>
    <w:rsid w:val="001701EB"/>
    <w:rsid w:val="00170587"/>
    <w:rsid w:val="00170846"/>
    <w:rsid w:val="00171F0C"/>
    <w:rsid w:val="001730BC"/>
    <w:rsid w:val="001730CC"/>
    <w:rsid w:val="00173927"/>
    <w:rsid w:val="00173BB3"/>
    <w:rsid w:val="00173CE7"/>
    <w:rsid w:val="001747A9"/>
    <w:rsid w:val="001773FB"/>
    <w:rsid w:val="00177990"/>
    <w:rsid w:val="0018040C"/>
    <w:rsid w:val="00180D69"/>
    <w:rsid w:val="00181ED4"/>
    <w:rsid w:val="00182561"/>
    <w:rsid w:val="0018261D"/>
    <w:rsid w:val="00183B35"/>
    <w:rsid w:val="00184473"/>
    <w:rsid w:val="001848C6"/>
    <w:rsid w:val="00184B00"/>
    <w:rsid w:val="001853CC"/>
    <w:rsid w:val="001857CB"/>
    <w:rsid w:val="00186E90"/>
    <w:rsid w:val="0018700E"/>
    <w:rsid w:val="001901CC"/>
    <w:rsid w:val="00191370"/>
    <w:rsid w:val="0019186D"/>
    <w:rsid w:val="00193D2F"/>
    <w:rsid w:val="00194356"/>
    <w:rsid w:val="00194C2B"/>
    <w:rsid w:val="00195372"/>
    <w:rsid w:val="001957E7"/>
    <w:rsid w:val="00196690"/>
    <w:rsid w:val="00196D28"/>
    <w:rsid w:val="0019704C"/>
    <w:rsid w:val="00197D1D"/>
    <w:rsid w:val="00197D84"/>
    <w:rsid w:val="001A0F37"/>
    <w:rsid w:val="001A1826"/>
    <w:rsid w:val="001A1E5B"/>
    <w:rsid w:val="001A2235"/>
    <w:rsid w:val="001A2AD8"/>
    <w:rsid w:val="001A3161"/>
    <w:rsid w:val="001A32CF"/>
    <w:rsid w:val="001A3500"/>
    <w:rsid w:val="001A3735"/>
    <w:rsid w:val="001A4C04"/>
    <w:rsid w:val="001A4D7D"/>
    <w:rsid w:val="001A4EA4"/>
    <w:rsid w:val="001A6205"/>
    <w:rsid w:val="001A7C53"/>
    <w:rsid w:val="001B0135"/>
    <w:rsid w:val="001B0D54"/>
    <w:rsid w:val="001B11C7"/>
    <w:rsid w:val="001B1DFA"/>
    <w:rsid w:val="001B252F"/>
    <w:rsid w:val="001B4599"/>
    <w:rsid w:val="001B4FE3"/>
    <w:rsid w:val="001B565E"/>
    <w:rsid w:val="001B5ABB"/>
    <w:rsid w:val="001B6312"/>
    <w:rsid w:val="001B645A"/>
    <w:rsid w:val="001B6D71"/>
    <w:rsid w:val="001B7844"/>
    <w:rsid w:val="001B7A9B"/>
    <w:rsid w:val="001C0E66"/>
    <w:rsid w:val="001C0F4F"/>
    <w:rsid w:val="001C168E"/>
    <w:rsid w:val="001C1C59"/>
    <w:rsid w:val="001C2C2F"/>
    <w:rsid w:val="001C419E"/>
    <w:rsid w:val="001C45BB"/>
    <w:rsid w:val="001C4979"/>
    <w:rsid w:val="001C54A2"/>
    <w:rsid w:val="001C5720"/>
    <w:rsid w:val="001C6680"/>
    <w:rsid w:val="001C671C"/>
    <w:rsid w:val="001C726D"/>
    <w:rsid w:val="001C7DE1"/>
    <w:rsid w:val="001D108E"/>
    <w:rsid w:val="001D21CA"/>
    <w:rsid w:val="001D28A8"/>
    <w:rsid w:val="001D36F3"/>
    <w:rsid w:val="001D3B89"/>
    <w:rsid w:val="001D526F"/>
    <w:rsid w:val="001D5578"/>
    <w:rsid w:val="001D5A8F"/>
    <w:rsid w:val="001D5E96"/>
    <w:rsid w:val="001D69AD"/>
    <w:rsid w:val="001D717F"/>
    <w:rsid w:val="001D7482"/>
    <w:rsid w:val="001E184A"/>
    <w:rsid w:val="001E272E"/>
    <w:rsid w:val="001E30FA"/>
    <w:rsid w:val="001E41EE"/>
    <w:rsid w:val="001E5018"/>
    <w:rsid w:val="001E56CA"/>
    <w:rsid w:val="001E5BE9"/>
    <w:rsid w:val="001E7E61"/>
    <w:rsid w:val="001F1B07"/>
    <w:rsid w:val="001F237B"/>
    <w:rsid w:val="001F468B"/>
    <w:rsid w:val="001F4E5E"/>
    <w:rsid w:val="001F59AC"/>
    <w:rsid w:val="001F7832"/>
    <w:rsid w:val="001F79D5"/>
    <w:rsid w:val="00200678"/>
    <w:rsid w:val="00200A0A"/>
    <w:rsid w:val="00201813"/>
    <w:rsid w:val="00203BE5"/>
    <w:rsid w:val="00204C58"/>
    <w:rsid w:val="0020576B"/>
    <w:rsid w:val="00205F5F"/>
    <w:rsid w:val="0020609E"/>
    <w:rsid w:val="00206558"/>
    <w:rsid w:val="002065A6"/>
    <w:rsid w:val="002067B1"/>
    <w:rsid w:val="00206B82"/>
    <w:rsid w:val="00210C32"/>
    <w:rsid w:val="002110DB"/>
    <w:rsid w:val="002114E3"/>
    <w:rsid w:val="00211B55"/>
    <w:rsid w:val="00211F20"/>
    <w:rsid w:val="00211F42"/>
    <w:rsid w:val="00211FFA"/>
    <w:rsid w:val="00212AC4"/>
    <w:rsid w:val="00212ACA"/>
    <w:rsid w:val="002133A0"/>
    <w:rsid w:val="00213560"/>
    <w:rsid w:val="002144D7"/>
    <w:rsid w:val="00214719"/>
    <w:rsid w:val="002169E3"/>
    <w:rsid w:val="0021712C"/>
    <w:rsid w:val="00221499"/>
    <w:rsid w:val="002217B4"/>
    <w:rsid w:val="00222632"/>
    <w:rsid w:val="00223AE1"/>
    <w:rsid w:val="0022429B"/>
    <w:rsid w:val="00224376"/>
    <w:rsid w:val="00224C5A"/>
    <w:rsid w:val="00225B47"/>
    <w:rsid w:val="00225D5D"/>
    <w:rsid w:val="0022695F"/>
    <w:rsid w:val="0022703E"/>
    <w:rsid w:val="002276C8"/>
    <w:rsid w:val="002321BD"/>
    <w:rsid w:val="00233FF9"/>
    <w:rsid w:val="002342EA"/>
    <w:rsid w:val="00236665"/>
    <w:rsid w:val="002368A7"/>
    <w:rsid w:val="0024030E"/>
    <w:rsid w:val="0024114D"/>
    <w:rsid w:val="002418EC"/>
    <w:rsid w:val="00241D9E"/>
    <w:rsid w:val="002421FD"/>
    <w:rsid w:val="00242276"/>
    <w:rsid w:val="00242B4A"/>
    <w:rsid w:val="00243260"/>
    <w:rsid w:val="002439CC"/>
    <w:rsid w:val="00244798"/>
    <w:rsid w:val="0024687D"/>
    <w:rsid w:val="00246B7E"/>
    <w:rsid w:val="002503C3"/>
    <w:rsid w:val="002503DA"/>
    <w:rsid w:val="00250D04"/>
    <w:rsid w:val="002515B7"/>
    <w:rsid w:val="00251E30"/>
    <w:rsid w:val="00251F1B"/>
    <w:rsid w:val="00252484"/>
    <w:rsid w:val="002528C2"/>
    <w:rsid w:val="00252C47"/>
    <w:rsid w:val="00253782"/>
    <w:rsid w:val="0025389A"/>
    <w:rsid w:val="00253E43"/>
    <w:rsid w:val="00253EAC"/>
    <w:rsid w:val="00254BE1"/>
    <w:rsid w:val="00255204"/>
    <w:rsid w:val="00256655"/>
    <w:rsid w:val="0025710E"/>
    <w:rsid w:val="00257FF8"/>
    <w:rsid w:val="00262284"/>
    <w:rsid w:val="00262FAE"/>
    <w:rsid w:val="00264DBE"/>
    <w:rsid w:val="00265613"/>
    <w:rsid w:val="00267364"/>
    <w:rsid w:val="00267556"/>
    <w:rsid w:val="00267843"/>
    <w:rsid w:val="0026796C"/>
    <w:rsid w:val="0027000F"/>
    <w:rsid w:val="00270FC5"/>
    <w:rsid w:val="002714BC"/>
    <w:rsid w:val="00271777"/>
    <w:rsid w:val="00272B80"/>
    <w:rsid w:val="00273359"/>
    <w:rsid w:val="002741C9"/>
    <w:rsid w:val="00275FB6"/>
    <w:rsid w:val="002767DA"/>
    <w:rsid w:val="0027707B"/>
    <w:rsid w:val="0027777F"/>
    <w:rsid w:val="00277A0A"/>
    <w:rsid w:val="002813FB"/>
    <w:rsid w:val="00281453"/>
    <w:rsid w:val="00281761"/>
    <w:rsid w:val="00281DC6"/>
    <w:rsid w:val="00282213"/>
    <w:rsid w:val="00282D7B"/>
    <w:rsid w:val="0028470F"/>
    <w:rsid w:val="002851E4"/>
    <w:rsid w:val="00285C52"/>
    <w:rsid w:val="00285DEC"/>
    <w:rsid w:val="00286DB9"/>
    <w:rsid w:val="0028715C"/>
    <w:rsid w:val="0028768E"/>
    <w:rsid w:val="00290F85"/>
    <w:rsid w:val="002919DC"/>
    <w:rsid w:val="0029263A"/>
    <w:rsid w:val="00292A16"/>
    <w:rsid w:val="00292AA1"/>
    <w:rsid w:val="002935CE"/>
    <w:rsid w:val="00294597"/>
    <w:rsid w:val="002946AC"/>
    <w:rsid w:val="00295099"/>
    <w:rsid w:val="002A01E8"/>
    <w:rsid w:val="002A0793"/>
    <w:rsid w:val="002A0F9F"/>
    <w:rsid w:val="002A19B0"/>
    <w:rsid w:val="002A1BDE"/>
    <w:rsid w:val="002A1EA7"/>
    <w:rsid w:val="002A1F6D"/>
    <w:rsid w:val="002A20E1"/>
    <w:rsid w:val="002A3232"/>
    <w:rsid w:val="002A34B1"/>
    <w:rsid w:val="002A4456"/>
    <w:rsid w:val="002A4CEF"/>
    <w:rsid w:val="002A53A9"/>
    <w:rsid w:val="002A594E"/>
    <w:rsid w:val="002A62F5"/>
    <w:rsid w:val="002A67C4"/>
    <w:rsid w:val="002A7185"/>
    <w:rsid w:val="002A7966"/>
    <w:rsid w:val="002B02DE"/>
    <w:rsid w:val="002B0699"/>
    <w:rsid w:val="002B2657"/>
    <w:rsid w:val="002B2F81"/>
    <w:rsid w:val="002B3E1C"/>
    <w:rsid w:val="002B4882"/>
    <w:rsid w:val="002B6429"/>
    <w:rsid w:val="002B6ED4"/>
    <w:rsid w:val="002B72DB"/>
    <w:rsid w:val="002B7482"/>
    <w:rsid w:val="002B78C7"/>
    <w:rsid w:val="002B7B70"/>
    <w:rsid w:val="002C067D"/>
    <w:rsid w:val="002C0CD4"/>
    <w:rsid w:val="002C1161"/>
    <w:rsid w:val="002C2156"/>
    <w:rsid w:val="002C2D72"/>
    <w:rsid w:val="002C5C94"/>
    <w:rsid w:val="002D0D37"/>
    <w:rsid w:val="002D1C28"/>
    <w:rsid w:val="002D1E3D"/>
    <w:rsid w:val="002D2346"/>
    <w:rsid w:val="002D2375"/>
    <w:rsid w:val="002D27A8"/>
    <w:rsid w:val="002D5810"/>
    <w:rsid w:val="002D676B"/>
    <w:rsid w:val="002E19BF"/>
    <w:rsid w:val="002E438F"/>
    <w:rsid w:val="002E4627"/>
    <w:rsid w:val="002E4EEE"/>
    <w:rsid w:val="002E5458"/>
    <w:rsid w:val="002E546B"/>
    <w:rsid w:val="002E54E6"/>
    <w:rsid w:val="002E56A1"/>
    <w:rsid w:val="002E5BEC"/>
    <w:rsid w:val="002E624E"/>
    <w:rsid w:val="002E768C"/>
    <w:rsid w:val="002E7AC9"/>
    <w:rsid w:val="002F1E82"/>
    <w:rsid w:val="002F2686"/>
    <w:rsid w:val="002F2719"/>
    <w:rsid w:val="002F28E9"/>
    <w:rsid w:val="002F2FAC"/>
    <w:rsid w:val="002F34F8"/>
    <w:rsid w:val="002F3625"/>
    <w:rsid w:val="002F4CE6"/>
    <w:rsid w:val="002F5934"/>
    <w:rsid w:val="002F7616"/>
    <w:rsid w:val="003016D9"/>
    <w:rsid w:val="00301921"/>
    <w:rsid w:val="0030342D"/>
    <w:rsid w:val="00303888"/>
    <w:rsid w:val="003047BB"/>
    <w:rsid w:val="00306DB9"/>
    <w:rsid w:val="003072B6"/>
    <w:rsid w:val="0030799D"/>
    <w:rsid w:val="003108E1"/>
    <w:rsid w:val="00310F6D"/>
    <w:rsid w:val="003127F9"/>
    <w:rsid w:val="00312BE3"/>
    <w:rsid w:val="0031324A"/>
    <w:rsid w:val="0031372F"/>
    <w:rsid w:val="00313A4D"/>
    <w:rsid w:val="003145A8"/>
    <w:rsid w:val="003148D8"/>
    <w:rsid w:val="00314977"/>
    <w:rsid w:val="0031572B"/>
    <w:rsid w:val="00315A74"/>
    <w:rsid w:val="0032016A"/>
    <w:rsid w:val="00321B59"/>
    <w:rsid w:val="00321F13"/>
    <w:rsid w:val="00321F4E"/>
    <w:rsid w:val="003222E0"/>
    <w:rsid w:val="00322F36"/>
    <w:rsid w:val="0032316B"/>
    <w:rsid w:val="00323400"/>
    <w:rsid w:val="00323641"/>
    <w:rsid w:val="00323F6A"/>
    <w:rsid w:val="00324391"/>
    <w:rsid w:val="003255AA"/>
    <w:rsid w:val="00325BD6"/>
    <w:rsid w:val="00325C76"/>
    <w:rsid w:val="00325FD7"/>
    <w:rsid w:val="00327A19"/>
    <w:rsid w:val="003310AC"/>
    <w:rsid w:val="003314A4"/>
    <w:rsid w:val="00331753"/>
    <w:rsid w:val="00331D22"/>
    <w:rsid w:val="00332162"/>
    <w:rsid w:val="00332362"/>
    <w:rsid w:val="0033271A"/>
    <w:rsid w:val="00332A20"/>
    <w:rsid w:val="003334E7"/>
    <w:rsid w:val="00333C3A"/>
    <w:rsid w:val="00334A34"/>
    <w:rsid w:val="00334E3F"/>
    <w:rsid w:val="003354D7"/>
    <w:rsid w:val="003364F1"/>
    <w:rsid w:val="0033657B"/>
    <w:rsid w:val="00336682"/>
    <w:rsid w:val="00336C55"/>
    <w:rsid w:val="00341EE6"/>
    <w:rsid w:val="00342196"/>
    <w:rsid w:val="00343D28"/>
    <w:rsid w:val="00344264"/>
    <w:rsid w:val="00344810"/>
    <w:rsid w:val="00345326"/>
    <w:rsid w:val="00345F70"/>
    <w:rsid w:val="00346B9F"/>
    <w:rsid w:val="00346C1E"/>
    <w:rsid w:val="003478E6"/>
    <w:rsid w:val="00350046"/>
    <w:rsid w:val="00350807"/>
    <w:rsid w:val="00351637"/>
    <w:rsid w:val="00352445"/>
    <w:rsid w:val="0035417D"/>
    <w:rsid w:val="003559CA"/>
    <w:rsid w:val="0035616D"/>
    <w:rsid w:val="00356D91"/>
    <w:rsid w:val="00357985"/>
    <w:rsid w:val="00357B21"/>
    <w:rsid w:val="003604AC"/>
    <w:rsid w:val="00360D10"/>
    <w:rsid w:val="003612D4"/>
    <w:rsid w:val="00362A73"/>
    <w:rsid w:val="00362BE1"/>
    <w:rsid w:val="00362F36"/>
    <w:rsid w:val="00363669"/>
    <w:rsid w:val="003637B4"/>
    <w:rsid w:val="003639B0"/>
    <w:rsid w:val="00363A0C"/>
    <w:rsid w:val="00365653"/>
    <w:rsid w:val="00366F39"/>
    <w:rsid w:val="003676FE"/>
    <w:rsid w:val="003677A2"/>
    <w:rsid w:val="003706E0"/>
    <w:rsid w:val="00371940"/>
    <w:rsid w:val="00372798"/>
    <w:rsid w:val="0037300B"/>
    <w:rsid w:val="003737B8"/>
    <w:rsid w:val="00373BE6"/>
    <w:rsid w:val="00374084"/>
    <w:rsid w:val="00374972"/>
    <w:rsid w:val="00374CB8"/>
    <w:rsid w:val="00375867"/>
    <w:rsid w:val="0037616D"/>
    <w:rsid w:val="003766AB"/>
    <w:rsid w:val="0037683A"/>
    <w:rsid w:val="00377876"/>
    <w:rsid w:val="00377B00"/>
    <w:rsid w:val="00377F30"/>
    <w:rsid w:val="00380325"/>
    <w:rsid w:val="0038232C"/>
    <w:rsid w:val="00382374"/>
    <w:rsid w:val="00383561"/>
    <w:rsid w:val="00383B64"/>
    <w:rsid w:val="00383B6A"/>
    <w:rsid w:val="00384055"/>
    <w:rsid w:val="003840DA"/>
    <w:rsid w:val="00384254"/>
    <w:rsid w:val="0038442F"/>
    <w:rsid w:val="00385454"/>
    <w:rsid w:val="00385BA6"/>
    <w:rsid w:val="00385C7C"/>
    <w:rsid w:val="00385F91"/>
    <w:rsid w:val="003860B3"/>
    <w:rsid w:val="00387C8C"/>
    <w:rsid w:val="00387CB2"/>
    <w:rsid w:val="00390424"/>
    <w:rsid w:val="003912C8"/>
    <w:rsid w:val="0039151A"/>
    <w:rsid w:val="003922A6"/>
    <w:rsid w:val="003930DB"/>
    <w:rsid w:val="0039451E"/>
    <w:rsid w:val="00395B05"/>
    <w:rsid w:val="00395C2E"/>
    <w:rsid w:val="00395E41"/>
    <w:rsid w:val="00396D4E"/>
    <w:rsid w:val="00396F8F"/>
    <w:rsid w:val="003973EA"/>
    <w:rsid w:val="00397646"/>
    <w:rsid w:val="003A0825"/>
    <w:rsid w:val="003A1301"/>
    <w:rsid w:val="003A14E3"/>
    <w:rsid w:val="003A20B5"/>
    <w:rsid w:val="003A3017"/>
    <w:rsid w:val="003A329B"/>
    <w:rsid w:val="003A3E65"/>
    <w:rsid w:val="003A478D"/>
    <w:rsid w:val="003A66E2"/>
    <w:rsid w:val="003A69C9"/>
    <w:rsid w:val="003A75C3"/>
    <w:rsid w:val="003A7EFD"/>
    <w:rsid w:val="003B0B9D"/>
    <w:rsid w:val="003B0DE8"/>
    <w:rsid w:val="003B1182"/>
    <w:rsid w:val="003B20EB"/>
    <w:rsid w:val="003B213C"/>
    <w:rsid w:val="003B2EC9"/>
    <w:rsid w:val="003B3E67"/>
    <w:rsid w:val="003B3F91"/>
    <w:rsid w:val="003B4A68"/>
    <w:rsid w:val="003B6320"/>
    <w:rsid w:val="003B648A"/>
    <w:rsid w:val="003B69B8"/>
    <w:rsid w:val="003B6C87"/>
    <w:rsid w:val="003B6F0B"/>
    <w:rsid w:val="003B7FBF"/>
    <w:rsid w:val="003C11FF"/>
    <w:rsid w:val="003C2646"/>
    <w:rsid w:val="003C45E0"/>
    <w:rsid w:val="003C54FD"/>
    <w:rsid w:val="003C5BB1"/>
    <w:rsid w:val="003C60DC"/>
    <w:rsid w:val="003C6FCA"/>
    <w:rsid w:val="003C747E"/>
    <w:rsid w:val="003D13BD"/>
    <w:rsid w:val="003D149E"/>
    <w:rsid w:val="003D17FA"/>
    <w:rsid w:val="003D1A16"/>
    <w:rsid w:val="003D1A4C"/>
    <w:rsid w:val="003D1C22"/>
    <w:rsid w:val="003D20C1"/>
    <w:rsid w:val="003D24AE"/>
    <w:rsid w:val="003D31B1"/>
    <w:rsid w:val="003D371A"/>
    <w:rsid w:val="003D3FAD"/>
    <w:rsid w:val="003D473A"/>
    <w:rsid w:val="003D5086"/>
    <w:rsid w:val="003D5CCF"/>
    <w:rsid w:val="003D64F1"/>
    <w:rsid w:val="003D6E9F"/>
    <w:rsid w:val="003D7706"/>
    <w:rsid w:val="003E084D"/>
    <w:rsid w:val="003E0889"/>
    <w:rsid w:val="003E0FD3"/>
    <w:rsid w:val="003E13D2"/>
    <w:rsid w:val="003E1CED"/>
    <w:rsid w:val="003E2527"/>
    <w:rsid w:val="003E25F0"/>
    <w:rsid w:val="003E3740"/>
    <w:rsid w:val="003E3D9A"/>
    <w:rsid w:val="003E4186"/>
    <w:rsid w:val="003E5929"/>
    <w:rsid w:val="003E5E10"/>
    <w:rsid w:val="003E65FF"/>
    <w:rsid w:val="003E7056"/>
    <w:rsid w:val="003E7358"/>
    <w:rsid w:val="003E788D"/>
    <w:rsid w:val="003E7A13"/>
    <w:rsid w:val="003F0641"/>
    <w:rsid w:val="003F0A46"/>
    <w:rsid w:val="003F0FCA"/>
    <w:rsid w:val="003F1937"/>
    <w:rsid w:val="003F2BDF"/>
    <w:rsid w:val="003F2DFD"/>
    <w:rsid w:val="003F2F81"/>
    <w:rsid w:val="003F305D"/>
    <w:rsid w:val="003F48AA"/>
    <w:rsid w:val="003F5239"/>
    <w:rsid w:val="003F571B"/>
    <w:rsid w:val="003F5BB3"/>
    <w:rsid w:val="003F61B3"/>
    <w:rsid w:val="003F69B5"/>
    <w:rsid w:val="00400030"/>
    <w:rsid w:val="004012E6"/>
    <w:rsid w:val="004012F9"/>
    <w:rsid w:val="00401B23"/>
    <w:rsid w:val="00402AC5"/>
    <w:rsid w:val="004039C9"/>
    <w:rsid w:val="00403B66"/>
    <w:rsid w:val="00403EF7"/>
    <w:rsid w:val="00404784"/>
    <w:rsid w:val="0040634F"/>
    <w:rsid w:val="00406B9B"/>
    <w:rsid w:val="0040727D"/>
    <w:rsid w:val="00407BD5"/>
    <w:rsid w:val="00407FDE"/>
    <w:rsid w:val="00410B39"/>
    <w:rsid w:val="00411A50"/>
    <w:rsid w:val="00411D3C"/>
    <w:rsid w:val="00412FCF"/>
    <w:rsid w:val="00413AEE"/>
    <w:rsid w:val="00413C03"/>
    <w:rsid w:val="00415380"/>
    <w:rsid w:val="00415434"/>
    <w:rsid w:val="004155F9"/>
    <w:rsid w:val="00417848"/>
    <w:rsid w:val="00417C41"/>
    <w:rsid w:val="00420D8E"/>
    <w:rsid w:val="00420DE1"/>
    <w:rsid w:val="00421520"/>
    <w:rsid w:val="00424A25"/>
    <w:rsid w:val="00424C08"/>
    <w:rsid w:val="00424C3B"/>
    <w:rsid w:val="00424FF3"/>
    <w:rsid w:val="004253D2"/>
    <w:rsid w:val="004257A5"/>
    <w:rsid w:val="00426618"/>
    <w:rsid w:val="00426AB9"/>
    <w:rsid w:val="00426AC3"/>
    <w:rsid w:val="004273E5"/>
    <w:rsid w:val="004275FB"/>
    <w:rsid w:val="00427672"/>
    <w:rsid w:val="00430CD9"/>
    <w:rsid w:val="00430CFC"/>
    <w:rsid w:val="00430EDC"/>
    <w:rsid w:val="00431AC6"/>
    <w:rsid w:val="004325C4"/>
    <w:rsid w:val="00432645"/>
    <w:rsid w:val="00432664"/>
    <w:rsid w:val="00432B6C"/>
    <w:rsid w:val="00432E71"/>
    <w:rsid w:val="00433AB2"/>
    <w:rsid w:val="00434861"/>
    <w:rsid w:val="00434FD5"/>
    <w:rsid w:val="004355EA"/>
    <w:rsid w:val="00436797"/>
    <w:rsid w:val="00436BD8"/>
    <w:rsid w:val="0043763E"/>
    <w:rsid w:val="004378D7"/>
    <w:rsid w:val="00437A3D"/>
    <w:rsid w:val="00437B95"/>
    <w:rsid w:val="00437F7B"/>
    <w:rsid w:val="0044040B"/>
    <w:rsid w:val="00441DE8"/>
    <w:rsid w:val="00441F14"/>
    <w:rsid w:val="00446ED4"/>
    <w:rsid w:val="0044737D"/>
    <w:rsid w:val="00447916"/>
    <w:rsid w:val="004515B4"/>
    <w:rsid w:val="00451AC1"/>
    <w:rsid w:val="00453AA4"/>
    <w:rsid w:val="00453BE1"/>
    <w:rsid w:val="00453CB1"/>
    <w:rsid w:val="004542A6"/>
    <w:rsid w:val="00455FB2"/>
    <w:rsid w:val="004565EB"/>
    <w:rsid w:val="00456A5D"/>
    <w:rsid w:val="00460A4A"/>
    <w:rsid w:val="00460CF5"/>
    <w:rsid w:val="00460E8D"/>
    <w:rsid w:val="004618FD"/>
    <w:rsid w:val="00462693"/>
    <w:rsid w:val="00462CBE"/>
    <w:rsid w:val="00463E0E"/>
    <w:rsid w:val="004651CC"/>
    <w:rsid w:val="004655D4"/>
    <w:rsid w:val="00465B12"/>
    <w:rsid w:val="00465D33"/>
    <w:rsid w:val="004661BF"/>
    <w:rsid w:val="004663DA"/>
    <w:rsid w:val="00466D3B"/>
    <w:rsid w:val="0046799E"/>
    <w:rsid w:val="00467AFE"/>
    <w:rsid w:val="00470AE7"/>
    <w:rsid w:val="00470EFC"/>
    <w:rsid w:val="00470FCF"/>
    <w:rsid w:val="00471583"/>
    <w:rsid w:val="0047255F"/>
    <w:rsid w:val="00473F23"/>
    <w:rsid w:val="00474CA8"/>
    <w:rsid w:val="004754CE"/>
    <w:rsid w:val="004757DF"/>
    <w:rsid w:val="00475A41"/>
    <w:rsid w:val="00477FF9"/>
    <w:rsid w:val="0048021E"/>
    <w:rsid w:val="00480E96"/>
    <w:rsid w:val="004811FC"/>
    <w:rsid w:val="004826C7"/>
    <w:rsid w:val="00482742"/>
    <w:rsid w:val="0048307E"/>
    <w:rsid w:val="004841B8"/>
    <w:rsid w:val="004847B4"/>
    <w:rsid w:val="00484E8F"/>
    <w:rsid w:val="00485D57"/>
    <w:rsid w:val="00486F54"/>
    <w:rsid w:val="00487054"/>
    <w:rsid w:val="00490C51"/>
    <w:rsid w:val="00491407"/>
    <w:rsid w:val="00492DC6"/>
    <w:rsid w:val="00493504"/>
    <w:rsid w:val="00494F26"/>
    <w:rsid w:val="00496211"/>
    <w:rsid w:val="004977F5"/>
    <w:rsid w:val="004A0D98"/>
    <w:rsid w:val="004A1885"/>
    <w:rsid w:val="004A2891"/>
    <w:rsid w:val="004A300F"/>
    <w:rsid w:val="004A3424"/>
    <w:rsid w:val="004A3654"/>
    <w:rsid w:val="004A5A92"/>
    <w:rsid w:val="004A7201"/>
    <w:rsid w:val="004A7537"/>
    <w:rsid w:val="004B1C24"/>
    <w:rsid w:val="004B273C"/>
    <w:rsid w:val="004B2781"/>
    <w:rsid w:val="004B34EB"/>
    <w:rsid w:val="004B3B82"/>
    <w:rsid w:val="004B4629"/>
    <w:rsid w:val="004B480D"/>
    <w:rsid w:val="004B4902"/>
    <w:rsid w:val="004B5232"/>
    <w:rsid w:val="004B53AF"/>
    <w:rsid w:val="004B5FBC"/>
    <w:rsid w:val="004B66CB"/>
    <w:rsid w:val="004B79C9"/>
    <w:rsid w:val="004C0420"/>
    <w:rsid w:val="004C0EC1"/>
    <w:rsid w:val="004C108A"/>
    <w:rsid w:val="004C1586"/>
    <w:rsid w:val="004C23C6"/>
    <w:rsid w:val="004C256A"/>
    <w:rsid w:val="004C2603"/>
    <w:rsid w:val="004C2637"/>
    <w:rsid w:val="004C322C"/>
    <w:rsid w:val="004C33D6"/>
    <w:rsid w:val="004C472B"/>
    <w:rsid w:val="004C47BC"/>
    <w:rsid w:val="004C49E7"/>
    <w:rsid w:val="004C5238"/>
    <w:rsid w:val="004C7278"/>
    <w:rsid w:val="004D0741"/>
    <w:rsid w:val="004D0866"/>
    <w:rsid w:val="004D09C8"/>
    <w:rsid w:val="004D0A12"/>
    <w:rsid w:val="004D161A"/>
    <w:rsid w:val="004D235A"/>
    <w:rsid w:val="004D298F"/>
    <w:rsid w:val="004D3EBB"/>
    <w:rsid w:val="004D4B51"/>
    <w:rsid w:val="004D62F9"/>
    <w:rsid w:val="004E08F0"/>
    <w:rsid w:val="004E0B7B"/>
    <w:rsid w:val="004E20BE"/>
    <w:rsid w:val="004E2C6C"/>
    <w:rsid w:val="004E3DD6"/>
    <w:rsid w:val="004E4306"/>
    <w:rsid w:val="004E60A3"/>
    <w:rsid w:val="004E6350"/>
    <w:rsid w:val="004E7612"/>
    <w:rsid w:val="004E76A2"/>
    <w:rsid w:val="004E7A01"/>
    <w:rsid w:val="004E7DD1"/>
    <w:rsid w:val="004F1111"/>
    <w:rsid w:val="004F1715"/>
    <w:rsid w:val="004F20A4"/>
    <w:rsid w:val="004F3349"/>
    <w:rsid w:val="004F3ECB"/>
    <w:rsid w:val="004F423F"/>
    <w:rsid w:val="004F43D4"/>
    <w:rsid w:val="004F488D"/>
    <w:rsid w:val="004F4BF5"/>
    <w:rsid w:val="004F5716"/>
    <w:rsid w:val="004F5792"/>
    <w:rsid w:val="004F591E"/>
    <w:rsid w:val="004F5DF2"/>
    <w:rsid w:val="004F60DF"/>
    <w:rsid w:val="004F6450"/>
    <w:rsid w:val="004F7067"/>
    <w:rsid w:val="0050010D"/>
    <w:rsid w:val="005002D7"/>
    <w:rsid w:val="00501294"/>
    <w:rsid w:val="00501444"/>
    <w:rsid w:val="0050146D"/>
    <w:rsid w:val="00502AF5"/>
    <w:rsid w:val="00502BD5"/>
    <w:rsid w:val="005034C7"/>
    <w:rsid w:val="0050355A"/>
    <w:rsid w:val="00503913"/>
    <w:rsid w:val="00505140"/>
    <w:rsid w:val="00505195"/>
    <w:rsid w:val="005053D7"/>
    <w:rsid w:val="005054FE"/>
    <w:rsid w:val="005057DA"/>
    <w:rsid w:val="0050687B"/>
    <w:rsid w:val="00507062"/>
    <w:rsid w:val="00507125"/>
    <w:rsid w:val="00507E5E"/>
    <w:rsid w:val="00511771"/>
    <w:rsid w:val="00511F5E"/>
    <w:rsid w:val="005137E3"/>
    <w:rsid w:val="00513852"/>
    <w:rsid w:val="00514E10"/>
    <w:rsid w:val="0051690C"/>
    <w:rsid w:val="005171F4"/>
    <w:rsid w:val="00517883"/>
    <w:rsid w:val="005201FA"/>
    <w:rsid w:val="00520E2B"/>
    <w:rsid w:val="0052132B"/>
    <w:rsid w:val="005223A3"/>
    <w:rsid w:val="00522B67"/>
    <w:rsid w:val="0052369C"/>
    <w:rsid w:val="00523B74"/>
    <w:rsid w:val="005244D5"/>
    <w:rsid w:val="005247FF"/>
    <w:rsid w:val="00524FCA"/>
    <w:rsid w:val="00525935"/>
    <w:rsid w:val="005260F6"/>
    <w:rsid w:val="0052613D"/>
    <w:rsid w:val="005271D6"/>
    <w:rsid w:val="0052779B"/>
    <w:rsid w:val="005277ED"/>
    <w:rsid w:val="005303B9"/>
    <w:rsid w:val="005304C4"/>
    <w:rsid w:val="00532BB9"/>
    <w:rsid w:val="00532FAC"/>
    <w:rsid w:val="0053323E"/>
    <w:rsid w:val="00533517"/>
    <w:rsid w:val="005349CA"/>
    <w:rsid w:val="00534D4D"/>
    <w:rsid w:val="00534FC5"/>
    <w:rsid w:val="005351C0"/>
    <w:rsid w:val="0053617D"/>
    <w:rsid w:val="0053664A"/>
    <w:rsid w:val="00536CED"/>
    <w:rsid w:val="00536F23"/>
    <w:rsid w:val="005373CE"/>
    <w:rsid w:val="005378C9"/>
    <w:rsid w:val="005379CC"/>
    <w:rsid w:val="00541255"/>
    <w:rsid w:val="005423DC"/>
    <w:rsid w:val="005438ED"/>
    <w:rsid w:val="00543E36"/>
    <w:rsid w:val="005452C2"/>
    <w:rsid w:val="00545516"/>
    <w:rsid w:val="0054554D"/>
    <w:rsid w:val="005456FF"/>
    <w:rsid w:val="00545985"/>
    <w:rsid w:val="00545A41"/>
    <w:rsid w:val="00545EB2"/>
    <w:rsid w:val="00546271"/>
    <w:rsid w:val="00546402"/>
    <w:rsid w:val="005475EB"/>
    <w:rsid w:val="00547B51"/>
    <w:rsid w:val="005502EA"/>
    <w:rsid w:val="00550E6F"/>
    <w:rsid w:val="00551D3A"/>
    <w:rsid w:val="005523BC"/>
    <w:rsid w:val="00552609"/>
    <w:rsid w:val="005537B9"/>
    <w:rsid w:val="00553AD2"/>
    <w:rsid w:val="00554554"/>
    <w:rsid w:val="00554803"/>
    <w:rsid w:val="005559D2"/>
    <w:rsid w:val="00555A1E"/>
    <w:rsid w:val="0055763C"/>
    <w:rsid w:val="0056044B"/>
    <w:rsid w:val="005604F6"/>
    <w:rsid w:val="0056088F"/>
    <w:rsid w:val="00560A83"/>
    <w:rsid w:val="00560B90"/>
    <w:rsid w:val="00560E22"/>
    <w:rsid w:val="00561B15"/>
    <w:rsid w:val="00562349"/>
    <w:rsid w:val="00562CA4"/>
    <w:rsid w:val="0056338D"/>
    <w:rsid w:val="00563CC2"/>
    <w:rsid w:val="00564134"/>
    <w:rsid w:val="005648C9"/>
    <w:rsid w:val="00565954"/>
    <w:rsid w:val="00565EA7"/>
    <w:rsid w:val="00566358"/>
    <w:rsid w:val="0056648A"/>
    <w:rsid w:val="00567195"/>
    <w:rsid w:val="00570114"/>
    <w:rsid w:val="005709D1"/>
    <w:rsid w:val="005711D6"/>
    <w:rsid w:val="00571556"/>
    <w:rsid w:val="00575045"/>
    <w:rsid w:val="00575DBE"/>
    <w:rsid w:val="005762AE"/>
    <w:rsid w:val="005767AB"/>
    <w:rsid w:val="0057729D"/>
    <w:rsid w:val="0057749F"/>
    <w:rsid w:val="0057769B"/>
    <w:rsid w:val="00577EB1"/>
    <w:rsid w:val="0058042B"/>
    <w:rsid w:val="00580730"/>
    <w:rsid w:val="0058175A"/>
    <w:rsid w:val="00581AC7"/>
    <w:rsid w:val="00581E08"/>
    <w:rsid w:val="00581E1C"/>
    <w:rsid w:val="00583424"/>
    <w:rsid w:val="005851ED"/>
    <w:rsid w:val="005853A3"/>
    <w:rsid w:val="0058581A"/>
    <w:rsid w:val="00585E9F"/>
    <w:rsid w:val="00586758"/>
    <w:rsid w:val="005867A3"/>
    <w:rsid w:val="0058778E"/>
    <w:rsid w:val="00587AD3"/>
    <w:rsid w:val="00590979"/>
    <w:rsid w:val="00592219"/>
    <w:rsid w:val="005926A7"/>
    <w:rsid w:val="0059361A"/>
    <w:rsid w:val="005940FF"/>
    <w:rsid w:val="005947C9"/>
    <w:rsid w:val="0059491A"/>
    <w:rsid w:val="00594BC6"/>
    <w:rsid w:val="00596884"/>
    <w:rsid w:val="005972C3"/>
    <w:rsid w:val="005A0025"/>
    <w:rsid w:val="005A071E"/>
    <w:rsid w:val="005A0F9C"/>
    <w:rsid w:val="005A19A1"/>
    <w:rsid w:val="005A21ED"/>
    <w:rsid w:val="005A2241"/>
    <w:rsid w:val="005A23C3"/>
    <w:rsid w:val="005A2C75"/>
    <w:rsid w:val="005A2F1B"/>
    <w:rsid w:val="005A3D65"/>
    <w:rsid w:val="005A4023"/>
    <w:rsid w:val="005A4AB0"/>
    <w:rsid w:val="005A4DFB"/>
    <w:rsid w:val="005A60FC"/>
    <w:rsid w:val="005A63C3"/>
    <w:rsid w:val="005A741B"/>
    <w:rsid w:val="005A75F7"/>
    <w:rsid w:val="005A7FE8"/>
    <w:rsid w:val="005B02D1"/>
    <w:rsid w:val="005B127B"/>
    <w:rsid w:val="005B1A03"/>
    <w:rsid w:val="005B33C5"/>
    <w:rsid w:val="005B3439"/>
    <w:rsid w:val="005B345E"/>
    <w:rsid w:val="005B3E22"/>
    <w:rsid w:val="005B4255"/>
    <w:rsid w:val="005B629F"/>
    <w:rsid w:val="005B656E"/>
    <w:rsid w:val="005B69F7"/>
    <w:rsid w:val="005B7F4B"/>
    <w:rsid w:val="005C09AA"/>
    <w:rsid w:val="005C155B"/>
    <w:rsid w:val="005C1D46"/>
    <w:rsid w:val="005C2D85"/>
    <w:rsid w:val="005C3856"/>
    <w:rsid w:val="005C3A9D"/>
    <w:rsid w:val="005C3B99"/>
    <w:rsid w:val="005C478D"/>
    <w:rsid w:val="005C6196"/>
    <w:rsid w:val="005C66E3"/>
    <w:rsid w:val="005C6AC6"/>
    <w:rsid w:val="005C6EB2"/>
    <w:rsid w:val="005D006D"/>
    <w:rsid w:val="005D034B"/>
    <w:rsid w:val="005D0D62"/>
    <w:rsid w:val="005D25CC"/>
    <w:rsid w:val="005D2FC1"/>
    <w:rsid w:val="005D38EE"/>
    <w:rsid w:val="005D5DD1"/>
    <w:rsid w:val="005D6296"/>
    <w:rsid w:val="005D6822"/>
    <w:rsid w:val="005D7880"/>
    <w:rsid w:val="005D7A06"/>
    <w:rsid w:val="005E1B8C"/>
    <w:rsid w:val="005E1D13"/>
    <w:rsid w:val="005E4DA1"/>
    <w:rsid w:val="005E527D"/>
    <w:rsid w:val="005E6106"/>
    <w:rsid w:val="005E6997"/>
    <w:rsid w:val="005E72B5"/>
    <w:rsid w:val="005E79BB"/>
    <w:rsid w:val="005E7D18"/>
    <w:rsid w:val="005F054F"/>
    <w:rsid w:val="005F1FF7"/>
    <w:rsid w:val="005F206C"/>
    <w:rsid w:val="005F2A41"/>
    <w:rsid w:val="005F2AB7"/>
    <w:rsid w:val="005F5A2F"/>
    <w:rsid w:val="005F68B1"/>
    <w:rsid w:val="005F7811"/>
    <w:rsid w:val="00601997"/>
    <w:rsid w:val="0060373E"/>
    <w:rsid w:val="00604558"/>
    <w:rsid w:val="00604704"/>
    <w:rsid w:val="00605A5E"/>
    <w:rsid w:val="0060725D"/>
    <w:rsid w:val="006074A2"/>
    <w:rsid w:val="00607732"/>
    <w:rsid w:val="00607D7E"/>
    <w:rsid w:val="0061396F"/>
    <w:rsid w:val="00613FA0"/>
    <w:rsid w:val="0061406F"/>
    <w:rsid w:val="006147D8"/>
    <w:rsid w:val="00615C47"/>
    <w:rsid w:val="00615FEA"/>
    <w:rsid w:val="00616C25"/>
    <w:rsid w:val="0061743B"/>
    <w:rsid w:val="00617E7D"/>
    <w:rsid w:val="0062072E"/>
    <w:rsid w:val="006223D9"/>
    <w:rsid w:val="006227B4"/>
    <w:rsid w:val="00622849"/>
    <w:rsid w:val="006233A0"/>
    <w:rsid w:val="006241CB"/>
    <w:rsid w:val="006257FC"/>
    <w:rsid w:val="00625BB7"/>
    <w:rsid w:val="00625F77"/>
    <w:rsid w:val="00626440"/>
    <w:rsid w:val="00626679"/>
    <w:rsid w:val="0062751C"/>
    <w:rsid w:val="006302C5"/>
    <w:rsid w:val="00630605"/>
    <w:rsid w:val="00632031"/>
    <w:rsid w:val="0063395B"/>
    <w:rsid w:val="00634456"/>
    <w:rsid w:val="00634668"/>
    <w:rsid w:val="00634EC2"/>
    <w:rsid w:val="0063559C"/>
    <w:rsid w:val="0063563F"/>
    <w:rsid w:val="00636589"/>
    <w:rsid w:val="006372F7"/>
    <w:rsid w:val="00640C4E"/>
    <w:rsid w:val="00640CD9"/>
    <w:rsid w:val="00641260"/>
    <w:rsid w:val="00641703"/>
    <w:rsid w:val="00641A93"/>
    <w:rsid w:val="006435D9"/>
    <w:rsid w:val="006436D7"/>
    <w:rsid w:val="006444D2"/>
    <w:rsid w:val="00646114"/>
    <w:rsid w:val="006467E5"/>
    <w:rsid w:val="00646BE8"/>
    <w:rsid w:val="00646CBF"/>
    <w:rsid w:val="00647579"/>
    <w:rsid w:val="00647F36"/>
    <w:rsid w:val="006500F5"/>
    <w:rsid w:val="006501F5"/>
    <w:rsid w:val="00650660"/>
    <w:rsid w:val="00651C3A"/>
    <w:rsid w:val="0065239A"/>
    <w:rsid w:val="00652B99"/>
    <w:rsid w:val="006533C0"/>
    <w:rsid w:val="006539E0"/>
    <w:rsid w:val="00654930"/>
    <w:rsid w:val="0065544B"/>
    <w:rsid w:val="00657024"/>
    <w:rsid w:val="00657CEF"/>
    <w:rsid w:val="00660620"/>
    <w:rsid w:val="00661D3B"/>
    <w:rsid w:val="00662984"/>
    <w:rsid w:val="00662CEA"/>
    <w:rsid w:val="0066362B"/>
    <w:rsid w:val="006638F3"/>
    <w:rsid w:val="00663E42"/>
    <w:rsid w:val="00664712"/>
    <w:rsid w:val="00664768"/>
    <w:rsid w:val="00664CAE"/>
    <w:rsid w:val="00664E30"/>
    <w:rsid w:val="00665829"/>
    <w:rsid w:val="006659CC"/>
    <w:rsid w:val="00666B37"/>
    <w:rsid w:val="006670AC"/>
    <w:rsid w:val="006716B3"/>
    <w:rsid w:val="00671C86"/>
    <w:rsid w:val="00672011"/>
    <w:rsid w:val="0067305F"/>
    <w:rsid w:val="006735B7"/>
    <w:rsid w:val="0067515F"/>
    <w:rsid w:val="00675709"/>
    <w:rsid w:val="006759B6"/>
    <w:rsid w:val="00676259"/>
    <w:rsid w:val="006762D9"/>
    <w:rsid w:val="006762EE"/>
    <w:rsid w:val="00676CDD"/>
    <w:rsid w:val="006801D6"/>
    <w:rsid w:val="00680B32"/>
    <w:rsid w:val="00680EB3"/>
    <w:rsid w:val="00682874"/>
    <w:rsid w:val="00684052"/>
    <w:rsid w:val="00684BA4"/>
    <w:rsid w:val="00684C3E"/>
    <w:rsid w:val="00684E66"/>
    <w:rsid w:val="00685073"/>
    <w:rsid w:val="006858EA"/>
    <w:rsid w:val="006866BC"/>
    <w:rsid w:val="00686AFF"/>
    <w:rsid w:val="00690846"/>
    <w:rsid w:val="00691042"/>
    <w:rsid w:val="00693078"/>
    <w:rsid w:val="00694C41"/>
    <w:rsid w:val="00695384"/>
    <w:rsid w:val="00695AD8"/>
    <w:rsid w:val="00695FDA"/>
    <w:rsid w:val="0069658B"/>
    <w:rsid w:val="006966F9"/>
    <w:rsid w:val="006969B0"/>
    <w:rsid w:val="00696A08"/>
    <w:rsid w:val="00697210"/>
    <w:rsid w:val="00697BD8"/>
    <w:rsid w:val="00697BDA"/>
    <w:rsid w:val="006A07B7"/>
    <w:rsid w:val="006A0B3F"/>
    <w:rsid w:val="006A1CA0"/>
    <w:rsid w:val="006A1F82"/>
    <w:rsid w:val="006A28B6"/>
    <w:rsid w:val="006A3B37"/>
    <w:rsid w:val="006A4542"/>
    <w:rsid w:val="006A4E0D"/>
    <w:rsid w:val="006A5493"/>
    <w:rsid w:val="006A5B3E"/>
    <w:rsid w:val="006A5FFF"/>
    <w:rsid w:val="006A6566"/>
    <w:rsid w:val="006A693A"/>
    <w:rsid w:val="006A7627"/>
    <w:rsid w:val="006B11AA"/>
    <w:rsid w:val="006B1F13"/>
    <w:rsid w:val="006B2691"/>
    <w:rsid w:val="006B5097"/>
    <w:rsid w:val="006B58A0"/>
    <w:rsid w:val="006B5FF0"/>
    <w:rsid w:val="006B6712"/>
    <w:rsid w:val="006B6790"/>
    <w:rsid w:val="006B7578"/>
    <w:rsid w:val="006C0203"/>
    <w:rsid w:val="006C0852"/>
    <w:rsid w:val="006C21FD"/>
    <w:rsid w:val="006C2959"/>
    <w:rsid w:val="006C2AD6"/>
    <w:rsid w:val="006C3663"/>
    <w:rsid w:val="006C3F5E"/>
    <w:rsid w:val="006C4225"/>
    <w:rsid w:val="006C4579"/>
    <w:rsid w:val="006C4C98"/>
    <w:rsid w:val="006C607F"/>
    <w:rsid w:val="006C691B"/>
    <w:rsid w:val="006C73DF"/>
    <w:rsid w:val="006C76EF"/>
    <w:rsid w:val="006C7D95"/>
    <w:rsid w:val="006D00C5"/>
    <w:rsid w:val="006D00DB"/>
    <w:rsid w:val="006D02EB"/>
    <w:rsid w:val="006D09DE"/>
    <w:rsid w:val="006D15AE"/>
    <w:rsid w:val="006D2FC3"/>
    <w:rsid w:val="006D442C"/>
    <w:rsid w:val="006D4E48"/>
    <w:rsid w:val="006D54D4"/>
    <w:rsid w:val="006D66C4"/>
    <w:rsid w:val="006D69F9"/>
    <w:rsid w:val="006D6A08"/>
    <w:rsid w:val="006D746B"/>
    <w:rsid w:val="006D7C12"/>
    <w:rsid w:val="006D7F85"/>
    <w:rsid w:val="006E1094"/>
    <w:rsid w:val="006E1360"/>
    <w:rsid w:val="006E2481"/>
    <w:rsid w:val="006E2A97"/>
    <w:rsid w:val="006E368C"/>
    <w:rsid w:val="006E4209"/>
    <w:rsid w:val="006E4802"/>
    <w:rsid w:val="006E520D"/>
    <w:rsid w:val="006E5E77"/>
    <w:rsid w:val="006E66E8"/>
    <w:rsid w:val="006E7023"/>
    <w:rsid w:val="006E7621"/>
    <w:rsid w:val="006E77B1"/>
    <w:rsid w:val="006F0061"/>
    <w:rsid w:val="006F0625"/>
    <w:rsid w:val="006F0E4E"/>
    <w:rsid w:val="006F0FC8"/>
    <w:rsid w:val="006F2234"/>
    <w:rsid w:val="006F289C"/>
    <w:rsid w:val="006F3A5C"/>
    <w:rsid w:val="006F3E9A"/>
    <w:rsid w:val="006F4E0E"/>
    <w:rsid w:val="006F4EBA"/>
    <w:rsid w:val="006F601C"/>
    <w:rsid w:val="006F6203"/>
    <w:rsid w:val="006F6D69"/>
    <w:rsid w:val="006F7427"/>
    <w:rsid w:val="0070065B"/>
    <w:rsid w:val="007013CE"/>
    <w:rsid w:val="0070154A"/>
    <w:rsid w:val="00701C51"/>
    <w:rsid w:val="007029A1"/>
    <w:rsid w:val="00702B6F"/>
    <w:rsid w:val="00702D28"/>
    <w:rsid w:val="007033B5"/>
    <w:rsid w:val="00703698"/>
    <w:rsid w:val="00703848"/>
    <w:rsid w:val="0070554E"/>
    <w:rsid w:val="007069C2"/>
    <w:rsid w:val="0071061A"/>
    <w:rsid w:val="007117F5"/>
    <w:rsid w:val="00711C13"/>
    <w:rsid w:val="00711E9F"/>
    <w:rsid w:val="00712F94"/>
    <w:rsid w:val="00713162"/>
    <w:rsid w:val="00714A0A"/>
    <w:rsid w:val="00716C7D"/>
    <w:rsid w:val="00716FEB"/>
    <w:rsid w:val="00717DBA"/>
    <w:rsid w:val="0072013D"/>
    <w:rsid w:val="0072022E"/>
    <w:rsid w:val="00721A1F"/>
    <w:rsid w:val="00721CC2"/>
    <w:rsid w:val="00721E05"/>
    <w:rsid w:val="007224F1"/>
    <w:rsid w:val="00722944"/>
    <w:rsid w:val="00722B48"/>
    <w:rsid w:val="00723314"/>
    <w:rsid w:val="00723760"/>
    <w:rsid w:val="00723853"/>
    <w:rsid w:val="00723F9F"/>
    <w:rsid w:val="00724C9C"/>
    <w:rsid w:val="00725D97"/>
    <w:rsid w:val="00726553"/>
    <w:rsid w:val="0072670E"/>
    <w:rsid w:val="00726AF2"/>
    <w:rsid w:val="007275F6"/>
    <w:rsid w:val="00730755"/>
    <w:rsid w:val="00732379"/>
    <w:rsid w:val="00732603"/>
    <w:rsid w:val="007339FA"/>
    <w:rsid w:val="00733C08"/>
    <w:rsid w:val="0073481D"/>
    <w:rsid w:val="00734BE3"/>
    <w:rsid w:val="00734EF6"/>
    <w:rsid w:val="007358EF"/>
    <w:rsid w:val="00735F91"/>
    <w:rsid w:val="00737599"/>
    <w:rsid w:val="00737DD6"/>
    <w:rsid w:val="007408D3"/>
    <w:rsid w:val="00740BD5"/>
    <w:rsid w:val="00741278"/>
    <w:rsid w:val="007426BB"/>
    <w:rsid w:val="007437EE"/>
    <w:rsid w:val="0074462D"/>
    <w:rsid w:val="00744CEE"/>
    <w:rsid w:val="00745C6C"/>
    <w:rsid w:val="00746946"/>
    <w:rsid w:val="00746A99"/>
    <w:rsid w:val="00746FF1"/>
    <w:rsid w:val="00750BB7"/>
    <w:rsid w:val="00750D5E"/>
    <w:rsid w:val="007519C1"/>
    <w:rsid w:val="00751EB0"/>
    <w:rsid w:val="00752403"/>
    <w:rsid w:val="00752F3A"/>
    <w:rsid w:val="00753589"/>
    <w:rsid w:val="007535B3"/>
    <w:rsid w:val="0075473E"/>
    <w:rsid w:val="0075583F"/>
    <w:rsid w:val="00756067"/>
    <w:rsid w:val="007563AE"/>
    <w:rsid w:val="007563D9"/>
    <w:rsid w:val="00757166"/>
    <w:rsid w:val="00757CBA"/>
    <w:rsid w:val="0076065B"/>
    <w:rsid w:val="007608C4"/>
    <w:rsid w:val="00763467"/>
    <w:rsid w:val="00765501"/>
    <w:rsid w:val="007656DC"/>
    <w:rsid w:val="00766C0C"/>
    <w:rsid w:val="00767CCA"/>
    <w:rsid w:val="007704B6"/>
    <w:rsid w:val="00770A02"/>
    <w:rsid w:val="00770E99"/>
    <w:rsid w:val="007713FD"/>
    <w:rsid w:val="00771723"/>
    <w:rsid w:val="00771D89"/>
    <w:rsid w:val="0077242B"/>
    <w:rsid w:val="00772C21"/>
    <w:rsid w:val="00772CE3"/>
    <w:rsid w:val="00773713"/>
    <w:rsid w:val="00774301"/>
    <w:rsid w:val="0077477C"/>
    <w:rsid w:val="007747AC"/>
    <w:rsid w:val="007759DB"/>
    <w:rsid w:val="00775CB1"/>
    <w:rsid w:val="00775D76"/>
    <w:rsid w:val="00776324"/>
    <w:rsid w:val="00777316"/>
    <w:rsid w:val="0077782F"/>
    <w:rsid w:val="00780E87"/>
    <w:rsid w:val="007817C6"/>
    <w:rsid w:val="00781BEB"/>
    <w:rsid w:val="00781E95"/>
    <w:rsid w:val="0078228F"/>
    <w:rsid w:val="007824B7"/>
    <w:rsid w:val="00783159"/>
    <w:rsid w:val="00783388"/>
    <w:rsid w:val="00783577"/>
    <w:rsid w:val="007838F8"/>
    <w:rsid w:val="007840C6"/>
    <w:rsid w:val="00784746"/>
    <w:rsid w:val="00784B70"/>
    <w:rsid w:val="00784C06"/>
    <w:rsid w:val="00784F2F"/>
    <w:rsid w:val="00785A00"/>
    <w:rsid w:val="00786CC6"/>
    <w:rsid w:val="00786CD2"/>
    <w:rsid w:val="0078734C"/>
    <w:rsid w:val="00787D8F"/>
    <w:rsid w:val="00790164"/>
    <w:rsid w:val="007905ED"/>
    <w:rsid w:val="007910D6"/>
    <w:rsid w:val="0079125A"/>
    <w:rsid w:val="00791441"/>
    <w:rsid w:val="00791610"/>
    <w:rsid w:val="00792035"/>
    <w:rsid w:val="00792DF9"/>
    <w:rsid w:val="00793B3C"/>
    <w:rsid w:val="0079420B"/>
    <w:rsid w:val="00794CD9"/>
    <w:rsid w:val="00795631"/>
    <w:rsid w:val="0079584C"/>
    <w:rsid w:val="00795EA9"/>
    <w:rsid w:val="00795F5B"/>
    <w:rsid w:val="00796C4D"/>
    <w:rsid w:val="007971F9"/>
    <w:rsid w:val="007A0906"/>
    <w:rsid w:val="007A200E"/>
    <w:rsid w:val="007A2530"/>
    <w:rsid w:val="007A29A2"/>
    <w:rsid w:val="007A29D6"/>
    <w:rsid w:val="007A3157"/>
    <w:rsid w:val="007A34ED"/>
    <w:rsid w:val="007A3862"/>
    <w:rsid w:val="007A3A30"/>
    <w:rsid w:val="007A56FE"/>
    <w:rsid w:val="007A584B"/>
    <w:rsid w:val="007A61A7"/>
    <w:rsid w:val="007A6D4A"/>
    <w:rsid w:val="007B10AD"/>
    <w:rsid w:val="007B1B23"/>
    <w:rsid w:val="007B23A1"/>
    <w:rsid w:val="007B4FED"/>
    <w:rsid w:val="007B50DC"/>
    <w:rsid w:val="007B5AFB"/>
    <w:rsid w:val="007B6764"/>
    <w:rsid w:val="007B7547"/>
    <w:rsid w:val="007B7A72"/>
    <w:rsid w:val="007B7F43"/>
    <w:rsid w:val="007C005F"/>
    <w:rsid w:val="007C03CB"/>
    <w:rsid w:val="007C045E"/>
    <w:rsid w:val="007C0AE7"/>
    <w:rsid w:val="007C15B8"/>
    <w:rsid w:val="007C1728"/>
    <w:rsid w:val="007C192D"/>
    <w:rsid w:val="007C339A"/>
    <w:rsid w:val="007C3504"/>
    <w:rsid w:val="007C49BF"/>
    <w:rsid w:val="007C4E3F"/>
    <w:rsid w:val="007C5EBD"/>
    <w:rsid w:val="007C6210"/>
    <w:rsid w:val="007C6742"/>
    <w:rsid w:val="007D0039"/>
    <w:rsid w:val="007D04D5"/>
    <w:rsid w:val="007D04F2"/>
    <w:rsid w:val="007D23C1"/>
    <w:rsid w:val="007D25E8"/>
    <w:rsid w:val="007D4565"/>
    <w:rsid w:val="007D4941"/>
    <w:rsid w:val="007D4EFC"/>
    <w:rsid w:val="007D5055"/>
    <w:rsid w:val="007D514E"/>
    <w:rsid w:val="007D58A6"/>
    <w:rsid w:val="007D5951"/>
    <w:rsid w:val="007D5F17"/>
    <w:rsid w:val="007E2278"/>
    <w:rsid w:val="007E3167"/>
    <w:rsid w:val="007E3B37"/>
    <w:rsid w:val="007E4AE1"/>
    <w:rsid w:val="007E4BA4"/>
    <w:rsid w:val="007E5B04"/>
    <w:rsid w:val="007E76BE"/>
    <w:rsid w:val="007F040A"/>
    <w:rsid w:val="007F0D07"/>
    <w:rsid w:val="007F1C88"/>
    <w:rsid w:val="007F2010"/>
    <w:rsid w:val="007F2162"/>
    <w:rsid w:val="007F357E"/>
    <w:rsid w:val="007F5DEF"/>
    <w:rsid w:val="007F5E42"/>
    <w:rsid w:val="007F60BF"/>
    <w:rsid w:val="007F69DC"/>
    <w:rsid w:val="007F74C5"/>
    <w:rsid w:val="007F7737"/>
    <w:rsid w:val="0080067C"/>
    <w:rsid w:val="00801617"/>
    <w:rsid w:val="00801683"/>
    <w:rsid w:val="00801D24"/>
    <w:rsid w:val="0080229C"/>
    <w:rsid w:val="00802BA1"/>
    <w:rsid w:val="008035BD"/>
    <w:rsid w:val="00803983"/>
    <w:rsid w:val="00804BB2"/>
    <w:rsid w:val="00804E11"/>
    <w:rsid w:val="008058D8"/>
    <w:rsid w:val="0080639F"/>
    <w:rsid w:val="00807958"/>
    <w:rsid w:val="00807D67"/>
    <w:rsid w:val="0081028D"/>
    <w:rsid w:val="00810679"/>
    <w:rsid w:val="00811C0D"/>
    <w:rsid w:val="00812955"/>
    <w:rsid w:val="00812B1F"/>
    <w:rsid w:val="00812E09"/>
    <w:rsid w:val="00813579"/>
    <w:rsid w:val="00813C90"/>
    <w:rsid w:val="00813E25"/>
    <w:rsid w:val="00814079"/>
    <w:rsid w:val="0081421A"/>
    <w:rsid w:val="008146C4"/>
    <w:rsid w:val="008147BC"/>
    <w:rsid w:val="0081489D"/>
    <w:rsid w:val="00814B0C"/>
    <w:rsid w:val="008155A8"/>
    <w:rsid w:val="00815DA8"/>
    <w:rsid w:val="00816BD3"/>
    <w:rsid w:val="00817DE8"/>
    <w:rsid w:val="00820D53"/>
    <w:rsid w:val="0082116F"/>
    <w:rsid w:val="00822A79"/>
    <w:rsid w:val="00823168"/>
    <w:rsid w:val="00823578"/>
    <w:rsid w:val="008236A2"/>
    <w:rsid w:val="0082373A"/>
    <w:rsid w:val="00824840"/>
    <w:rsid w:val="00824908"/>
    <w:rsid w:val="008249A8"/>
    <w:rsid w:val="00825165"/>
    <w:rsid w:val="0082528C"/>
    <w:rsid w:val="00825394"/>
    <w:rsid w:val="00827161"/>
    <w:rsid w:val="0082733D"/>
    <w:rsid w:val="008274C0"/>
    <w:rsid w:val="00827AF5"/>
    <w:rsid w:val="00830F0D"/>
    <w:rsid w:val="00831A7E"/>
    <w:rsid w:val="008322B9"/>
    <w:rsid w:val="00832D21"/>
    <w:rsid w:val="00833669"/>
    <w:rsid w:val="0083570A"/>
    <w:rsid w:val="00835DAC"/>
    <w:rsid w:val="00836BB4"/>
    <w:rsid w:val="00836D46"/>
    <w:rsid w:val="00836FEA"/>
    <w:rsid w:val="0083797A"/>
    <w:rsid w:val="00837D78"/>
    <w:rsid w:val="00837E29"/>
    <w:rsid w:val="008417D8"/>
    <w:rsid w:val="00841F8F"/>
    <w:rsid w:val="0084349E"/>
    <w:rsid w:val="008436A1"/>
    <w:rsid w:val="008450AC"/>
    <w:rsid w:val="00845A63"/>
    <w:rsid w:val="00845DA8"/>
    <w:rsid w:val="00846783"/>
    <w:rsid w:val="00846D0F"/>
    <w:rsid w:val="008477D6"/>
    <w:rsid w:val="00847F59"/>
    <w:rsid w:val="008506AC"/>
    <w:rsid w:val="0085155C"/>
    <w:rsid w:val="008516CD"/>
    <w:rsid w:val="00851E15"/>
    <w:rsid w:val="008521C7"/>
    <w:rsid w:val="00852477"/>
    <w:rsid w:val="008528E2"/>
    <w:rsid w:val="00853097"/>
    <w:rsid w:val="00853578"/>
    <w:rsid w:val="00853649"/>
    <w:rsid w:val="00855F54"/>
    <w:rsid w:val="00855F82"/>
    <w:rsid w:val="00856BE1"/>
    <w:rsid w:val="00856E13"/>
    <w:rsid w:val="008579DB"/>
    <w:rsid w:val="00857D41"/>
    <w:rsid w:val="00860660"/>
    <w:rsid w:val="00861354"/>
    <w:rsid w:val="0086268B"/>
    <w:rsid w:val="0086467B"/>
    <w:rsid w:val="00864F62"/>
    <w:rsid w:val="008656D0"/>
    <w:rsid w:val="008663D9"/>
    <w:rsid w:val="0086687E"/>
    <w:rsid w:val="00866E3E"/>
    <w:rsid w:val="00870EF2"/>
    <w:rsid w:val="00871F39"/>
    <w:rsid w:val="00873551"/>
    <w:rsid w:val="00873E75"/>
    <w:rsid w:val="008748A6"/>
    <w:rsid w:val="00875AF5"/>
    <w:rsid w:val="00875C3E"/>
    <w:rsid w:val="00875DEC"/>
    <w:rsid w:val="00876620"/>
    <w:rsid w:val="0087734F"/>
    <w:rsid w:val="00877A18"/>
    <w:rsid w:val="0088085B"/>
    <w:rsid w:val="00881F91"/>
    <w:rsid w:val="008829B3"/>
    <w:rsid w:val="00884351"/>
    <w:rsid w:val="00884A9F"/>
    <w:rsid w:val="00884B87"/>
    <w:rsid w:val="008850EB"/>
    <w:rsid w:val="00885380"/>
    <w:rsid w:val="008857F6"/>
    <w:rsid w:val="00886B7C"/>
    <w:rsid w:val="00886EE3"/>
    <w:rsid w:val="00887954"/>
    <w:rsid w:val="008904F8"/>
    <w:rsid w:val="00890D50"/>
    <w:rsid w:val="00890E34"/>
    <w:rsid w:val="008911A6"/>
    <w:rsid w:val="0089130F"/>
    <w:rsid w:val="00892476"/>
    <w:rsid w:val="00892559"/>
    <w:rsid w:val="00893839"/>
    <w:rsid w:val="00893E7A"/>
    <w:rsid w:val="00894064"/>
    <w:rsid w:val="0089468C"/>
    <w:rsid w:val="008947B9"/>
    <w:rsid w:val="00894812"/>
    <w:rsid w:val="00894FEE"/>
    <w:rsid w:val="00895514"/>
    <w:rsid w:val="00895D83"/>
    <w:rsid w:val="00896DD5"/>
    <w:rsid w:val="00897493"/>
    <w:rsid w:val="0089773B"/>
    <w:rsid w:val="008978EB"/>
    <w:rsid w:val="00897DC4"/>
    <w:rsid w:val="00897DFB"/>
    <w:rsid w:val="008A0DBB"/>
    <w:rsid w:val="008A1463"/>
    <w:rsid w:val="008A1681"/>
    <w:rsid w:val="008A242A"/>
    <w:rsid w:val="008A2D8D"/>
    <w:rsid w:val="008A38B1"/>
    <w:rsid w:val="008A4107"/>
    <w:rsid w:val="008A472F"/>
    <w:rsid w:val="008A52DE"/>
    <w:rsid w:val="008A5657"/>
    <w:rsid w:val="008A5703"/>
    <w:rsid w:val="008A6103"/>
    <w:rsid w:val="008A774A"/>
    <w:rsid w:val="008B1155"/>
    <w:rsid w:val="008B14D5"/>
    <w:rsid w:val="008B16B1"/>
    <w:rsid w:val="008B1814"/>
    <w:rsid w:val="008B2009"/>
    <w:rsid w:val="008B243D"/>
    <w:rsid w:val="008B34DD"/>
    <w:rsid w:val="008B3E87"/>
    <w:rsid w:val="008B71FB"/>
    <w:rsid w:val="008C1287"/>
    <w:rsid w:val="008C15C2"/>
    <w:rsid w:val="008C2FC6"/>
    <w:rsid w:val="008C5DBD"/>
    <w:rsid w:val="008C628B"/>
    <w:rsid w:val="008C6BEC"/>
    <w:rsid w:val="008C6BEF"/>
    <w:rsid w:val="008C6D70"/>
    <w:rsid w:val="008C74B7"/>
    <w:rsid w:val="008C7820"/>
    <w:rsid w:val="008D075F"/>
    <w:rsid w:val="008D0C07"/>
    <w:rsid w:val="008D0D33"/>
    <w:rsid w:val="008D0D67"/>
    <w:rsid w:val="008D18D8"/>
    <w:rsid w:val="008D2584"/>
    <w:rsid w:val="008D3359"/>
    <w:rsid w:val="008D352D"/>
    <w:rsid w:val="008D40B4"/>
    <w:rsid w:val="008D4235"/>
    <w:rsid w:val="008D4382"/>
    <w:rsid w:val="008D48E3"/>
    <w:rsid w:val="008D5B5B"/>
    <w:rsid w:val="008D5BF7"/>
    <w:rsid w:val="008D5CE6"/>
    <w:rsid w:val="008D5E75"/>
    <w:rsid w:val="008D708F"/>
    <w:rsid w:val="008E1929"/>
    <w:rsid w:val="008E222D"/>
    <w:rsid w:val="008E2616"/>
    <w:rsid w:val="008E36AD"/>
    <w:rsid w:val="008E48BB"/>
    <w:rsid w:val="008E5C3C"/>
    <w:rsid w:val="008E7226"/>
    <w:rsid w:val="008E722E"/>
    <w:rsid w:val="008E7ECB"/>
    <w:rsid w:val="008F03DC"/>
    <w:rsid w:val="008F0B28"/>
    <w:rsid w:val="008F11B6"/>
    <w:rsid w:val="008F12AE"/>
    <w:rsid w:val="008F20C3"/>
    <w:rsid w:val="008F3142"/>
    <w:rsid w:val="008F382D"/>
    <w:rsid w:val="008F3ADA"/>
    <w:rsid w:val="008F3D82"/>
    <w:rsid w:val="008F5E7B"/>
    <w:rsid w:val="008F76C8"/>
    <w:rsid w:val="008F79AA"/>
    <w:rsid w:val="008F7F39"/>
    <w:rsid w:val="00900874"/>
    <w:rsid w:val="00901A30"/>
    <w:rsid w:val="0090206F"/>
    <w:rsid w:val="009033A1"/>
    <w:rsid w:val="00904284"/>
    <w:rsid w:val="00904B69"/>
    <w:rsid w:val="0090513D"/>
    <w:rsid w:val="00905818"/>
    <w:rsid w:val="00905FB0"/>
    <w:rsid w:val="00905FFB"/>
    <w:rsid w:val="00906701"/>
    <w:rsid w:val="00906E8D"/>
    <w:rsid w:val="00907DCB"/>
    <w:rsid w:val="00910538"/>
    <w:rsid w:val="009109DD"/>
    <w:rsid w:val="0091115C"/>
    <w:rsid w:val="00911764"/>
    <w:rsid w:val="00911F22"/>
    <w:rsid w:val="0091203F"/>
    <w:rsid w:val="00912B6D"/>
    <w:rsid w:val="00912FD6"/>
    <w:rsid w:val="009135F7"/>
    <w:rsid w:val="00913663"/>
    <w:rsid w:val="00913ED0"/>
    <w:rsid w:val="009149E6"/>
    <w:rsid w:val="00914BA3"/>
    <w:rsid w:val="00914EA2"/>
    <w:rsid w:val="00916896"/>
    <w:rsid w:val="00916BB6"/>
    <w:rsid w:val="00917BBB"/>
    <w:rsid w:val="00920669"/>
    <w:rsid w:val="00920A73"/>
    <w:rsid w:val="00920CAC"/>
    <w:rsid w:val="00924348"/>
    <w:rsid w:val="00924692"/>
    <w:rsid w:val="009254C4"/>
    <w:rsid w:val="009261A1"/>
    <w:rsid w:val="009264A8"/>
    <w:rsid w:val="009274D0"/>
    <w:rsid w:val="009275AC"/>
    <w:rsid w:val="00927736"/>
    <w:rsid w:val="00930195"/>
    <w:rsid w:val="0093050B"/>
    <w:rsid w:val="00931A07"/>
    <w:rsid w:val="0093271C"/>
    <w:rsid w:val="00932E17"/>
    <w:rsid w:val="00933138"/>
    <w:rsid w:val="0093396B"/>
    <w:rsid w:val="00933CCF"/>
    <w:rsid w:val="00934B17"/>
    <w:rsid w:val="00934BB3"/>
    <w:rsid w:val="0093686F"/>
    <w:rsid w:val="009368B3"/>
    <w:rsid w:val="00936B85"/>
    <w:rsid w:val="00936E5F"/>
    <w:rsid w:val="009376C5"/>
    <w:rsid w:val="00937E22"/>
    <w:rsid w:val="00940128"/>
    <w:rsid w:val="00941453"/>
    <w:rsid w:val="009426C1"/>
    <w:rsid w:val="00942B4C"/>
    <w:rsid w:val="009437EC"/>
    <w:rsid w:val="00944309"/>
    <w:rsid w:val="009448F0"/>
    <w:rsid w:val="00945534"/>
    <w:rsid w:val="00945ED4"/>
    <w:rsid w:val="00946580"/>
    <w:rsid w:val="009466AF"/>
    <w:rsid w:val="00946E73"/>
    <w:rsid w:val="009507D4"/>
    <w:rsid w:val="00951441"/>
    <w:rsid w:val="00951C0E"/>
    <w:rsid w:val="00951D5E"/>
    <w:rsid w:val="009528C8"/>
    <w:rsid w:val="009530BF"/>
    <w:rsid w:val="00953DBB"/>
    <w:rsid w:val="00955D02"/>
    <w:rsid w:val="0095719E"/>
    <w:rsid w:val="009572B2"/>
    <w:rsid w:val="00960F59"/>
    <w:rsid w:val="009620B0"/>
    <w:rsid w:val="009624D4"/>
    <w:rsid w:val="00962546"/>
    <w:rsid w:val="00962835"/>
    <w:rsid w:val="00962D43"/>
    <w:rsid w:val="009635A5"/>
    <w:rsid w:val="00963C6E"/>
    <w:rsid w:val="0096401E"/>
    <w:rsid w:val="00964701"/>
    <w:rsid w:val="00965D81"/>
    <w:rsid w:val="009668D8"/>
    <w:rsid w:val="00967C4D"/>
    <w:rsid w:val="009700CB"/>
    <w:rsid w:val="0097143A"/>
    <w:rsid w:val="00971F69"/>
    <w:rsid w:val="00972144"/>
    <w:rsid w:val="00972DE4"/>
    <w:rsid w:val="009759F3"/>
    <w:rsid w:val="00975C8B"/>
    <w:rsid w:val="00975DD2"/>
    <w:rsid w:val="009760F5"/>
    <w:rsid w:val="00976408"/>
    <w:rsid w:val="00976A5C"/>
    <w:rsid w:val="00977423"/>
    <w:rsid w:val="00980496"/>
    <w:rsid w:val="009813F4"/>
    <w:rsid w:val="00981A83"/>
    <w:rsid w:val="0098397B"/>
    <w:rsid w:val="00983A6B"/>
    <w:rsid w:val="00987884"/>
    <w:rsid w:val="009900EB"/>
    <w:rsid w:val="00990E9D"/>
    <w:rsid w:val="00991D08"/>
    <w:rsid w:val="00995822"/>
    <w:rsid w:val="009963C4"/>
    <w:rsid w:val="009A0077"/>
    <w:rsid w:val="009A0607"/>
    <w:rsid w:val="009A0627"/>
    <w:rsid w:val="009A1469"/>
    <w:rsid w:val="009A2855"/>
    <w:rsid w:val="009A3441"/>
    <w:rsid w:val="009A39DE"/>
    <w:rsid w:val="009A4FBF"/>
    <w:rsid w:val="009A5B54"/>
    <w:rsid w:val="009A617C"/>
    <w:rsid w:val="009A6B24"/>
    <w:rsid w:val="009A76B9"/>
    <w:rsid w:val="009A7849"/>
    <w:rsid w:val="009B06CE"/>
    <w:rsid w:val="009B06DE"/>
    <w:rsid w:val="009B0B4B"/>
    <w:rsid w:val="009B1E8D"/>
    <w:rsid w:val="009B20E4"/>
    <w:rsid w:val="009B2BD6"/>
    <w:rsid w:val="009B2EDB"/>
    <w:rsid w:val="009B33FD"/>
    <w:rsid w:val="009B3B24"/>
    <w:rsid w:val="009B5DBA"/>
    <w:rsid w:val="009B6341"/>
    <w:rsid w:val="009B69F1"/>
    <w:rsid w:val="009B7E38"/>
    <w:rsid w:val="009C1BB9"/>
    <w:rsid w:val="009C2B57"/>
    <w:rsid w:val="009C2FF2"/>
    <w:rsid w:val="009C3816"/>
    <w:rsid w:val="009C410E"/>
    <w:rsid w:val="009C4125"/>
    <w:rsid w:val="009C45CA"/>
    <w:rsid w:val="009C5B6A"/>
    <w:rsid w:val="009C6137"/>
    <w:rsid w:val="009C61C5"/>
    <w:rsid w:val="009C7348"/>
    <w:rsid w:val="009C73C4"/>
    <w:rsid w:val="009C77C2"/>
    <w:rsid w:val="009C7832"/>
    <w:rsid w:val="009C7E37"/>
    <w:rsid w:val="009D016B"/>
    <w:rsid w:val="009D0307"/>
    <w:rsid w:val="009D048A"/>
    <w:rsid w:val="009D0B57"/>
    <w:rsid w:val="009D0C5A"/>
    <w:rsid w:val="009D0D03"/>
    <w:rsid w:val="009D0DB6"/>
    <w:rsid w:val="009D1AEF"/>
    <w:rsid w:val="009D2227"/>
    <w:rsid w:val="009D2ACB"/>
    <w:rsid w:val="009D4193"/>
    <w:rsid w:val="009D48B3"/>
    <w:rsid w:val="009D611E"/>
    <w:rsid w:val="009D660C"/>
    <w:rsid w:val="009D6B68"/>
    <w:rsid w:val="009D73A1"/>
    <w:rsid w:val="009D74FB"/>
    <w:rsid w:val="009D7E68"/>
    <w:rsid w:val="009E02B9"/>
    <w:rsid w:val="009E2641"/>
    <w:rsid w:val="009E4324"/>
    <w:rsid w:val="009E4372"/>
    <w:rsid w:val="009E4905"/>
    <w:rsid w:val="009E5085"/>
    <w:rsid w:val="009E554F"/>
    <w:rsid w:val="009E64B8"/>
    <w:rsid w:val="009E66D0"/>
    <w:rsid w:val="009E6CCF"/>
    <w:rsid w:val="009F0438"/>
    <w:rsid w:val="009F226E"/>
    <w:rsid w:val="009F24BE"/>
    <w:rsid w:val="009F3981"/>
    <w:rsid w:val="009F3A57"/>
    <w:rsid w:val="009F4381"/>
    <w:rsid w:val="009F454C"/>
    <w:rsid w:val="009F4A6F"/>
    <w:rsid w:val="009F5873"/>
    <w:rsid w:val="009F6C9D"/>
    <w:rsid w:val="009F7AAA"/>
    <w:rsid w:val="00A0126A"/>
    <w:rsid w:val="00A0144F"/>
    <w:rsid w:val="00A016A9"/>
    <w:rsid w:val="00A019FC"/>
    <w:rsid w:val="00A02229"/>
    <w:rsid w:val="00A038A1"/>
    <w:rsid w:val="00A03988"/>
    <w:rsid w:val="00A043C2"/>
    <w:rsid w:val="00A0461B"/>
    <w:rsid w:val="00A04886"/>
    <w:rsid w:val="00A049E1"/>
    <w:rsid w:val="00A06B12"/>
    <w:rsid w:val="00A070D3"/>
    <w:rsid w:val="00A10243"/>
    <w:rsid w:val="00A10771"/>
    <w:rsid w:val="00A12718"/>
    <w:rsid w:val="00A12AA7"/>
    <w:rsid w:val="00A133C9"/>
    <w:rsid w:val="00A135DC"/>
    <w:rsid w:val="00A1460F"/>
    <w:rsid w:val="00A147C5"/>
    <w:rsid w:val="00A14CDB"/>
    <w:rsid w:val="00A152C4"/>
    <w:rsid w:val="00A15359"/>
    <w:rsid w:val="00A15505"/>
    <w:rsid w:val="00A16831"/>
    <w:rsid w:val="00A16D16"/>
    <w:rsid w:val="00A1702F"/>
    <w:rsid w:val="00A1723A"/>
    <w:rsid w:val="00A1794A"/>
    <w:rsid w:val="00A2031B"/>
    <w:rsid w:val="00A22DFD"/>
    <w:rsid w:val="00A2355B"/>
    <w:rsid w:val="00A24530"/>
    <w:rsid w:val="00A24DD1"/>
    <w:rsid w:val="00A255E4"/>
    <w:rsid w:val="00A2627A"/>
    <w:rsid w:val="00A2631C"/>
    <w:rsid w:val="00A2707C"/>
    <w:rsid w:val="00A272FD"/>
    <w:rsid w:val="00A275E4"/>
    <w:rsid w:val="00A27A52"/>
    <w:rsid w:val="00A33096"/>
    <w:rsid w:val="00A33C98"/>
    <w:rsid w:val="00A340A2"/>
    <w:rsid w:val="00A34484"/>
    <w:rsid w:val="00A349ED"/>
    <w:rsid w:val="00A34E50"/>
    <w:rsid w:val="00A36B54"/>
    <w:rsid w:val="00A3707A"/>
    <w:rsid w:val="00A37C4E"/>
    <w:rsid w:val="00A37EBC"/>
    <w:rsid w:val="00A37F52"/>
    <w:rsid w:val="00A403DA"/>
    <w:rsid w:val="00A40938"/>
    <w:rsid w:val="00A41140"/>
    <w:rsid w:val="00A415FA"/>
    <w:rsid w:val="00A41DF1"/>
    <w:rsid w:val="00A42A7E"/>
    <w:rsid w:val="00A43467"/>
    <w:rsid w:val="00A43EE9"/>
    <w:rsid w:val="00A452B8"/>
    <w:rsid w:val="00A46020"/>
    <w:rsid w:val="00A4603F"/>
    <w:rsid w:val="00A460CD"/>
    <w:rsid w:val="00A46CE3"/>
    <w:rsid w:val="00A473C7"/>
    <w:rsid w:val="00A47A7D"/>
    <w:rsid w:val="00A502E7"/>
    <w:rsid w:val="00A50AD6"/>
    <w:rsid w:val="00A510C0"/>
    <w:rsid w:val="00A51216"/>
    <w:rsid w:val="00A51754"/>
    <w:rsid w:val="00A5301C"/>
    <w:rsid w:val="00A53305"/>
    <w:rsid w:val="00A53325"/>
    <w:rsid w:val="00A538DF"/>
    <w:rsid w:val="00A53C15"/>
    <w:rsid w:val="00A54DCB"/>
    <w:rsid w:val="00A60C4C"/>
    <w:rsid w:val="00A62A02"/>
    <w:rsid w:val="00A62DD9"/>
    <w:rsid w:val="00A62E60"/>
    <w:rsid w:val="00A63236"/>
    <w:rsid w:val="00A65BE0"/>
    <w:rsid w:val="00A669D0"/>
    <w:rsid w:val="00A66B4B"/>
    <w:rsid w:val="00A701BC"/>
    <w:rsid w:val="00A709DA"/>
    <w:rsid w:val="00A70B45"/>
    <w:rsid w:val="00A71806"/>
    <w:rsid w:val="00A7209A"/>
    <w:rsid w:val="00A72285"/>
    <w:rsid w:val="00A72B1E"/>
    <w:rsid w:val="00A72B59"/>
    <w:rsid w:val="00A7382A"/>
    <w:rsid w:val="00A73D6B"/>
    <w:rsid w:val="00A7518F"/>
    <w:rsid w:val="00A75230"/>
    <w:rsid w:val="00A754F8"/>
    <w:rsid w:val="00A758A2"/>
    <w:rsid w:val="00A7596E"/>
    <w:rsid w:val="00A75F93"/>
    <w:rsid w:val="00A7668F"/>
    <w:rsid w:val="00A779BD"/>
    <w:rsid w:val="00A819B2"/>
    <w:rsid w:val="00A824E1"/>
    <w:rsid w:val="00A83A44"/>
    <w:rsid w:val="00A8494A"/>
    <w:rsid w:val="00A857AF"/>
    <w:rsid w:val="00A85CB1"/>
    <w:rsid w:val="00A862E5"/>
    <w:rsid w:val="00A86DD0"/>
    <w:rsid w:val="00A86F3F"/>
    <w:rsid w:val="00A87B3E"/>
    <w:rsid w:val="00A87D7D"/>
    <w:rsid w:val="00A90BFE"/>
    <w:rsid w:val="00A90E3A"/>
    <w:rsid w:val="00A90EC1"/>
    <w:rsid w:val="00A91F3A"/>
    <w:rsid w:val="00A92896"/>
    <w:rsid w:val="00A932D1"/>
    <w:rsid w:val="00A93470"/>
    <w:rsid w:val="00A93634"/>
    <w:rsid w:val="00A9370E"/>
    <w:rsid w:val="00A94C9C"/>
    <w:rsid w:val="00A952CD"/>
    <w:rsid w:val="00A953F4"/>
    <w:rsid w:val="00A9663C"/>
    <w:rsid w:val="00A974A1"/>
    <w:rsid w:val="00A974F8"/>
    <w:rsid w:val="00A97A0A"/>
    <w:rsid w:val="00A97B4C"/>
    <w:rsid w:val="00AA0F1F"/>
    <w:rsid w:val="00AA1BFD"/>
    <w:rsid w:val="00AA29F0"/>
    <w:rsid w:val="00AA3C62"/>
    <w:rsid w:val="00AA3CDB"/>
    <w:rsid w:val="00AA4C40"/>
    <w:rsid w:val="00AA4D72"/>
    <w:rsid w:val="00AA5037"/>
    <w:rsid w:val="00AA52FE"/>
    <w:rsid w:val="00AA534B"/>
    <w:rsid w:val="00AA5C85"/>
    <w:rsid w:val="00AA61BA"/>
    <w:rsid w:val="00AA6241"/>
    <w:rsid w:val="00AA7363"/>
    <w:rsid w:val="00AA73CE"/>
    <w:rsid w:val="00AA744C"/>
    <w:rsid w:val="00AA74BB"/>
    <w:rsid w:val="00AA7863"/>
    <w:rsid w:val="00AB01C4"/>
    <w:rsid w:val="00AB10EC"/>
    <w:rsid w:val="00AB163B"/>
    <w:rsid w:val="00AB1A90"/>
    <w:rsid w:val="00AB3672"/>
    <w:rsid w:val="00AB4A9D"/>
    <w:rsid w:val="00AB5922"/>
    <w:rsid w:val="00AB6B9B"/>
    <w:rsid w:val="00AC09B4"/>
    <w:rsid w:val="00AC1514"/>
    <w:rsid w:val="00AC15A0"/>
    <w:rsid w:val="00AC23CB"/>
    <w:rsid w:val="00AC4B32"/>
    <w:rsid w:val="00AC4DD9"/>
    <w:rsid w:val="00AC5F96"/>
    <w:rsid w:val="00AC6CFD"/>
    <w:rsid w:val="00AC77A4"/>
    <w:rsid w:val="00AD0BD8"/>
    <w:rsid w:val="00AD15A0"/>
    <w:rsid w:val="00AD1743"/>
    <w:rsid w:val="00AD1DD2"/>
    <w:rsid w:val="00AD22A2"/>
    <w:rsid w:val="00AD2A1B"/>
    <w:rsid w:val="00AD39AA"/>
    <w:rsid w:val="00AD3A14"/>
    <w:rsid w:val="00AD3C5E"/>
    <w:rsid w:val="00AD42CF"/>
    <w:rsid w:val="00AD47A6"/>
    <w:rsid w:val="00AD4804"/>
    <w:rsid w:val="00AD4AB4"/>
    <w:rsid w:val="00AD4D0C"/>
    <w:rsid w:val="00AD4D6E"/>
    <w:rsid w:val="00AD5D89"/>
    <w:rsid w:val="00AD6C54"/>
    <w:rsid w:val="00AD72D0"/>
    <w:rsid w:val="00AE138B"/>
    <w:rsid w:val="00AE13AB"/>
    <w:rsid w:val="00AE2546"/>
    <w:rsid w:val="00AE2825"/>
    <w:rsid w:val="00AE3224"/>
    <w:rsid w:val="00AE32D6"/>
    <w:rsid w:val="00AE3A39"/>
    <w:rsid w:val="00AE41A5"/>
    <w:rsid w:val="00AE4369"/>
    <w:rsid w:val="00AE4B4F"/>
    <w:rsid w:val="00AE643D"/>
    <w:rsid w:val="00AF130B"/>
    <w:rsid w:val="00AF1A65"/>
    <w:rsid w:val="00AF1C62"/>
    <w:rsid w:val="00AF29BC"/>
    <w:rsid w:val="00AF2D8C"/>
    <w:rsid w:val="00AF354D"/>
    <w:rsid w:val="00AF4A74"/>
    <w:rsid w:val="00AF52C9"/>
    <w:rsid w:val="00AF5AA4"/>
    <w:rsid w:val="00AF5B05"/>
    <w:rsid w:val="00AF72F4"/>
    <w:rsid w:val="00AF7E90"/>
    <w:rsid w:val="00B0089E"/>
    <w:rsid w:val="00B00926"/>
    <w:rsid w:val="00B00AC5"/>
    <w:rsid w:val="00B00E48"/>
    <w:rsid w:val="00B014D4"/>
    <w:rsid w:val="00B0213D"/>
    <w:rsid w:val="00B0248A"/>
    <w:rsid w:val="00B039ED"/>
    <w:rsid w:val="00B03C0D"/>
    <w:rsid w:val="00B04BA2"/>
    <w:rsid w:val="00B051D8"/>
    <w:rsid w:val="00B059E5"/>
    <w:rsid w:val="00B06193"/>
    <w:rsid w:val="00B0679D"/>
    <w:rsid w:val="00B067E2"/>
    <w:rsid w:val="00B06F89"/>
    <w:rsid w:val="00B06FB8"/>
    <w:rsid w:val="00B07871"/>
    <w:rsid w:val="00B07FA4"/>
    <w:rsid w:val="00B10BA5"/>
    <w:rsid w:val="00B1191F"/>
    <w:rsid w:val="00B11AEA"/>
    <w:rsid w:val="00B11E4B"/>
    <w:rsid w:val="00B135C6"/>
    <w:rsid w:val="00B138EB"/>
    <w:rsid w:val="00B13F46"/>
    <w:rsid w:val="00B143F1"/>
    <w:rsid w:val="00B14B27"/>
    <w:rsid w:val="00B151C3"/>
    <w:rsid w:val="00B156E2"/>
    <w:rsid w:val="00B15B7E"/>
    <w:rsid w:val="00B17636"/>
    <w:rsid w:val="00B177EB"/>
    <w:rsid w:val="00B2005D"/>
    <w:rsid w:val="00B21462"/>
    <w:rsid w:val="00B22421"/>
    <w:rsid w:val="00B22830"/>
    <w:rsid w:val="00B22D3B"/>
    <w:rsid w:val="00B2328A"/>
    <w:rsid w:val="00B23499"/>
    <w:rsid w:val="00B23F3C"/>
    <w:rsid w:val="00B2427D"/>
    <w:rsid w:val="00B26492"/>
    <w:rsid w:val="00B26D95"/>
    <w:rsid w:val="00B2721F"/>
    <w:rsid w:val="00B30337"/>
    <w:rsid w:val="00B30DC9"/>
    <w:rsid w:val="00B31F3D"/>
    <w:rsid w:val="00B33087"/>
    <w:rsid w:val="00B33325"/>
    <w:rsid w:val="00B33569"/>
    <w:rsid w:val="00B336A0"/>
    <w:rsid w:val="00B33E64"/>
    <w:rsid w:val="00B33E9A"/>
    <w:rsid w:val="00B34331"/>
    <w:rsid w:val="00B34E2E"/>
    <w:rsid w:val="00B3574E"/>
    <w:rsid w:val="00B36FA9"/>
    <w:rsid w:val="00B37266"/>
    <w:rsid w:val="00B37911"/>
    <w:rsid w:val="00B40165"/>
    <w:rsid w:val="00B40195"/>
    <w:rsid w:val="00B41732"/>
    <w:rsid w:val="00B41F67"/>
    <w:rsid w:val="00B42562"/>
    <w:rsid w:val="00B42A62"/>
    <w:rsid w:val="00B42F9A"/>
    <w:rsid w:val="00B436A0"/>
    <w:rsid w:val="00B44FCC"/>
    <w:rsid w:val="00B45A48"/>
    <w:rsid w:val="00B46A7D"/>
    <w:rsid w:val="00B46DF7"/>
    <w:rsid w:val="00B46FFE"/>
    <w:rsid w:val="00B475C1"/>
    <w:rsid w:val="00B47C6A"/>
    <w:rsid w:val="00B51161"/>
    <w:rsid w:val="00B51477"/>
    <w:rsid w:val="00B514CE"/>
    <w:rsid w:val="00B5417C"/>
    <w:rsid w:val="00B54684"/>
    <w:rsid w:val="00B556E1"/>
    <w:rsid w:val="00B577F3"/>
    <w:rsid w:val="00B605F4"/>
    <w:rsid w:val="00B618B1"/>
    <w:rsid w:val="00B61ECD"/>
    <w:rsid w:val="00B6378F"/>
    <w:rsid w:val="00B63E1C"/>
    <w:rsid w:val="00B648A9"/>
    <w:rsid w:val="00B65AFC"/>
    <w:rsid w:val="00B66412"/>
    <w:rsid w:val="00B66511"/>
    <w:rsid w:val="00B66724"/>
    <w:rsid w:val="00B67438"/>
    <w:rsid w:val="00B674B0"/>
    <w:rsid w:val="00B6754C"/>
    <w:rsid w:val="00B67651"/>
    <w:rsid w:val="00B7096F"/>
    <w:rsid w:val="00B70D86"/>
    <w:rsid w:val="00B711DA"/>
    <w:rsid w:val="00B712F3"/>
    <w:rsid w:val="00B71F4B"/>
    <w:rsid w:val="00B723AE"/>
    <w:rsid w:val="00B73742"/>
    <w:rsid w:val="00B748C8"/>
    <w:rsid w:val="00B74D33"/>
    <w:rsid w:val="00B755FF"/>
    <w:rsid w:val="00B75DCC"/>
    <w:rsid w:val="00B75EA1"/>
    <w:rsid w:val="00B76362"/>
    <w:rsid w:val="00B76C1E"/>
    <w:rsid w:val="00B77820"/>
    <w:rsid w:val="00B80C1E"/>
    <w:rsid w:val="00B80FD8"/>
    <w:rsid w:val="00B815AD"/>
    <w:rsid w:val="00B8167C"/>
    <w:rsid w:val="00B81AF6"/>
    <w:rsid w:val="00B82042"/>
    <w:rsid w:val="00B820B5"/>
    <w:rsid w:val="00B830A8"/>
    <w:rsid w:val="00B8315F"/>
    <w:rsid w:val="00B83325"/>
    <w:rsid w:val="00B83D71"/>
    <w:rsid w:val="00B83F0F"/>
    <w:rsid w:val="00B8418A"/>
    <w:rsid w:val="00B84307"/>
    <w:rsid w:val="00B861C5"/>
    <w:rsid w:val="00B86662"/>
    <w:rsid w:val="00B86E18"/>
    <w:rsid w:val="00B87C32"/>
    <w:rsid w:val="00B90D89"/>
    <w:rsid w:val="00B914B9"/>
    <w:rsid w:val="00B92E0C"/>
    <w:rsid w:val="00B9321E"/>
    <w:rsid w:val="00B93303"/>
    <w:rsid w:val="00B93345"/>
    <w:rsid w:val="00B93BBB"/>
    <w:rsid w:val="00B94741"/>
    <w:rsid w:val="00B95557"/>
    <w:rsid w:val="00B95DC4"/>
    <w:rsid w:val="00B95F07"/>
    <w:rsid w:val="00B96A3A"/>
    <w:rsid w:val="00B96C2D"/>
    <w:rsid w:val="00B96DB6"/>
    <w:rsid w:val="00B975CC"/>
    <w:rsid w:val="00B976E3"/>
    <w:rsid w:val="00B97CB2"/>
    <w:rsid w:val="00BA02CC"/>
    <w:rsid w:val="00BA08B6"/>
    <w:rsid w:val="00BA199B"/>
    <w:rsid w:val="00BA2BFC"/>
    <w:rsid w:val="00BA47F6"/>
    <w:rsid w:val="00BA4AE6"/>
    <w:rsid w:val="00BA7457"/>
    <w:rsid w:val="00BA7A2E"/>
    <w:rsid w:val="00BA7E44"/>
    <w:rsid w:val="00BA7F64"/>
    <w:rsid w:val="00BB01CD"/>
    <w:rsid w:val="00BB1196"/>
    <w:rsid w:val="00BB1868"/>
    <w:rsid w:val="00BB1BA9"/>
    <w:rsid w:val="00BB1BD5"/>
    <w:rsid w:val="00BB2B71"/>
    <w:rsid w:val="00BB3CE3"/>
    <w:rsid w:val="00BB497D"/>
    <w:rsid w:val="00BB79D3"/>
    <w:rsid w:val="00BB7F44"/>
    <w:rsid w:val="00BC0620"/>
    <w:rsid w:val="00BC0BB5"/>
    <w:rsid w:val="00BC1810"/>
    <w:rsid w:val="00BC2E55"/>
    <w:rsid w:val="00BC31BF"/>
    <w:rsid w:val="00BC31D0"/>
    <w:rsid w:val="00BC3680"/>
    <w:rsid w:val="00BC56FC"/>
    <w:rsid w:val="00BC6438"/>
    <w:rsid w:val="00BC6B0E"/>
    <w:rsid w:val="00BC6B63"/>
    <w:rsid w:val="00BC6FDC"/>
    <w:rsid w:val="00BC717A"/>
    <w:rsid w:val="00BD0F38"/>
    <w:rsid w:val="00BD2455"/>
    <w:rsid w:val="00BD2F1F"/>
    <w:rsid w:val="00BD304D"/>
    <w:rsid w:val="00BD3160"/>
    <w:rsid w:val="00BD378F"/>
    <w:rsid w:val="00BD37A9"/>
    <w:rsid w:val="00BD386E"/>
    <w:rsid w:val="00BD42DD"/>
    <w:rsid w:val="00BD6140"/>
    <w:rsid w:val="00BD683E"/>
    <w:rsid w:val="00BD7716"/>
    <w:rsid w:val="00BD7C12"/>
    <w:rsid w:val="00BE1DE3"/>
    <w:rsid w:val="00BE4B6C"/>
    <w:rsid w:val="00BE551C"/>
    <w:rsid w:val="00BE5A44"/>
    <w:rsid w:val="00BE696D"/>
    <w:rsid w:val="00BE6FC8"/>
    <w:rsid w:val="00BE7AE0"/>
    <w:rsid w:val="00BE7F7C"/>
    <w:rsid w:val="00BF00AC"/>
    <w:rsid w:val="00BF06C0"/>
    <w:rsid w:val="00BF136C"/>
    <w:rsid w:val="00BF30A9"/>
    <w:rsid w:val="00BF34AA"/>
    <w:rsid w:val="00BF37FD"/>
    <w:rsid w:val="00BF4D25"/>
    <w:rsid w:val="00BF59C0"/>
    <w:rsid w:val="00BF6681"/>
    <w:rsid w:val="00BF6C7F"/>
    <w:rsid w:val="00BF6CEA"/>
    <w:rsid w:val="00BF76C6"/>
    <w:rsid w:val="00BF7C33"/>
    <w:rsid w:val="00BF7FE2"/>
    <w:rsid w:val="00C00830"/>
    <w:rsid w:val="00C00D55"/>
    <w:rsid w:val="00C012DC"/>
    <w:rsid w:val="00C02DF9"/>
    <w:rsid w:val="00C02FF2"/>
    <w:rsid w:val="00C03086"/>
    <w:rsid w:val="00C0331C"/>
    <w:rsid w:val="00C03573"/>
    <w:rsid w:val="00C03AEB"/>
    <w:rsid w:val="00C03AFA"/>
    <w:rsid w:val="00C03B9E"/>
    <w:rsid w:val="00C0538F"/>
    <w:rsid w:val="00C06A5F"/>
    <w:rsid w:val="00C06AE9"/>
    <w:rsid w:val="00C076BB"/>
    <w:rsid w:val="00C078C8"/>
    <w:rsid w:val="00C10307"/>
    <w:rsid w:val="00C10E09"/>
    <w:rsid w:val="00C110A6"/>
    <w:rsid w:val="00C11C79"/>
    <w:rsid w:val="00C122B5"/>
    <w:rsid w:val="00C1267D"/>
    <w:rsid w:val="00C1359F"/>
    <w:rsid w:val="00C1454E"/>
    <w:rsid w:val="00C146DA"/>
    <w:rsid w:val="00C14924"/>
    <w:rsid w:val="00C15B4A"/>
    <w:rsid w:val="00C15DAA"/>
    <w:rsid w:val="00C17580"/>
    <w:rsid w:val="00C20974"/>
    <w:rsid w:val="00C209D2"/>
    <w:rsid w:val="00C21012"/>
    <w:rsid w:val="00C2162C"/>
    <w:rsid w:val="00C21FBB"/>
    <w:rsid w:val="00C22453"/>
    <w:rsid w:val="00C2277B"/>
    <w:rsid w:val="00C22844"/>
    <w:rsid w:val="00C23445"/>
    <w:rsid w:val="00C238B5"/>
    <w:rsid w:val="00C23F0B"/>
    <w:rsid w:val="00C240D5"/>
    <w:rsid w:val="00C2442A"/>
    <w:rsid w:val="00C24E9C"/>
    <w:rsid w:val="00C25092"/>
    <w:rsid w:val="00C25289"/>
    <w:rsid w:val="00C26DBC"/>
    <w:rsid w:val="00C300B2"/>
    <w:rsid w:val="00C30CB3"/>
    <w:rsid w:val="00C30EBF"/>
    <w:rsid w:val="00C329DA"/>
    <w:rsid w:val="00C32B7E"/>
    <w:rsid w:val="00C33294"/>
    <w:rsid w:val="00C3358F"/>
    <w:rsid w:val="00C33AEA"/>
    <w:rsid w:val="00C35301"/>
    <w:rsid w:val="00C35358"/>
    <w:rsid w:val="00C35926"/>
    <w:rsid w:val="00C35AA5"/>
    <w:rsid w:val="00C35F23"/>
    <w:rsid w:val="00C36217"/>
    <w:rsid w:val="00C37AC8"/>
    <w:rsid w:val="00C37C71"/>
    <w:rsid w:val="00C40167"/>
    <w:rsid w:val="00C402C0"/>
    <w:rsid w:val="00C4043F"/>
    <w:rsid w:val="00C40791"/>
    <w:rsid w:val="00C43835"/>
    <w:rsid w:val="00C43D1B"/>
    <w:rsid w:val="00C44F5D"/>
    <w:rsid w:val="00C45A68"/>
    <w:rsid w:val="00C47BD7"/>
    <w:rsid w:val="00C500C0"/>
    <w:rsid w:val="00C500C1"/>
    <w:rsid w:val="00C506B6"/>
    <w:rsid w:val="00C507D5"/>
    <w:rsid w:val="00C52532"/>
    <w:rsid w:val="00C529E2"/>
    <w:rsid w:val="00C52EEB"/>
    <w:rsid w:val="00C573A1"/>
    <w:rsid w:val="00C57857"/>
    <w:rsid w:val="00C60AAD"/>
    <w:rsid w:val="00C60B7B"/>
    <w:rsid w:val="00C60FE5"/>
    <w:rsid w:val="00C6159E"/>
    <w:rsid w:val="00C61A87"/>
    <w:rsid w:val="00C62386"/>
    <w:rsid w:val="00C624AF"/>
    <w:rsid w:val="00C644E0"/>
    <w:rsid w:val="00C64AA6"/>
    <w:rsid w:val="00C65AB5"/>
    <w:rsid w:val="00C65B40"/>
    <w:rsid w:val="00C65B78"/>
    <w:rsid w:val="00C6628A"/>
    <w:rsid w:val="00C667A5"/>
    <w:rsid w:val="00C670C3"/>
    <w:rsid w:val="00C672BE"/>
    <w:rsid w:val="00C7013D"/>
    <w:rsid w:val="00C728FD"/>
    <w:rsid w:val="00C744F5"/>
    <w:rsid w:val="00C74D85"/>
    <w:rsid w:val="00C75232"/>
    <w:rsid w:val="00C766AF"/>
    <w:rsid w:val="00C7683D"/>
    <w:rsid w:val="00C7797F"/>
    <w:rsid w:val="00C779A5"/>
    <w:rsid w:val="00C81381"/>
    <w:rsid w:val="00C83E44"/>
    <w:rsid w:val="00C83FFB"/>
    <w:rsid w:val="00C84859"/>
    <w:rsid w:val="00C84E28"/>
    <w:rsid w:val="00C856D6"/>
    <w:rsid w:val="00C857B5"/>
    <w:rsid w:val="00C8747B"/>
    <w:rsid w:val="00C87648"/>
    <w:rsid w:val="00C916C9"/>
    <w:rsid w:val="00C91C60"/>
    <w:rsid w:val="00C91D80"/>
    <w:rsid w:val="00C922D5"/>
    <w:rsid w:val="00C92313"/>
    <w:rsid w:val="00C924A9"/>
    <w:rsid w:val="00C93676"/>
    <w:rsid w:val="00C94CA2"/>
    <w:rsid w:val="00C95EFD"/>
    <w:rsid w:val="00C968F0"/>
    <w:rsid w:val="00C9767D"/>
    <w:rsid w:val="00CA00B4"/>
    <w:rsid w:val="00CA1C77"/>
    <w:rsid w:val="00CA3402"/>
    <w:rsid w:val="00CA3970"/>
    <w:rsid w:val="00CA42FD"/>
    <w:rsid w:val="00CA5CEA"/>
    <w:rsid w:val="00CB144B"/>
    <w:rsid w:val="00CB1A2B"/>
    <w:rsid w:val="00CB2686"/>
    <w:rsid w:val="00CB3494"/>
    <w:rsid w:val="00CB45BC"/>
    <w:rsid w:val="00CB46DA"/>
    <w:rsid w:val="00CB4F1A"/>
    <w:rsid w:val="00CB501B"/>
    <w:rsid w:val="00CB6096"/>
    <w:rsid w:val="00CB6798"/>
    <w:rsid w:val="00CB67D8"/>
    <w:rsid w:val="00CB7935"/>
    <w:rsid w:val="00CC1D30"/>
    <w:rsid w:val="00CC303D"/>
    <w:rsid w:val="00CC46FA"/>
    <w:rsid w:val="00CC4BEF"/>
    <w:rsid w:val="00CC5670"/>
    <w:rsid w:val="00CC6933"/>
    <w:rsid w:val="00CC70B4"/>
    <w:rsid w:val="00CC79DA"/>
    <w:rsid w:val="00CC7E95"/>
    <w:rsid w:val="00CD1AFD"/>
    <w:rsid w:val="00CD25A5"/>
    <w:rsid w:val="00CD3767"/>
    <w:rsid w:val="00CD38A0"/>
    <w:rsid w:val="00CD4A4C"/>
    <w:rsid w:val="00CD57F4"/>
    <w:rsid w:val="00CD6757"/>
    <w:rsid w:val="00CD7654"/>
    <w:rsid w:val="00CD7D56"/>
    <w:rsid w:val="00CE049C"/>
    <w:rsid w:val="00CE1D57"/>
    <w:rsid w:val="00CE21E4"/>
    <w:rsid w:val="00CE2200"/>
    <w:rsid w:val="00CE2DF6"/>
    <w:rsid w:val="00CE30C4"/>
    <w:rsid w:val="00CE3223"/>
    <w:rsid w:val="00CE32F6"/>
    <w:rsid w:val="00CE405D"/>
    <w:rsid w:val="00CE40D6"/>
    <w:rsid w:val="00CE4E5E"/>
    <w:rsid w:val="00CE5166"/>
    <w:rsid w:val="00CE586F"/>
    <w:rsid w:val="00CE5CD8"/>
    <w:rsid w:val="00CE6167"/>
    <w:rsid w:val="00CE6176"/>
    <w:rsid w:val="00CE7044"/>
    <w:rsid w:val="00CE7217"/>
    <w:rsid w:val="00CE7BC0"/>
    <w:rsid w:val="00CE7EC3"/>
    <w:rsid w:val="00CF0DB5"/>
    <w:rsid w:val="00CF0F68"/>
    <w:rsid w:val="00CF1D4A"/>
    <w:rsid w:val="00CF320C"/>
    <w:rsid w:val="00CF7835"/>
    <w:rsid w:val="00CF7D0C"/>
    <w:rsid w:val="00D0025D"/>
    <w:rsid w:val="00D00CD9"/>
    <w:rsid w:val="00D00E4A"/>
    <w:rsid w:val="00D01E78"/>
    <w:rsid w:val="00D01EBA"/>
    <w:rsid w:val="00D02092"/>
    <w:rsid w:val="00D0305F"/>
    <w:rsid w:val="00D03AF2"/>
    <w:rsid w:val="00D03BFE"/>
    <w:rsid w:val="00D04342"/>
    <w:rsid w:val="00D05F45"/>
    <w:rsid w:val="00D06C73"/>
    <w:rsid w:val="00D06D75"/>
    <w:rsid w:val="00D077B7"/>
    <w:rsid w:val="00D07F33"/>
    <w:rsid w:val="00D11D76"/>
    <w:rsid w:val="00D123FD"/>
    <w:rsid w:val="00D13634"/>
    <w:rsid w:val="00D143C1"/>
    <w:rsid w:val="00D14835"/>
    <w:rsid w:val="00D15299"/>
    <w:rsid w:val="00D15A32"/>
    <w:rsid w:val="00D15B1A"/>
    <w:rsid w:val="00D16225"/>
    <w:rsid w:val="00D170A0"/>
    <w:rsid w:val="00D20E6B"/>
    <w:rsid w:val="00D213A6"/>
    <w:rsid w:val="00D218B6"/>
    <w:rsid w:val="00D22001"/>
    <w:rsid w:val="00D22782"/>
    <w:rsid w:val="00D2360C"/>
    <w:rsid w:val="00D23B5E"/>
    <w:rsid w:val="00D253F6"/>
    <w:rsid w:val="00D26C3C"/>
    <w:rsid w:val="00D26D01"/>
    <w:rsid w:val="00D276E9"/>
    <w:rsid w:val="00D278BD"/>
    <w:rsid w:val="00D3044A"/>
    <w:rsid w:val="00D3173E"/>
    <w:rsid w:val="00D31A38"/>
    <w:rsid w:val="00D329EA"/>
    <w:rsid w:val="00D32EF8"/>
    <w:rsid w:val="00D3374B"/>
    <w:rsid w:val="00D33CA2"/>
    <w:rsid w:val="00D3438B"/>
    <w:rsid w:val="00D34D27"/>
    <w:rsid w:val="00D3615D"/>
    <w:rsid w:val="00D36A19"/>
    <w:rsid w:val="00D36E89"/>
    <w:rsid w:val="00D4116A"/>
    <w:rsid w:val="00D41211"/>
    <w:rsid w:val="00D415C0"/>
    <w:rsid w:val="00D4196E"/>
    <w:rsid w:val="00D4402A"/>
    <w:rsid w:val="00D44CC5"/>
    <w:rsid w:val="00D45246"/>
    <w:rsid w:val="00D4668B"/>
    <w:rsid w:val="00D46CAF"/>
    <w:rsid w:val="00D4737C"/>
    <w:rsid w:val="00D47988"/>
    <w:rsid w:val="00D47A2B"/>
    <w:rsid w:val="00D50F69"/>
    <w:rsid w:val="00D51318"/>
    <w:rsid w:val="00D51F79"/>
    <w:rsid w:val="00D53D2D"/>
    <w:rsid w:val="00D54C5D"/>
    <w:rsid w:val="00D57403"/>
    <w:rsid w:val="00D579A0"/>
    <w:rsid w:val="00D61A92"/>
    <w:rsid w:val="00D625C7"/>
    <w:rsid w:val="00D62B10"/>
    <w:rsid w:val="00D637E5"/>
    <w:rsid w:val="00D6428A"/>
    <w:rsid w:val="00D6514A"/>
    <w:rsid w:val="00D65FC2"/>
    <w:rsid w:val="00D67DA7"/>
    <w:rsid w:val="00D67F1F"/>
    <w:rsid w:val="00D7034C"/>
    <w:rsid w:val="00D7056E"/>
    <w:rsid w:val="00D709EA"/>
    <w:rsid w:val="00D70AB2"/>
    <w:rsid w:val="00D70E6C"/>
    <w:rsid w:val="00D70FF2"/>
    <w:rsid w:val="00D71850"/>
    <w:rsid w:val="00D71FAB"/>
    <w:rsid w:val="00D72019"/>
    <w:rsid w:val="00D732C0"/>
    <w:rsid w:val="00D74328"/>
    <w:rsid w:val="00D757B5"/>
    <w:rsid w:val="00D75DDE"/>
    <w:rsid w:val="00D75F80"/>
    <w:rsid w:val="00D7611E"/>
    <w:rsid w:val="00D76C4B"/>
    <w:rsid w:val="00D7731B"/>
    <w:rsid w:val="00D77F91"/>
    <w:rsid w:val="00D8014C"/>
    <w:rsid w:val="00D807E8"/>
    <w:rsid w:val="00D826C8"/>
    <w:rsid w:val="00D83033"/>
    <w:rsid w:val="00D835F7"/>
    <w:rsid w:val="00D83932"/>
    <w:rsid w:val="00D84816"/>
    <w:rsid w:val="00D85109"/>
    <w:rsid w:val="00D856C8"/>
    <w:rsid w:val="00D858E3"/>
    <w:rsid w:val="00D85C87"/>
    <w:rsid w:val="00D85EC5"/>
    <w:rsid w:val="00D864F2"/>
    <w:rsid w:val="00D87006"/>
    <w:rsid w:val="00D87895"/>
    <w:rsid w:val="00D87AF7"/>
    <w:rsid w:val="00D9038C"/>
    <w:rsid w:val="00D9048B"/>
    <w:rsid w:val="00D90F56"/>
    <w:rsid w:val="00D91253"/>
    <w:rsid w:val="00D92107"/>
    <w:rsid w:val="00D92E89"/>
    <w:rsid w:val="00D931E3"/>
    <w:rsid w:val="00D93DE6"/>
    <w:rsid w:val="00D94183"/>
    <w:rsid w:val="00D94342"/>
    <w:rsid w:val="00D94534"/>
    <w:rsid w:val="00D9480E"/>
    <w:rsid w:val="00D948DC"/>
    <w:rsid w:val="00D95590"/>
    <w:rsid w:val="00D95697"/>
    <w:rsid w:val="00D9581A"/>
    <w:rsid w:val="00D95CEE"/>
    <w:rsid w:val="00D96708"/>
    <w:rsid w:val="00D9680D"/>
    <w:rsid w:val="00D96E1C"/>
    <w:rsid w:val="00D97107"/>
    <w:rsid w:val="00DA0286"/>
    <w:rsid w:val="00DA02DD"/>
    <w:rsid w:val="00DA06E1"/>
    <w:rsid w:val="00DA1565"/>
    <w:rsid w:val="00DA2CA1"/>
    <w:rsid w:val="00DA2E8E"/>
    <w:rsid w:val="00DA2EAA"/>
    <w:rsid w:val="00DA318E"/>
    <w:rsid w:val="00DA3B20"/>
    <w:rsid w:val="00DA3DA4"/>
    <w:rsid w:val="00DA42B1"/>
    <w:rsid w:val="00DA4A3D"/>
    <w:rsid w:val="00DA5A1F"/>
    <w:rsid w:val="00DA5E3A"/>
    <w:rsid w:val="00DA6075"/>
    <w:rsid w:val="00DA705D"/>
    <w:rsid w:val="00DA711D"/>
    <w:rsid w:val="00DA7A1A"/>
    <w:rsid w:val="00DB0D33"/>
    <w:rsid w:val="00DB0D7E"/>
    <w:rsid w:val="00DB2359"/>
    <w:rsid w:val="00DB241E"/>
    <w:rsid w:val="00DB3288"/>
    <w:rsid w:val="00DB3766"/>
    <w:rsid w:val="00DB3B57"/>
    <w:rsid w:val="00DB424D"/>
    <w:rsid w:val="00DB4644"/>
    <w:rsid w:val="00DB4D44"/>
    <w:rsid w:val="00DB59E9"/>
    <w:rsid w:val="00DB5D12"/>
    <w:rsid w:val="00DB633E"/>
    <w:rsid w:val="00DB6730"/>
    <w:rsid w:val="00DB7384"/>
    <w:rsid w:val="00DB7EA4"/>
    <w:rsid w:val="00DC21DD"/>
    <w:rsid w:val="00DC4E1D"/>
    <w:rsid w:val="00DC5883"/>
    <w:rsid w:val="00DC62CF"/>
    <w:rsid w:val="00DC65FE"/>
    <w:rsid w:val="00DC6C9E"/>
    <w:rsid w:val="00DC6E4C"/>
    <w:rsid w:val="00DC7221"/>
    <w:rsid w:val="00DC7291"/>
    <w:rsid w:val="00DC7AB4"/>
    <w:rsid w:val="00DC7BB2"/>
    <w:rsid w:val="00DD1323"/>
    <w:rsid w:val="00DD313C"/>
    <w:rsid w:val="00DD3885"/>
    <w:rsid w:val="00DD4238"/>
    <w:rsid w:val="00DD5333"/>
    <w:rsid w:val="00DD5367"/>
    <w:rsid w:val="00DD5A93"/>
    <w:rsid w:val="00DD7DAD"/>
    <w:rsid w:val="00DD7FBC"/>
    <w:rsid w:val="00DE00F4"/>
    <w:rsid w:val="00DE1217"/>
    <w:rsid w:val="00DE1CD2"/>
    <w:rsid w:val="00DE2222"/>
    <w:rsid w:val="00DE2B8B"/>
    <w:rsid w:val="00DE3D5E"/>
    <w:rsid w:val="00DE47A5"/>
    <w:rsid w:val="00DE4A89"/>
    <w:rsid w:val="00DE5182"/>
    <w:rsid w:val="00DE5AD9"/>
    <w:rsid w:val="00DE6371"/>
    <w:rsid w:val="00DE6F65"/>
    <w:rsid w:val="00DF02C4"/>
    <w:rsid w:val="00DF05C8"/>
    <w:rsid w:val="00DF05D5"/>
    <w:rsid w:val="00DF0CD7"/>
    <w:rsid w:val="00DF18DF"/>
    <w:rsid w:val="00DF2AB7"/>
    <w:rsid w:val="00DF3129"/>
    <w:rsid w:val="00DF345E"/>
    <w:rsid w:val="00DF4595"/>
    <w:rsid w:val="00DF5016"/>
    <w:rsid w:val="00DF5634"/>
    <w:rsid w:val="00DF71B5"/>
    <w:rsid w:val="00E00418"/>
    <w:rsid w:val="00E004AE"/>
    <w:rsid w:val="00E006B2"/>
    <w:rsid w:val="00E0094E"/>
    <w:rsid w:val="00E00C32"/>
    <w:rsid w:val="00E016AA"/>
    <w:rsid w:val="00E01736"/>
    <w:rsid w:val="00E021BE"/>
    <w:rsid w:val="00E051BD"/>
    <w:rsid w:val="00E054AC"/>
    <w:rsid w:val="00E05713"/>
    <w:rsid w:val="00E05992"/>
    <w:rsid w:val="00E05B53"/>
    <w:rsid w:val="00E1149F"/>
    <w:rsid w:val="00E11500"/>
    <w:rsid w:val="00E11E1E"/>
    <w:rsid w:val="00E122DF"/>
    <w:rsid w:val="00E1232B"/>
    <w:rsid w:val="00E13F78"/>
    <w:rsid w:val="00E141FB"/>
    <w:rsid w:val="00E14F77"/>
    <w:rsid w:val="00E153D4"/>
    <w:rsid w:val="00E15B03"/>
    <w:rsid w:val="00E16248"/>
    <w:rsid w:val="00E17F98"/>
    <w:rsid w:val="00E20229"/>
    <w:rsid w:val="00E2035D"/>
    <w:rsid w:val="00E2101C"/>
    <w:rsid w:val="00E213BD"/>
    <w:rsid w:val="00E2148F"/>
    <w:rsid w:val="00E21C42"/>
    <w:rsid w:val="00E22EB2"/>
    <w:rsid w:val="00E22EDA"/>
    <w:rsid w:val="00E235F7"/>
    <w:rsid w:val="00E23810"/>
    <w:rsid w:val="00E239DD"/>
    <w:rsid w:val="00E24BD6"/>
    <w:rsid w:val="00E259CC"/>
    <w:rsid w:val="00E2602C"/>
    <w:rsid w:val="00E26323"/>
    <w:rsid w:val="00E26475"/>
    <w:rsid w:val="00E26ACA"/>
    <w:rsid w:val="00E274A1"/>
    <w:rsid w:val="00E27CE6"/>
    <w:rsid w:val="00E27DDF"/>
    <w:rsid w:val="00E31DD4"/>
    <w:rsid w:val="00E3209A"/>
    <w:rsid w:val="00E32C2E"/>
    <w:rsid w:val="00E3375E"/>
    <w:rsid w:val="00E35357"/>
    <w:rsid w:val="00E356EE"/>
    <w:rsid w:val="00E365DB"/>
    <w:rsid w:val="00E376EC"/>
    <w:rsid w:val="00E4001E"/>
    <w:rsid w:val="00E41621"/>
    <w:rsid w:val="00E4201B"/>
    <w:rsid w:val="00E42DDD"/>
    <w:rsid w:val="00E43CF2"/>
    <w:rsid w:val="00E44951"/>
    <w:rsid w:val="00E4720E"/>
    <w:rsid w:val="00E4787E"/>
    <w:rsid w:val="00E47FD4"/>
    <w:rsid w:val="00E50F63"/>
    <w:rsid w:val="00E511A8"/>
    <w:rsid w:val="00E523EF"/>
    <w:rsid w:val="00E525D3"/>
    <w:rsid w:val="00E5290E"/>
    <w:rsid w:val="00E5295E"/>
    <w:rsid w:val="00E53CF5"/>
    <w:rsid w:val="00E54B61"/>
    <w:rsid w:val="00E554D0"/>
    <w:rsid w:val="00E55CC7"/>
    <w:rsid w:val="00E56D60"/>
    <w:rsid w:val="00E56F15"/>
    <w:rsid w:val="00E57797"/>
    <w:rsid w:val="00E57ECD"/>
    <w:rsid w:val="00E60C72"/>
    <w:rsid w:val="00E60D60"/>
    <w:rsid w:val="00E60D70"/>
    <w:rsid w:val="00E61ED5"/>
    <w:rsid w:val="00E624BB"/>
    <w:rsid w:val="00E6622C"/>
    <w:rsid w:val="00E66DC4"/>
    <w:rsid w:val="00E678DF"/>
    <w:rsid w:val="00E67C4E"/>
    <w:rsid w:val="00E70EF7"/>
    <w:rsid w:val="00E71B20"/>
    <w:rsid w:val="00E73D57"/>
    <w:rsid w:val="00E74894"/>
    <w:rsid w:val="00E74A55"/>
    <w:rsid w:val="00E75F3F"/>
    <w:rsid w:val="00E768E8"/>
    <w:rsid w:val="00E77BC9"/>
    <w:rsid w:val="00E80772"/>
    <w:rsid w:val="00E80922"/>
    <w:rsid w:val="00E80BD5"/>
    <w:rsid w:val="00E80C23"/>
    <w:rsid w:val="00E813A1"/>
    <w:rsid w:val="00E8146C"/>
    <w:rsid w:val="00E81640"/>
    <w:rsid w:val="00E81769"/>
    <w:rsid w:val="00E819DB"/>
    <w:rsid w:val="00E822AC"/>
    <w:rsid w:val="00E82A83"/>
    <w:rsid w:val="00E82E2C"/>
    <w:rsid w:val="00E83EE5"/>
    <w:rsid w:val="00E84661"/>
    <w:rsid w:val="00E8469D"/>
    <w:rsid w:val="00E85152"/>
    <w:rsid w:val="00E8540D"/>
    <w:rsid w:val="00E867F5"/>
    <w:rsid w:val="00E86F6C"/>
    <w:rsid w:val="00E87C60"/>
    <w:rsid w:val="00E90AD9"/>
    <w:rsid w:val="00E92341"/>
    <w:rsid w:val="00E943CF"/>
    <w:rsid w:val="00E94D0F"/>
    <w:rsid w:val="00E9564C"/>
    <w:rsid w:val="00E95801"/>
    <w:rsid w:val="00E95AA8"/>
    <w:rsid w:val="00E9652E"/>
    <w:rsid w:val="00E96649"/>
    <w:rsid w:val="00E978CF"/>
    <w:rsid w:val="00EA01B0"/>
    <w:rsid w:val="00EA07F3"/>
    <w:rsid w:val="00EA0AF1"/>
    <w:rsid w:val="00EA1EF3"/>
    <w:rsid w:val="00EA2BB3"/>
    <w:rsid w:val="00EA2DAB"/>
    <w:rsid w:val="00EA414E"/>
    <w:rsid w:val="00EA4C43"/>
    <w:rsid w:val="00EA4CEB"/>
    <w:rsid w:val="00EA5491"/>
    <w:rsid w:val="00EA5FC1"/>
    <w:rsid w:val="00EA658D"/>
    <w:rsid w:val="00EA6AB3"/>
    <w:rsid w:val="00EA70FC"/>
    <w:rsid w:val="00EA72F5"/>
    <w:rsid w:val="00EA7CE1"/>
    <w:rsid w:val="00EB01EA"/>
    <w:rsid w:val="00EB0DB6"/>
    <w:rsid w:val="00EB15CE"/>
    <w:rsid w:val="00EB2520"/>
    <w:rsid w:val="00EB3D87"/>
    <w:rsid w:val="00EB40B1"/>
    <w:rsid w:val="00EB4C29"/>
    <w:rsid w:val="00EB4E4B"/>
    <w:rsid w:val="00EB6182"/>
    <w:rsid w:val="00EB6532"/>
    <w:rsid w:val="00EB692F"/>
    <w:rsid w:val="00EB6B00"/>
    <w:rsid w:val="00EB7201"/>
    <w:rsid w:val="00EC0410"/>
    <w:rsid w:val="00EC0FA9"/>
    <w:rsid w:val="00EC1FF2"/>
    <w:rsid w:val="00EC2DEA"/>
    <w:rsid w:val="00EC38D5"/>
    <w:rsid w:val="00EC402B"/>
    <w:rsid w:val="00EC4285"/>
    <w:rsid w:val="00EC5C83"/>
    <w:rsid w:val="00EC6C6C"/>
    <w:rsid w:val="00EC763E"/>
    <w:rsid w:val="00EC76FB"/>
    <w:rsid w:val="00EC78F6"/>
    <w:rsid w:val="00ED024E"/>
    <w:rsid w:val="00ED1BFD"/>
    <w:rsid w:val="00ED24A1"/>
    <w:rsid w:val="00ED2A9D"/>
    <w:rsid w:val="00ED2FF1"/>
    <w:rsid w:val="00ED3822"/>
    <w:rsid w:val="00ED4903"/>
    <w:rsid w:val="00ED5D27"/>
    <w:rsid w:val="00ED619A"/>
    <w:rsid w:val="00ED7CF7"/>
    <w:rsid w:val="00EE0065"/>
    <w:rsid w:val="00EE0EA9"/>
    <w:rsid w:val="00EE228A"/>
    <w:rsid w:val="00EE2827"/>
    <w:rsid w:val="00EE2F29"/>
    <w:rsid w:val="00EE2F6E"/>
    <w:rsid w:val="00EE49D4"/>
    <w:rsid w:val="00EE507D"/>
    <w:rsid w:val="00EE520E"/>
    <w:rsid w:val="00EE5843"/>
    <w:rsid w:val="00EE63BC"/>
    <w:rsid w:val="00EE6DD2"/>
    <w:rsid w:val="00EE7E1A"/>
    <w:rsid w:val="00EF2052"/>
    <w:rsid w:val="00EF2D99"/>
    <w:rsid w:val="00EF4DA6"/>
    <w:rsid w:val="00EF593A"/>
    <w:rsid w:val="00EF60DF"/>
    <w:rsid w:val="00EF6C5F"/>
    <w:rsid w:val="00EF78F5"/>
    <w:rsid w:val="00EF792B"/>
    <w:rsid w:val="00EF7DD6"/>
    <w:rsid w:val="00F00488"/>
    <w:rsid w:val="00F004AC"/>
    <w:rsid w:val="00F00726"/>
    <w:rsid w:val="00F02F30"/>
    <w:rsid w:val="00F048F1"/>
    <w:rsid w:val="00F04F86"/>
    <w:rsid w:val="00F056F6"/>
    <w:rsid w:val="00F05986"/>
    <w:rsid w:val="00F05D39"/>
    <w:rsid w:val="00F05E24"/>
    <w:rsid w:val="00F05EE5"/>
    <w:rsid w:val="00F0675A"/>
    <w:rsid w:val="00F1108C"/>
    <w:rsid w:val="00F117EF"/>
    <w:rsid w:val="00F11CC1"/>
    <w:rsid w:val="00F12F3F"/>
    <w:rsid w:val="00F13E85"/>
    <w:rsid w:val="00F15259"/>
    <w:rsid w:val="00F15658"/>
    <w:rsid w:val="00F15B6F"/>
    <w:rsid w:val="00F16895"/>
    <w:rsid w:val="00F20825"/>
    <w:rsid w:val="00F21235"/>
    <w:rsid w:val="00F227BB"/>
    <w:rsid w:val="00F22D05"/>
    <w:rsid w:val="00F24386"/>
    <w:rsid w:val="00F25864"/>
    <w:rsid w:val="00F26248"/>
    <w:rsid w:val="00F26696"/>
    <w:rsid w:val="00F273A6"/>
    <w:rsid w:val="00F3027D"/>
    <w:rsid w:val="00F3043F"/>
    <w:rsid w:val="00F310A0"/>
    <w:rsid w:val="00F318E8"/>
    <w:rsid w:val="00F32AA7"/>
    <w:rsid w:val="00F3528F"/>
    <w:rsid w:val="00F35437"/>
    <w:rsid w:val="00F40249"/>
    <w:rsid w:val="00F4030D"/>
    <w:rsid w:val="00F40456"/>
    <w:rsid w:val="00F41C4C"/>
    <w:rsid w:val="00F41E82"/>
    <w:rsid w:val="00F42EEF"/>
    <w:rsid w:val="00F4313E"/>
    <w:rsid w:val="00F434A5"/>
    <w:rsid w:val="00F436D5"/>
    <w:rsid w:val="00F439CD"/>
    <w:rsid w:val="00F43C8E"/>
    <w:rsid w:val="00F444EC"/>
    <w:rsid w:val="00F45AC0"/>
    <w:rsid w:val="00F4660C"/>
    <w:rsid w:val="00F46832"/>
    <w:rsid w:val="00F469A7"/>
    <w:rsid w:val="00F518DB"/>
    <w:rsid w:val="00F53510"/>
    <w:rsid w:val="00F549BB"/>
    <w:rsid w:val="00F5641D"/>
    <w:rsid w:val="00F57016"/>
    <w:rsid w:val="00F57FCC"/>
    <w:rsid w:val="00F60911"/>
    <w:rsid w:val="00F61556"/>
    <w:rsid w:val="00F61C55"/>
    <w:rsid w:val="00F61FA5"/>
    <w:rsid w:val="00F62C71"/>
    <w:rsid w:val="00F62C89"/>
    <w:rsid w:val="00F63F7D"/>
    <w:rsid w:val="00F65F4A"/>
    <w:rsid w:val="00F661E8"/>
    <w:rsid w:val="00F6682C"/>
    <w:rsid w:val="00F66D88"/>
    <w:rsid w:val="00F70B61"/>
    <w:rsid w:val="00F70F38"/>
    <w:rsid w:val="00F71608"/>
    <w:rsid w:val="00F717C1"/>
    <w:rsid w:val="00F72700"/>
    <w:rsid w:val="00F73F4B"/>
    <w:rsid w:val="00F75B8D"/>
    <w:rsid w:val="00F765E2"/>
    <w:rsid w:val="00F76936"/>
    <w:rsid w:val="00F77416"/>
    <w:rsid w:val="00F77996"/>
    <w:rsid w:val="00F77A64"/>
    <w:rsid w:val="00F809FA"/>
    <w:rsid w:val="00F8117D"/>
    <w:rsid w:val="00F813E2"/>
    <w:rsid w:val="00F8274C"/>
    <w:rsid w:val="00F84013"/>
    <w:rsid w:val="00F8464D"/>
    <w:rsid w:val="00F84D30"/>
    <w:rsid w:val="00F84EB9"/>
    <w:rsid w:val="00F85871"/>
    <w:rsid w:val="00F85B0C"/>
    <w:rsid w:val="00F86174"/>
    <w:rsid w:val="00F86A0F"/>
    <w:rsid w:val="00F87CCE"/>
    <w:rsid w:val="00F9056D"/>
    <w:rsid w:val="00F907A2"/>
    <w:rsid w:val="00F91808"/>
    <w:rsid w:val="00F92441"/>
    <w:rsid w:val="00F9281D"/>
    <w:rsid w:val="00F9285C"/>
    <w:rsid w:val="00F93D39"/>
    <w:rsid w:val="00F940A0"/>
    <w:rsid w:val="00F9558F"/>
    <w:rsid w:val="00F955D6"/>
    <w:rsid w:val="00F96875"/>
    <w:rsid w:val="00F9712C"/>
    <w:rsid w:val="00F9794D"/>
    <w:rsid w:val="00F97D85"/>
    <w:rsid w:val="00FA04BA"/>
    <w:rsid w:val="00FA2478"/>
    <w:rsid w:val="00FA2A49"/>
    <w:rsid w:val="00FA30D1"/>
    <w:rsid w:val="00FA402E"/>
    <w:rsid w:val="00FA514B"/>
    <w:rsid w:val="00FA59AE"/>
    <w:rsid w:val="00FA651A"/>
    <w:rsid w:val="00FA6536"/>
    <w:rsid w:val="00FA6B2F"/>
    <w:rsid w:val="00FA7B06"/>
    <w:rsid w:val="00FA7C53"/>
    <w:rsid w:val="00FA7D2A"/>
    <w:rsid w:val="00FB1DE1"/>
    <w:rsid w:val="00FB25AE"/>
    <w:rsid w:val="00FB2604"/>
    <w:rsid w:val="00FB26C1"/>
    <w:rsid w:val="00FB40C5"/>
    <w:rsid w:val="00FB421F"/>
    <w:rsid w:val="00FB4244"/>
    <w:rsid w:val="00FB5213"/>
    <w:rsid w:val="00FB5545"/>
    <w:rsid w:val="00FB7FCF"/>
    <w:rsid w:val="00FC01C2"/>
    <w:rsid w:val="00FC03E0"/>
    <w:rsid w:val="00FC053F"/>
    <w:rsid w:val="00FC08E6"/>
    <w:rsid w:val="00FC0CC2"/>
    <w:rsid w:val="00FC1CB7"/>
    <w:rsid w:val="00FC2394"/>
    <w:rsid w:val="00FC2728"/>
    <w:rsid w:val="00FC2CE4"/>
    <w:rsid w:val="00FC3664"/>
    <w:rsid w:val="00FC40A1"/>
    <w:rsid w:val="00FC51BF"/>
    <w:rsid w:val="00FC620E"/>
    <w:rsid w:val="00FC6BAB"/>
    <w:rsid w:val="00FC77D6"/>
    <w:rsid w:val="00FC7C26"/>
    <w:rsid w:val="00FD0827"/>
    <w:rsid w:val="00FD09E5"/>
    <w:rsid w:val="00FD0F5D"/>
    <w:rsid w:val="00FD1217"/>
    <w:rsid w:val="00FD2D09"/>
    <w:rsid w:val="00FD369E"/>
    <w:rsid w:val="00FD50D7"/>
    <w:rsid w:val="00FD62FE"/>
    <w:rsid w:val="00FD64B0"/>
    <w:rsid w:val="00FD7FAC"/>
    <w:rsid w:val="00FE1852"/>
    <w:rsid w:val="00FE1D03"/>
    <w:rsid w:val="00FE1D34"/>
    <w:rsid w:val="00FE2437"/>
    <w:rsid w:val="00FE3276"/>
    <w:rsid w:val="00FE630A"/>
    <w:rsid w:val="00FE67A4"/>
    <w:rsid w:val="00FE6A1B"/>
    <w:rsid w:val="00FE6FE0"/>
    <w:rsid w:val="00FE73E3"/>
    <w:rsid w:val="00FE7CC6"/>
    <w:rsid w:val="00FF067E"/>
    <w:rsid w:val="00FF0F5F"/>
    <w:rsid w:val="00FF2D22"/>
    <w:rsid w:val="00FF322D"/>
    <w:rsid w:val="00FF3B04"/>
    <w:rsid w:val="00FF407C"/>
    <w:rsid w:val="00FF4560"/>
    <w:rsid w:val="00FF5DD2"/>
    <w:rsid w:val="00FF622F"/>
    <w:rsid w:val="00FF7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7AF8C5F"/>
  <w15:docId w15:val="{144640DC-BF05-4065-ABE1-4C9649D89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99"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272B80"/>
    <w:rPr>
      <w:sz w:val="24"/>
      <w:szCs w:val="24"/>
      <w:lang w:val="cs-CZ"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link w:val="Nadpis1Char"/>
    <w:qFormat/>
    <w:rsid w:val="00837E29"/>
    <w:pPr>
      <w:spacing w:before="100" w:beforeAutospacing="1" w:after="100" w:afterAutospacing="1"/>
      <w:outlineLvl w:val="0"/>
    </w:pPr>
    <w:rPr>
      <w:rFonts w:ascii="Calibri" w:hAnsi="Calibri"/>
      <w:b/>
      <w:bCs/>
      <w:kern w:val="36"/>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Podkapitola1,l"/>
    <w:basedOn w:val="Normln"/>
    <w:next w:val="Normln"/>
    <w:link w:val="Nadpis2Char"/>
    <w:qFormat/>
    <w:rsid w:val="001B0D54"/>
    <w:pPr>
      <w:keepNext/>
      <w:spacing w:before="240" w:after="60"/>
      <w:outlineLvl w:val="1"/>
    </w:pPr>
    <w:rPr>
      <w:rFonts w:cs="Arial"/>
      <w:b/>
      <w:bCs/>
      <w:iCs/>
      <w:szCs w:val="28"/>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
    <w:basedOn w:val="Normln"/>
    <w:next w:val="Normln"/>
    <w:link w:val="Nadpis3Char"/>
    <w:qFormat/>
    <w:rsid w:val="006735B7"/>
    <w:pPr>
      <w:keepNext/>
      <w:spacing w:before="240" w:after="60"/>
      <w:outlineLvl w:val="2"/>
    </w:pPr>
    <w:rPr>
      <w:rFonts w:ascii="Arial" w:hAnsi="Arial" w:cs="Arial"/>
      <w:bCs/>
      <w:i/>
      <w:sz w:val="22"/>
      <w:szCs w:val="26"/>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qFormat/>
    <w:rsid w:val="00FF0F5F"/>
    <w:pPr>
      <w:keepNext/>
      <w:tabs>
        <w:tab w:val="num" w:pos="1134"/>
      </w:tabs>
      <w:spacing w:before="240" w:after="240"/>
      <w:ind w:left="1134" w:hanging="1134"/>
      <w:jc w:val="both"/>
      <w:outlineLvl w:val="3"/>
    </w:pPr>
    <w:rPr>
      <w:rFonts w:ascii="Tahoma" w:hAnsi="Tahoma"/>
      <w:b/>
      <w:bCs/>
      <w:sz w:val="20"/>
      <w:szCs w:val="28"/>
    </w:rPr>
  </w:style>
  <w:style w:type="paragraph" w:styleId="Nadpis5">
    <w:name w:val="heading 5"/>
    <w:aliases w:val="_2.podnadpis,ASAPHeading 5,Block Label,Heading 5   Appendix A to X,Appendix A to X,Heading 5   Appendix A to X1,Appendix A to X1,Heading 5   Appendix A to X2,Appendix A to X2,Heading 5   Appendix A to X11,Appendix A to X11,MUS5,H5,5,Level 3 - "/>
    <w:basedOn w:val="Normln"/>
    <w:next w:val="Normln"/>
    <w:link w:val="Nadpis5Char"/>
    <w:qFormat/>
    <w:rsid w:val="00FF0F5F"/>
    <w:pPr>
      <w:keepNext/>
      <w:tabs>
        <w:tab w:val="num" w:pos="1418"/>
      </w:tabs>
      <w:spacing w:before="240" w:after="60"/>
      <w:ind w:left="1418" w:hanging="1418"/>
      <w:jc w:val="both"/>
      <w:outlineLvl w:val="4"/>
    </w:pPr>
    <w:rPr>
      <w:rFonts w:ascii="Tahoma" w:hAnsi="Tahoma" w:cs="Tahoma"/>
      <w:b/>
      <w:bCs/>
      <w:iCs/>
      <w:sz w:val="20"/>
      <w:szCs w:val="26"/>
    </w:rPr>
  </w:style>
  <w:style w:type="paragraph" w:styleId="Nadpis6">
    <w:name w:val="heading 6"/>
    <w:aliases w:val="ASAPHeading 6,H6,MUS6,ASAPHeading 61,ASAPHeading 62,ASAPHeading 63,ASAPHeading 64,ASAPHeading 65,ASAPHeading 66,ASAPHeading 611,ASAPHeading 621,ASAPHeading 631,ASAPHeading 641,ASAPHeading 651,ASAPHeading 67,ASAPHeading 612,ASAPHeading 622,h6"/>
    <w:basedOn w:val="Normln"/>
    <w:next w:val="Normln"/>
    <w:link w:val="Nadpis6Char"/>
    <w:qFormat/>
    <w:rsid w:val="00FF0F5F"/>
    <w:pPr>
      <w:keepNext/>
      <w:tabs>
        <w:tab w:val="num" w:pos="1701"/>
      </w:tabs>
      <w:spacing w:before="240" w:after="240"/>
      <w:ind w:left="1701" w:hanging="1701"/>
      <w:jc w:val="both"/>
      <w:outlineLvl w:val="5"/>
    </w:pPr>
    <w:rPr>
      <w:rFonts w:ascii="Tahoma" w:hAnsi="Tahoma"/>
      <w:b/>
      <w:bCs/>
      <w:sz w:val="20"/>
      <w:szCs w:val="22"/>
    </w:rPr>
  </w:style>
  <w:style w:type="paragraph" w:styleId="Nadpis7">
    <w:name w:val="heading 7"/>
    <w:aliases w:val="ASAPHeading 7,MUS7,ASAPHeading 71,ASAPHeading 72,ASAPHeading 73,ASAPHeading 74,H7,letter list,lettered list,letter list1,lettered list1,letter list2,lettered list2,letter list11,lettered list11,letter list3,lettered list3,letter list12"/>
    <w:basedOn w:val="Normln"/>
    <w:next w:val="Normln"/>
    <w:link w:val="Nadpis7Char"/>
    <w:qFormat/>
    <w:rsid w:val="008D708F"/>
    <w:pPr>
      <w:spacing w:before="240" w:after="60"/>
      <w:outlineLvl w:val="6"/>
    </w:p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link w:val="Nadpis8Char1"/>
    <w:qFormat/>
    <w:rsid w:val="00FF0F5F"/>
    <w:pPr>
      <w:keepNext/>
      <w:tabs>
        <w:tab w:val="num" w:pos="2268"/>
      </w:tabs>
      <w:spacing w:before="240" w:after="240"/>
      <w:ind w:left="2268" w:hanging="2268"/>
      <w:jc w:val="both"/>
      <w:outlineLvl w:val="7"/>
    </w:pPr>
    <w:rPr>
      <w:rFonts w:ascii="Tahoma" w:hAnsi="Tahoma"/>
      <w:b/>
      <w:iCs/>
      <w:sz w:val="20"/>
    </w:rPr>
  </w:style>
  <w:style w:type="paragraph" w:styleId="Nadpis9">
    <w:name w:val="heading 9"/>
    <w:aliases w:val="Nadpis 91,h9,heading9,ASAPHeading 9,MUS9,H9,(Bibliografia),progress,progress1,progress2,progress11,progress3,progress4,progress5,progress6,progress7,progress12,progress21,progress111,progress31,progress8,progress13,progress22,progress112"/>
    <w:basedOn w:val="Normln"/>
    <w:next w:val="Normln"/>
    <w:link w:val="Nadpis9Char"/>
    <w:qFormat/>
    <w:rsid w:val="00FF0F5F"/>
    <w:pPr>
      <w:keepNext/>
      <w:tabs>
        <w:tab w:val="num" w:pos="2552"/>
      </w:tabs>
      <w:spacing w:before="240" w:after="240"/>
      <w:ind w:left="2552" w:hanging="2552"/>
      <w:jc w:val="both"/>
      <w:outlineLvl w:val="8"/>
    </w:pPr>
    <w:rPr>
      <w:rFonts w:ascii="Tahoma" w:hAnsi="Tahoma" w:cs="Arial"/>
      <w:b/>
      <w:sz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1,H1 Char1,1 Char1,section Char1,ASAPHeading 1 Char1,Celého textu Char1,V_Head1 Char1,Záhlaví 1 Char1,h1 Char1,1. Char1,Kapitola1 Char1,Kapitola2 Char1,Kapitola3 Char1,Kapitola4 Char1,Kapitola5 Char1,Kapitola11 Char1"/>
    <w:link w:val="Nadpis1"/>
    <w:rsid w:val="00837E29"/>
    <w:rPr>
      <w:rFonts w:ascii="Calibri" w:hAnsi="Calibri"/>
      <w:b/>
      <w:bCs/>
      <w:kern w:val="36"/>
      <w:sz w:val="24"/>
      <w:szCs w:val="24"/>
      <w:lang w:val="cs-CZ"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l Char"/>
    <w:link w:val="Nadpis2"/>
    <w:rsid w:val="00920669"/>
    <w:rPr>
      <w:rFonts w:cs="Arial"/>
      <w:b/>
      <w:bCs/>
      <w:iCs/>
      <w:sz w:val="24"/>
      <w:szCs w:val="28"/>
      <w:lang w:val="cs-CZ" w:eastAsia="cs-CZ" w:bidi="ar-SA"/>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rsid w:val="002D1C28"/>
    <w:rPr>
      <w:rFonts w:ascii="Arial" w:hAnsi="Arial" w:cs="Arial"/>
      <w:bCs/>
      <w:i/>
      <w:sz w:val="22"/>
      <w:szCs w:val="26"/>
      <w:lang w:val="cs-CZ" w:eastAsia="cs-CZ" w:bidi="ar-SA"/>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link w:val="Nadpis4"/>
    <w:locked/>
    <w:rsid w:val="00075596"/>
    <w:rPr>
      <w:rFonts w:ascii="Tahoma" w:hAnsi="Tahoma"/>
      <w:b/>
      <w:bCs/>
      <w:szCs w:val="28"/>
      <w:lang w:val="cs-CZ" w:eastAsia="cs-CZ" w:bidi="ar-SA"/>
    </w:rPr>
  </w:style>
  <w:style w:type="character" w:customStyle="1" w:styleId="Nadpis5Char">
    <w:name w:val="Nadpis 5 Char"/>
    <w:aliases w:val="_2.podnadpis Char,ASAPHeading 5 Char,Block Label Char,Heading 5   Appendix A to X Char,Appendix A to X Char,Heading 5   Appendix A to X1 Char,Appendix A to X1 Char,Heading 5   Appendix A to X2 Char,Appendix A to X2 Char,MUS5 Char,H5 Char"/>
    <w:link w:val="Nadpis5"/>
    <w:locked/>
    <w:rsid w:val="00075596"/>
    <w:rPr>
      <w:rFonts w:ascii="Tahoma" w:hAnsi="Tahoma" w:cs="Tahoma"/>
      <w:b/>
      <w:bCs/>
      <w:iCs/>
      <w:szCs w:val="26"/>
      <w:lang w:val="cs-CZ" w:eastAsia="cs-CZ" w:bidi="ar-SA"/>
    </w:rPr>
  </w:style>
  <w:style w:type="character" w:customStyle="1" w:styleId="Nadpis6Char">
    <w:name w:val="Nadpis 6 Char"/>
    <w:aliases w:val="ASAPHeading 6 Char,H6 Char,MUS6 Char,ASAPHeading 61 Char,ASAPHeading 62 Char,ASAPHeading 63 Char,ASAPHeading 64 Char,ASAPHeading 65 Char,ASAPHeading 66 Char,ASAPHeading 611 Char,ASAPHeading 621 Char,ASAPHeading 631 Char,ASAPHeading 67 Char"/>
    <w:link w:val="Nadpis6"/>
    <w:locked/>
    <w:rsid w:val="00075596"/>
    <w:rPr>
      <w:rFonts w:ascii="Tahoma" w:hAnsi="Tahoma"/>
      <w:b/>
      <w:bCs/>
      <w:szCs w:val="22"/>
      <w:lang w:val="cs-CZ" w:eastAsia="cs-CZ" w:bidi="ar-SA"/>
    </w:rPr>
  </w:style>
  <w:style w:type="character" w:customStyle="1" w:styleId="Nadpis7Char">
    <w:name w:val="Nadpis 7 Char"/>
    <w:aliases w:val="ASAPHeading 7 Char,MUS7 Char,ASAPHeading 71 Char,ASAPHeading 72 Char,ASAPHeading 73 Char,ASAPHeading 74 Char,H7 Char,letter list Char,lettered list Char,letter list1 Char,lettered list1 Char,letter list2 Char,lettered list2 Char"/>
    <w:link w:val="Nadpis7"/>
    <w:locked/>
    <w:rsid w:val="00075596"/>
    <w:rPr>
      <w:sz w:val="24"/>
      <w:szCs w:val="24"/>
      <w:lang w:val="cs-CZ" w:eastAsia="cs-CZ" w:bidi="ar-SA"/>
    </w:rPr>
  </w:style>
  <w:style w:type="character" w:customStyle="1" w:styleId="Nadpis8Char1">
    <w:name w:val="Nadpis 8 Char1"/>
    <w:aliases w:val="ASAPHeading 8 Char,MUS8 Char,H8 Char,(Appendici) Char,action Char,action1 Char,action2 Char,action11 Char,action3 Char,action4 Char,action5 Char,action6 Char,action7 Char,action12 Char,action21 Char,action111 Char,action31 Char"/>
    <w:link w:val="Nadpis8"/>
    <w:locked/>
    <w:rsid w:val="00075596"/>
    <w:rPr>
      <w:rFonts w:ascii="Tahoma" w:hAnsi="Tahoma"/>
      <w:b/>
      <w:iCs/>
      <w:szCs w:val="24"/>
      <w:lang w:val="cs-CZ" w:eastAsia="cs-CZ" w:bidi="ar-SA"/>
    </w:rPr>
  </w:style>
  <w:style w:type="character" w:customStyle="1" w:styleId="Nadpis9Char">
    <w:name w:val="Nadpis 9 Char"/>
    <w:aliases w:val="Nadpis 91 Char,h9 Char,heading9 Char,ASAPHeading 9 Char,MUS9 Char,H9 Char,(Bibliografia) Char,progress Char,progress1 Char,progress2 Char,progress11 Char,progress3 Char,progress4 Char,progress5 Char,progress6 Char,progress7 Char"/>
    <w:link w:val="Nadpis9"/>
    <w:locked/>
    <w:rsid w:val="00075596"/>
    <w:rPr>
      <w:rFonts w:ascii="Tahoma" w:hAnsi="Tahoma" w:cs="Arial"/>
      <w:b/>
      <w:szCs w:val="22"/>
      <w:lang w:val="cs-CZ" w:eastAsia="cs-CZ" w:bidi="ar-SA"/>
    </w:rPr>
  </w:style>
  <w:style w:type="paragraph" w:styleId="Textbubliny">
    <w:name w:val="Balloon Text"/>
    <w:basedOn w:val="Normln"/>
    <w:link w:val="TextbublinyChar"/>
    <w:uiPriority w:val="99"/>
    <w:semiHidden/>
    <w:rsid w:val="00B755FF"/>
    <w:rPr>
      <w:rFonts w:ascii="Tahoma" w:hAnsi="Tahoma" w:cs="Tahoma"/>
      <w:sz w:val="16"/>
      <w:szCs w:val="16"/>
    </w:rPr>
  </w:style>
  <w:style w:type="character" w:customStyle="1" w:styleId="TextbublinyChar">
    <w:name w:val="Text bubliny Char"/>
    <w:link w:val="Textbubliny"/>
    <w:uiPriority w:val="99"/>
    <w:semiHidden/>
    <w:locked/>
    <w:rsid w:val="00075596"/>
    <w:rPr>
      <w:rFonts w:ascii="Tahoma" w:hAnsi="Tahoma" w:cs="Tahoma"/>
      <w:sz w:val="16"/>
      <w:szCs w:val="16"/>
      <w:lang w:val="cs-CZ" w:eastAsia="cs-CZ" w:bidi="ar-SA"/>
    </w:rPr>
  </w:style>
  <w:style w:type="paragraph" w:styleId="Zhlav">
    <w:name w:val="header"/>
    <w:basedOn w:val="Normln"/>
    <w:link w:val="ZhlavChar"/>
    <w:uiPriority w:val="99"/>
    <w:rsid w:val="00884351"/>
    <w:pPr>
      <w:tabs>
        <w:tab w:val="center" w:pos="4536"/>
        <w:tab w:val="right" w:pos="9072"/>
      </w:tabs>
    </w:pPr>
  </w:style>
  <w:style w:type="character" w:customStyle="1" w:styleId="ZhlavChar">
    <w:name w:val="Záhlaví Char"/>
    <w:link w:val="Zhlav"/>
    <w:rsid w:val="00563CC2"/>
    <w:rPr>
      <w:sz w:val="24"/>
      <w:szCs w:val="24"/>
      <w:lang w:val="cs-CZ" w:eastAsia="cs-CZ" w:bidi="ar-SA"/>
    </w:rPr>
  </w:style>
  <w:style w:type="paragraph" w:styleId="Zpat">
    <w:name w:val="footer"/>
    <w:basedOn w:val="Normln"/>
    <w:link w:val="ZpatChar"/>
    <w:uiPriority w:val="99"/>
    <w:rsid w:val="00884351"/>
    <w:pPr>
      <w:tabs>
        <w:tab w:val="center" w:pos="4536"/>
        <w:tab w:val="right" w:pos="9072"/>
      </w:tabs>
    </w:pPr>
  </w:style>
  <w:style w:type="character" w:customStyle="1" w:styleId="ZpatChar">
    <w:name w:val="Zápatí Char"/>
    <w:link w:val="Zpat"/>
    <w:rsid w:val="00563CC2"/>
    <w:rPr>
      <w:sz w:val="24"/>
      <w:szCs w:val="24"/>
      <w:lang w:val="cs-CZ" w:eastAsia="cs-CZ" w:bidi="ar-SA"/>
    </w:rPr>
  </w:style>
  <w:style w:type="character" w:styleId="slostrnky">
    <w:name w:val="page number"/>
    <w:basedOn w:val="Standardnpsmoodstavce"/>
    <w:rsid w:val="00884351"/>
  </w:style>
  <w:style w:type="character" w:styleId="Hypertextovodkaz">
    <w:name w:val="Hyperlink"/>
    <w:rsid w:val="00044F10"/>
    <w:rPr>
      <w:color w:val="0000FF"/>
      <w:u w:val="single"/>
    </w:rPr>
  </w:style>
  <w:style w:type="character" w:styleId="Siln">
    <w:name w:val="Strong"/>
    <w:qFormat/>
    <w:rsid w:val="0011296D"/>
    <w:rPr>
      <w:b/>
      <w:bCs/>
    </w:rPr>
  </w:style>
  <w:style w:type="character" w:customStyle="1" w:styleId="graytext">
    <w:name w:val="graytext"/>
    <w:basedOn w:val="Standardnpsmoodstavce"/>
    <w:rsid w:val="0011296D"/>
  </w:style>
  <w:style w:type="paragraph" w:styleId="Normlnweb">
    <w:name w:val="Normal (Web)"/>
    <w:basedOn w:val="Normln"/>
    <w:rsid w:val="00A016A9"/>
    <w:pPr>
      <w:spacing w:before="100" w:beforeAutospacing="1" w:after="100" w:afterAutospacing="1"/>
    </w:pPr>
  </w:style>
  <w:style w:type="paragraph" w:styleId="Textpoznpodarou">
    <w:name w:val="footnote text"/>
    <w:aliases w:val="Footnote,Text poznámky pod čiarou 007,Text pozn. pod čarou Char2,Text pozn. pod čarou Char Char,Text pozn. pod čarou Char1 Char,Schriftart: 8 pt Char,Text pozn. pod čarou Char1,Schriftart: 8 pt,Geneva 9,f"/>
    <w:basedOn w:val="Normln"/>
    <w:link w:val="TextpoznpodarouChar"/>
    <w:rsid w:val="00E26ACA"/>
    <w:rPr>
      <w:sz w:val="20"/>
      <w:szCs w:val="20"/>
    </w:rPr>
  </w:style>
  <w:style w:type="character" w:customStyle="1" w:styleId="TextpoznpodarouChar">
    <w:name w:val="Text pozn. pod čarou Char"/>
    <w:aliases w:val="Footnote Char,Text poznámky pod čiarou 007 Char,Text pozn. pod čarou Char2 Char,Text pozn. pod čarou Char Char Char,Text pozn. pod čarou Char1 Char Char,Schriftart: 8 pt Char Char,Text pozn. pod čarou Char1 Char1,Geneva 9 Char"/>
    <w:link w:val="Textpoznpodarou"/>
    <w:rsid w:val="004E6350"/>
    <w:rPr>
      <w:lang w:val="cs-CZ" w:eastAsia="cs-CZ" w:bidi="ar-SA"/>
    </w:rPr>
  </w:style>
  <w:style w:type="character" w:styleId="Znakapoznpodarou">
    <w:name w:val="footnote reference"/>
    <w:aliases w:val="Značka pozn. pod čarou1,PGI Fußnote Ziffer + Times New Roman,12 b.,Zúžené o ...,PGI Fußnote Ziffer"/>
    <w:uiPriority w:val="99"/>
    <w:rsid w:val="00E26ACA"/>
    <w:rPr>
      <w:vertAlign w:val="superscript"/>
    </w:rPr>
  </w:style>
  <w:style w:type="paragraph" w:styleId="Obsah1">
    <w:name w:val="toc 1"/>
    <w:basedOn w:val="Normln"/>
    <w:next w:val="Normln"/>
    <w:autoRedefine/>
    <w:uiPriority w:val="39"/>
    <w:rsid w:val="00E80C23"/>
    <w:pPr>
      <w:tabs>
        <w:tab w:val="left" w:pos="420"/>
        <w:tab w:val="left" w:pos="720"/>
        <w:tab w:val="right" w:leader="dot" w:pos="9180"/>
      </w:tabs>
      <w:spacing w:line="360" w:lineRule="auto"/>
      <w:jc w:val="both"/>
    </w:pPr>
    <w:rPr>
      <w:b/>
      <w:noProof/>
    </w:rPr>
  </w:style>
  <w:style w:type="paragraph" w:styleId="Obsah2">
    <w:name w:val="toc 2"/>
    <w:basedOn w:val="Normln"/>
    <w:next w:val="Normln"/>
    <w:autoRedefine/>
    <w:uiPriority w:val="39"/>
    <w:rsid w:val="00DB6730"/>
    <w:pPr>
      <w:tabs>
        <w:tab w:val="left" w:pos="960"/>
        <w:tab w:val="right" w:leader="dot" w:pos="9180"/>
      </w:tabs>
      <w:spacing w:line="360" w:lineRule="auto"/>
      <w:ind w:left="240"/>
      <w:jc w:val="both"/>
    </w:pPr>
  </w:style>
  <w:style w:type="paragraph" w:styleId="Prosttext">
    <w:name w:val="Plain Text"/>
    <w:basedOn w:val="Normln"/>
    <w:link w:val="ProsttextChar"/>
    <w:rsid w:val="00B618B1"/>
    <w:pPr>
      <w:spacing w:before="100" w:beforeAutospacing="1" w:after="100" w:afterAutospacing="1"/>
    </w:pPr>
  </w:style>
  <w:style w:type="paragraph" w:styleId="Zkladntextodsazen2">
    <w:name w:val="Body Text Indent 2"/>
    <w:basedOn w:val="Normln"/>
    <w:rsid w:val="00B618B1"/>
    <w:pPr>
      <w:spacing w:before="100" w:beforeAutospacing="1" w:after="100" w:afterAutospacing="1"/>
    </w:p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99"/>
    <w:qFormat/>
    <w:rsid w:val="001D108E"/>
    <w:pPr>
      <w:ind w:left="708"/>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99"/>
    <w:rsid w:val="00415380"/>
    <w:rPr>
      <w:sz w:val="24"/>
      <w:szCs w:val="24"/>
      <w:lang w:val="cs-CZ" w:eastAsia="cs-CZ" w:bidi="ar-SA"/>
    </w:rPr>
  </w:style>
  <w:style w:type="character" w:styleId="Odkaznakoment">
    <w:name w:val="annotation reference"/>
    <w:uiPriority w:val="99"/>
    <w:rsid w:val="00343D28"/>
    <w:rPr>
      <w:sz w:val="16"/>
      <w:szCs w:val="16"/>
    </w:rPr>
  </w:style>
  <w:style w:type="paragraph" w:styleId="Textkomente">
    <w:name w:val="annotation text"/>
    <w:basedOn w:val="Normln"/>
    <w:link w:val="TextkomenteChar2"/>
    <w:uiPriority w:val="99"/>
    <w:rsid w:val="00343D28"/>
    <w:rPr>
      <w:sz w:val="20"/>
      <w:szCs w:val="20"/>
    </w:rPr>
  </w:style>
  <w:style w:type="character" w:customStyle="1" w:styleId="TextkomenteChar2">
    <w:name w:val="Text komentáře Char2"/>
    <w:basedOn w:val="Standardnpsmoodstavce"/>
    <w:link w:val="Textkomente"/>
    <w:rsid w:val="00343D28"/>
  </w:style>
  <w:style w:type="paragraph" w:styleId="Pedmtkomente">
    <w:name w:val="annotation subject"/>
    <w:basedOn w:val="Textkomente"/>
    <w:next w:val="Textkomente"/>
    <w:link w:val="PedmtkomenteChar"/>
    <w:uiPriority w:val="99"/>
    <w:rsid w:val="00343D28"/>
    <w:rPr>
      <w:b/>
      <w:bCs/>
    </w:rPr>
  </w:style>
  <w:style w:type="character" w:customStyle="1" w:styleId="PedmtkomenteChar">
    <w:name w:val="Předmět komentáře Char"/>
    <w:link w:val="Pedmtkomente"/>
    <w:uiPriority w:val="99"/>
    <w:rsid w:val="00343D28"/>
    <w:rPr>
      <w:b/>
      <w:bCs/>
    </w:rPr>
  </w:style>
  <w:style w:type="paragraph" w:styleId="Obsah3">
    <w:name w:val="toc 3"/>
    <w:basedOn w:val="Normln"/>
    <w:next w:val="Normln"/>
    <w:autoRedefine/>
    <w:uiPriority w:val="39"/>
    <w:rsid w:val="000075FC"/>
    <w:pPr>
      <w:tabs>
        <w:tab w:val="left" w:pos="1440"/>
        <w:tab w:val="right" w:leader="dot" w:pos="9180"/>
      </w:tabs>
      <w:spacing w:line="360" w:lineRule="auto"/>
      <w:ind w:left="480"/>
    </w:pPr>
  </w:style>
  <w:style w:type="character" w:styleId="Zdraznn">
    <w:name w:val="Emphasis"/>
    <w:qFormat/>
    <w:rsid w:val="006B2691"/>
    <w:rPr>
      <w:i/>
      <w:iCs/>
    </w:rPr>
  </w:style>
  <w:style w:type="paragraph" w:customStyle="1" w:styleId="o">
    <w:name w:val="o"/>
    <w:basedOn w:val="Normln"/>
    <w:rsid w:val="00A53305"/>
    <w:pPr>
      <w:spacing w:before="100" w:beforeAutospacing="1" w:after="100" w:afterAutospacing="1"/>
    </w:pPr>
  </w:style>
  <w:style w:type="table" w:styleId="Mkatabulky">
    <w:name w:val="Table Grid"/>
    <w:basedOn w:val="Normlntabulka"/>
    <w:uiPriority w:val="59"/>
    <w:rsid w:val="00E0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subtitle2,Základní tZákladní text"/>
    <w:basedOn w:val="Normln"/>
    <w:link w:val="ZkladntextChar"/>
    <w:rsid w:val="008A5703"/>
    <w:pPr>
      <w:spacing w:after="120"/>
    </w:pPr>
  </w:style>
  <w:style w:type="character" w:customStyle="1" w:styleId="ZkladntextChar">
    <w:name w:val="Základní text Char"/>
    <w:aliases w:val="subtitle2 Char1,Základní tZákladní text Char1"/>
    <w:link w:val="Zkladntext"/>
    <w:rsid w:val="00FF0F5F"/>
    <w:rPr>
      <w:sz w:val="24"/>
      <w:szCs w:val="24"/>
      <w:lang w:val="cs-CZ" w:eastAsia="cs-CZ" w:bidi="ar-SA"/>
    </w:rPr>
  </w:style>
  <w:style w:type="paragraph" w:customStyle="1" w:styleId="TableText">
    <w:name w:val="Table Text"/>
    <w:basedOn w:val="Normln"/>
    <w:rsid w:val="008A5703"/>
    <w:pPr>
      <w:keepLines/>
    </w:pPr>
    <w:rPr>
      <w:rFonts w:ascii="Book Antiqua" w:hAnsi="Book Antiqua"/>
      <w:sz w:val="16"/>
      <w:szCs w:val="20"/>
      <w:lang w:val="en-US" w:eastAsia="es-ES"/>
    </w:rPr>
  </w:style>
  <w:style w:type="paragraph" w:customStyle="1" w:styleId="tty80">
    <w:name w:val="tty80"/>
    <w:basedOn w:val="Normln"/>
    <w:rsid w:val="008A5703"/>
    <w:rPr>
      <w:rFonts w:ascii="Courier New" w:hAnsi="Courier New"/>
      <w:sz w:val="20"/>
      <w:szCs w:val="20"/>
      <w:lang w:val="en-US" w:eastAsia="es-ES"/>
    </w:rPr>
  </w:style>
  <w:style w:type="paragraph" w:customStyle="1" w:styleId="TableHeading">
    <w:name w:val="Table Heading"/>
    <w:basedOn w:val="TableText"/>
    <w:rsid w:val="003677A2"/>
    <w:pPr>
      <w:spacing w:before="120" w:after="120"/>
    </w:pPr>
    <w:rPr>
      <w:b/>
    </w:rPr>
  </w:style>
  <w:style w:type="paragraph" w:customStyle="1" w:styleId="Zkladntext1">
    <w:name w:val="Základní text1"/>
    <w:qFormat/>
    <w:rsid w:val="003677A2"/>
    <w:rPr>
      <w:rFonts w:ascii="Arial" w:hAnsi="Arial"/>
      <w:color w:val="000000"/>
      <w:sz w:val="19"/>
      <w:szCs w:val="48"/>
      <w:lang w:val="cs-CZ"/>
    </w:rPr>
  </w:style>
  <w:style w:type="character" w:styleId="Sledovanodkaz">
    <w:name w:val="FollowedHyperlink"/>
    <w:uiPriority w:val="99"/>
    <w:rsid w:val="00BD2F1F"/>
    <w:rPr>
      <w:color w:val="800080"/>
      <w:u w:val="single"/>
    </w:rPr>
  </w:style>
  <w:style w:type="paragraph" w:customStyle="1" w:styleId="zklad">
    <w:name w:val="základ"/>
    <w:rsid w:val="008D708F"/>
    <w:pPr>
      <w:jc w:val="both"/>
    </w:pPr>
    <w:rPr>
      <w:sz w:val="24"/>
      <w:szCs w:val="24"/>
      <w:lang w:val="cs-CZ" w:eastAsia="cs-CZ"/>
    </w:rPr>
  </w:style>
  <w:style w:type="paragraph" w:customStyle="1" w:styleId="Tabulkatxtobyejn">
    <w:name w:val="Tabulka_txt_obyčejný"/>
    <w:basedOn w:val="Normln"/>
    <w:rsid w:val="008D708F"/>
    <w:pPr>
      <w:spacing w:before="40" w:after="40"/>
      <w:ind w:left="60"/>
    </w:pPr>
    <w:rPr>
      <w:rFonts w:ascii="Arial" w:hAnsi="Arial" w:cs="Arial"/>
      <w:sz w:val="22"/>
      <w:szCs w:val="20"/>
    </w:rPr>
  </w:style>
  <w:style w:type="paragraph" w:customStyle="1" w:styleId="xl29">
    <w:name w:val="xl29"/>
    <w:basedOn w:val="Normln"/>
    <w:rsid w:val="008D708F"/>
    <w:pPr>
      <w:spacing w:before="100" w:beforeAutospacing="1" w:after="100" w:afterAutospacing="1"/>
    </w:pPr>
    <w:rPr>
      <w:rFonts w:ascii="Arial" w:eastAsia="Arial Unicode MS" w:hAnsi="Arial" w:cs="Arial"/>
    </w:rPr>
  </w:style>
  <w:style w:type="paragraph" w:customStyle="1" w:styleId="Odstavec1">
    <w:name w:val="Odstavec1"/>
    <w:basedOn w:val="zklad"/>
    <w:rsid w:val="009D4193"/>
    <w:pPr>
      <w:spacing w:before="80"/>
    </w:pPr>
  </w:style>
  <w:style w:type="paragraph" w:styleId="Seznam">
    <w:name w:val="List"/>
    <w:basedOn w:val="zklad"/>
    <w:rsid w:val="009D4193"/>
    <w:pPr>
      <w:tabs>
        <w:tab w:val="num" w:pos="720"/>
      </w:tabs>
      <w:ind w:left="720" w:hanging="360"/>
    </w:pPr>
  </w:style>
  <w:style w:type="paragraph" w:customStyle="1" w:styleId="OdrazkanorodsazII">
    <w:name w:val="Odrazka_nor_odsaz_II"/>
    <w:basedOn w:val="Normln"/>
    <w:rsid w:val="009D4193"/>
    <w:pPr>
      <w:tabs>
        <w:tab w:val="num" w:pos="720"/>
      </w:tabs>
      <w:ind w:left="1418" w:hanging="360"/>
    </w:pPr>
    <w:rPr>
      <w:rFonts w:ascii="Arial" w:hAnsi="Arial" w:cs="Arial"/>
      <w:sz w:val="22"/>
      <w:szCs w:val="20"/>
    </w:rPr>
  </w:style>
  <w:style w:type="paragraph" w:customStyle="1" w:styleId="Odrka">
    <w:name w:val="Odrážka"/>
    <w:basedOn w:val="Normln"/>
    <w:rsid w:val="009D4193"/>
    <w:pPr>
      <w:numPr>
        <w:numId w:val="2"/>
      </w:numPr>
      <w:tabs>
        <w:tab w:val="clear" w:pos="360"/>
        <w:tab w:val="num" w:pos="720"/>
      </w:tabs>
      <w:spacing w:before="60" w:after="60"/>
      <w:ind w:left="720"/>
      <w:jc w:val="both"/>
    </w:pPr>
    <w:rPr>
      <w:rFonts w:ascii="Arial" w:hAnsi="Arial" w:cs="Arial"/>
      <w:sz w:val="22"/>
    </w:rPr>
  </w:style>
  <w:style w:type="paragraph" w:styleId="Nzev">
    <w:name w:val="Title"/>
    <w:basedOn w:val="Normln"/>
    <w:qFormat/>
    <w:rsid w:val="009D4193"/>
    <w:pPr>
      <w:numPr>
        <w:numId w:val="3"/>
      </w:numPr>
      <w:tabs>
        <w:tab w:val="clear" w:pos="720"/>
      </w:tabs>
      <w:spacing w:before="80"/>
      <w:ind w:left="0" w:firstLine="0"/>
      <w:jc w:val="center"/>
    </w:pPr>
    <w:rPr>
      <w:rFonts w:ascii="Arial" w:hAnsi="Arial" w:cs="Arial"/>
      <w:b/>
      <w:sz w:val="36"/>
      <w:szCs w:val="20"/>
    </w:rPr>
  </w:style>
  <w:style w:type="paragraph" w:styleId="Zkladntext2">
    <w:name w:val="Body Text 2"/>
    <w:basedOn w:val="Normln"/>
    <w:link w:val="Zkladntext2Char"/>
    <w:rsid w:val="009D4193"/>
    <w:pPr>
      <w:numPr>
        <w:numId w:val="1"/>
      </w:numPr>
      <w:tabs>
        <w:tab w:val="clear" w:pos="794"/>
      </w:tabs>
      <w:spacing w:before="80"/>
      <w:ind w:left="0" w:firstLine="0"/>
      <w:jc w:val="center"/>
    </w:pPr>
    <w:rPr>
      <w:b/>
      <w:sz w:val="28"/>
      <w:szCs w:val="20"/>
    </w:rPr>
  </w:style>
  <w:style w:type="character" w:customStyle="1" w:styleId="Zkladntext2Char">
    <w:name w:val="Základní text 2 Char"/>
    <w:link w:val="Zkladntext2"/>
    <w:locked/>
    <w:rsid w:val="009D660C"/>
    <w:rPr>
      <w:b/>
      <w:sz w:val="28"/>
      <w:lang w:val="cs-CZ" w:eastAsia="cs-CZ"/>
    </w:rPr>
  </w:style>
  <w:style w:type="paragraph" w:styleId="Zkladntextodsazen3">
    <w:name w:val="Body Text Indent 3"/>
    <w:basedOn w:val="Normln"/>
    <w:rsid w:val="009D4193"/>
    <w:pPr>
      <w:tabs>
        <w:tab w:val="left" w:pos="1440"/>
        <w:tab w:val="left" w:pos="2880"/>
      </w:tabs>
      <w:ind w:left="2832" w:hanging="2832"/>
    </w:pPr>
    <w:rPr>
      <w:rFonts w:ascii="Arial" w:hAnsi="Arial"/>
      <w:sz w:val="20"/>
    </w:rPr>
  </w:style>
  <w:style w:type="paragraph" w:styleId="Zkladntextodsazen">
    <w:name w:val="Body Text Indent"/>
    <w:basedOn w:val="Normln"/>
    <w:rsid w:val="009D4193"/>
    <w:pPr>
      <w:ind w:firstLine="708"/>
      <w:jc w:val="both"/>
    </w:pPr>
    <w:rPr>
      <w:rFonts w:ascii="Arial" w:hAnsi="Arial"/>
      <w:sz w:val="22"/>
      <w:szCs w:val="20"/>
    </w:rPr>
  </w:style>
  <w:style w:type="paragraph" w:customStyle="1" w:styleId="font5">
    <w:name w:val="font5"/>
    <w:basedOn w:val="Normln"/>
    <w:rsid w:val="009D4193"/>
    <w:pPr>
      <w:spacing w:before="100" w:beforeAutospacing="1" w:after="100" w:afterAutospacing="1"/>
    </w:pPr>
    <w:rPr>
      <w:rFonts w:ascii="Arial" w:eastAsia="Arial Unicode MS" w:hAnsi="Arial" w:cs="Arial"/>
      <w:sz w:val="16"/>
      <w:szCs w:val="16"/>
    </w:rPr>
  </w:style>
  <w:style w:type="paragraph" w:customStyle="1" w:styleId="font6">
    <w:name w:val="font6"/>
    <w:basedOn w:val="Normln"/>
    <w:rsid w:val="009D4193"/>
    <w:pPr>
      <w:spacing w:before="100" w:beforeAutospacing="1" w:after="100" w:afterAutospacing="1"/>
    </w:pPr>
    <w:rPr>
      <w:rFonts w:ascii="Arial" w:eastAsia="Arial Unicode MS" w:hAnsi="Arial" w:cs="Arial"/>
      <w:b/>
      <w:bCs/>
      <w:sz w:val="16"/>
      <w:szCs w:val="16"/>
    </w:rPr>
  </w:style>
  <w:style w:type="paragraph" w:customStyle="1" w:styleId="xl24">
    <w:name w:val="xl24"/>
    <w:basedOn w:val="Normln"/>
    <w:rsid w:val="009D4193"/>
    <w:pPr>
      <w:spacing w:before="100" w:beforeAutospacing="1" w:after="100" w:afterAutospacing="1"/>
    </w:pPr>
    <w:rPr>
      <w:rFonts w:ascii="Arial" w:eastAsia="Arial Unicode MS" w:hAnsi="Arial" w:cs="Arial"/>
      <w:b/>
      <w:bCs/>
    </w:rPr>
  </w:style>
  <w:style w:type="paragraph" w:customStyle="1" w:styleId="xl25">
    <w:name w:val="xl25"/>
    <w:basedOn w:val="Normln"/>
    <w:rsid w:val="009D4193"/>
    <w:pPr>
      <w:spacing w:before="100" w:beforeAutospacing="1" w:after="100" w:afterAutospacing="1"/>
    </w:pPr>
    <w:rPr>
      <w:rFonts w:ascii="Arial Unicode MS" w:eastAsia="Arial Unicode MS" w:hAnsi="Arial Unicode MS" w:cs="Arial Unicode MS"/>
      <w:sz w:val="16"/>
      <w:szCs w:val="16"/>
    </w:rPr>
  </w:style>
  <w:style w:type="paragraph" w:customStyle="1" w:styleId="xl26">
    <w:name w:val="xl26"/>
    <w:basedOn w:val="Normln"/>
    <w:rsid w:val="009D4193"/>
    <w:pPr>
      <w:spacing w:before="100" w:beforeAutospacing="1" w:after="100" w:afterAutospacing="1"/>
    </w:pPr>
    <w:rPr>
      <w:rFonts w:ascii="Arial" w:eastAsia="Arial Unicode MS" w:hAnsi="Arial" w:cs="Arial"/>
      <w:sz w:val="16"/>
      <w:szCs w:val="16"/>
    </w:rPr>
  </w:style>
  <w:style w:type="paragraph" w:customStyle="1" w:styleId="xl27">
    <w:name w:val="xl27"/>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28">
    <w:name w:val="xl28"/>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0">
    <w:name w:val="xl30"/>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1">
    <w:name w:val="xl31"/>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Default">
    <w:name w:val="Default"/>
    <w:rsid w:val="009D4193"/>
    <w:pPr>
      <w:autoSpaceDE w:val="0"/>
      <w:autoSpaceDN w:val="0"/>
      <w:adjustRightInd w:val="0"/>
    </w:pPr>
    <w:rPr>
      <w:rFonts w:ascii="Arial" w:hAnsi="Arial" w:cs="Arial"/>
      <w:color w:val="000000"/>
      <w:sz w:val="24"/>
      <w:szCs w:val="24"/>
      <w:lang w:val="cs-CZ" w:eastAsia="cs-CZ"/>
    </w:rPr>
  </w:style>
  <w:style w:type="paragraph" w:styleId="Titulek">
    <w:name w:val="caption"/>
    <w:aliases w:val="Table / Image Reference"/>
    <w:basedOn w:val="Normln"/>
    <w:next w:val="Normln"/>
    <w:qFormat/>
    <w:rsid w:val="00E8469D"/>
    <w:pPr>
      <w:keepNext/>
      <w:keepLines/>
      <w:widowControl w:val="0"/>
      <w:spacing w:after="120" w:line="276" w:lineRule="auto"/>
    </w:pPr>
    <w:rPr>
      <w:rFonts w:ascii="Tahoma" w:eastAsia="Calibri" w:hAnsi="Tahoma" w:cs="Tahoma"/>
      <w:b/>
      <w:bCs/>
      <w:color w:val="000000"/>
      <w:sz w:val="20"/>
      <w:szCs w:val="20"/>
    </w:rPr>
  </w:style>
  <w:style w:type="paragraph" w:customStyle="1" w:styleId="odstavec1a">
    <w:name w:val="odstavec1a"/>
    <w:basedOn w:val="Normln"/>
    <w:link w:val="odstavec1aChar"/>
    <w:qFormat/>
    <w:rsid w:val="00E8469D"/>
    <w:pPr>
      <w:numPr>
        <w:numId w:val="4"/>
      </w:numPr>
      <w:spacing w:line="276" w:lineRule="auto"/>
      <w:contextualSpacing/>
      <w:jc w:val="both"/>
    </w:pPr>
    <w:rPr>
      <w:rFonts w:ascii="Tahoma" w:hAnsi="Tahoma" w:cs="Tahoma"/>
      <w:sz w:val="20"/>
      <w:szCs w:val="20"/>
    </w:rPr>
  </w:style>
  <w:style w:type="character" w:customStyle="1" w:styleId="odstavec1aChar">
    <w:name w:val="odstavec1a Char"/>
    <w:link w:val="odstavec1a"/>
    <w:rsid w:val="00E8469D"/>
    <w:rPr>
      <w:rFonts w:ascii="Tahoma" w:hAnsi="Tahoma" w:cs="Tahoma"/>
      <w:lang w:val="cs-CZ" w:eastAsia="cs-CZ"/>
    </w:rPr>
  </w:style>
  <w:style w:type="paragraph" w:customStyle="1" w:styleId="Nadpisschma">
    <w:name w:val="Nadpis schéma"/>
    <w:basedOn w:val="Normln"/>
    <w:rsid w:val="00FF0F5F"/>
    <w:pPr>
      <w:keepNext/>
      <w:spacing w:before="120" w:after="240" w:line="360" w:lineRule="auto"/>
      <w:ind w:left="720" w:hanging="360"/>
      <w:jc w:val="both"/>
    </w:pPr>
    <w:rPr>
      <w:rFonts w:ascii="Tahoma" w:hAnsi="Tahoma"/>
      <w:b/>
      <w:sz w:val="20"/>
    </w:rPr>
  </w:style>
  <w:style w:type="paragraph" w:customStyle="1" w:styleId="nadpis3a">
    <w:name w:val="nadpis3a"/>
    <w:basedOn w:val="Nadpis3"/>
    <w:qFormat/>
    <w:rsid w:val="00FF0F5F"/>
    <w:pPr>
      <w:numPr>
        <w:ilvl w:val="2"/>
      </w:numPr>
      <w:tabs>
        <w:tab w:val="num" w:pos="851"/>
      </w:tabs>
      <w:spacing w:after="240"/>
      <w:ind w:left="851" w:hanging="851"/>
      <w:jc w:val="both"/>
    </w:pPr>
    <w:rPr>
      <w:rFonts w:ascii="Tahoma" w:hAnsi="Tahoma"/>
      <w:b/>
      <w:i w:val="0"/>
      <w:sz w:val="24"/>
    </w:rPr>
  </w:style>
  <w:style w:type="paragraph" w:customStyle="1" w:styleId="nadpis4a">
    <w:name w:val="nadpis4a"/>
    <w:basedOn w:val="Nadpis4"/>
    <w:qFormat/>
    <w:rsid w:val="00104B82"/>
    <w:pPr>
      <w:tabs>
        <w:tab w:val="clear" w:pos="1134"/>
        <w:tab w:val="num" w:pos="2880"/>
      </w:tabs>
      <w:ind w:left="2880" w:hanging="360"/>
    </w:pPr>
  </w:style>
  <w:style w:type="paragraph" w:customStyle="1" w:styleId="odstavecstudie">
    <w:name w:val="odstavec studie"/>
    <w:basedOn w:val="Normln"/>
    <w:next w:val="Normln"/>
    <w:link w:val="odstavecstudieChar"/>
    <w:rsid w:val="00104B82"/>
    <w:pPr>
      <w:spacing w:line="360" w:lineRule="auto"/>
      <w:jc w:val="both"/>
    </w:pPr>
    <w:rPr>
      <w:rFonts w:ascii="Arial" w:eastAsia="Calibri" w:hAnsi="Arial" w:cs="Arial"/>
    </w:rPr>
  </w:style>
  <w:style w:type="character" w:customStyle="1" w:styleId="odstavecstudieChar">
    <w:name w:val="odstavec studie Char"/>
    <w:link w:val="odstavecstudie"/>
    <w:rsid w:val="00104B82"/>
    <w:rPr>
      <w:rFonts w:ascii="Arial" w:eastAsia="Calibri" w:hAnsi="Arial" w:cs="Arial"/>
      <w:sz w:val="24"/>
      <w:szCs w:val="24"/>
      <w:lang w:val="cs-CZ" w:eastAsia="cs-CZ" w:bidi="ar-SA"/>
    </w:rPr>
  </w:style>
  <w:style w:type="paragraph" w:customStyle="1" w:styleId="odstavecstudieCharChar4">
    <w:name w:val="odstavec studie Char Char4"/>
    <w:basedOn w:val="Normln"/>
    <w:semiHidden/>
    <w:rsid w:val="00104B82"/>
    <w:pPr>
      <w:spacing w:after="120" w:line="360" w:lineRule="auto"/>
      <w:jc w:val="both"/>
    </w:pPr>
    <w:rPr>
      <w:rFonts w:ascii="Arial" w:eastAsia="Calibri" w:hAnsi="Arial" w:cs="Arial"/>
    </w:rPr>
  </w:style>
  <w:style w:type="paragraph" w:customStyle="1" w:styleId="brpodstavec">
    <w:name w:val="brpodstavec"/>
    <w:basedOn w:val="Normln"/>
    <w:rsid w:val="007A3862"/>
    <w:pPr>
      <w:spacing w:before="100" w:beforeAutospacing="1" w:after="100" w:afterAutospacing="1"/>
    </w:pPr>
    <w:rPr>
      <w:rFonts w:ascii="Arial Unicode MS" w:eastAsia="Arial Unicode MS" w:hAnsi="Arial Unicode MS" w:cs="Arial Unicode MS"/>
    </w:rPr>
  </w:style>
  <w:style w:type="paragraph" w:customStyle="1" w:styleId="nadpis5a">
    <w:name w:val="nadpis5a"/>
    <w:basedOn w:val="Nadpis5"/>
    <w:qFormat/>
    <w:rsid w:val="00415380"/>
    <w:pPr>
      <w:tabs>
        <w:tab w:val="clear" w:pos="1418"/>
        <w:tab w:val="num" w:pos="3600"/>
      </w:tabs>
      <w:spacing w:after="240"/>
      <w:ind w:left="3600" w:hanging="360"/>
    </w:pPr>
  </w:style>
  <w:style w:type="character" w:customStyle="1" w:styleId="platne">
    <w:name w:val="platne"/>
    <w:basedOn w:val="Standardnpsmoodstavce"/>
    <w:rsid w:val="0022703E"/>
  </w:style>
  <w:style w:type="character" w:customStyle="1" w:styleId="dynnred">
    <w:name w:val="dynnred"/>
    <w:basedOn w:val="Standardnpsmoodstavce"/>
    <w:rsid w:val="005C6196"/>
  </w:style>
  <w:style w:type="paragraph" w:customStyle="1" w:styleId="Odrky1">
    <w:name w:val="Odrážky1"/>
    <w:link w:val="Odrky1Char"/>
    <w:rsid w:val="002F28E9"/>
    <w:pPr>
      <w:numPr>
        <w:numId w:val="5"/>
      </w:numPr>
      <w:spacing w:before="120"/>
      <w:jc w:val="both"/>
    </w:pPr>
    <w:rPr>
      <w:rFonts w:ascii="Verdana" w:hAnsi="Verdana"/>
      <w:lang w:val="cs-CZ" w:eastAsia="cs-CZ"/>
    </w:rPr>
  </w:style>
  <w:style w:type="character" w:customStyle="1" w:styleId="Odrky1Char">
    <w:name w:val="Odrážky1 Char"/>
    <w:link w:val="Odrky1"/>
    <w:rsid w:val="002F28E9"/>
    <w:rPr>
      <w:rFonts w:ascii="Verdana" w:hAnsi="Verdana"/>
      <w:lang w:val="cs-CZ" w:eastAsia="cs-CZ"/>
    </w:rPr>
  </w:style>
  <w:style w:type="paragraph" w:styleId="Seznamsodrkami4">
    <w:name w:val="List Bullet 4"/>
    <w:basedOn w:val="Normln"/>
    <w:rsid w:val="00E81769"/>
    <w:pPr>
      <w:numPr>
        <w:numId w:val="7"/>
      </w:numPr>
      <w:spacing w:after="120"/>
      <w:jc w:val="both"/>
    </w:pPr>
    <w:rPr>
      <w:rFonts w:ascii="Arial" w:hAnsi="Arial"/>
    </w:rPr>
  </w:style>
  <w:style w:type="paragraph" w:customStyle="1" w:styleId="Textdokumentu">
    <w:name w:val="Text dokumentu"/>
    <w:basedOn w:val="Normln"/>
    <w:rsid w:val="009C7E37"/>
    <w:pPr>
      <w:spacing w:before="120" w:line="480" w:lineRule="auto"/>
      <w:jc w:val="both"/>
    </w:pPr>
    <w:rPr>
      <w:rFonts w:ascii="Arial" w:hAnsi="Arial"/>
      <w:sz w:val="20"/>
      <w:szCs w:val="20"/>
    </w:rPr>
  </w:style>
  <w:style w:type="paragraph" w:customStyle="1" w:styleId="Nzev2">
    <w:name w:val="Název 2"/>
    <w:basedOn w:val="Normln"/>
    <w:rsid w:val="009C7E37"/>
    <w:pPr>
      <w:keepLines/>
      <w:numPr>
        <w:ilvl w:val="1"/>
        <w:numId w:val="6"/>
      </w:numPr>
      <w:suppressAutoHyphens/>
      <w:spacing w:before="120" w:after="100" w:afterAutospacing="1" w:line="360" w:lineRule="auto"/>
    </w:pPr>
    <w:rPr>
      <w:rFonts w:ascii="Arial" w:hAnsi="Arial"/>
      <w:b/>
      <w:color w:val="3366FF"/>
    </w:rPr>
  </w:style>
  <w:style w:type="paragraph" w:customStyle="1" w:styleId="Normlnzarovantdobloku">
    <w:name w:val="Normální + zarovant do bloku"/>
    <w:basedOn w:val="Normln"/>
    <w:rsid w:val="009C7E37"/>
  </w:style>
  <w:style w:type="paragraph" w:customStyle="1" w:styleId="Bulletslevel1">
    <w:name w:val="Bullets level 1"/>
    <w:basedOn w:val="Normln"/>
    <w:link w:val="Bulletslevel1Char"/>
    <w:qFormat/>
    <w:rsid w:val="00EB2520"/>
    <w:pPr>
      <w:numPr>
        <w:numId w:val="8"/>
      </w:numPr>
      <w:spacing w:before="120"/>
      <w:ind w:left="357" w:hanging="357"/>
    </w:pPr>
    <w:rPr>
      <w:rFonts w:ascii="Arial" w:hAnsi="Arial"/>
      <w:color w:val="000000"/>
      <w:sz w:val="19"/>
      <w:szCs w:val="20"/>
      <w:lang w:val="en-GB" w:eastAsia="en-US"/>
    </w:rPr>
  </w:style>
  <w:style w:type="character" w:customStyle="1" w:styleId="Bulletslevel1Char">
    <w:name w:val="Bullets level 1 Char"/>
    <w:link w:val="Bulletslevel1"/>
    <w:locked/>
    <w:rsid w:val="00EB2520"/>
    <w:rPr>
      <w:rFonts w:ascii="Arial" w:hAnsi="Arial"/>
      <w:color w:val="000000"/>
      <w:sz w:val="19"/>
      <w:lang w:val="en-GB"/>
    </w:rPr>
  </w:style>
  <w:style w:type="paragraph" w:customStyle="1" w:styleId="Text">
    <w:name w:val="Text"/>
    <w:basedOn w:val="Normln"/>
    <w:rsid w:val="00BD378F"/>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rsid w:val="00DA2EAA"/>
    <w:pPr>
      <w:spacing w:before="65" w:after="170" w:line="220" w:lineRule="exact"/>
      <w:jc w:val="center"/>
    </w:pPr>
    <w:rPr>
      <w:rFonts w:ascii="Book Antiqua" w:hAnsi="Book Antiqua"/>
      <w:b/>
      <w:color w:val="000000"/>
      <w:sz w:val="20"/>
      <w:szCs w:val="20"/>
      <w:lang w:val="en-US"/>
    </w:rPr>
  </w:style>
  <w:style w:type="character" w:customStyle="1" w:styleId="CharChar9">
    <w:name w:val="Char Char9"/>
    <w:rsid w:val="00563CC2"/>
    <w:rPr>
      <w:rFonts w:ascii="Century Gothic" w:hAnsi="Century Gothic"/>
      <w:noProof/>
      <w:sz w:val="16"/>
    </w:rPr>
  </w:style>
  <w:style w:type="paragraph" w:customStyle="1" w:styleId="ListParagraph1">
    <w:name w:val="List Paragraph1"/>
    <w:basedOn w:val="Normln"/>
    <w:link w:val="ListParagraphChar"/>
    <w:rsid w:val="00F92441"/>
    <w:pPr>
      <w:spacing w:before="60" w:after="60" w:line="276" w:lineRule="auto"/>
      <w:ind w:left="720"/>
      <w:jc w:val="both"/>
    </w:pPr>
    <w:rPr>
      <w:rFonts w:ascii="Calibri" w:eastAsia="Calibri" w:hAnsi="Calibri"/>
      <w:sz w:val="22"/>
    </w:rPr>
  </w:style>
  <w:style w:type="character" w:customStyle="1" w:styleId="ListParagraphChar">
    <w:name w:val="List Paragraph Char"/>
    <w:link w:val="ListParagraph1"/>
    <w:uiPriority w:val="34"/>
    <w:locked/>
    <w:rsid w:val="009D660C"/>
    <w:rPr>
      <w:rFonts w:ascii="Calibri" w:eastAsia="Calibri" w:hAnsi="Calibri"/>
      <w:sz w:val="22"/>
      <w:szCs w:val="24"/>
      <w:lang w:val="cs-CZ" w:eastAsia="cs-CZ" w:bidi="ar-SA"/>
    </w:rPr>
  </w:style>
  <w:style w:type="character" w:customStyle="1" w:styleId="CharChar2">
    <w:name w:val="Char Char2"/>
    <w:basedOn w:val="Standardnpsmoodstavce"/>
    <w:rsid w:val="00396D4E"/>
  </w:style>
  <w:style w:type="paragraph" w:customStyle="1" w:styleId="Normlnzarovnatdobloku">
    <w:name w:val="Normální + zarovnat do bloku"/>
    <w:basedOn w:val="Normln"/>
    <w:rsid w:val="00CE5CD8"/>
    <w:pPr>
      <w:shd w:val="clear" w:color="auto" w:fill="FFFFFF"/>
      <w:tabs>
        <w:tab w:val="left" w:pos="696"/>
      </w:tabs>
      <w:spacing w:line="341" w:lineRule="exact"/>
      <w:ind w:left="350"/>
      <w:jc w:val="both"/>
    </w:pPr>
    <w:rPr>
      <w:rFonts w:ascii="Calibri" w:hAnsi="Calibri"/>
      <w:color w:val="000000"/>
      <w:spacing w:val="-5"/>
    </w:rPr>
  </w:style>
  <w:style w:type="character" w:customStyle="1" w:styleId="CharChar13">
    <w:name w:val="Char Char13"/>
    <w:rsid w:val="007B5AFB"/>
    <w:rPr>
      <w:sz w:val="24"/>
      <w:szCs w:val="24"/>
      <w:lang w:val="cs-CZ" w:eastAsia="cs-CZ" w:bidi="ar-SA"/>
    </w:rPr>
  </w:style>
  <w:style w:type="paragraph" w:customStyle="1" w:styleId="Tabulkanadpis">
    <w:name w:val="Tabulka nadpis"/>
    <w:basedOn w:val="Normln"/>
    <w:next w:val="Normln"/>
    <w:link w:val="TabulkanadpisChar"/>
    <w:rsid w:val="007B5AFB"/>
    <w:pPr>
      <w:overflowPunct w:val="0"/>
      <w:autoSpaceDE w:val="0"/>
      <w:autoSpaceDN w:val="0"/>
      <w:adjustRightInd w:val="0"/>
      <w:spacing w:before="180" w:after="72"/>
      <w:jc w:val="center"/>
      <w:textAlignment w:val="baseline"/>
    </w:pPr>
    <w:rPr>
      <w:rFonts w:ascii="Arial" w:hAnsi="Arial"/>
      <w:b/>
      <w:sz w:val="18"/>
      <w:szCs w:val="20"/>
    </w:rPr>
  </w:style>
  <w:style w:type="character" w:customStyle="1" w:styleId="TabulkanadpisChar">
    <w:name w:val="Tabulka nadpis Char"/>
    <w:link w:val="Tabulkanadpis"/>
    <w:rsid w:val="007B5AFB"/>
    <w:rPr>
      <w:rFonts w:ascii="Arial" w:hAnsi="Arial"/>
      <w:b/>
      <w:sz w:val="18"/>
      <w:lang w:val="cs-CZ" w:eastAsia="cs-CZ" w:bidi="ar-SA"/>
    </w:rPr>
  </w:style>
  <w:style w:type="character" w:customStyle="1" w:styleId="Podkapitola1Char">
    <w:name w:val="Podkapitola1 Char"/>
    <w:aliases w:val="hlavicka Char,l2 Char,h2 Char,list2 Char,head2 Char,G2 Char,PA Major Section Char,hlavní odstavec Char,Nadpis 21 Char,F2 Char,F21 Char,ASAPHeading 2 Char,Nadpis 2T Char,2 Char,sub-sect Char,21 Char,sub-sect1 Char,22 Cha"/>
    <w:locked/>
    <w:rsid w:val="007B5AFB"/>
    <w:rPr>
      <w:rFonts w:ascii="Times New Roman" w:hAnsi="Times New Roman" w:cs="Times New Roman"/>
      <w:sz w:val="24"/>
    </w:rPr>
  </w:style>
  <w:style w:type="character" w:customStyle="1" w:styleId="Heading1Char">
    <w:name w:val="Heading 1 Char"/>
    <w:aliases w:val="Chapter Char,H1 Char,1 Char,section Char,ASAPHeading 1 Char,Celého textu Char,V_Head1 Char,Záhlaví 1 Char,h1 Char,1. Char,Kapitola1 Char,Kapitola2 Char,Kapitola3 Char,Kapitola4 Char,Kapitola5 Char,Kapitola11 Char,Kapitola21 Char"/>
    <w:locked/>
    <w:rsid w:val="00075596"/>
    <w:rPr>
      <w:rFonts w:ascii="Times New Roman" w:hAnsi="Times New Roman" w:cs="Times New Roman"/>
      <w:sz w:val="28"/>
    </w:rPr>
  </w:style>
  <w:style w:type="character" w:customStyle="1" w:styleId="Heading3Char">
    <w:name w:val="Heading 3 Char"/>
    <w:aliases w:val="Podpodkapitola Char,adpis 3 Char,H3 Char1,Nadpis_3_úroveň Char,Záhlaví 3 Char,V_Head3 Char,V_Head31 Char,V_Head32 Char,Podkapitola2 Char,ASAPHeading 3 Char,Sub Paragraph Char,Podkapitola21 Char,1.1.1 Char,Podkapitola 2 Char"/>
    <w:locked/>
    <w:rsid w:val="00075596"/>
    <w:rPr>
      <w:rFonts w:ascii="Times New Roman" w:hAnsi="Times New Roman" w:cs="Times New Roman"/>
      <w:b/>
      <w:sz w:val="24"/>
    </w:rPr>
  </w:style>
  <w:style w:type="character" w:customStyle="1" w:styleId="BodyTextChar">
    <w:name w:val="Body Text Char"/>
    <w:aliases w:val="subtitle2 Char,Základní tZákladní text Char"/>
    <w:locked/>
    <w:rsid w:val="00075596"/>
    <w:rPr>
      <w:rFonts w:ascii="Times New Roman" w:hAnsi="Times New Roman" w:cs="Times New Roman"/>
      <w:sz w:val="20"/>
      <w:szCs w:val="20"/>
      <w:lang w:val="x-none" w:eastAsia="cs-CZ"/>
    </w:rPr>
  </w:style>
  <w:style w:type="character" w:customStyle="1" w:styleId="FooterChar">
    <w:name w:val="Footer Char"/>
    <w:uiPriority w:val="99"/>
    <w:locked/>
    <w:rsid w:val="00075596"/>
    <w:rPr>
      <w:rFonts w:ascii="Times New Roman" w:hAnsi="Times New Roman" w:cs="Times New Roman"/>
      <w:sz w:val="20"/>
      <w:szCs w:val="20"/>
      <w:lang w:val="x-none" w:eastAsia="cs-CZ"/>
    </w:rPr>
  </w:style>
  <w:style w:type="character" w:customStyle="1" w:styleId="CommentTextChar">
    <w:name w:val="Comment Text Char"/>
    <w:locked/>
    <w:rsid w:val="00075596"/>
    <w:rPr>
      <w:rFonts w:ascii="Times New Roman" w:hAnsi="Times New Roman" w:cs="Times New Roman"/>
    </w:rPr>
  </w:style>
  <w:style w:type="paragraph" w:customStyle="1" w:styleId="RLTextlnkuslovan">
    <w:name w:val="RL Text článku číslovaný"/>
    <w:basedOn w:val="Normln"/>
    <w:link w:val="RLTextlnkuslovanChar"/>
    <w:qFormat/>
    <w:rsid w:val="00075596"/>
    <w:pPr>
      <w:numPr>
        <w:ilvl w:val="1"/>
        <w:numId w:val="9"/>
      </w:numPr>
      <w:spacing w:after="120" w:line="280" w:lineRule="exact"/>
      <w:jc w:val="both"/>
    </w:pPr>
    <w:rPr>
      <w:rFonts w:ascii="Garamond" w:eastAsia="Calibri" w:hAnsi="Garamond"/>
      <w:lang w:eastAsia="ar-SA"/>
    </w:rPr>
  </w:style>
  <w:style w:type="character" w:customStyle="1" w:styleId="RLTextlnkuslovanChar">
    <w:name w:val="RL Text článku číslovaný Char"/>
    <w:link w:val="RLTextlnkuslovan"/>
    <w:locked/>
    <w:rsid w:val="00075596"/>
    <w:rPr>
      <w:rFonts w:ascii="Garamond" w:eastAsia="Calibri" w:hAnsi="Garamond"/>
      <w:sz w:val="24"/>
      <w:szCs w:val="24"/>
      <w:lang w:val="cs-CZ" w:eastAsia="ar-SA"/>
    </w:rPr>
  </w:style>
  <w:style w:type="paragraph" w:customStyle="1" w:styleId="RLlneksmlouvy">
    <w:name w:val="RL Článek smlouvy"/>
    <w:basedOn w:val="Normln"/>
    <w:next w:val="RLTextlnkuslovan"/>
    <w:qFormat/>
    <w:rsid w:val="00075596"/>
    <w:pPr>
      <w:keepNext/>
      <w:numPr>
        <w:numId w:val="9"/>
      </w:numPr>
      <w:suppressAutoHyphens/>
      <w:spacing w:before="360" w:after="120" w:line="280" w:lineRule="exact"/>
      <w:jc w:val="both"/>
      <w:outlineLvl w:val="0"/>
    </w:pPr>
    <w:rPr>
      <w:rFonts w:ascii="Garamond" w:eastAsia="Calibri" w:hAnsi="Garamond"/>
      <w:b/>
      <w:lang w:eastAsia="en-US"/>
    </w:rPr>
  </w:style>
  <w:style w:type="paragraph" w:customStyle="1" w:styleId="bod">
    <w:name w:val="bod"/>
    <w:basedOn w:val="RLTextlnkuslovan"/>
    <w:rsid w:val="00075596"/>
    <w:rPr>
      <w:rFonts w:cs="Arial"/>
    </w:rPr>
  </w:style>
  <w:style w:type="paragraph" w:customStyle="1" w:styleId="podbod2">
    <w:name w:val="podbod 2"/>
    <w:basedOn w:val="RLTextlnkuslovan"/>
    <w:rsid w:val="00075596"/>
    <w:pPr>
      <w:numPr>
        <w:ilvl w:val="0"/>
        <w:numId w:val="0"/>
      </w:numPr>
      <w:tabs>
        <w:tab w:val="num" w:pos="360"/>
        <w:tab w:val="left" w:pos="3005"/>
      </w:tabs>
      <w:ind w:left="3006" w:hanging="720"/>
    </w:pPr>
    <w:rPr>
      <w:rFonts w:cs="Arial"/>
    </w:rPr>
  </w:style>
  <w:style w:type="paragraph" w:customStyle="1" w:styleId="podbod1">
    <w:name w:val="podbod 1"/>
    <w:basedOn w:val="RLTextlnkuslovan"/>
    <w:rsid w:val="00075596"/>
    <w:pPr>
      <w:numPr>
        <w:ilvl w:val="0"/>
        <w:numId w:val="0"/>
      </w:numPr>
      <w:tabs>
        <w:tab w:val="num" w:pos="360"/>
      </w:tabs>
      <w:ind w:left="1800" w:hanging="720"/>
    </w:pPr>
    <w:rPr>
      <w:rFonts w:cs="Arial"/>
    </w:rPr>
  </w:style>
  <w:style w:type="paragraph" w:customStyle="1" w:styleId="BlockQuotation">
    <w:name w:val="Block Quotation"/>
    <w:basedOn w:val="Normln"/>
    <w:rsid w:val="00075596"/>
    <w:pPr>
      <w:widowControl w:val="0"/>
      <w:ind w:left="426" w:right="425" w:hanging="426"/>
      <w:jc w:val="both"/>
    </w:pPr>
    <w:rPr>
      <w:rFonts w:eastAsia="Calibri"/>
      <w:sz w:val="22"/>
      <w:szCs w:val="20"/>
    </w:rPr>
  </w:style>
  <w:style w:type="character" w:customStyle="1" w:styleId="HeaderChar">
    <w:name w:val="Header Char"/>
    <w:uiPriority w:val="99"/>
    <w:locked/>
    <w:rsid w:val="00075596"/>
    <w:rPr>
      <w:rFonts w:ascii="Times New Roman" w:hAnsi="Times New Roman" w:cs="Times New Roman"/>
    </w:rPr>
  </w:style>
  <w:style w:type="paragraph" w:customStyle="1" w:styleId="Odstavec2">
    <w:name w:val="Odstavec 2"/>
    <w:basedOn w:val="Normln"/>
    <w:link w:val="Odstavec2Char"/>
    <w:rsid w:val="00075596"/>
    <w:pPr>
      <w:numPr>
        <w:numId w:val="10"/>
      </w:numPr>
      <w:spacing w:after="120"/>
      <w:jc w:val="both"/>
    </w:pPr>
    <w:rPr>
      <w:rFonts w:eastAsia="Calibri"/>
      <w:sz w:val="22"/>
    </w:rPr>
  </w:style>
  <w:style w:type="character" w:customStyle="1" w:styleId="Odstavec2Char">
    <w:name w:val="Odstavec 2 Char"/>
    <w:link w:val="Odstavec2"/>
    <w:locked/>
    <w:rsid w:val="00075596"/>
    <w:rPr>
      <w:rFonts w:eastAsia="Calibri"/>
      <w:sz w:val="22"/>
      <w:szCs w:val="24"/>
      <w:lang w:val="cs-CZ" w:eastAsia="cs-CZ"/>
    </w:rPr>
  </w:style>
  <w:style w:type="paragraph" w:customStyle="1" w:styleId="Style3">
    <w:name w:val="Style3"/>
    <w:basedOn w:val="Normln"/>
    <w:rsid w:val="00075596"/>
    <w:pPr>
      <w:numPr>
        <w:numId w:val="11"/>
      </w:numPr>
      <w:spacing w:line="360" w:lineRule="auto"/>
    </w:pPr>
    <w:rPr>
      <w:rFonts w:ascii="Arial" w:eastAsia="Calibri" w:hAnsi="Arial"/>
      <w:sz w:val="22"/>
      <w:szCs w:val="20"/>
    </w:rPr>
  </w:style>
  <w:style w:type="paragraph" w:customStyle="1" w:styleId="ACNormln">
    <w:name w:val="AC Normální"/>
    <w:basedOn w:val="Normln"/>
    <w:link w:val="ACNormlnChar"/>
    <w:rsid w:val="00075596"/>
    <w:pPr>
      <w:widowControl w:val="0"/>
      <w:spacing w:before="120"/>
      <w:jc w:val="both"/>
    </w:pPr>
    <w:rPr>
      <w:rFonts w:eastAsia="Calibri"/>
      <w:sz w:val="22"/>
      <w:szCs w:val="20"/>
    </w:rPr>
  </w:style>
  <w:style w:type="character" w:customStyle="1" w:styleId="ACNormlnChar">
    <w:name w:val="AC Normální Char"/>
    <w:link w:val="ACNormln"/>
    <w:locked/>
    <w:rsid w:val="00075596"/>
    <w:rPr>
      <w:rFonts w:eastAsia="Calibri"/>
      <w:sz w:val="22"/>
      <w:lang w:val="cs-CZ" w:eastAsia="cs-CZ" w:bidi="ar-SA"/>
    </w:rPr>
  </w:style>
  <w:style w:type="paragraph" w:customStyle="1" w:styleId="Clanek">
    <w:name w:val="Clanek"/>
    <w:basedOn w:val="Normln"/>
    <w:next w:val="Bodclanku"/>
    <w:rsid w:val="00075596"/>
    <w:pPr>
      <w:keepNext/>
      <w:widowControl w:val="0"/>
      <w:numPr>
        <w:numId w:val="12"/>
      </w:numPr>
      <w:adjustRightInd w:val="0"/>
      <w:spacing w:before="360" w:after="240" w:line="360" w:lineRule="atLeast"/>
      <w:jc w:val="both"/>
      <w:textAlignment w:val="baseline"/>
    </w:pPr>
    <w:rPr>
      <w:rFonts w:eastAsia="Calibri"/>
      <w:b/>
      <w:caps/>
      <w:szCs w:val="20"/>
      <w:lang w:val="en-US"/>
    </w:rPr>
  </w:style>
  <w:style w:type="paragraph" w:customStyle="1" w:styleId="Bodclanku">
    <w:name w:val="Bod clanku"/>
    <w:basedOn w:val="Normln"/>
    <w:rsid w:val="00075596"/>
    <w:pPr>
      <w:widowControl w:val="0"/>
      <w:numPr>
        <w:ilvl w:val="1"/>
        <w:numId w:val="12"/>
      </w:numPr>
      <w:adjustRightInd w:val="0"/>
      <w:spacing w:before="120" w:after="120" w:line="360" w:lineRule="atLeast"/>
      <w:jc w:val="both"/>
      <w:textAlignment w:val="baseline"/>
    </w:pPr>
    <w:rPr>
      <w:rFonts w:eastAsia="Calibri"/>
      <w:szCs w:val="20"/>
    </w:rPr>
  </w:style>
  <w:style w:type="paragraph" w:customStyle="1" w:styleId="Odstavec0">
    <w:name w:val="Odstavec"/>
    <w:basedOn w:val="Normln"/>
    <w:rsid w:val="00075596"/>
    <w:pPr>
      <w:widowControl w:val="0"/>
      <w:suppressAutoHyphens/>
      <w:adjustRightInd w:val="0"/>
      <w:spacing w:before="170" w:line="360" w:lineRule="atLeast"/>
      <w:jc w:val="both"/>
      <w:textAlignment w:val="baseline"/>
    </w:pPr>
    <w:rPr>
      <w:rFonts w:ascii="Arial" w:eastAsia="Calibri" w:hAnsi="Arial"/>
      <w:color w:val="000000"/>
      <w:sz w:val="22"/>
      <w:szCs w:val="20"/>
      <w:lang w:eastAsia="ar-SA"/>
    </w:rPr>
  </w:style>
  <w:style w:type="paragraph" w:customStyle="1" w:styleId="Revision1">
    <w:name w:val="Revision1"/>
    <w:hidden/>
    <w:semiHidden/>
    <w:rsid w:val="00075596"/>
    <w:rPr>
      <w:rFonts w:eastAsia="Calibri"/>
      <w:lang w:val="cs-CZ" w:eastAsia="cs-CZ"/>
    </w:rPr>
  </w:style>
  <w:style w:type="character" w:customStyle="1" w:styleId="apple-tab-span">
    <w:name w:val="apple-tab-span"/>
    <w:rsid w:val="00075596"/>
    <w:rPr>
      <w:rFonts w:cs="Times New Roman"/>
    </w:rPr>
  </w:style>
  <w:style w:type="paragraph" w:styleId="Rozloendokumentu">
    <w:name w:val="Document Map"/>
    <w:basedOn w:val="Normln"/>
    <w:semiHidden/>
    <w:rsid w:val="001D526F"/>
    <w:pPr>
      <w:shd w:val="clear" w:color="auto" w:fill="000080"/>
    </w:pPr>
    <w:rPr>
      <w:rFonts w:ascii="Tahoma" w:hAnsi="Tahoma" w:cs="Tahoma"/>
      <w:sz w:val="20"/>
      <w:szCs w:val="20"/>
    </w:rPr>
  </w:style>
  <w:style w:type="paragraph" w:customStyle="1" w:styleId="Import5">
    <w:name w:val="Import 5"/>
    <w:basedOn w:val="Normln"/>
    <w:rsid w:val="00794CD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Calibri" w:hAnsi="Courier New" w:cs="Courier New"/>
    </w:rPr>
  </w:style>
  <w:style w:type="paragraph" w:customStyle="1" w:styleId="TOCHeading1">
    <w:name w:val="TOC Heading1"/>
    <w:basedOn w:val="Nadpis1"/>
    <w:next w:val="Normln"/>
    <w:semiHidden/>
    <w:rsid w:val="009D660C"/>
    <w:pPr>
      <w:keepNext/>
      <w:keepLines/>
      <w:spacing w:before="480" w:beforeAutospacing="0" w:after="0" w:afterAutospacing="0" w:line="276" w:lineRule="auto"/>
      <w:outlineLvl w:val="9"/>
    </w:pPr>
    <w:rPr>
      <w:rFonts w:ascii="Cambria" w:eastAsia="Calibri" w:hAnsi="Cambria"/>
      <w:color w:val="365F91"/>
      <w:kern w:val="0"/>
      <w:sz w:val="28"/>
      <w:szCs w:val="28"/>
    </w:rPr>
  </w:style>
  <w:style w:type="paragraph" w:customStyle="1" w:styleId="Annexetitle">
    <w:name w:val="Annexe_title"/>
    <w:basedOn w:val="Nadpis1"/>
    <w:next w:val="Normln"/>
    <w:rsid w:val="009D660C"/>
    <w:pPr>
      <w:pageBreakBefore/>
      <w:widowControl w:val="0"/>
      <w:tabs>
        <w:tab w:val="left" w:pos="1701"/>
        <w:tab w:val="left" w:pos="2552"/>
      </w:tabs>
      <w:adjustRightInd w:val="0"/>
      <w:spacing w:before="240" w:beforeAutospacing="0" w:after="240" w:afterAutospacing="0" w:line="360" w:lineRule="atLeast"/>
      <w:jc w:val="center"/>
      <w:textAlignment w:val="baseline"/>
      <w:outlineLvl w:val="9"/>
    </w:pPr>
    <w:rPr>
      <w:rFonts w:ascii="Arial" w:eastAsia="Calibri" w:hAnsi="Arial"/>
      <w:bCs w:val="0"/>
      <w:caps/>
      <w:kern w:val="0"/>
      <w:sz w:val="32"/>
      <w:szCs w:val="20"/>
      <w:lang w:val="en-GB" w:eastAsia="en-US"/>
    </w:rPr>
  </w:style>
  <w:style w:type="paragraph" w:customStyle="1" w:styleId="Styl1">
    <w:name w:val="Styl1"/>
    <w:basedOn w:val="Nadpis1"/>
    <w:next w:val="Normln"/>
    <w:link w:val="Styl1Char"/>
    <w:rsid w:val="009D660C"/>
    <w:pPr>
      <w:keepNext/>
      <w:keepLines/>
      <w:widowControl w:val="0"/>
      <w:numPr>
        <w:numId w:val="13"/>
      </w:numPr>
      <w:adjustRightInd w:val="0"/>
      <w:spacing w:before="480" w:beforeAutospacing="0" w:after="360" w:afterAutospacing="0" w:line="360" w:lineRule="atLeast"/>
      <w:jc w:val="both"/>
      <w:textAlignment w:val="baseline"/>
    </w:pPr>
    <w:rPr>
      <w:rFonts w:ascii="Arial" w:eastAsia="Calibri" w:hAnsi="Arial" w:cs="Arial"/>
      <w:smallCaps/>
      <w:kern w:val="0"/>
      <w:szCs w:val="28"/>
      <w:u w:val="single"/>
      <w:lang w:eastAsia="en-US"/>
    </w:rPr>
  </w:style>
  <w:style w:type="character" w:customStyle="1" w:styleId="Styl1Char">
    <w:name w:val="Styl1 Char"/>
    <w:link w:val="Styl1"/>
    <w:locked/>
    <w:rsid w:val="009D660C"/>
    <w:rPr>
      <w:rFonts w:ascii="Arial" w:eastAsia="Calibri" w:hAnsi="Arial" w:cs="Arial"/>
      <w:b/>
      <w:bCs/>
      <w:smallCaps/>
      <w:sz w:val="24"/>
      <w:szCs w:val="28"/>
      <w:u w:val="single"/>
      <w:lang w:val="cs-CZ"/>
    </w:rPr>
  </w:style>
  <w:style w:type="paragraph" w:customStyle="1" w:styleId="Styl2">
    <w:name w:val="Styl2"/>
    <w:basedOn w:val="Nadpis2"/>
    <w:next w:val="Normln"/>
    <w:link w:val="Styl2Char"/>
    <w:rsid w:val="009D660C"/>
    <w:pPr>
      <w:keepLines/>
      <w:widowControl w:val="0"/>
      <w:tabs>
        <w:tab w:val="num" w:pos="716"/>
      </w:tabs>
      <w:adjustRightInd w:val="0"/>
      <w:spacing w:before="360" w:after="200" w:line="360" w:lineRule="atLeast"/>
      <w:ind w:left="715" w:hanging="431"/>
      <w:jc w:val="both"/>
      <w:textAlignment w:val="baseline"/>
    </w:pPr>
    <w:rPr>
      <w:rFonts w:ascii="Arial" w:eastAsia="Calibri" w:hAnsi="Arial"/>
      <w:b w:val="0"/>
      <w:iCs w:val="0"/>
      <w:smallCaps/>
      <w:szCs w:val="24"/>
      <w:u w:val="single"/>
      <w:lang w:eastAsia="en-US"/>
    </w:rPr>
  </w:style>
  <w:style w:type="character" w:customStyle="1" w:styleId="Styl2Char">
    <w:name w:val="Styl2 Char"/>
    <w:link w:val="Styl2"/>
    <w:locked/>
    <w:rsid w:val="009D660C"/>
    <w:rPr>
      <w:rFonts w:ascii="Arial" w:eastAsia="Calibri" w:hAnsi="Arial" w:cs="Arial"/>
      <w:bCs/>
      <w:smallCaps/>
      <w:sz w:val="24"/>
      <w:szCs w:val="24"/>
      <w:u w:val="single"/>
      <w:lang w:val="cs-CZ"/>
    </w:rPr>
  </w:style>
  <w:style w:type="paragraph" w:customStyle="1" w:styleId="Styl3">
    <w:name w:val="Styl3"/>
    <w:basedOn w:val="Nadpis3"/>
    <w:next w:val="Normln"/>
    <w:link w:val="Styl3Char"/>
    <w:rsid w:val="009D660C"/>
    <w:pPr>
      <w:keepLines/>
      <w:widowControl w:val="0"/>
      <w:tabs>
        <w:tab w:val="num" w:pos="1571"/>
        <w:tab w:val="num" w:pos="1997"/>
      </w:tabs>
      <w:adjustRightInd w:val="0"/>
      <w:spacing w:before="360" w:after="240" w:line="360" w:lineRule="atLeast"/>
      <w:ind w:left="1356" w:hanging="505"/>
      <w:jc w:val="both"/>
      <w:textAlignment w:val="baseline"/>
    </w:pPr>
    <w:rPr>
      <w:rFonts w:eastAsia="Calibri"/>
      <w:i w:val="0"/>
      <w:smallCaps/>
      <w:sz w:val="24"/>
      <w:szCs w:val="24"/>
      <w:lang w:eastAsia="en-US"/>
    </w:rPr>
  </w:style>
  <w:style w:type="character" w:customStyle="1" w:styleId="Styl3Char">
    <w:name w:val="Styl3 Char"/>
    <w:link w:val="Styl3"/>
    <w:locked/>
    <w:rsid w:val="009D660C"/>
    <w:rPr>
      <w:rFonts w:ascii="Arial" w:eastAsia="Calibri" w:hAnsi="Arial" w:cs="Arial"/>
      <w:bCs/>
      <w:smallCaps/>
      <w:sz w:val="24"/>
      <w:szCs w:val="24"/>
      <w:lang w:val="cs-CZ"/>
    </w:rPr>
  </w:style>
  <w:style w:type="paragraph" w:customStyle="1" w:styleId="Nadpis1slovan">
    <w:name w:val="Nadpis 1 číslovaný"/>
    <w:basedOn w:val="Normln"/>
    <w:rsid w:val="009D660C"/>
    <w:pPr>
      <w:numPr>
        <w:numId w:val="14"/>
      </w:numPr>
      <w:spacing w:after="200" w:line="276" w:lineRule="auto"/>
    </w:pPr>
    <w:rPr>
      <w:rFonts w:ascii="Calibri" w:hAnsi="Calibri"/>
      <w:sz w:val="22"/>
      <w:szCs w:val="22"/>
      <w:lang w:eastAsia="en-US"/>
    </w:rPr>
  </w:style>
  <w:style w:type="paragraph" w:customStyle="1" w:styleId="Char4CharCharCharCharCharCharCharCharCharCharCharChar">
    <w:name w:val="Char4 Char Char Char Char Char Char Char Char Char Char Char Char"/>
    <w:basedOn w:val="Normln"/>
    <w:rsid w:val="009D660C"/>
    <w:pPr>
      <w:spacing w:after="160" w:line="240" w:lineRule="exact"/>
    </w:pPr>
    <w:rPr>
      <w:rFonts w:ascii="Times New Roman Bold" w:eastAsia="Calibri" w:hAnsi="Times New Roman Bold"/>
      <w:sz w:val="22"/>
      <w:szCs w:val="26"/>
      <w:lang w:val="sk-SK" w:eastAsia="en-US"/>
    </w:rPr>
  </w:style>
  <w:style w:type="paragraph" w:customStyle="1" w:styleId="Odstavecseseznamem1">
    <w:name w:val="Odstavec se seznamem1"/>
    <w:basedOn w:val="Normln"/>
    <w:rsid w:val="009D660C"/>
    <w:pPr>
      <w:spacing w:after="200" w:line="276" w:lineRule="auto"/>
      <w:ind w:left="720"/>
    </w:pPr>
    <w:rPr>
      <w:rFonts w:ascii="Calibri" w:eastAsia="Calibri" w:hAnsi="Calibri" w:cs="Calibri"/>
      <w:sz w:val="22"/>
      <w:szCs w:val="22"/>
      <w:lang w:eastAsia="en-US"/>
    </w:rPr>
  </w:style>
  <w:style w:type="character" w:customStyle="1" w:styleId="Nadpis8Char">
    <w:name w:val="Nadpis 8 Char"/>
    <w:rsid w:val="009D660C"/>
    <w:rPr>
      <w:rFonts w:ascii="Calibri" w:hAnsi="Calibri" w:cs="Times New Roman"/>
      <w:i/>
      <w:iCs/>
      <w:sz w:val="24"/>
      <w:szCs w:val="24"/>
    </w:rPr>
  </w:style>
  <w:style w:type="paragraph" w:customStyle="1" w:styleId="Textodstavce">
    <w:name w:val="Text odstavce"/>
    <w:basedOn w:val="Normln"/>
    <w:uiPriority w:val="99"/>
    <w:rsid w:val="009D660C"/>
    <w:pPr>
      <w:tabs>
        <w:tab w:val="num" w:pos="0"/>
        <w:tab w:val="left" w:pos="851"/>
      </w:tabs>
      <w:suppressAutoHyphens/>
      <w:spacing w:before="120" w:after="120"/>
      <w:ind w:left="-425"/>
      <w:jc w:val="both"/>
      <w:outlineLvl w:val="6"/>
    </w:pPr>
    <w:rPr>
      <w:rFonts w:eastAsia="Calibri"/>
      <w:szCs w:val="20"/>
      <w:lang w:eastAsia="ar-SA"/>
    </w:rPr>
  </w:style>
  <w:style w:type="paragraph" w:customStyle="1" w:styleId="Textbodu">
    <w:name w:val="Text bodu"/>
    <w:basedOn w:val="Normln"/>
    <w:rsid w:val="009D660C"/>
    <w:pPr>
      <w:tabs>
        <w:tab w:val="num" w:pos="851"/>
      </w:tabs>
      <w:suppressAutoHyphens/>
      <w:ind w:left="851" w:hanging="426"/>
      <w:jc w:val="both"/>
      <w:outlineLvl w:val="8"/>
    </w:pPr>
    <w:rPr>
      <w:rFonts w:eastAsia="Calibri"/>
      <w:szCs w:val="20"/>
      <w:lang w:eastAsia="ar-SA"/>
    </w:rPr>
  </w:style>
  <w:style w:type="paragraph" w:customStyle="1" w:styleId="Textpsmene">
    <w:name w:val="Text písmene"/>
    <w:basedOn w:val="Normln"/>
    <w:uiPriority w:val="99"/>
    <w:rsid w:val="009D660C"/>
    <w:pPr>
      <w:numPr>
        <w:ilvl w:val="7"/>
        <w:numId w:val="15"/>
      </w:numPr>
      <w:suppressAutoHyphens/>
      <w:jc w:val="both"/>
      <w:outlineLvl w:val="7"/>
    </w:pPr>
    <w:rPr>
      <w:rFonts w:eastAsia="Calibri"/>
      <w:szCs w:val="20"/>
      <w:lang w:eastAsia="ar-SA"/>
    </w:rPr>
  </w:style>
  <w:style w:type="paragraph" w:customStyle="1" w:styleId="normsodrazkou">
    <w:name w:val="norm s odrazkou"/>
    <w:basedOn w:val="Normln"/>
    <w:link w:val="normsodrazkouChar"/>
    <w:rsid w:val="009D660C"/>
    <w:pPr>
      <w:spacing w:before="120" w:line="276" w:lineRule="auto"/>
      <w:jc w:val="both"/>
    </w:pPr>
    <w:rPr>
      <w:rFonts w:ascii="Arial" w:eastAsia="Calibri" w:hAnsi="Arial"/>
      <w:sz w:val="20"/>
    </w:rPr>
  </w:style>
  <w:style w:type="character" w:customStyle="1" w:styleId="normsodrazkouChar">
    <w:name w:val="norm s odrazkou Char"/>
    <w:link w:val="normsodrazkou"/>
    <w:locked/>
    <w:rsid w:val="009D660C"/>
    <w:rPr>
      <w:rFonts w:ascii="Arial" w:eastAsia="Calibri" w:hAnsi="Arial"/>
      <w:szCs w:val="24"/>
      <w:lang w:val="cs-CZ" w:eastAsia="cs-CZ" w:bidi="ar-SA"/>
    </w:rPr>
  </w:style>
  <w:style w:type="paragraph" w:customStyle="1" w:styleId="BodyText1">
    <w:name w:val="Body Text1"/>
    <w:rsid w:val="009D660C"/>
    <w:rPr>
      <w:rFonts w:ascii="Arial" w:eastAsia="Calibri" w:hAnsi="Arial"/>
      <w:color w:val="000000"/>
      <w:sz w:val="19"/>
      <w:szCs w:val="48"/>
      <w:lang w:val="cs-CZ" w:eastAsia="cs-CZ"/>
    </w:rPr>
  </w:style>
  <w:style w:type="table" w:customStyle="1" w:styleId="Deloittetable1">
    <w:name w:val="Deloitte table 1"/>
    <w:rsid w:val="009D660C"/>
    <w:rPr>
      <w:rFonts w:ascii="Arial" w:eastAsia="Calibri" w:hAnsi="Arial"/>
      <w:sz w:val="19"/>
      <w:lang w:eastAsia="cs-CZ"/>
    </w:rPr>
    <w:tblPr>
      <w:tblInd w:w="0" w:type="dxa"/>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style>
  <w:style w:type="paragraph" w:customStyle="1" w:styleId="NoSpacing1">
    <w:name w:val="No Spacing1"/>
    <w:rsid w:val="009D660C"/>
    <w:rPr>
      <w:rFonts w:ascii="Arial" w:hAnsi="Arial" w:cs="Arial"/>
      <w:bCs/>
      <w:smallCaps/>
      <w:sz w:val="24"/>
      <w:szCs w:val="24"/>
      <w:lang w:val="cs-CZ"/>
    </w:rPr>
  </w:style>
  <w:style w:type="character" w:customStyle="1" w:styleId="Nadpis2Outline2CharHAA-SectionCharSubHeadingCharignorer2CharNadpis2Charadpis2CharHeading2CharNadpis2roveCharOutline2HAA-SectionSubHeadingignorer2Nadpis2adpis2Nadpis2roveCharCharNadpis2roveh2PAMajorSChar">
    <w:name w:val="Nadpis 2;Outline2 Char;HAA-Section Char;Sub Heading Char;ignorer2 Char;Nadpis_2 Char;adpis 2 Char;Heading 2 Char;Nadpis 2 úroveň Char;Outline2;HAA-Section;Sub Heading;ignorer2;Nadpis_2;adpis 2;Nadpis 2 úroveň Char Char;Nadpis 2 úroveň;h2;PA Major S Char"/>
    <w:rsid w:val="00914EA2"/>
    <w:rPr>
      <w:rFonts w:cs="Arial"/>
      <w:b/>
      <w:bCs/>
      <w:iCs/>
      <w:sz w:val="24"/>
      <w:szCs w:val="28"/>
      <w:lang w:val="cs-CZ" w:eastAsia="cs-CZ" w:bidi="ar-SA"/>
    </w:rPr>
  </w:style>
  <w:style w:type="character" w:customStyle="1" w:styleId="odst">
    <w:name w:val="odst"/>
    <w:basedOn w:val="Standardnpsmoodstavce"/>
    <w:rsid w:val="008850EB"/>
  </w:style>
  <w:style w:type="paragraph" w:customStyle="1" w:styleId="cpNormal1">
    <w:name w:val="cp_Normal_1"/>
    <w:basedOn w:val="Normln"/>
    <w:qFormat/>
    <w:rsid w:val="002B0699"/>
    <w:pPr>
      <w:spacing w:after="260" w:line="260" w:lineRule="exact"/>
    </w:pPr>
    <w:rPr>
      <w:rFonts w:eastAsia="Calibri"/>
      <w:sz w:val="22"/>
      <w:szCs w:val="22"/>
      <w:lang w:eastAsia="en-US"/>
    </w:rPr>
  </w:style>
  <w:style w:type="paragraph" w:customStyle="1" w:styleId="Cislovani2">
    <w:name w:val="Cislovani 2"/>
    <w:basedOn w:val="Normln"/>
    <w:link w:val="Cislovani2Char"/>
    <w:rsid w:val="006A0B3F"/>
    <w:pPr>
      <w:spacing w:before="240" w:line="288" w:lineRule="auto"/>
      <w:jc w:val="both"/>
    </w:pPr>
    <w:rPr>
      <w:rFonts w:ascii="JohnSans Text Pro" w:hAnsi="JohnSans Text Pro"/>
      <w:sz w:val="20"/>
    </w:rPr>
  </w:style>
  <w:style w:type="character" w:customStyle="1" w:styleId="Cislovani2Char">
    <w:name w:val="Cislovani 2 Char"/>
    <w:link w:val="Cislovani2"/>
    <w:rsid w:val="006A0B3F"/>
    <w:rPr>
      <w:rFonts w:ascii="JohnSans Text Pro" w:hAnsi="JohnSans Text Pro"/>
      <w:szCs w:val="24"/>
      <w:lang w:val="cs-CZ" w:eastAsia="cs-CZ"/>
    </w:rPr>
  </w:style>
  <w:style w:type="paragraph" w:customStyle="1" w:styleId="SBSSmlouva">
    <w:name w:val="SBS Smlouva"/>
    <w:basedOn w:val="Normln"/>
    <w:rsid w:val="006A0B3F"/>
    <w:pPr>
      <w:numPr>
        <w:ilvl w:val="1"/>
        <w:numId w:val="16"/>
      </w:numPr>
      <w:spacing w:before="120"/>
    </w:pPr>
    <w:rPr>
      <w:rFonts w:ascii="Arial" w:hAnsi="Arial"/>
      <w:sz w:val="20"/>
    </w:rPr>
  </w:style>
  <w:style w:type="paragraph" w:customStyle="1" w:styleId="Stylpravidel">
    <w:name w:val="Styl pravidel"/>
    <w:basedOn w:val="Normln"/>
    <w:uiPriority w:val="99"/>
    <w:rsid w:val="006A0B3F"/>
    <w:pPr>
      <w:spacing w:before="240" w:line="360" w:lineRule="auto"/>
      <w:jc w:val="both"/>
    </w:pPr>
    <w:rPr>
      <w:szCs w:val="20"/>
    </w:rPr>
  </w:style>
  <w:style w:type="paragraph" w:customStyle="1" w:styleId="Bullet1">
    <w:name w:val="Bullet 1"/>
    <w:basedOn w:val="Normln"/>
    <w:rsid w:val="006A0B3F"/>
    <w:pPr>
      <w:numPr>
        <w:numId w:val="17"/>
      </w:numPr>
      <w:spacing w:line="290" w:lineRule="atLeast"/>
    </w:pPr>
    <w:rPr>
      <w:szCs w:val="20"/>
      <w:lang w:val="en-GB" w:eastAsia="en-US"/>
    </w:rPr>
  </w:style>
  <w:style w:type="paragraph" w:customStyle="1" w:styleId="StylNormlnwebTun">
    <w:name w:val="Styl Normální (web) + Tučné"/>
    <w:basedOn w:val="Normlnweb"/>
    <w:rsid w:val="006A0B3F"/>
    <w:pPr>
      <w:keepNext/>
      <w:spacing w:after="240" w:afterAutospacing="0"/>
    </w:pPr>
    <w:rPr>
      <w:b/>
      <w:bCs/>
    </w:rPr>
  </w:style>
  <w:style w:type="paragraph" w:styleId="Revize">
    <w:name w:val="Revision"/>
    <w:hidden/>
    <w:uiPriority w:val="99"/>
    <w:rsid w:val="006A0B3F"/>
    <w:rPr>
      <w:sz w:val="24"/>
      <w:szCs w:val="24"/>
      <w:lang w:val="cs-CZ" w:eastAsia="cs-CZ"/>
    </w:rPr>
  </w:style>
  <w:style w:type="character" w:customStyle="1" w:styleId="TextkomenteChar1">
    <w:name w:val="Text komentáře Char1"/>
    <w:locked/>
    <w:rsid w:val="006A0B3F"/>
    <w:rPr>
      <w:rFonts w:ascii="Times New Roman" w:eastAsia="Times New Roman" w:hAnsi="Times New Roman" w:cs="Times New Roman"/>
      <w:sz w:val="20"/>
      <w:szCs w:val="20"/>
      <w:lang w:eastAsia="cs-CZ"/>
    </w:rPr>
  </w:style>
  <w:style w:type="paragraph" w:customStyle="1" w:styleId="Textparagrafu">
    <w:name w:val="Text paragrafu"/>
    <w:basedOn w:val="Normln"/>
    <w:uiPriority w:val="99"/>
    <w:rsid w:val="00976A5C"/>
    <w:pPr>
      <w:spacing w:before="240"/>
      <w:ind w:firstLine="425"/>
      <w:jc w:val="both"/>
      <w:outlineLvl w:val="5"/>
    </w:pPr>
    <w:rPr>
      <w:szCs w:val="20"/>
    </w:rPr>
  </w:style>
  <w:style w:type="character" w:customStyle="1" w:styleId="TextkomenteChar">
    <w:name w:val="Text komentáře Char"/>
    <w:uiPriority w:val="99"/>
    <w:rsid w:val="00EE507D"/>
    <w:rPr>
      <w:lang w:eastAsia="en-US"/>
    </w:rPr>
  </w:style>
  <w:style w:type="paragraph" w:customStyle="1" w:styleId="Barevnseznamzvraznn11">
    <w:name w:val="Barevný seznam – zvýraznění 11"/>
    <w:basedOn w:val="Normln"/>
    <w:uiPriority w:val="34"/>
    <w:qFormat/>
    <w:rsid w:val="00EE507D"/>
    <w:pPr>
      <w:ind w:left="720"/>
      <w:contextualSpacing/>
    </w:pPr>
    <w:rPr>
      <w:sz w:val="20"/>
      <w:szCs w:val="20"/>
    </w:rPr>
  </w:style>
  <w:style w:type="paragraph" w:customStyle="1" w:styleId="Styl">
    <w:name w:val="Styl"/>
    <w:rsid w:val="00EE507D"/>
    <w:pPr>
      <w:widowControl w:val="0"/>
      <w:autoSpaceDE w:val="0"/>
      <w:autoSpaceDN w:val="0"/>
      <w:adjustRightInd w:val="0"/>
    </w:pPr>
    <w:rPr>
      <w:rFonts w:ascii="Arial" w:eastAsiaTheme="minorEastAsia" w:hAnsi="Arial" w:cs="Arial"/>
      <w:sz w:val="24"/>
      <w:szCs w:val="24"/>
      <w:lang w:val="cs-CZ" w:eastAsia="cs-CZ"/>
    </w:rPr>
  </w:style>
  <w:style w:type="character" w:customStyle="1" w:styleId="ProsttextChar">
    <w:name w:val="Prostý text Char"/>
    <w:basedOn w:val="Standardnpsmoodstavce"/>
    <w:link w:val="Prosttext"/>
    <w:rsid w:val="00EE507D"/>
    <w:rPr>
      <w:sz w:val="24"/>
      <w:szCs w:val="24"/>
      <w:lang w:val="cs-CZ" w:eastAsia="cs-CZ"/>
    </w:rPr>
  </w:style>
  <w:style w:type="character" w:customStyle="1" w:styleId="highlight">
    <w:name w:val="highlight"/>
    <w:basedOn w:val="Standardnpsmoodstavce"/>
    <w:rsid w:val="00EE507D"/>
  </w:style>
  <w:style w:type="paragraph" w:styleId="Bezmezer">
    <w:name w:val="No Spacing"/>
    <w:uiPriority w:val="1"/>
    <w:qFormat/>
    <w:rsid w:val="00EE507D"/>
    <w:rPr>
      <w:rFonts w:ascii="Calibri" w:eastAsia="Calibri" w:hAnsi="Calibri"/>
      <w:sz w:val="22"/>
      <w:szCs w:val="22"/>
      <w:lang w:val="cs-CZ"/>
    </w:rPr>
  </w:style>
  <w:style w:type="paragraph" w:customStyle="1" w:styleId="Titulekmal">
    <w:name w:val="Titulek malý"/>
    <w:basedOn w:val="Normln"/>
    <w:rsid w:val="00EE507D"/>
    <w:pPr>
      <w:keepNext/>
      <w:spacing w:before="240" w:after="240"/>
      <w:jc w:val="center"/>
    </w:pPr>
    <w:rPr>
      <w:rFonts w:ascii="Siemens Sans" w:hAnsi="Siemens Sans"/>
      <w:b/>
      <w:sz w:val="32"/>
      <w:szCs w:val="22"/>
    </w:rPr>
  </w:style>
  <w:style w:type="character" w:customStyle="1" w:styleId="TabulkaChar">
    <w:name w:val="Tabulka Char"/>
    <w:link w:val="Tabulka"/>
    <w:locked/>
    <w:rsid w:val="00EE507D"/>
    <w:rPr>
      <w:rFonts w:ascii="Siemens Sans" w:hAnsi="Siemens Sans"/>
      <w:spacing w:val="-6"/>
    </w:rPr>
  </w:style>
  <w:style w:type="paragraph" w:customStyle="1" w:styleId="Tabulka">
    <w:name w:val="Tabulka"/>
    <w:basedOn w:val="Normln"/>
    <w:link w:val="TabulkaChar"/>
    <w:rsid w:val="00EE507D"/>
    <w:pPr>
      <w:spacing w:before="40" w:after="40"/>
    </w:pPr>
    <w:rPr>
      <w:rFonts w:ascii="Siemens Sans" w:hAnsi="Siemens Sans"/>
      <w:spacing w:val="-6"/>
      <w:sz w:val="20"/>
      <w:szCs w:val="20"/>
      <w:lang w:val="en-US" w:eastAsia="en-US"/>
    </w:rPr>
  </w:style>
  <w:style w:type="paragraph" w:styleId="Textvbloku">
    <w:name w:val="Block Text"/>
    <w:basedOn w:val="Normln"/>
    <w:uiPriority w:val="99"/>
    <w:unhideWhenUsed/>
    <w:rsid w:val="00EE507D"/>
    <w:pPr>
      <w:tabs>
        <w:tab w:val="left" w:pos="5812"/>
        <w:tab w:val="left" w:pos="6096"/>
      </w:tabs>
      <w:ind w:left="5812" w:right="-568"/>
    </w:pPr>
    <w:rPr>
      <w:rFonts w:ascii="Arial" w:hAnsi="Arial"/>
      <w:i/>
      <w:sz w:val="16"/>
      <w:szCs w:val="20"/>
    </w:rPr>
  </w:style>
  <w:style w:type="paragraph" w:customStyle="1" w:styleId="odstave">
    <w:name w:val="odstave"/>
    <w:basedOn w:val="Normln"/>
    <w:link w:val="odstaveCharChar"/>
    <w:qFormat/>
    <w:rsid w:val="0016597C"/>
    <w:pPr>
      <w:widowControl w:val="0"/>
      <w:numPr>
        <w:numId w:val="29"/>
      </w:numPr>
      <w:spacing w:after="120"/>
      <w:jc w:val="both"/>
    </w:pPr>
    <w:rPr>
      <w:rFonts w:ascii="Arial" w:hAnsi="Arial"/>
      <w:snapToGrid w:val="0"/>
      <w:sz w:val="22"/>
      <w:szCs w:val="20"/>
      <w:u w:color="000000"/>
    </w:rPr>
  </w:style>
  <w:style w:type="paragraph" w:customStyle="1" w:styleId="odstavec">
    <w:name w:val="odstavec"/>
    <w:basedOn w:val="Zkladntext"/>
    <w:qFormat/>
    <w:rsid w:val="0016597C"/>
    <w:pPr>
      <w:numPr>
        <w:ilvl w:val="1"/>
        <w:numId w:val="29"/>
      </w:numPr>
      <w:spacing w:after="40"/>
      <w:jc w:val="both"/>
    </w:pPr>
    <w:rPr>
      <w:rFonts w:ascii="Arial" w:hAnsi="Arial"/>
      <w:snapToGrid w:val="0"/>
      <w:color w:val="000000"/>
      <w:sz w:val="22"/>
      <w:szCs w:val="22"/>
      <w:u w:color="000000"/>
    </w:rPr>
  </w:style>
  <w:style w:type="character" w:customStyle="1" w:styleId="odstaveCharChar">
    <w:name w:val="odstave Char Char"/>
    <w:basedOn w:val="Standardnpsmoodstavce"/>
    <w:link w:val="odstave"/>
    <w:rsid w:val="0016597C"/>
    <w:rPr>
      <w:rFonts w:ascii="Arial" w:hAnsi="Arial"/>
      <w:snapToGrid w:val="0"/>
      <w:sz w:val="22"/>
      <w:u w:color="000000"/>
      <w:lang w:val="cs-CZ" w:eastAsia="cs-CZ"/>
    </w:rPr>
  </w:style>
  <w:style w:type="numbering" w:customStyle="1" w:styleId="List8">
    <w:name w:val="List 8"/>
    <w:basedOn w:val="Bezseznamu"/>
    <w:rsid w:val="00A16831"/>
    <w:pPr>
      <w:numPr>
        <w:numId w:val="62"/>
      </w:numPr>
    </w:pPr>
  </w:style>
  <w:style w:type="character" w:styleId="Nevyeenzmnka">
    <w:name w:val="Unresolved Mention"/>
    <w:basedOn w:val="Standardnpsmoodstavce"/>
    <w:uiPriority w:val="99"/>
    <w:semiHidden/>
    <w:unhideWhenUsed/>
    <w:rsid w:val="00671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0945">
      <w:bodyDiv w:val="1"/>
      <w:marLeft w:val="0"/>
      <w:marRight w:val="0"/>
      <w:marTop w:val="0"/>
      <w:marBottom w:val="0"/>
      <w:divBdr>
        <w:top w:val="none" w:sz="0" w:space="0" w:color="auto"/>
        <w:left w:val="none" w:sz="0" w:space="0" w:color="auto"/>
        <w:bottom w:val="none" w:sz="0" w:space="0" w:color="auto"/>
        <w:right w:val="none" w:sz="0" w:space="0" w:color="auto"/>
      </w:divBdr>
    </w:div>
    <w:div w:id="17314320">
      <w:bodyDiv w:val="1"/>
      <w:marLeft w:val="0"/>
      <w:marRight w:val="0"/>
      <w:marTop w:val="0"/>
      <w:marBottom w:val="0"/>
      <w:divBdr>
        <w:top w:val="none" w:sz="0" w:space="0" w:color="auto"/>
        <w:left w:val="none" w:sz="0" w:space="0" w:color="auto"/>
        <w:bottom w:val="none" w:sz="0" w:space="0" w:color="auto"/>
        <w:right w:val="none" w:sz="0" w:space="0" w:color="auto"/>
      </w:divBdr>
    </w:div>
    <w:div w:id="125852020">
      <w:bodyDiv w:val="1"/>
      <w:marLeft w:val="0"/>
      <w:marRight w:val="0"/>
      <w:marTop w:val="0"/>
      <w:marBottom w:val="0"/>
      <w:divBdr>
        <w:top w:val="none" w:sz="0" w:space="0" w:color="auto"/>
        <w:left w:val="none" w:sz="0" w:space="0" w:color="auto"/>
        <w:bottom w:val="none" w:sz="0" w:space="0" w:color="auto"/>
        <w:right w:val="none" w:sz="0" w:space="0" w:color="auto"/>
      </w:divBdr>
    </w:div>
    <w:div w:id="153035602">
      <w:bodyDiv w:val="1"/>
      <w:marLeft w:val="0"/>
      <w:marRight w:val="0"/>
      <w:marTop w:val="0"/>
      <w:marBottom w:val="0"/>
      <w:divBdr>
        <w:top w:val="none" w:sz="0" w:space="0" w:color="auto"/>
        <w:left w:val="none" w:sz="0" w:space="0" w:color="auto"/>
        <w:bottom w:val="none" w:sz="0" w:space="0" w:color="auto"/>
        <w:right w:val="none" w:sz="0" w:space="0" w:color="auto"/>
      </w:divBdr>
    </w:div>
    <w:div w:id="178088416">
      <w:bodyDiv w:val="1"/>
      <w:marLeft w:val="0"/>
      <w:marRight w:val="0"/>
      <w:marTop w:val="0"/>
      <w:marBottom w:val="0"/>
      <w:divBdr>
        <w:top w:val="none" w:sz="0" w:space="0" w:color="auto"/>
        <w:left w:val="none" w:sz="0" w:space="0" w:color="auto"/>
        <w:bottom w:val="none" w:sz="0" w:space="0" w:color="auto"/>
        <w:right w:val="none" w:sz="0" w:space="0" w:color="auto"/>
      </w:divBdr>
    </w:div>
    <w:div w:id="229854211">
      <w:bodyDiv w:val="1"/>
      <w:marLeft w:val="0"/>
      <w:marRight w:val="0"/>
      <w:marTop w:val="0"/>
      <w:marBottom w:val="0"/>
      <w:divBdr>
        <w:top w:val="none" w:sz="0" w:space="0" w:color="auto"/>
        <w:left w:val="none" w:sz="0" w:space="0" w:color="auto"/>
        <w:bottom w:val="none" w:sz="0" w:space="0" w:color="auto"/>
        <w:right w:val="none" w:sz="0" w:space="0" w:color="auto"/>
      </w:divBdr>
    </w:div>
    <w:div w:id="239600497">
      <w:bodyDiv w:val="1"/>
      <w:marLeft w:val="0"/>
      <w:marRight w:val="0"/>
      <w:marTop w:val="0"/>
      <w:marBottom w:val="0"/>
      <w:divBdr>
        <w:top w:val="none" w:sz="0" w:space="0" w:color="auto"/>
        <w:left w:val="none" w:sz="0" w:space="0" w:color="auto"/>
        <w:bottom w:val="none" w:sz="0" w:space="0" w:color="auto"/>
        <w:right w:val="none" w:sz="0" w:space="0" w:color="auto"/>
      </w:divBdr>
    </w:div>
    <w:div w:id="265581099">
      <w:bodyDiv w:val="1"/>
      <w:marLeft w:val="0"/>
      <w:marRight w:val="0"/>
      <w:marTop w:val="0"/>
      <w:marBottom w:val="0"/>
      <w:divBdr>
        <w:top w:val="none" w:sz="0" w:space="0" w:color="auto"/>
        <w:left w:val="none" w:sz="0" w:space="0" w:color="auto"/>
        <w:bottom w:val="none" w:sz="0" w:space="0" w:color="auto"/>
        <w:right w:val="none" w:sz="0" w:space="0" w:color="auto"/>
      </w:divBdr>
    </w:div>
    <w:div w:id="325208477">
      <w:bodyDiv w:val="1"/>
      <w:marLeft w:val="0"/>
      <w:marRight w:val="0"/>
      <w:marTop w:val="0"/>
      <w:marBottom w:val="0"/>
      <w:divBdr>
        <w:top w:val="none" w:sz="0" w:space="0" w:color="auto"/>
        <w:left w:val="none" w:sz="0" w:space="0" w:color="auto"/>
        <w:bottom w:val="none" w:sz="0" w:space="0" w:color="auto"/>
        <w:right w:val="none" w:sz="0" w:space="0" w:color="auto"/>
      </w:divBdr>
    </w:div>
    <w:div w:id="361135333">
      <w:bodyDiv w:val="1"/>
      <w:marLeft w:val="0"/>
      <w:marRight w:val="0"/>
      <w:marTop w:val="0"/>
      <w:marBottom w:val="0"/>
      <w:divBdr>
        <w:top w:val="none" w:sz="0" w:space="0" w:color="auto"/>
        <w:left w:val="none" w:sz="0" w:space="0" w:color="auto"/>
        <w:bottom w:val="none" w:sz="0" w:space="0" w:color="auto"/>
        <w:right w:val="none" w:sz="0" w:space="0" w:color="auto"/>
      </w:divBdr>
    </w:div>
    <w:div w:id="369841334">
      <w:bodyDiv w:val="1"/>
      <w:marLeft w:val="0"/>
      <w:marRight w:val="0"/>
      <w:marTop w:val="0"/>
      <w:marBottom w:val="0"/>
      <w:divBdr>
        <w:top w:val="none" w:sz="0" w:space="0" w:color="auto"/>
        <w:left w:val="none" w:sz="0" w:space="0" w:color="auto"/>
        <w:bottom w:val="none" w:sz="0" w:space="0" w:color="auto"/>
        <w:right w:val="none" w:sz="0" w:space="0" w:color="auto"/>
      </w:divBdr>
    </w:div>
    <w:div w:id="373774787">
      <w:bodyDiv w:val="1"/>
      <w:marLeft w:val="0"/>
      <w:marRight w:val="0"/>
      <w:marTop w:val="0"/>
      <w:marBottom w:val="0"/>
      <w:divBdr>
        <w:top w:val="none" w:sz="0" w:space="0" w:color="auto"/>
        <w:left w:val="none" w:sz="0" w:space="0" w:color="auto"/>
        <w:bottom w:val="none" w:sz="0" w:space="0" w:color="auto"/>
        <w:right w:val="none" w:sz="0" w:space="0" w:color="auto"/>
      </w:divBdr>
    </w:div>
    <w:div w:id="384791718">
      <w:bodyDiv w:val="1"/>
      <w:marLeft w:val="0"/>
      <w:marRight w:val="0"/>
      <w:marTop w:val="0"/>
      <w:marBottom w:val="0"/>
      <w:divBdr>
        <w:top w:val="none" w:sz="0" w:space="0" w:color="auto"/>
        <w:left w:val="none" w:sz="0" w:space="0" w:color="auto"/>
        <w:bottom w:val="none" w:sz="0" w:space="0" w:color="auto"/>
        <w:right w:val="none" w:sz="0" w:space="0" w:color="auto"/>
      </w:divBdr>
    </w:div>
    <w:div w:id="410471707">
      <w:bodyDiv w:val="1"/>
      <w:marLeft w:val="0"/>
      <w:marRight w:val="0"/>
      <w:marTop w:val="0"/>
      <w:marBottom w:val="0"/>
      <w:divBdr>
        <w:top w:val="none" w:sz="0" w:space="0" w:color="auto"/>
        <w:left w:val="none" w:sz="0" w:space="0" w:color="auto"/>
        <w:bottom w:val="none" w:sz="0" w:space="0" w:color="auto"/>
        <w:right w:val="none" w:sz="0" w:space="0" w:color="auto"/>
      </w:divBdr>
    </w:div>
    <w:div w:id="411321156">
      <w:bodyDiv w:val="1"/>
      <w:marLeft w:val="0"/>
      <w:marRight w:val="0"/>
      <w:marTop w:val="0"/>
      <w:marBottom w:val="0"/>
      <w:divBdr>
        <w:top w:val="none" w:sz="0" w:space="0" w:color="auto"/>
        <w:left w:val="none" w:sz="0" w:space="0" w:color="auto"/>
        <w:bottom w:val="none" w:sz="0" w:space="0" w:color="auto"/>
        <w:right w:val="none" w:sz="0" w:space="0" w:color="auto"/>
      </w:divBdr>
    </w:div>
    <w:div w:id="423577175">
      <w:bodyDiv w:val="1"/>
      <w:marLeft w:val="0"/>
      <w:marRight w:val="0"/>
      <w:marTop w:val="0"/>
      <w:marBottom w:val="0"/>
      <w:divBdr>
        <w:top w:val="none" w:sz="0" w:space="0" w:color="auto"/>
        <w:left w:val="none" w:sz="0" w:space="0" w:color="auto"/>
        <w:bottom w:val="none" w:sz="0" w:space="0" w:color="auto"/>
        <w:right w:val="none" w:sz="0" w:space="0" w:color="auto"/>
      </w:divBdr>
    </w:div>
    <w:div w:id="509485365">
      <w:bodyDiv w:val="1"/>
      <w:marLeft w:val="0"/>
      <w:marRight w:val="0"/>
      <w:marTop w:val="0"/>
      <w:marBottom w:val="0"/>
      <w:divBdr>
        <w:top w:val="none" w:sz="0" w:space="0" w:color="auto"/>
        <w:left w:val="none" w:sz="0" w:space="0" w:color="auto"/>
        <w:bottom w:val="none" w:sz="0" w:space="0" w:color="auto"/>
        <w:right w:val="none" w:sz="0" w:space="0" w:color="auto"/>
      </w:divBdr>
    </w:div>
    <w:div w:id="516695186">
      <w:bodyDiv w:val="1"/>
      <w:marLeft w:val="0"/>
      <w:marRight w:val="0"/>
      <w:marTop w:val="0"/>
      <w:marBottom w:val="0"/>
      <w:divBdr>
        <w:top w:val="none" w:sz="0" w:space="0" w:color="auto"/>
        <w:left w:val="none" w:sz="0" w:space="0" w:color="auto"/>
        <w:bottom w:val="none" w:sz="0" w:space="0" w:color="auto"/>
        <w:right w:val="none" w:sz="0" w:space="0" w:color="auto"/>
      </w:divBdr>
    </w:div>
    <w:div w:id="539170433">
      <w:bodyDiv w:val="1"/>
      <w:marLeft w:val="0"/>
      <w:marRight w:val="0"/>
      <w:marTop w:val="0"/>
      <w:marBottom w:val="0"/>
      <w:divBdr>
        <w:top w:val="none" w:sz="0" w:space="0" w:color="auto"/>
        <w:left w:val="none" w:sz="0" w:space="0" w:color="auto"/>
        <w:bottom w:val="none" w:sz="0" w:space="0" w:color="auto"/>
        <w:right w:val="none" w:sz="0" w:space="0" w:color="auto"/>
      </w:divBdr>
    </w:div>
    <w:div w:id="580679955">
      <w:bodyDiv w:val="1"/>
      <w:marLeft w:val="0"/>
      <w:marRight w:val="0"/>
      <w:marTop w:val="0"/>
      <w:marBottom w:val="0"/>
      <w:divBdr>
        <w:top w:val="none" w:sz="0" w:space="0" w:color="auto"/>
        <w:left w:val="none" w:sz="0" w:space="0" w:color="auto"/>
        <w:bottom w:val="none" w:sz="0" w:space="0" w:color="auto"/>
        <w:right w:val="none" w:sz="0" w:space="0" w:color="auto"/>
      </w:divBdr>
    </w:div>
    <w:div w:id="583220329">
      <w:bodyDiv w:val="1"/>
      <w:marLeft w:val="0"/>
      <w:marRight w:val="0"/>
      <w:marTop w:val="0"/>
      <w:marBottom w:val="0"/>
      <w:divBdr>
        <w:top w:val="none" w:sz="0" w:space="0" w:color="auto"/>
        <w:left w:val="none" w:sz="0" w:space="0" w:color="auto"/>
        <w:bottom w:val="none" w:sz="0" w:space="0" w:color="auto"/>
        <w:right w:val="none" w:sz="0" w:space="0" w:color="auto"/>
      </w:divBdr>
    </w:div>
    <w:div w:id="603391086">
      <w:bodyDiv w:val="1"/>
      <w:marLeft w:val="0"/>
      <w:marRight w:val="0"/>
      <w:marTop w:val="0"/>
      <w:marBottom w:val="0"/>
      <w:divBdr>
        <w:top w:val="none" w:sz="0" w:space="0" w:color="auto"/>
        <w:left w:val="none" w:sz="0" w:space="0" w:color="auto"/>
        <w:bottom w:val="none" w:sz="0" w:space="0" w:color="auto"/>
        <w:right w:val="none" w:sz="0" w:space="0" w:color="auto"/>
      </w:divBdr>
      <w:divsChild>
        <w:div w:id="177625390">
          <w:marLeft w:val="0"/>
          <w:marRight w:val="0"/>
          <w:marTop w:val="0"/>
          <w:marBottom w:val="0"/>
          <w:divBdr>
            <w:top w:val="none" w:sz="0" w:space="0" w:color="auto"/>
            <w:left w:val="none" w:sz="0" w:space="0" w:color="auto"/>
            <w:bottom w:val="none" w:sz="0" w:space="0" w:color="auto"/>
            <w:right w:val="none" w:sz="0" w:space="0" w:color="auto"/>
          </w:divBdr>
        </w:div>
        <w:div w:id="326132068">
          <w:marLeft w:val="0"/>
          <w:marRight w:val="0"/>
          <w:marTop w:val="0"/>
          <w:marBottom w:val="0"/>
          <w:divBdr>
            <w:top w:val="none" w:sz="0" w:space="0" w:color="auto"/>
            <w:left w:val="none" w:sz="0" w:space="0" w:color="auto"/>
            <w:bottom w:val="none" w:sz="0" w:space="0" w:color="auto"/>
            <w:right w:val="none" w:sz="0" w:space="0" w:color="auto"/>
          </w:divBdr>
        </w:div>
        <w:div w:id="510801551">
          <w:marLeft w:val="0"/>
          <w:marRight w:val="0"/>
          <w:marTop w:val="0"/>
          <w:marBottom w:val="0"/>
          <w:divBdr>
            <w:top w:val="none" w:sz="0" w:space="0" w:color="auto"/>
            <w:left w:val="none" w:sz="0" w:space="0" w:color="auto"/>
            <w:bottom w:val="none" w:sz="0" w:space="0" w:color="auto"/>
            <w:right w:val="none" w:sz="0" w:space="0" w:color="auto"/>
          </w:divBdr>
        </w:div>
        <w:div w:id="653023821">
          <w:marLeft w:val="0"/>
          <w:marRight w:val="0"/>
          <w:marTop w:val="0"/>
          <w:marBottom w:val="0"/>
          <w:divBdr>
            <w:top w:val="none" w:sz="0" w:space="0" w:color="auto"/>
            <w:left w:val="none" w:sz="0" w:space="0" w:color="auto"/>
            <w:bottom w:val="none" w:sz="0" w:space="0" w:color="auto"/>
            <w:right w:val="none" w:sz="0" w:space="0" w:color="auto"/>
          </w:divBdr>
        </w:div>
        <w:div w:id="996766267">
          <w:marLeft w:val="0"/>
          <w:marRight w:val="0"/>
          <w:marTop w:val="0"/>
          <w:marBottom w:val="0"/>
          <w:divBdr>
            <w:top w:val="none" w:sz="0" w:space="0" w:color="auto"/>
            <w:left w:val="none" w:sz="0" w:space="0" w:color="auto"/>
            <w:bottom w:val="none" w:sz="0" w:space="0" w:color="auto"/>
            <w:right w:val="none" w:sz="0" w:space="0" w:color="auto"/>
          </w:divBdr>
        </w:div>
        <w:div w:id="996805904">
          <w:marLeft w:val="0"/>
          <w:marRight w:val="0"/>
          <w:marTop w:val="0"/>
          <w:marBottom w:val="0"/>
          <w:divBdr>
            <w:top w:val="none" w:sz="0" w:space="0" w:color="auto"/>
            <w:left w:val="none" w:sz="0" w:space="0" w:color="auto"/>
            <w:bottom w:val="none" w:sz="0" w:space="0" w:color="auto"/>
            <w:right w:val="none" w:sz="0" w:space="0" w:color="auto"/>
          </w:divBdr>
        </w:div>
        <w:div w:id="1647783117">
          <w:marLeft w:val="0"/>
          <w:marRight w:val="0"/>
          <w:marTop w:val="0"/>
          <w:marBottom w:val="0"/>
          <w:divBdr>
            <w:top w:val="none" w:sz="0" w:space="0" w:color="auto"/>
            <w:left w:val="none" w:sz="0" w:space="0" w:color="auto"/>
            <w:bottom w:val="none" w:sz="0" w:space="0" w:color="auto"/>
            <w:right w:val="none" w:sz="0" w:space="0" w:color="auto"/>
          </w:divBdr>
        </w:div>
        <w:div w:id="1664233855">
          <w:marLeft w:val="0"/>
          <w:marRight w:val="0"/>
          <w:marTop w:val="0"/>
          <w:marBottom w:val="0"/>
          <w:divBdr>
            <w:top w:val="none" w:sz="0" w:space="0" w:color="auto"/>
            <w:left w:val="none" w:sz="0" w:space="0" w:color="auto"/>
            <w:bottom w:val="none" w:sz="0" w:space="0" w:color="auto"/>
            <w:right w:val="none" w:sz="0" w:space="0" w:color="auto"/>
          </w:divBdr>
        </w:div>
        <w:div w:id="1714383397">
          <w:marLeft w:val="0"/>
          <w:marRight w:val="0"/>
          <w:marTop w:val="0"/>
          <w:marBottom w:val="0"/>
          <w:divBdr>
            <w:top w:val="none" w:sz="0" w:space="0" w:color="auto"/>
            <w:left w:val="none" w:sz="0" w:space="0" w:color="auto"/>
            <w:bottom w:val="none" w:sz="0" w:space="0" w:color="auto"/>
            <w:right w:val="none" w:sz="0" w:space="0" w:color="auto"/>
          </w:divBdr>
        </w:div>
        <w:div w:id="1732803242">
          <w:marLeft w:val="0"/>
          <w:marRight w:val="0"/>
          <w:marTop w:val="0"/>
          <w:marBottom w:val="0"/>
          <w:divBdr>
            <w:top w:val="none" w:sz="0" w:space="0" w:color="auto"/>
            <w:left w:val="none" w:sz="0" w:space="0" w:color="auto"/>
            <w:bottom w:val="none" w:sz="0" w:space="0" w:color="auto"/>
            <w:right w:val="none" w:sz="0" w:space="0" w:color="auto"/>
          </w:divBdr>
        </w:div>
        <w:div w:id="1826890915">
          <w:marLeft w:val="0"/>
          <w:marRight w:val="0"/>
          <w:marTop w:val="0"/>
          <w:marBottom w:val="0"/>
          <w:divBdr>
            <w:top w:val="none" w:sz="0" w:space="0" w:color="auto"/>
            <w:left w:val="none" w:sz="0" w:space="0" w:color="auto"/>
            <w:bottom w:val="none" w:sz="0" w:space="0" w:color="auto"/>
            <w:right w:val="none" w:sz="0" w:space="0" w:color="auto"/>
          </w:divBdr>
        </w:div>
        <w:div w:id="1919091029">
          <w:marLeft w:val="0"/>
          <w:marRight w:val="0"/>
          <w:marTop w:val="0"/>
          <w:marBottom w:val="0"/>
          <w:divBdr>
            <w:top w:val="none" w:sz="0" w:space="0" w:color="auto"/>
            <w:left w:val="none" w:sz="0" w:space="0" w:color="auto"/>
            <w:bottom w:val="none" w:sz="0" w:space="0" w:color="auto"/>
            <w:right w:val="none" w:sz="0" w:space="0" w:color="auto"/>
          </w:divBdr>
        </w:div>
      </w:divsChild>
    </w:div>
    <w:div w:id="619650222">
      <w:bodyDiv w:val="1"/>
      <w:marLeft w:val="0"/>
      <w:marRight w:val="0"/>
      <w:marTop w:val="0"/>
      <w:marBottom w:val="0"/>
      <w:divBdr>
        <w:top w:val="none" w:sz="0" w:space="0" w:color="auto"/>
        <w:left w:val="none" w:sz="0" w:space="0" w:color="auto"/>
        <w:bottom w:val="none" w:sz="0" w:space="0" w:color="auto"/>
        <w:right w:val="none" w:sz="0" w:space="0" w:color="auto"/>
      </w:divBdr>
    </w:div>
    <w:div w:id="625233419">
      <w:bodyDiv w:val="1"/>
      <w:marLeft w:val="0"/>
      <w:marRight w:val="0"/>
      <w:marTop w:val="0"/>
      <w:marBottom w:val="0"/>
      <w:divBdr>
        <w:top w:val="none" w:sz="0" w:space="0" w:color="auto"/>
        <w:left w:val="none" w:sz="0" w:space="0" w:color="auto"/>
        <w:bottom w:val="none" w:sz="0" w:space="0" w:color="auto"/>
        <w:right w:val="none" w:sz="0" w:space="0" w:color="auto"/>
      </w:divBdr>
    </w:div>
    <w:div w:id="645665912">
      <w:bodyDiv w:val="1"/>
      <w:marLeft w:val="0"/>
      <w:marRight w:val="0"/>
      <w:marTop w:val="0"/>
      <w:marBottom w:val="0"/>
      <w:divBdr>
        <w:top w:val="none" w:sz="0" w:space="0" w:color="auto"/>
        <w:left w:val="none" w:sz="0" w:space="0" w:color="auto"/>
        <w:bottom w:val="none" w:sz="0" w:space="0" w:color="auto"/>
        <w:right w:val="none" w:sz="0" w:space="0" w:color="auto"/>
      </w:divBdr>
    </w:div>
    <w:div w:id="666177709">
      <w:bodyDiv w:val="1"/>
      <w:marLeft w:val="0"/>
      <w:marRight w:val="0"/>
      <w:marTop w:val="0"/>
      <w:marBottom w:val="0"/>
      <w:divBdr>
        <w:top w:val="none" w:sz="0" w:space="0" w:color="auto"/>
        <w:left w:val="none" w:sz="0" w:space="0" w:color="auto"/>
        <w:bottom w:val="none" w:sz="0" w:space="0" w:color="auto"/>
        <w:right w:val="none" w:sz="0" w:space="0" w:color="auto"/>
      </w:divBdr>
    </w:div>
    <w:div w:id="700860908">
      <w:bodyDiv w:val="1"/>
      <w:marLeft w:val="0"/>
      <w:marRight w:val="0"/>
      <w:marTop w:val="0"/>
      <w:marBottom w:val="0"/>
      <w:divBdr>
        <w:top w:val="none" w:sz="0" w:space="0" w:color="auto"/>
        <w:left w:val="none" w:sz="0" w:space="0" w:color="auto"/>
        <w:bottom w:val="none" w:sz="0" w:space="0" w:color="auto"/>
        <w:right w:val="none" w:sz="0" w:space="0" w:color="auto"/>
      </w:divBdr>
      <w:divsChild>
        <w:div w:id="47861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6469532">
      <w:bodyDiv w:val="1"/>
      <w:marLeft w:val="0"/>
      <w:marRight w:val="0"/>
      <w:marTop w:val="0"/>
      <w:marBottom w:val="0"/>
      <w:divBdr>
        <w:top w:val="none" w:sz="0" w:space="0" w:color="auto"/>
        <w:left w:val="none" w:sz="0" w:space="0" w:color="auto"/>
        <w:bottom w:val="none" w:sz="0" w:space="0" w:color="auto"/>
        <w:right w:val="none" w:sz="0" w:space="0" w:color="auto"/>
      </w:divBdr>
    </w:div>
    <w:div w:id="757409129">
      <w:bodyDiv w:val="1"/>
      <w:marLeft w:val="0"/>
      <w:marRight w:val="0"/>
      <w:marTop w:val="0"/>
      <w:marBottom w:val="0"/>
      <w:divBdr>
        <w:top w:val="none" w:sz="0" w:space="0" w:color="auto"/>
        <w:left w:val="none" w:sz="0" w:space="0" w:color="auto"/>
        <w:bottom w:val="none" w:sz="0" w:space="0" w:color="auto"/>
        <w:right w:val="none" w:sz="0" w:space="0" w:color="auto"/>
      </w:divBdr>
    </w:div>
    <w:div w:id="773596434">
      <w:bodyDiv w:val="1"/>
      <w:marLeft w:val="0"/>
      <w:marRight w:val="0"/>
      <w:marTop w:val="0"/>
      <w:marBottom w:val="0"/>
      <w:divBdr>
        <w:top w:val="none" w:sz="0" w:space="0" w:color="auto"/>
        <w:left w:val="none" w:sz="0" w:space="0" w:color="auto"/>
        <w:bottom w:val="none" w:sz="0" w:space="0" w:color="auto"/>
        <w:right w:val="none" w:sz="0" w:space="0" w:color="auto"/>
      </w:divBdr>
      <w:divsChild>
        <w:div w:id="271212502">
          <w:marLeft w:val="543"/>
          <w:marRight w:val="0"/>
          <w:marTop w:val="0"/>
          <w:marBottom w:val="0"/>
          <w:divBdr>
            <w:top w:val="none" w:sz="0" w:space="0" w:color="auto"/>
            <w:left w:val="none" w:sz="0" w:space="0" w:color="auto"/>
            <w:bottom w:val="none" w:sz="0" w:space="0" w:color="auto"/>
            <w:right w:val="none" w:sz="0" w:space="0" w:color="auto"/>
          </w:divBdr>
        </w:div>
        <w:div w:id="1238513038">
          <w:marLeft w:val="0"/>
          <w:marRight w:val="0"/>
          <w:marTop w:val="0"/>
          <w:marBottom w:val="0"/>
          <w:divBdr>
            <w:top w:val="none" w:sz="0" w:space="0" w:color="auto"/>
            <w:left w:val="none" w:sz="0" w:space="0" w:color="auto"/>
            <w:bottom w:val="none" w:sz="0" w:space="0" w:color="auto"/>
            <w:right w:val="none" w:sz="0" w:space="0" w:color="auto"/>
          </w:divBdr>
        </w:div>
      </w:divsChild>
    </w:div>
    <w:div w:id="815684423">
      <w:bodyDiv w:val="1"/>
      <w:marLeft w:val="0"/>
      <w:marRight w:val="0"/>
      <w:marTop w:val="0"/>
      <w:marBottom w:val="0"/>
      <w:divBdr>
        <w:top w:val="none" w:sz="0" w:space="0" w:color="auto"/>
        <w:left w:val="none" w:sz="0" w:space="0" w:color="auto"/>
        <w:bottom w:val="none" w:sz="0" w:space="0" w:color="auto"/>
        <w:right w:val="none" w:sz="0" w:space="0" w:color="auto"/>
      </w:divBdr>
      <w:divsChild>
        <w:div w:id="761336257">
          <w:marLeft w:val="0"/>
          <w:marRight w:val="0"/>
          <w:marTop w:val="0"/>
          <w:marBottom w:val="0"/>
          <w:divBdr>
            <w:top w:val="none" w:sz="0" w:space="0" w:color="auto"/>
            <w:left w:val="none" w:sz="0" w:space="0" w:color="auto"/>
            <w:bottom w:val="none" w:sz="0" w:space="0" w:color="auto"/>
            <w:right w:val="none" w:sz="0" w:space="0" w:color="auto"/>
          </w:divBdr>
          <w:divsChild>
            <w:div w:id="609094438">
              <w:marLeft w:val="0"/>
              <w:marRight w:val="0"/>
              <w:marTop w:val="0"/>
              <w:marBottom w:val="0"/>
              <w:divBdr>
                <w:top w:val="none" w:sz="0" w:space="0" w:color="auto"/>
                <w:left w:val="none" w:sz="0" w:space="0" w:color="auto"/>
                <w:bottom w:val="none" w:sz="0" w:space="0" w:color="auto"/>
                <w:right w:val="none" w:sz="0" w:space="0" w:color="auto"/>
              </w:divBdr>
              <w:divsChild>
                <w:div w:id="54148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08386">
      <w:bodyDiv w:val="1"/>
      <w:marLeft w:val="0"/>
      <w:marRight w:val="0"/>
      <w:marTop w:val="0"/>
      <w:marBottom w:val="0"/>
      <w:divBdr>
        <w:top w:val="none" w:sz="0" w:space="0" w:color="auto"/>
        <w:left w:val="none" w:sz="0" w:space="0" w:color="auto"/>
        <w:bottom w:val="none" w:sz="0" w:space="0" w:color="auto"/>
        <w:right w:val="none" w:sz="0" w:space="0" w:color="auto"/>
      </w:divBdr>
    </w:div>
    <w:div w:id="859977514">
      <w:bodyDiv w:val="1"/>
      <w:marLeft w:val="0"/>
      <w:marRight w:val="0"/>
      <w:marTop w:val="0"/>
      <w:marBottom w:val="0"/>
      <w:divBdr>
        <w:top w:val="none" w:sz="0" w:space="0" w:color="auto"/>
        <w:left w:val="none" w:sz="0" w:space="0" w:color="auto"/>
        <w:bottom w:val="none" w:sz="0" w:space="0" w:color="auto"/>
        <w:right w:val="none" w:sz="0" w:space="0" w:color="auto"/>
      </w:divBdr>
      <w:divsChild>
        <w:div w:id="1794403267">
          <w:marLeft w:val="0"/>
          <w:marRight w:val="0"/>
          <w:marTop w:val="0"/>
          <w:marBottom w:val="0"/>
          <w:divBdr>
            <w:top w:val="none" w:sz="0" w:space="0" w:color="auto"/>
            <w:left w:val="none" w:sz="0" w:space="0" w:color="auto"/>
            <w:bottom w:val="none" w:sz="0" w:space="0" w:color="auto"/>
            <w:right w:val="none" w:sz="0" w:space="0" w:color="auto"/>
          </w:divBdr>
        </w:div>
      </w:divsChild>
    </w:div>
    <w:div w:id="860508407">
      <w:bodyDiv w:val="1"/>
      <w:marLeft w:val="0"/>
      <w:marRight w:val="0"/>
      <w:marTop w:val="0"/>
      <w:marBottom w:val="0"/>
      <w:divBdr>
        <w:top w:val="none" w:sz="0" w:space="0" w:color="auto"/>
        <w:left w:val="none" w:sz="0" w:space="0" w:color="auto"/>
        <w:bottom w:val="none" w:sz="0" w:space="0" w:color="auto"/>
        <w:right w:val="none" w:sz="0" w:space="0" w:color="auto"/>
      </w:divBdr>
    </w:div>
    <w:div w:id="898788232">
      <w:bodyDiv w:val="1"/>
      <w:marLeft w:val="0"/>
      <w:marRight w:val="0"/>
      <w:marTop w:val="0"/>
      <w:marBottom w:val="0"/>
      <w:divBdr>
        <w:top w:val="none" w:sz="0" w:space="0" w:color="auto"/>
        <w:left w:val="none" w:sz="0" w:space="0" w:color="auto"/>
        <w:bottom w:val="none" w:sz="0" w:space="0" w:color="auto"/>
        <w:right w:val="none" w:sz="0" w:space="0" w:color="auto"/>
      </w:divBdr>
    </w:div>
    <w:div w:id="939220118">
      <w:bodyDiv w:val="1"/>
      <w:marLeft w:val="0"/>
      <w:marRight w:val="0"/>
      <w:marTop w:val="0"/>
      <w:marBottom w:val="0"/>
      <w:divBdr>
        <w:top w:val="none" w:sz="0" w:space="0" w:color="auto"/>
        <w:left w:val="none" w:sz="0" w:space="0" w:color="auto"/>
        <w:bottom w:val="none" w:sz="0" w:space="0" w:color="auto"/>
        <w:right w:val="none" w:sz="0" w:space="0" w:color="auto"/>
      </w:divBdr>
    </w:div>
    <w:div w:id="1029181478">
      <w:bodyDiv w:val="1"/>
      <w:marLeft w:val="0"/>
      <w:marRight w:val="0"/>
      <w:marTop w:val="0"/>
      <w:marBottom w:val="0"/>
      <w:divBdr>
        <w:top w:val="none" w:sz="0" w:space="0" w:color="auto"/>
        <w:left w:val="none" w:sz="0" w:space="0" w:color="auto"/>
        <w:bottom w:val="none" w:sz="0" w:space="0" w:color="auto"/>
        <w:right w:val="none" w:sz="0" w:space="0" w:color="auto"/>
      </w:divBdr>
    </w:div>
    <w:div w:id="1049256792">
      <w:bodyDiv w:val="1"/>
      <w:marLeft w:val="0"/>
      <w:marRight w:val="0"/>
      <w:marTop w:val="0"/>
      <w:marBottom w:val="0"/>
      <w:divBdr>
        <w:top w:val="none" w:sz="0" w:space="0" w:color="auto"/>
        <w:left w:val="none" w:sz="0" w:space="0" w:color="auto"/>
        <w:bottom w:val="none" w:sz="0" w:space="0" w:color="auto"/>
        <w:right w:val="none" w:sz="0" w:space="0" w:color="auto"/>
      </w:divBdr>
    </w:div>
    <w:div w:id="1055391993">
      <w:bodyDiv w:val="1"/>
      <w:marLeft w:val="0"/>
      <w:marRight w:val="0"/>
      <w:marTop w:val="0"/>
      <w:marBottom w:val="0"/>
      <w:divBdr>
        <w:top w:val="none" w:sz="0" w:space="0" w:color="auto"/>
        <w:left w:val="none" w:sz="0" w:space="0" w:color="auto"/>
        <w:bottom w:val="none" w:sz="0" w:space="0" w:color="auto"/>
        <w:right w:val="none" w:sz="0" w:space="0" w:color="auto"/>
      </w:divBdr>
    </w:div>
    <w:div w:id="1065569060">
      <w:bodyDiv w:val="1"/>
      <w:marLeft w:val="0"/>
      <w:marRight w:val="0"/>
      <w:marTop w:val="0"/>
      <w:marBottom w:val="0"/>
      <w:divBdr>
        <w:top w:val="none" w:sz="0" w:space="0" w:color="auto"/>
        <w:left w:val="none" w:sz="0" w:space="0" w:color="auto"/>
        <w:bottom w:val="none" w:sz="0" w:space="0" w:color="auto"/>
        <w:right w:val="none" w:sz="0" w:space="0" w:color="auto"/>
      </w:divBdr>
    </w:div>
    <w:div w:id="1077896526">
      <w:bodyDiv w:val="1"/>
      <w:marLeft w:val="0"/>
      <w:marRight w:val="0"/>
      <w:marTop w:val="0"/>
      <w:marBottom w:val="0"/>
      <w:divBdr>
        <w:top w:val="none" w:sz="0" w:space="0" w:color="auto"/>
        <w:left w:val="none" w:sz="0" w:space="0" w:color="auto"/>
        <w:bottom w:val="none" w:sz="0" w:space="0" w:color="auto"/>
        <w:right w:val="none" w:sz="0" w:space="0" w:color="auto"/>
      </w:divBdr>
    </w:div>
    <w:div w:id="1153792876">
      <w:bodyDiv w:val="1"/>
      <w:marLeft w:val="0"/>
      <w:marRight w:val="0"/>
      <w:marTop w:val="0"/>
      <w:marBottom w:val="0"/>
      <w:divBdr>
        <w:top w:val="none" w:sz="0" w:space="0" w:color="auto"/>
        <w:left w:val="none" w:sz="0" w:space="0" w:color="auto"/>
        <w:bottom w:val="none" w:sz="0" w:space="0" w:color="auto"/>
        <w:right w:val="none" w:sz="0" w:space="0" w:color="auto"/>
      </w:divBdr>
    </w:div>
    <w:div w:id="1207838420">
      <w:bodyDiv w:val="1"/>
      <w:marLeft w:val="0"/>
      <w:marRight w:val="0"/>
      <w:marTop w:val="0"/>
      <w:marBottom w:val="0"/>
      <w:divBdr>
        <w:top w:val="none" w:sz="0" w:space="0" w:color="auto"/>
        <w:left w:val="none" w:sz="0" w:space="0" w:color="auto"/>
        <w:bottom w:val="none" w:sz="0" w:space="0" w:color="auto"/>
        <w:right w:val="none" w:sz="0" w:space="0" w:color="auto"/>
      </w:divBdr>
    </w:div>
    <w:div w:id="1273515823">
      <w:bodyDiv w:val="1"/>
      <w:marLeft w:val="0"/>
      <w:marRight w:val="0"/>
      <w:marTop w:val="0"/>
      <w:marBottom w:val="0"/>
      <w:divBdr>
        <w:top w:val="none" w:sz="0" w:space="0" w:color="auto"/>
        <w:left w:val="none" w:sz="0" w:space="0" w:color="auto"/>
        <w:bottom w:val="none" w:sz="0" w:space="0" w:color="auto"/>
        <w:right w:val="none" w:sz="0" w:space="0" w:color="auto"/>
      </w:divBdr>
    </w:div>
    <w:div w:id="1276326096">
      <w:bodyDiv w:val="1"/>
      <w:marLeft w:val="0"/>
      <w:marRight w:val="0"/>
      <w:marTop w:val="0"/>
      <w:marBottom w:val="0"/>
      <w:divBdr>
        <w:top w:val="none" w:sz="0" w:space="0" w:color="auto"/>
        <w:left w:val="none" w:sz="0" w:space="0" w:color="auto"/>
        <w:bottom w:val="none" w:sz="0" w:space="0" w:color="auto"/>
        <w:right w:val="none" w:sz="0" w:space="0" w:color="auto"/>
      </w:divBdr>
    </w:div>
    <w:div w:id="1316570045">
      <w:bodyDiv w:val="1"/>
      <w:marLeft w:val="0"/>
      <w:marRight w:val="0"/>
      <w:marTop w:val="0"/>
      <w:marBottom w:val="0"/>
      <w:divBdr>
        <w:top w:val="none" w:sz="0" w:space="0" w:color="auto"/>
        <w:left w:val="none" w:sz="0" w:space="0" w:color="auto"/>
        <w:bottom w:val="none" w:sz="0" w:space="0" w:color="auto"/>
        <w:right w:val="none" w:sz="0" w:space="0" w:color="auto"/>
      </w:divBdr>
    </w:div>
    <w:div w:id="1337533863">
      <w:bodyDiv w:val="1"/>
      <w:marLeft w:val="0"/>
      <w:marRight w:val="0"/>
      <w:marTop w:val="0"/>
      <w:marBottom w:val="0"/>
      <w:divBdr>
        <w:top w:val="none" w:sz="0" w:space="0" w:color="auto"/>
        <w:left w:val="none" w:sz="0" w:space="0" w:color="auto"/>
        <w:bottom w:val="none" w:sz="0" w:space="0" w:color="auto"/>
        <w:right w:val="none" w:sz="0" w:space="0" w:color="auto"/>
      </w:divBdr>
    </w:div>
    <w:div w:id="1416393830">
      <w:bodyDiv w:val="1"/>
      <w:marLeft w:val="0"/>
      <w:marRight w:val="0"/>
      <w:marTop w:val="0"/>
      <w:marBottom w:val="0"/>
      <w:divBdr>
        <w:top w:val="none" w:sz="0" w:space="0" w:color="auto"/>
        <w:left w:val="none" w:sz="0" w:space="0" w:color="auto"/>
        <w:bottom w:val="none" w:sz="0" w:space="0" w:color="auto"/>
        <w:right w:val="none" w:sz="0" w:space="0" w:color="auto"/>
      </w:divBdr>
    </w:div>
    <w:div w:id="1488786297">
      <w:bodyDiv w:val="1"/>
      <w:marLeft w:val="0"/>
      <w:marRight w:val="0"/>
      <w:marTop w:val="0"/>
      <w:marBottom w:val="0"/>
      <w:divBdr>
        <w:top w:val="none" w:sz="0" w:space="0" w:color="auto"/>
        <w:left w:val="none" w:sz="0" w:space="0" w:color="auto"/>
        <w:bottom w:val="none" w:sz="0" w:space="0" w:color="auto"/>
        <w:right w:val="none" w:sz="0" w:space="0" w:color="auto"/>
      </w:divBdr>
    </w:div>
    <w:div w:id="1497383351">
      <w:bodyDiv w:val="1"/>
      <w:marLeft w:val="0"/>
      <w:marRight w:val="0"/>
      <w:marTop w:val="0"/>
      <w:marBottom w:val="0"/>
      <w:divBdr>
        <w:top w:val="none" w:sz="0" w:space="0" w:color="auto"/>
        <w:left w:val="none" w:sz="0" w:space="0" w:color="auto"/>
        <w:bottom w:val="none" w:sz="0" w:space="0" w:color="auto"/>
        <w:right w:val="none" w:sz="0" w:space="0" w:color="auto"/>
      </w:divBdr>
    </w:div>
    <w:div w:id="1571424114">
      <w:bodyDiv w:val="1"/>
      <w:marLeft w:val="0"/>
      <w:marRight w:val="0"/>
      <w:marTop w:val="0"/>
      <w:marBottom w:val="0"/>
      <w:divBdr>
        <w:top w:val="none" w:sz="0" w:space="0" w:color="auto"/>
        <w:left w:val="none" w:sz="0" w:space="0" w:color="auto"/>
        <w:bottom w:val="none" w:sz="0" w:space="0" w:color="auto"/>
        <w:right w:val="none" w:sz="0" w:space="0" w:color="auto"/>
      </w:divBdr>
    </w:div>
    <w:div w:id="1581788583">
      <w:bodyDiv w:val="1"/>
      <w:marLeft w:val="0"/>
      <w:marRight w:val="0"/>
      <w:marTop w:val="0"/>
      <w:marBottom w:val="0"/>
      <w:divBdr>
        <w:top w:val="none" w:sz="0" w:space="0" w:color="auto"/>
        <w:left w:val="none" w:sz="0" w:space="0" w:color="auto"/>
        <w:bottom w:val="none" w:sz="0" w:space="0" w:color="auto"/>
        <w:right w:val="none" w:sz="0" w:space="0" w:color="auto"/>
      </w:divBdr>
    </w:div>
    <w:div w:id="1617639980">
      <w:bodyDiv w:val="1"/>
      <w:marLeft w:val="0"/>
      <w:marRight w:val="0"/>
      <w:marTop w:val="0"/>
      <w:marBottom w:val="0"/>
      <w:divBdr>
        <w:top w:val="none" w:sz="0" w:space="0" w:color="auto"/>
        <w:left w:val="none" w:sz="0" w:space="0" w:color="auto"/>
        <w:bottom w:val="none" w:sz="0" w:space="0" w:color="auto"/>
        <w:right w:val="none" w:sz="0" w:space="0" w:color="auto"/>
      </w:divBdr>
      <w:divsChild>
        <w:div w:id="315036856">
          <w:marLeft w:val="0"/>
          <w:marRight w:val="0"/>
          <w:marTop w:val="0"/>
          <w:marBottom w:val="0"/>
          <w:divBdr>
            <w:top w:val="none" w:sz="0" w:space="0" w:color="auto"/>
            <w:left w:val="none" w:sz="0" w:space="0" w:color="auto"/>
            <w:bottom w:val="none" w:sz="0" w:space="0" w:color="auto"/>
            <w:right w:val="none" w:sz="0" w:space="0" w:color="auto"/>
          </w:divBdr>
        </w:div>
      </w:divsChild>
    </w:div>
    <w:div w:id="1642883860">
      <w:bodyDiv w:val="1"/>
      <w:marLeft w:val="0"/>
      <w:marRight w:val="0"/>
      <w:marTop w:val="0"/>
      <w:marBottom w:val="0"/>
      <w:divBdr>
        <w:top w:val="none" w:sz="0" w:space="0" w:color="auto"/>
        <w:left w:val="none" w:sz="0" w:space="0" w:color="auto"/>
        <w:bottom w:val="none" w:sz="0" w:space="0" w:color="auto"/>
        <w:right w:val="none" w:sz="0" w:space="0" w:color="auto"/>
      </w:divBdr>
    </w:div>
    <w:div w:id="1721783499">
      <w:bodyDiv w:val="1"/>
      <w:marLeft w:val="0"/>
      <w:marRight w:val="0"/>
      <w:marTop w:val="0"/>
      <w:marBottom w:val="0"/>
      <w:divBdr>
        <w:top w:val="none" w:sz="0" w:space="0" w:color="auto"/>
        <w:left w:val="none" w:sz="0" w:space="0" w:color="auto"/>
        <w:bottom w:val="none" w:sz="0" w:space="0" w:color="auto"/>
        <w:right w:val="none" w:sz="0" w:space="0" w:color="auto"/>
      </w:divBdr>
    </w:div>
    <w:div w:id="1733380286">
      <w:bodyDiv w:val="1"/>
      <w:marLeft w:val="0"/>
      <w:marRight w:val="0"/>
      <w:marTop w:val="0"/>
      <w:marBottom w:val="0"/>
      <w:divBdr>
        <w:top w:val="none" w:sz="0" w:space="0" w:color="auto"/>
        <w:left w:val="none" w:sz="0" w:space="0" w:color="auto"/>
        <w:bottom w:val="none" w:sz="0" w:space="0" w:color="auto"/>
        <w:right w:val="none" w:sz="0" w:space="0" w:color="auto"/>
      </w:divBdr>
    </w:div>
    <w:div w:id="1803887923">
      <w:bodyDiv w:val="1"/>
      <w:marLeft w:val="0"/>
      <w:marRight w:val="0"/>
      <w:marTop w:val="0"/>
      <w:marBottom w:val="0"/>
      <w:divBdr>
        <w:top w:val="none" w:sz="0" w:space="0" w:color="auto"/>
        <w:left w:val="none" w:sz="0" w:space="0" w:color="auto"/>
        <w:bottom w:val="none" w:sz="0" w:space="0" w:color="auto"/>
        <w:right w:val="none" w:sz="0" w:space="0" w:color="auto"/>
      </w:divBdr>
      <w:divsChild>
        <w:div w:id="1171143874">
          <w:marLeft w:val="0"/>
          <w:marRight w:val="0"/>
          <w:marTop w:val="0"/>
          <w:marBottom w:val="0"/>
          <w:divBdr>
            <w:top w:val="none" w:sz="0" w:space="0" w:color="auto"/>
            <w:left w:val="none" w:sz="0" w:space="0" w:color="auto"/>
            <w:bottom w:val="none" w:sz="0" w:space="0" w:color="auto"/>
            <w:right w:val="none" w:sz="0" w:space="0" w:color="auto"/>
          </w:divBdr>
        </w:div>
      </w:divsChild>
    </w:div>
    <w:div w:id="1886217201">
      <w:bodyDiv w:val="1"/>
      <w:marLeft w:val="0"/>
      <w:marRight w:val="0"/>
      <w:marTop w:val="0"/>
      <w:marBottom w:val="0"/>
      <w:divBdr>
        <w:top w:val="none" w:sz="0" w:space="0" w:color="auto"/>
        <w:left w:val="none" w:sz="0" w:space="0" w:color="auto"/>
        <w:bottom w:val="none" w:sz="0" w:space="0" w:color="auto"/>
        <w:right w:val="none" w:sz="0" w:space="0" w:color="auto"/>
      </w:divBdr>
    </w:div>
    <w:div w:id="1902059287">
      <w:bodyDiv w:val="1"/>
      <w:marLeft w:val="0"/>
      <w:marRight w:val="0"/>
      <w:marTop w:val="0"/>
      <w:marBottom w:val="0"/>
      <w:divBdr>
        <w:top w:val="none" w:sz="0" w:space="0" w:color="auto"/>
        <w:left w:val="none" w:sz="0" w:space="0" w:color="auto"/>
        <w:bottom w:val="none" w:sz="0" w:space="0" w:color="auto"/>
        <w:right w:val="none" w:sz="0" w:space="0" w:color="auto"/>
      </w:divBdr>
    </w:div>
    <w:div w:id="1911768173">
      <w:bodyDiv w:val="1"/>
      <w:marLeft w:val="0"/>
      <w:marRight w:val="0"/>
      <w:marTop w:val="0"/>
      <w:marBottom w:val="0"/>
      <w:divBdr>
        <w:top w:val="none" w:sz="0" w:space="0" w:color="auto"/>
        <w:left w:val="none" w:sz="0" w:space="0" w:color="auto"/>
        <w:bottom w:val="none" w:sz="0" w:space="0" w:color="auto"/>
        <w:right w:val="none" w:sz="0" w:space="0" w:color="auto"/>
      </w:divBdr>
    </w:div>
    <w:div w:id="1949434457">
      <w:bodyDiv w:val="1"/>
      <w:marLeft w:val="0"/>
      <w:marRight w:val="0"/>
      <w:marTop w:val="0"/>
      <w:marBottom w:val="0"/>
      <w:divBdr>
        <w:top w:val="none" w:sz="0" w:space="0" w:color="auto"/>
        <w:left w:val="none" w:sz="0" w:space="0" w:color="auto"/>
        <w:bottom w:val="none" w:sz="0" w:space="0" w:color="auto"/>
        <w:right w:val="none" w:sz="0" w:space="0" w:color="auto"/>
      </w:divBdr>
    </w:div>
    <w:div w:id="1959487737">
      <w:bodyDiv w:val="1"/>
      <w:marLeft w:val="0"/>
      <w:marRight w:val="0"/>
      <w:marTop w:val="0"/>
      <w:marBottom w:val="0"/>
      <w:divBdr>
        <w:top w:val="none" w:sz="0" w:space="0" w:color="auto"/>
        <w:left w:val="none" w:sz="0" w:space="0" w:color="auto"/>
        <w:bottom w:val="none" w:sz="0" w:space="0" w:color="auto"/>
        <w:right w:val="none" w:sz="0" w:space="0" w:color="auto"/>
      </w:divBdr>
    </w:div>
    <w:div w:id="2063018418">
      <w:bodyDiv w:val="1"/>
      <w:marLeft w:val="0"/>
      <w:marRight w:val="0"/>
      <w:marTop w:val="0"/>
      <w:marBottom w:val="0"/>
      <w:divBdr>
        <w:top w:val="none" w:sz="0" w:space="0" w:color="auto"/>
        <w:left w:val="none" w:sz="0" w:space="0" w:color="auto"/>
        <w:bottom w:val="none" w:sz="0" w:space="0" w:color="auto"/>
        <w:right w:val="none" w:sz="0" w:space="0" w:color="auto"/>
      </w:divBdr>
    </w:div>
    <w:div w:id="2145728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ftware.microfocus.com/en-us/legal/software-licensi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microfocus.com/support-and-services/" TargetMode="External"/><Relationship Id="rId4" Type="http://schemas.openxmlformats.org/officeDocument/2006/relationships/settings" Target="settings.xml"/><Relationship Id="rId9" Type="http://schemas.openxmlformats.org/officeDocument/2006/relationships/hyperlink" Target="https://www.microfocus.com/media/agreement/micro_focus_business_support_agreement.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1BC6E-FBA3-4EC5-BA44-73BB63CC7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5383</Words>
  <Characters>31827</Characters>
  <Application>Microsoft Office Word</Application>
  <DocSecurity>0</DocSecurity>
  <Lines>265</Lines>
  <Paragraphs>74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37136</CharactersWithSpaces>
  <SharedDoc>false</SharedDoc>
  <HLinks>
    <vt:vector size="336" baseType="variant">
      <vt:variant>
        <vt:i4>1835062</vt:i4>
      </vt:variant>
      <vt:variant>
        <vt:i4>332</vt:i4>
      </vt:variant>
      <vt:variant>
        <vt:i4>0</vt:i4>
      </vt:variant>
      <vt:variant>
        <vt:i4>5</vt:i4>
      </vt:variant>
      <vt:variant>
        <vt:lpwstr/>
      </vt:variant>
      <vt:variant>
        <vt:lpwstr>_Toc372804707</vt:lpwstr>
      </vt:variant>
      <vt:variant>
        <vt:i4>1835062</vt:i4>
      </vt:variant>
      <vt:variant>
        <vt:i4>326</vt:i4>
      </vt:variant>
      <vt:variant>
        <vt:i4>0</vt:i4>
      </vt:variant>
      <vt:variant>
        <vt:i4>5</vt:i4>
      </vt:variant>
      <vt:variant>
        <vt:lpwstr/>
      </vt:variant>
      <vt:variant>
        <vt:lpwstr>_Toc372804706</vt:lpwstr>
      </vt:variant>
      <vt:variant>
        <vt:i4>1835062</vt:i4>
      </vt:variant>
      <vt:variant>
        <vt:i4>320</vt:i4>
      </vt:variant>
      <vt:variant>
        <vt:i4>0</vt:i4>
      </vt:variant>
      <vt:variant>
        <vt:i4>5</vt:i4>
      </vt:variant>
      <vt:variant>
        <vt:lpwstr/>
      </vt:variant>
      <vt:variant>
        <vt:lpwstr>_Toc372804705</vt:lpwstr>
      </vt:variant>
      <vt:variant>
        <vt:i4>1835062</vt:i4>
      </vt:variant>
      <vt:variant>
        <vt:i4>314</vt:i4>
      </vt:variant>
      <vt:variant>
        <vt:i4>0</vt:i4>
      </vt:variant>
      <vt:variant>
        <vt:i4>5</vt:i4>
      </vt:variant>
      <vt:variant>
        <vt:lpwstr/>
      </vt:variant>
      <vt:variant>
        <vt:lpwstr>_Toc372804704</vt:lpwstr>
      </vt:variant>
      <vt:variant>
        <vt:i4>1835062</vt:i4>
      </vt:variant>
      <vt:variant>
        <vt:i4>308</vt:i4>
      </vt:variant>
      <vt:variant>
        <vt:i4>0</vt:i4>
      </vt:variant>
      <vt:variant>
        <vt:i4>5</vt:i4>
      </vt:variant>
      <vt:variant>
        <vt:lpwstr/>
      </vt:variant>
      <vt:variant>
        <vt:lpwstr>_Toc372804703</vt:lpwstr>
      </vt:variant>
      <vt:variant>
        <vt:i4>1835062</vt:i4>
      </vt:variant>
      <vt:variant>
        <vt:i4>302</vt:i4>
      </vt:variant>
      <vt:variant>
        <vt:i4>0</vt:i4>
      </vt:variant>
      <vt:variant>
        <vt:i4>5</vt:i4>
      </vt:variant>
      <vt:variant>
        <vt:lpwstr/>
      </vt:variant>
      <vt:variant>
        <vt:lpwstr>_Toc372804702</vt:lpwstr>
      </vt:variant>
      <vt:variant>
        <vt:i4>1835062</vt:i4>
      </vt:variant>
      <vt:variant>
        <vt:i4>296</vt:i4>
      </vt:variant>
      <vt:variant>
        <vt:i4>0</vt:i4>
      </vt:variant>
      <vt:variant>
        <vt:i4>5</vt:i4>
      </vt:variant>
      <vt:variant>
        <vt:lpwstr/>
      </vt:variant>
      <vt:variant>
        <vt:lpwstr>_Toc372804701</vt:lpwstr>
      </vt:variant>
      <vt:variant>
        <vt:i4>1835062</vt:i4>
      </vt:variant>
      <vt:variant>
        <vt:i4>290</vt:i4>
      </vt:variant>
      <vt:variant>
        <vt:i4>0</vt:i4>
      </vt:variant>
      <vt:variant>
        <vt:i4>5</vt:i4>
      </vt:variant>
      <vt:variant>
        <vt:lpwstr/>
      </vt:variant>
      <vt:variant>
        <vt:lpwstr>_Toc372804700</vt:lpwstr>
      </vt:variant>
      <vt:variant>
        <vt:i4>1376311</vt:i4>
      </vt:variant>
      <vt:variant>
        <vt:i4>284</vt:i4>
      </vt:variant>
      <vt:variant>
        <vt:i4>0</vt:i4>
      </vt:variant>
      <vt:variant>
        <vt:i4>5</vt:i4>
      </vt:variant>
      <vt:variant>
        <vt:lpwstr/>
      </vt:variant>
      <vt:variant>
        <vt:lpwstr>_Toc372804699</vt:lpwstr>
      </vt:variant>
      <vt:variant>
        <vt:i4>1376311</vt:i4>
      </vt:variant>
      <vt:variant>
        <vt:i4>278</vt:i4>
      </vt:variant>
      <vt:variant>
        <vt:i4>0</vt:i4>
      </vt:variant>
      <vt:variant>
        <vt:i4>5</vt:i4>
      </vt:variant>
      <vt:variant>
        <vt:lpwstr/>
      </vt:variant>
      <vt:variant>
        <vt:lpwstr>_Toc372804698</vt:lpwstr>
      </vt:variant>
      <vt:variant>
        <vt:i4>1376311</vt:i4>
      </vt:variant>
      <vt:variant>
        <vt:i4>272</vt:i4>
      </vt:variant>
      <vt:variant>
        <vt:i4>0</vt:i4>
      </vt:variant>
      <vt:variant>
        <vt:i4>5</vt:i4>
      </vt:variant>
      <vt:variant>
        <vt:lpwstr/>
      </vt:variant>
      <vt:variant>
        <vt:lpwstr>_Toc372804697</vt:lpwstr>
      </vt:variant>
      <vt:variant>
        <vt:i4>1376311</vt:i4>
      </vt:variant>
      <vt:variant>
        <vt:i4>266</vt:i4>
      </vt:variant>
      <vt:variant>
        <vt:i4>0</vt:i4>
      </vt:variant>
      <vt:variant>
        <vt:i4>5</vt:i4>
      </vt:variant>
      <vt:variant>
        <vt:lpwstr/>
      </vt:variant>
      <vt:variant>
        <vt:lpwstr>_Toc372804696</vt:lpwstr>
      </vt:variant>
      <vt:variant>
        <vt:i4>1376311</vt:i4>
      </vt:variant>
      <vt:variant>
        <vt:i4>260</vt:i4>
      </vt:variant>
      <vt:variant>
        <vt:i4>0</vt:i4>
      </vt:variant>
      <vt:variant>
        <vt:i4>5</vt:i4>
      </vt:variant>
      <vt:variant>
        <vt:lpwstr/>
      </vt:variant>
      <vt:variant>
        <vt:lpwstr>_Toc372804695</vt:lpwstr>
      </vt:variant>
      <vt:variant>
        <vt:i4>1376311</vt:i4>
      </vt:variant>
      <vt:variant>
        <vt:i4>254</vt:i4>
      </vt:variant>
      <vt:variant>
        <vt:i4>0</vt:i4>
      </vt:variant>
      <vt:variant>
        <vt:i4>5</vt:i4>
      </vt:variant>
      <vt:variant>
        <vt:lpwstr/>
      </vt:variant>
      <vt:variant>
        <vt:lpwstr>_Toc372804694</vt:lpwstr>
      </vt:variant>
      <vt:variant>
        <vt:i4>1376311</vt:i4>
      </vt:variant>
      <vt:variant>
        <vt:i4>248</vt:i4>
      </vt:variant>
      <vt:variant>
        <vt:i4>0</vt:i4>
      </vt:variant>
      <vt:variant>
        <vt:i4>5</vt:i4>
      </vt:variant>
      <vt:variant>
        <vt:lpwstr/>
      </vt:variant>
      <vt:variant>
        <vt:lpwstr>_Toc372804693</vt:lpwstr>
      </vt:variant>
      <vt:variant>
        <vt:i4>1376311</vt:i4>
      </vt:variant>
      <vt:variant>
        <vt:i4>242</vt:i4>
      </vt:variant>
      <vt:variant>
        <vt:i4>0</vt:i4>
      </vt:variant>
      <vt:variant>
        <vt:i4>5</vt:i4>
      </vt:variant>
      <vt:variant>
        <vt:lpwstr/>
      </vt:variant>
      <vt:variant>
        <vt:lpwstr>_Toc372804692</vt:lpwstr>
      </vt:variant>
      <vt:variant>
        <vt:i4>1376311</vt:i4>
      </vt:variant>
      <vt:variant>
        <vt:i4>236</vt:i4>
      </vt:variant>
      <vt:variant>
        <vt:i4>0</vt:i4>
      </vt:variant>
      <vt:variant>
        <vt:i4>5</vt:i4>
      </vt:variant>
      <vt:variant>
        <vt:lpwstr/>
      </vt:variant>
      <vt:variant>
        <vt:lpwstr>_Toc372804691</vt:lpwstr>
      </vt:variant>
      <vt:variant>
        <vt:i4>1376311</vt:i4>
      </vt:variant>
      <vt:variant>
        <vt:i4>230</vt:i4>
      </vt:variant>
      <vt:variant>
        <vt:i4>0</vt:i4>
      </vt:variant>
      <vt:variant>
        <vt:i4>5</vt:i4>
      </vt:variant>
      <vt:variant>
        <vt:lpwstr/>
      </vt:variant>
      <vt:variant>
        <vt:lpwstr>_Toc372804690</vt:lpwstr>
      </vt:variant>
      <vt:variant>
        <vt:i4>1310775</vt:i4>
      </vt:variant>
      <vt:variant>
        <vt:i4>224</vt:i4>
      </vt:variant>
      <vt:variant>
        <vt:i4>0</vt:i4>
      </vt:variant>
      <vt:variant>
        <vt:i4>5</vt:i4>
      </vt:variant>
      <vt:variant>
        <vt:lpwstr/>
      </vt:variant>
      <vt:variant>
        <vt:lpwstr>_Toc372804689</vt:lpwstr>
      </vt:variant>
      <vt:variant>
        <vt:i4>1310775</vt:i4>
      </vt:variant>
      <vt:variant>
        <vt:i4>218</vt:i4>
      </vt:variant>
      <vt:variant>
        <vt:i4>0</vt:i4>
      </vt:variant>
      <vt:variant>
        <vt:i4>5</vt:i4>
      </vt:variant>
      <vt:variant>
        <vt:lpwstr/>
      </vt:variant>
      <vt:variant>
        <vt:lpwstr>_Toc372804688</vt:lpwstr>
      </vt:variant>
      <vt:variant>
        <vt:i4>1310775</vt:i4>
      </vt:variant>
      <vt:variant>
        <vt:i4>212</vt:i4>
      </vt:variant>
      <vt:variant>
        <vt:i4>0</vt:i4>
      </vt:variant>
      <vt:variant>
        <vt:i4>5</vt:i4>
      </vt:variant>
      <vt:variant>
        <vt:lpwstr/>
      </vt:variant>
      <vt:variant>
        <vt:lpwstr>_Toc372804687</vt:lpwstr>
      </vt:variant>
      <vt:variant>
        <vt:i4>1310775</vt:i4>
      </vt:variant>
      <vt:variant>
        <vt:i4>206</vt:i4>
      </vt:variant>
      <vt:variant>
        <vt:i4>0</vt:i4>
      </vt:variant>
      <vt:variant>
        <vt:i4>5</vt:i4>
      </vt:variant>
      <vt:variant>
        <vt:lpwstr/>
      </vt:variant>
      <vt:variant>
        <vt:lpwstr>_Toc372804686</vt:lpwstr>
      </vt:variant>
      <vt:variant>
        <vt:i4>1310775</vt:i4>
      </vt:variant>
      <vt:variant>
        <vt:i4>200</vt:i4>
      </vt:variant>
      <vt:variant>
        <vt:i4>0</vt:i4>
      </vt:variant>
      <vt:variant>
        <vt:i4>5</vt:i4>
      </vt:variant>
      <vt:variant>
        <vt:lpwstr/>
      </vt:variant>
      <vt:variant>
        <vt:lpwstr>_Toc372804685</vt:lpwstr>
      </vt:variant>
      <vt:variant>
        <vt:i4>1310775</vt:i4>
      </vt:variant>
      <vt:variant>
        <vt:i4>194</vt:i4>
      </vt:variant>
      <vt:variant>
        <vt:i4>0</vt:i4>
      </vt:variant>
      <vt:variant>
        <vt:i4>5</vt:i4>
      </vt:variant>
      <vt:variant>
        <vt:lpwstr/>
      </vt:variant>
      <vt:variant>
        <vt:lpwstr>_Toc372804684</vt:lpwstr>
      </vt:variant>
      <vt:variant>
        <vt:i4>1310775</vt:i4>
      </vt:variant>
      <vt:variant>
        <vt:i4>188</vt:i4>
      </vt:variant>
      <vt:variant>
        <vt:i4>0</vt:i4>
      </vt:variant>
      <vt:variant>
        <vt:i4>5</vt:i4>
      </vt:variant>
      <vt:variant>
        <vt:lpwstr/>
      </vt:variant>
      <vt:variant>
        <vt:lpwstr>_Toc372804683</vt:lpwstr>
      </vt:variant>
      <vt:variant>
        <vt:i4>1310775</vt:i4>
      </vt:variant>
      <vt:variant>
        <vt:i4>182</vt:i4>
      </vt:variant>
      <vt:variant>
        <vt:i4>0</vt:i4>
      </vt:variant>
      <vt:variant>
        <vt:i4>5</vt:i4>
      </vt:variant>
      <vt:variant>
        <vt:lpwstr/>
      </vt:variant>
      <vt:variant>
        <vt:lpwstr>_Toc372804682</vt:lpwstr>
      </vt:variant>
      <vt:variant>
        <vt:i4>1310775</vt:i4>
      </vt:variant>
      <vt:variant>
        <vt:i4>176</vt:i4>
      </vt:variant>
      <vt:variant>
        <vt:i4>0</vt:i4>
      </vt:variant>
      <vt:variant>
        <vt:i4>5</vt:i4>
      </vt:variant>
      <vt:variant>
        <vt:lpwstr/>
      </vt:variant>
      <vt:variant>
        <vt:lpwstr>_Toc372804681</vt:lpwstr>
      </vt:variant>
      <vt:variant>
        <vt:i4>1310775</vt:i4>
      </vt:variant>
      <vt:variant>
        <vt:i4>170</vt:i4>
      </vt:variant>
      <vt:variant>
        <vt:i4>0</vt:i4>
      </vt:variant>
      <vt:variant>
        <vt:i4>5</vt:i4>
      </vt:variant>
      <vt:variant>
        <vt:lpwstr/>
      </vt:variant>
      <vt:variant>
        <vt:lpwstr>_Toc372804680</vt:lpwstr>
      </vt:variant>
      <vt:variant>
        <vt:i4>1769527</vt:i4>
      </vt:variant>
      <vt:variant>
        <vt:i4>164</vt:i4>
      </vt:variant>
      <vt:variant>
        <vt:i4>0</vt:i4>
      </vt:variant>
      <vt:variant>
        <vt:i4>5</vt:i4>
      </vt:variant>
      <vt:variant>
        <vt:lpwstr/>
      </vt:variant>
      <vt:variant>
        <vt:lpwstr>_Toc372804679</vt:lpwstr>
      </vt:variant>
      <vt:variant>
        <vt:i4>1769527</vt:i4>
      </vt:variant>
      <vt:variant>
        <vt:i4>158</vt:i4>
      </vt:variant>
      <vt:variant>
        <vt:i4>0</vt:i4>
      </vt:variant>
      <vt:variant>
        <vt:i4>5</vt:i4>
      </vt:variant>
      <vt:variant>
        <vt:lpwstr/>
      </vt:variant>
      <vt:variant>
        <vt:lpwstr>_Toc372804678</vt:lpwstr>
      </vt:variant>
      <vt:variant>
        <vt:i4>1769527</vt:i4>
      </vt:variant>
      <vt:variant>
        <vt:i4>152</vt:i4>
      </vt:variant>
      <vt:variant>
        <vt:i4>0</vt:i4>
      </vt:variant>
      <vt:variant>
        <vt:i4>5</vt:i4>
      </vt:variant>
      <vt:variant>
        <vt:lpwstr/>
      </vt:variant>
      <vt:variant>
        <vt:lpwstr>_Toc372804677</vt:lpwstr>
      </vt:variant>
      <vt:variant>
        <vt:i4>1769527</vt:i4>
      </vt:variant>
      <vt:variant>
        <vt:i4>146</vt:i4>
      </vt:variant>
      <vt:variant>
        <vt:i4>0</vt:i4>
      </vt:variant>
      <vt:variant>
        <vt:i4>5</vt:i4>
      </vt:variant>
      <vt:variant>
        <vt:lpwstr/>
      </vt:variant>
      <vt:variant>
        <vt:lpwstr>_Toc372804676</vt:lpwstr>
      </vt:variant>
      <vt:variant>
        <vt:i4>1769527</vt:i4>
      </vt:variant>
      <vt:variant>
        <vt:i4>140</vt:i4>
      </vt:variant>
      <vt:variant>
        <vt:i4>0</vt:i4>
      </vt:variant>
      <vt:variant>
        <vt:i4>5</vt:i4>
      </vt:variant>
      <vt:variant>
        <vt:lpwstr/>
      </vt:variant>
      <vt:variant>
        <vt:lpwstr>_Toc372804675</vt:lpwstr>
      </vt:variant>
      <vt:variant>
        <vt:i4>1769527</vt:i4>
      </vt:variant>
      <vt:variant>
        <vt:i4>134</vt:i4>
      </vt:variant>
      <vt:variant>
        <vt:i4>0</vt:i4>
      </vt:variant>
      <vt:variant>
        <vt:i4>5</vt:i4>
      </vt:variant>
      <vt:variant>
        <vt:lpwstr/>
      </vt:variant>
      <vt:variant>
        <vt:lpwstr>_Toc372804674</vt:lpwstr>
      </vt:variant>
      <vt:variant>
        <vt:i4>1769527</vt:i4>
      </vt:variant>
      <vt:variant>
        <vt:i4>128</vt:i4>
      </vt:variant>
      <vt:variant>
        <vt:i4>0</vt:i4>
      </vt:variant>
      <vt:variant>
        <vt:i4>5</vt:i4>
      </vt:variant>
      <vt:variant>
        <vt:lpwstr/>
      </vt:variant>
      <vt:variant>
        <vt:lpwstr>_Toc372804673</vt:lpwstr>
      </vt:variant>
      <vt:variant>
        <vt:i4>1769527</vt:i4>
      </vt:variant>
      <vt:variant>
        <vt:i4>122</vt:i4>
      </vt:variant>
      <vt:variant>
        <vt:i4>0</vt:i4>
      </vt:variant>
      <vt:variant>
        <vt:i4>5</vt:i4>
      </vt:variant>
      <vt:variant>
        <vt:lpwstr/>
      </vt:variant>
      <vt:variant>
        <vt:lpwstr>_Toc372804672</vt:lpwstr>
      </vt:variant>
      <vt:variant>
        <vt:i4>1769527</vt:i4>
      </vt:variant>
      <vt:variant>
        <vt:i4>116</vt:i4>
      </vt:variant>
      <vt:variant>
        <vt:i4>0</vt:i4>
      </vt:variant>
      <vt:variant>
        <vt:i4>5</vt:i4>
      </vt:variant>
      <vt:variant>
        <vt:lpwstr/>
      </vt:variant>
      <vt:variant>
        <vt:lpwstr>_Toc372804671</vt:lpwstr>
      </vt:variant>
      <vt:variant>
        <vt:i4>1769527</vt:i4>
      </vt:variant>
      <vt:variant>
        <vt:i4>110</vt:i4>
      </vt:variant>
      <vt:variant>
        <vt:i4>0</vt:i4>
      </vt:variant>
      <vt:variant>
        <vt:i4>5</vt:i4>
      </vt:variant>
      <vt:variant>
        <vt:lpwstr/>
      </vt:variant>
      <vt:variant>
        <vt:lpwstr>_Toc372804670</vt:lpwstr>
      </vt:variant>
      <vt:variant>
        <vt:i4>1703991</vt:i4>
      </vt:variant>
      <vt:variant>
        <vt:i4>104</vt:i4>
      </vt:variant>
      <vt:variant>
        <vt:i4>0</vt:i4>
      </vt:variant>
      <vt:variant>
        <vt:i4>5</vt:i4>
      </vt:variant>
      <vt:variant>
        <vt:lpwstr/>
      </vt:variant>
      <vt:variant>
        <vt:lpwstr>_Toc372804669</vt:lpwstr>
      </vt:variant>
      <vt:variant>
        <vt:i4>1703991</vt:i4>
      </vt:variant>
      <vt:variant>
        <vt:i4>98</vt:i4>
      </vt:variant>
      <vt:variant>
        <vt:i4>0</vt:i4>
      </vt:variant>
      <vt:variant>
        <vt:i4>5</vt:i4>
      </vt:variant>
      <vt:variant>
        <vt:lpwstr/>
      </vt:variant>
      <vt:variant>
        <vt:lpwstr>_Toc372804668</vt:lpwstr>
      </vt:variant>
      <vt:variant>
        <vt:i4>1703991</vt:i4>
      </vt:variant>
      <vt:variant>
        <vt:i4>92</vt:i4>
      </vt:variant>
      <vt:variant>
        <vt:i4>0</vt:i4>
      </vt:variant>
      <vt:variant>
        <vt:i4>5</vt:i4>
      </vt:variant>
      <vt:variant>
        <vt:lpwstr/>
      </vt:variant>
      <vt:variant>
        <vt:lpwstr>_Toc372804667</vt:lpwstr>
      </vt:variant>
      <vt:variant>
        <vt:i4>1703991</vt:i4>
      </vt:variant>
      <vt:variant>
        <vt:i4>86</vt:i4>
      </vt:variant>
      <vt:variant>
        <vt:i4>0</vt:i4>
      </vt:variant>
      <vt:variant>
        <vt:i4>5</vt:i4>
      </vt:variant>
      <vt:variant>
        <vt:lpwstr/>
      </vt:variant>
      <vt:variant>
        <vt:lpwstr>_Toc372804666</vt:lpwstr>
      </vt:variant>
      <vt:variant>
        <vt:i4>1703991</vt:i4>
      </vt:variant>
      <vt:variant>
        <vt:i4>80</vt:i4>
      </vt:variant>
      <vt:variant>
        <vt:i4>0</vt:i4>
      </vt:variant>
      <vt:variant>
        <vt:i4>5</vt:i4>
      </vt:variant>
      <vt:variant>
        <vt:lpwstr/>
      </vt:variant>
      <vt:variant>
        <vt:lpwstr>_Toc372804665</vt:lpwstr>
      </vt:variant>
      <vt:variant>
        <vt:i4>1703991</vt:i4>
      </vt:variant>
      <vt:variant>
        <vt:i4>74</vt:i4>
      </vt:variant>
      <vt:variant>
        <vt:i4>0</vt:i4>
      </vt:variant>
      <vt:variant>
        <vt:i4>5</vt:i4>
      </vt:variant>
      <vt:variant>
        <vt:lpwstr/>
      </vt:variant>
      <vt:variant>
        <vt:lpwstr>_Toc372804664</vt:lpwstr>
      </vt:variant>
      <vt:variant>
        <vt:i4>1703991</vt:i4>
      </vt:variant>
      <vt:variant>
        <vt:i4>68</vt:i4>
      </vt:variant>
      <vt:variant>
        <vt:i4>0</vt:i4>
      </vt:variant>
      <vt:variant>
        <vt:i4>5</vt:i4>
      </vt:variant>
      <vt:variant>
        <vt:lpwstr/>
      </vt:variant>
      <vt:variant>
        <vt:lpwstr>_Toc372804663</vt:lpwstr>
      </vt:variant>
      <vt:variant>
        <vt:i4>1703991</vt:i4>
      </vt:variant>
      <vt:variant>
        <vt:i4>62</vt:i4>
      </vt:variant>
      <vt:variant>
        <vt:i4>0</vt:i4>
      </vt:variant>
      <vt:variant>
        <vt:i4>5</vt:i4>
      </vt:variant>
      <vt:variant>
        <vt:lpwstr/>
      </vt:variant>
      <vt:variant>
        <vt:lpwstr>_Toc372804662</vt:lpwstr>
      </vt:variant>
      <vt:variant>
        <vt:i4>1703991</vt:i4>
      </vt:variant>
      <vt:variant>
        <vt:i4>56</vt:i4>
      </vt:variant>
      <vt:variant>
        <vt:i4>0</vt:i4>
      </vt:variant>
      <vt:variant>
        <vt:i4>5</vt:i4>
      </vt:variant>
      <vt:variant>
        <vt:lpwstr/>
      </vt:variant>
      <vt:variant>
        <vt:lpwstr>_Toc372804661</vt:lpwstr>
      </vt:variant>
      <vt:variant>
        <vt:i4>1638455</vt:i4>
      </vt:variant>
      <vt:variant>
        <vt:i4>50</vt:i4>
      </vt:variant>
      <vt:variant>
        <vt:i4>0</vt:i4>
      </vt:variant>
      <vt:variant>
        <vt:i4>5</vt:i4>
      </vt:variant>
      <vt:variant>
        <vt:lpwstr/>
      </vt:variant>
      <vt:variant>
        <vt:lpwstr>_Toc372804655</vt:lpwstr>
      </vt:variant>
      <vt:variant>
        <vt:i4>1638455</vt:i4>
      </vt:variant>
      <vt:variant>
        <vt:i4>44</vt:i4>
      </vt:variant>
      <vt:variant>
        <vt:i4>0</vt:i4>
      </vt:variant>
      <vt:variant>
        <vt:i4>5</vt:i4>
      </vt:variant>
      <vt:variant>
        <vt:lpwstr/>
      </vt:variant>
      <vt:variant>
        <vt:lpwstr>_Toc372804654</vt:lpwstr>
      </vt:variant>
      <vt:variant>
        <vt:i4>1638455</vt:i4>
      </vt:variant>
      <vt:variant>
        <vt:i4>38</vt:i4>
      </vt:variant>
      <vt:variant>
        <vt:i4>0</vt:i4>
      </vt:variant>
      <vt:variant>
        <vt:i4>5</vt:i4>
      </vt:variant>
      <vt:variant>
        <vt:lpwstr/>
      </vt:variant>
      <vt:variant>
        <vt:lpwstr>_Toc372804653</vt:lpwstr>
      </vt:variant>
      <vt:variant>
        <vt:i4>1638455</vt:i4>
      </vt:variant>
      <vt:variant>
        <vt:i4>32</vt:i4>
      </vt:variant>
      <vt:variant>
        <vt:i4>0</vt:i4>
      </vt:variant>
      <vt:variant>
        <vt:i4>5</vt:i4>
      </vt:variant>
      <vt:variant>
        <vt:lpwstr/>
      </vt:variant>
      <vt:variant>
        <vt:lpwstr>_Toc372804652</vt:lpwstr>
      </vt:variant>
      <vt:variant>
        <vt:i4>1638455</vt:i4>
      </vt:variant>
      <vt:variant>
        <vt:i4>26</vt:i4>
      </vt:variant>
      <vt:variant>
        <vt:i4>0</vt:i4>
      </vt:variant>
      <vt:variant>
        <vt:i4>5</vt:i4>
      </vt:variant>
      <vt:variant>
        <vt:lpwstr/>
      </vt:variant>
      <vt:variant>
        <vt:lpwstr>_Toc372804651</vt:lpwstr>
      </vt:variant>
      <vt:variant>
        <vt:i4>1572919</vt:i4>
      </vt:variant>
      <vt:variant>
        <vt:i4>20</vt:i4>
      </vt:variant>
      <vt:variant>
        <vt:i4>0</vt:i4>
      </vt:variant>
      <vt:variant>
        <vt:i4>5</vt:i4>
      </vt:variant>
      <vt:variant>
        <vt:lpwstr/>
      </vt:variant>
      <vt:variant>
        <vt:lpwstr>_Toc372804647</vt:lpwstr>
      </vt:variant>
      <vt:variant>
        <vt:i4>1572919</vt:i4>
      </vt:variant>
      <vt:variant>
        <vt:i4>14</vt:i4>
      </vt:variant>
      <vt:variant>
        <vt:i4>0</vt:i4>
      </vt:variant>
      <vt:variant>
        <vt:i4>5</vt:i4>
      </vt:variant>
      <vt:variant>
        <vt:lpwstr/>
      </vt:variant>
      <vt:variant>
        <vt:lpwstr>_Toc372804646</vt:lpwstr>
      </vt:variant>
      <vt:variant>
        <vt:i4>1572919</vt:i4>
      </vt:variant>
      <vt:variant>
        <vt:i4>8</vt:i4>
      </vt:variant>
      <vt:variant>
        <vt:i4>0</vt:i4>
      </vt:variant>
      <vt:variant>
        <vt:i4>5</vt:i4>
      </vt:variant>
      <vt:variant>
        <vt:lpwstr/>
      </vt:variant>
      <vt:variant>
        <vt:lpwstr>_Toc372804645</vt:lpwstr>
      </vt:variant>
      <vt:variant>
        <vt:i4>1572919</vt:i4>
      </vt:variant>
      <vt:variant>
        <vt:i4>2</vt:i4>
      </vt:variant>
      <vt:variant>
        <vt:i4>0</vt:i4>
      </vt:variant>
      <vt:variant>
        <vt:i4>5</vt:i4>
      </vt:variant>
      <vt:variant>
        <vt:lpwstr/>
      </vt:variant>
      <vt:variant>
        <vt:lpwstr>_Toc372804644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Tomáš Hauzner</dc:creator>
  <cp:lastModifiedBy>Pešková Václava (VZP ČR Ústředí)</cp:lastModifiedBy>
  <cp:revision>4</cp:revision>
  <dcterms:created xsi:type="dcterms:W3CDTF">2021-06-09T06:27:00Z</dcterms:created>
  <dcterms:modified xsi:type="dcterms:W3CDTF">2021-07-12T10:23:00Z</dcterms:modified>
</cp:coreProperties>
</file>