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AB461" w14:textId="77777777" w:rsidR="00FD0FE7" w:rsidRPr="00A724BE" w:rsidRDefault="00901300" w:rsidP="00B7176A">
      <w:pPr>
        <w:spacing w:after="0" w:line="259" w:lineRule="auto"/>
        <w:ind w:left="29" w:right="24" w:hanging="10"/>
        <w:jc w:val="center"/>
        <w:rPr>
          <w:rFonts w:asciiTheme="minorHAnsi" w:hAnsiTheme="minorHAnsi" w:cstheme="minorHAnsi"/>
          <w:b/>
          <w:sz w:val="26"/>
        </w:rPr>
      </w:pPr>
      <w:r w:rsidRPr="00A724BE">
        <w:rPr>
          <w:rFonts w:asciiTheme="minorHAnsi" w:hAnsiTheme="minorHAnsi" w:cstheme="minorHAnsi"/>
          <w:b/>
          <w:sz w:val="26"/>
        </w:rPr>
        <w:t xml:space="preserve">Dohoda o ukončení </w:t>
      </w:r>
      <w:r w:rsidR="004509E3" w:rsidRPr="00A724BE">
        <w:rPr>
          <w:rFonts w:asciiTheme="minorHAnsi" w:hAnsiTheme="minorHAnsi" w:cstheme="minorHAnsi"/>
          <w:b/>
          <w:sz w:val="26"/>
        </w:rPr>
        <w:t>VEŘEJNOPRÁVNÍ SMLOUVY</w:t>
      </w:r>
      <w:r w:rsidR="00FD0FE7" w:rsidRPr="00A724BE">
        <w:rPr>
          <w:rFonts w:asciiTheme="minorHAnsi" w:hAnsiTheme="minorHAnsi" w:cstheme="minorHAnsi"/>
          <w:b/>
          <w:sz w:val="26"/>
        </w:rPr>
        <w:t xml:space="preserve"> </w:t>
      </w:r>
    </w:p>
    <w:p w14:paraId="2DC6BD6A" w14:textId="77777777" w:rsidR="00105261" w:rsidRPr="00A724BE" w:rsidRDefault="00FD0FE7" w:rsidP="00B7176A">
      <w:pPr>
        <w:spacing w:after="0" w:line="259" w:lineRule="auto"/>
        <w:ind w:left="29" w:right="24" w:hanging="10"/>
        <w:jc w:val="center"/>
        <w:rPr>
          <w:rFonts w:asciiTheme="minorHAnsi" w:hAnsiTheme="minorHAnsi" w:cstheme="minorHAnsi"/>
        </w:rPr>
      </w:pPr>
      <w:r w:rsidRPr="00A724BE">
        <w:rPr>
          <w:rFonts w:asciiTheme="minorHAnsi" w:hAnsiTheme="minorHAnsi" w:cstheme="minorHAnsi"/>
          <w:b/>
          <w:sz w:val="26"/>
        </w:rPr>
        <w:t>o příspěvku na zajištění dopravní obslužnosti veřejnou linkovou dopravou území Karlovarského kraje</w:t>
      </w:r>
    </w:p>
    <w:p w14:paraId="3C5D4C9F" w14:textId="77777777" w:rsidR="001C293F" w:rsidRPr="00A724BE" w:rsidRDefault="001C293F" w:rsidP="001C293F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724BE">
        <w:rPr>
          <w:rFonts w:asciiTheme="minorHAnsi" w:hAnsiTheme="minorHAnsi" w:cstheme="minorHAnsi"/>
          <w:b/>
          <w:sz w:val="26"/>
          <w:szCs w:val="26"/>
        </w:rPr>
        <w:t>Evidenční číslo KK: KK00993/2018 a Evidenční číslo PK:88462018</w:t>
      </w:r>
    </w:p>
    <w:p w14:paraId="625143AE" w14:textId="77777777" w:rsidR="00105261" w:rsidRPr="00A724BE" w:rsidRDefault="00901300" w:rsidP="00A724B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A724BE">
        <w:rPr>
          <w:rFonts w:asciiTheme="minorHAnsi" w:hAnsiTheme="minorHAnsi" w:cstheme="minorHAnsi"/>
        </w:rPr>
        <w:t xml:space="preserve">uzavřené dne </w:t>
      </w:r>
      <w:r w:rsidR="001C293F" w:rsidRPr="00A724BE">
        <w:rPr>
          <w:rFonts w:asciiTheme="minorHAnsi" w:hAnsiTheme="minorHAnsi" w:cstheme="minorHAnsi"/>
        </w:rPr>
        <w:t>25</w:t>
      </w:r>
      <w:r w:rsidR="00EE14A0" w:rsidRPr="00A724BE">
        <w:rPr>
          <w:rFonts w:asciiTheme="minorHAnsi" w:hAnsiTheme="minorHAnsi" w:cstheme="minorHAnsi"/>
        </w:rPr>
        <w:t>.0</w:t>
      </w:r>
      <w:r w:rsidR="001C293F" w:rsidRPr="00A724BE">
        <w:rPr>
          <w:rFonts w:asciiTheme="minorHAnsi" w:hAnsiTheme="minorHAnsi" w:cstheme="minorHAnsi"/>
        </w:rPr>
        <w:t>6</w:t>
      </w:r>
      <w:r w:rsidR="00EE14A0" w:rsidRPr="00A724BE">
        <w:rPr>
          <w:rFonts w:asciiTheme="minorHAnsi" w:hAnsiTheme="minorHAnsi" w:cstheme="minorHAnsi"/>
        </w:rPr>
        <w:t>.2018</w:t>
      </w:r>
      <w:r w:rsidRPr="00A724BE">
        <w:rPr>
          <w:rFonts w:asciiTheme="minorHAnsi" w:hAnsiTheme="minorHAnsi" w:cstheme="minorHAnsi"/>
        </w:rPr>
        <w:t xml:space="preserve"> </w:t>
      </w:r>
      <w:r w:rsidR="001C293F" w:rsidRPr="00A724BE">
        <w:rPr>
          <w:rFonts w:asciiTheme="minorHAnsi" w:hAnsiTheme="minorHAnsi" w:cstheme="minorHAnsi"/>
        </w:rPr>
        <w:t xml:space="preserve">ve smyslu ustanovení § 24 odst. 1 zákona č. 129/2000 Sb., o krajích (krajské zřízení), ve znění pozdějších předpisů </w:t>
      </w:r>
      <w:r w:rsidR="004509E3" w:rsidRPr="00A724BE">
        <w:rPr>
          <w:rFonts w:asciiTheme="minorHAnsi" w:hAnsiTheme="minorHAnsi" w:cstheme="minorHAnsi"/>
        </w:rPr>
        <w:t xml:space="preserve">a ve znění jejích dodatků </w:t>
      </w:r>
      <w:r w:rsidR="00FE68EA" w:rsidRPr="00A724BE">
        <w:rPr>
          <w:rFonts w:asciiTheme="minorHAnsi" w:hAnsiTheme="minorHAnsi" w:cstheme="minorHAnsi"/>
        </w:rPr>
        <w:t>(dále jen „</w:t>
      </w:r>
      <w:r w:rsidR="00C21CAF" w:rsidRPr="00A724BE">
        <w:rPr>
          <w:rFonts w:asciiTheme="minorHAnsi" w:hAnsiTheme="minorHAnsi" w:cstheme="minorHAnsi"/>
          <w:b/>
        </w:rPr>
        <w:t>Smlouva</w:t>
      </w:r>
      <w:r w:rsidR="00FE68EA" w:rsidRPr="00A724BE">
        <w:rPr>
          <w:rFonts w:asciiTheme="minorHAnsi" w:hAnsiTheme="minorHAnsi" w:cstheme="minorHAnsi"/>
        </w:rPr>
        <w:t>“)</w:t>
      </w:r>
      <w:r w:rsidRPr="00A724BE">
        <w:rPr>
          <w:rFonts w:asciiTheme="minorHAnsi" w:hAnsiTheme="minorHAnsi" w:cstheme="minorHAnsi"/>
        </w:rPr>
        <w:t>:</w:t>
      </w:r>
    </w:p>
    <w:p w14:paraId="629E54D5" w14:textId="77777777" w:rsidR="00C74CBE" w:rsidRDefault="00C74CBE">
      <w:pPr>
        <w:spacing w:after="103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F295B6C" w14:textId="77777777" w:rsidR="00C74CBE" w:rsidRPr="00A724BE" w:rsidRDefault="00C74CBE">
      <w:pPr>
        <w:spacing w:after="103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0A53B97" w14:textId="77777777" w:rsidR="00105261" w:rsidRPr="00A724BE" w:rsidRDefault="002E5C08">
      <w:pPr>
        <w:tabs>
          <w:tab w:val="center" w:pos="1899"/>
        </w:tabs>
        <w:spacing w:after="173"/>
        <w:ind w:left="0" w:right="0" w:firstLine="0"/>
        <w:jc w:val="left"/>
        <w:rPr>
          <w:rFonts w:asciiTheme="minorHAnsi" w:hAnsiTheme="minorHAnsi" w:cstheme="minorHAnsi"/>
        </w:rPr>
      </w:pPr>
      <w:r w:rsidRPr="00A724BE">
        <w:rPr>
          <w:rFonts w:asciiTheme="minorHAnsi" w:hAnsiTheme="minorHAnsi" w:cstheme="minorHAnsi"/>
        </w:rPr>
        <w:t>Smluvní strany:</w:t>
      </w:r>
    </w:p>
    <w:p w14:paraId="7DEBE558" w14:textId="77777777" w:rsidR="00B7176A" w:rsidRPr="00A724BE" w:rsidRDefault="00B7176A" w:rsidP="00B7176A">
      <w:pPr>
        <w:spacing w:before="120"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b/>
          <w:bCs/>
          <w:color w:val="auto"/>
          <w:sz w:val="24"/>
          <w:szCs w:val="24"/>
        </w:rPr>
        <w:t>Karlovarský kraj</w:t>
      </w:r>
    </w:p>
    <w:p w14:paraId="5DCA6AD6" w14:textId="77777777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se sídlem:                    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>Závodní 353/88, 360 06 Karlovy Vary – Dvory</w:t>
      </w:r>
    </w:p>
    <w:p w14:paraId="397175F9" w14:textId="77777777" w:rsidR="00B7176A" w:rsidRPr="00A724BE" w:rsidRDefault="00B7176A" w:rsidP="00B7176A">
      <w:pPr>
        <w:tabs>
          <w:tab w:val="left" w:pos="2880"/>
        </w:tabs>
        <w:spacing w:after="0" w:line="240" w:lineRule="auto"/>
        <w:ind w:left="3544" w:right="0" w:hanging="354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zastoupený:                 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>Ing. Janem Burešem, náměstkem hejtmana Karlovarského kraje</w:t>
      </w:r>
    </w:p>
    <w:p w14:paraId="50C7B051" w14:textId="77777777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IČO: 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>70891168</w:t>
      </w:r>
    </w:p>
    <w:p w14:paraId="17C3EB9F" w14:textId="77777777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DIČ:     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>CZ70891168</w:t>
      </w:r>
    </w:p>
    <w:p w14:paraId="5232DE38" w14:textId="7BFC7D79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bankovní spojení, číslo účtu:     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 xml:space="preserve">Komerční banka a.s.; </w:t>
      </w:r>
      <w:r w:rsidR="00FB4F43">
        <w:rPr>
          <w:rFonts w:asciiTheme="minorHAnsi" w:hAnsiTheme="minorHAnsi" w:cstheme="minorHAnsi"/>
          <w:color w:val="auto"/>
          <w:sz w:val="24"/>
          <w:szCs w:val="24"/>
        </w:rPr>
        <w:t>XXX</w:t>
      </w:r>
    </w:p>
    <w:p w14:paraId="0483F1AC" w14:textId="14C6247C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 xml:space="preserve">Československá obchodní banka, a.s.; </w:t>
      </w:r>
      <w:r w:rsidR="00FB4F43">
        <w:rPr>
          <w:rFonts w:asciiTheme="minorHAnsi" w:hAnsiTheme="minorHAnsi" w:cstheme="minorHAnsi"/>
          <w:color w:val="auto"/>
          <w:sz w:val="24"/>
          <w:szCs w:val="24"/>
        </w:rPr>
        <w:t>XXX</w:t>
      </w:r>
    </w:p>
    <w:p w14:paraId="54DB1977" w14:textId="3179CF38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 xml:space="preserve">Česká spořitelna, a.s.; </w:t>
      </w:r>
      <w:r w:rsidR="00471BA1">
        <w:rPr>
          <w:rFonts w:asciiTheme="minorHAnsi" w:hAnsiTheme="minorHAnsi" w:cstheme="minorHAnsi"/>
          <w:color w:val="auto"/>
          <w:sz w:val="24"/>
          <w:szCs w:val="24"/>
        </w:rPr>
        <w:t>XXX</w:t>
      </w:r>
    </w:p>
    <w:p w14:paraId="746CDD18" w14:textId="0BA7483B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 xml:space="preserve">PPF banka a.s.; </w:t>
      </w:r>
      <w:r w:rsidR="00471BA1">
        <w:rPr>
          <w:rFonts w:asciiTheme="minorHAnsi" w:hAnsiTheme="minorHAnsi" w:cstheme="minorHAnsi"/>
          <w:color w:val="auto"/>
          <w:sz w:val="24"/>
          <w:szCs w:val="24"/>
        </w:rPr>
        <w:t>XXX</w:t>
      </w:r>
    </w:p>
    <w:p w14:paraId="0F6ACD05" w14:textId="77777777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>(dále jen „</w:t>
      </w:r>
      <w:r w:rsidRPr="00A724BE">
        <w:rPr>
          <w:rFonts w:asciiTheme="minorHAnsi" w:hAnsiTheme="minorHAnsi" w:cstheme="minorHAnsi"/>
          <w:b/>
          <w:color w:val="auto"/>
          <w:sz w:val="24"/>
          <w:szCs w:val="24"/>
        </w:rPr>
        <w:t>K</w:t>
      </w:r>
      <w:r w:rsidRPr="00A724BE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arlovarský kraj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>“)</w:t>
      </w:r>
    </w:p>
    <w:p w14:paraId="0F47F07E" w14:textId="77777777" w:rsidR="00B7176A" w:rsidRPr="00A724BE" w:rsidRDefault="00B7176A" w:rsidP="00B7176A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55E1C3AD" w14:textId="77777777" w:rsidR="00B7176A" w:rsidRPr="00A724BE" w:rsidRDefault="00B7176A" w:rsidP="00B7176A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>a</w:t>
      </w:r>
    </w:p>
    <w:p w14:paraId="511C9CA3" w14:textId="77777777" w:rsidR="00B7176A" w:rsidRPr="00A724BE" w:rsidRDefault="00B7176A" w:rsidP="00B7176A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51B1FC6B" w14:textId="77777777" w:rsidR="00B7176A" w:rsidRPr="00A724BE" w:rsidRDefault="00B7176A" w:rsidP="00B7176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Plzeňský kraj</w:t>
      </w:r>
    </w:p>
    <w:p w14:paraId="342D8198" w14:textId="77777777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se sídlem:                    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>Škroupova 18, 306 13 Plzeň</w:t>
      </w:r>
    </w:p>
    <w:p w14:paraId="50D16D33" w14:textId="77777777" w:rsidR="00B7176A" w:rsidRPr="00A724BE" w:rsidRDefault="00B7176A" w:rsidP="00B7176A">
      <w:pPr>
        <w:tabs>
          <w:tab w:val="left" w:pos="2880"/>
        </w:tabs>
        <w:spacing w:after="0" w:line="240" w:lineRule="auto"/>
        <w:ind w:left="3544" w:right="0" w:hanging="354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zastoupený:  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 xml:space="preserve">doc. PaedDr. Ilonou </w:t>
      </w:r>
      <w:proofErr w:type="spellStart"/>
      <w:r w:rsidRPr="00A724BE">
        <w:rPr>
          <w:rFonts w:asciiTheme="minorHAnsi" w:hAnsiTheme="minorHAnsi" w:cstheme="minorHAnsi"/>
          <w:color w:val="auto"/>
          <w:sz w:val="24"/>
          <w:szCs w:val="24"/>
        </w:rPr>
        <w:t>Mauritzovou</w:t>
      </w:r>
      <w:proofErr w:type="spellEnd"/>
      <w:r w:rsidRPr="00A724BE">
        <w:rPr>
          <w:rFonts w:asciiTheme="minorHAnsi" w:hAnsiTheme="minorHAnsi" w:cstheme="minorHAnsi"/>
          <w:color w:val="auto"/>
          <w:sz w:val="24"/>
          <w:szCs w:val="24"/>
        </w:rPr>
        <w:t>, Ph.D., hejtmankou Plzeňského kraje</w:t>
      </w:r>
    </w:p>
    <w:p w14:paraId="0D571439" w14:textId="77777777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IČO: 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>70890366</w:t>
      </w:r>
    </w:p>
    <w:p w14:paraId="60AF8840" w14:textId="77777777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DIČ:     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>CZ70890366</w:t>
      </w:r>
    </w:p>
    <w:p w14:paraId="490AEC45" w14:textId="30EA7606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bankovní spojení, číslo účtu: 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proofErr w:type="spellStart"/>
      <w:r w:rsidRPr="00A724BE">
        <w:rPr>
          <w:rFonts w:asciiTheme="minorHAnsi" w:hAnsiTheme="minorHAnsi" w:cstheme="minorHAnsi"/>
          <w:color w:val="auto"/>
          <w:sz w:val="24"/>
          <w:szCs w:val="24"/>
        </w:rPr>
        <w:t>Raiffeisenbank</w:t>
      </w:r>
      <w:proofErr w:type="spellEnd"/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 a.s.; </w:t>
      </w:r>
      <w:r w:rsidR="00471BA1">
        <w:rPr>
          <w:rFonts w:asciiTheme="minorHAnsi" w:hAnsiTheme="minorHAnsi" w:cstheme="minorHAnsi"/>
          <w:color w:val="auto"/>
          <w:sz w:val="24"/>
          <w:szCs w:val="24"/>
        </w:rPr>
        <w:t>XXX</w:t>
      </w:r>
    </w:p>
    <w:p w14:paraId="4316F7EC" w14:textId="763D9CE4" w:rsidR="00B7176A" w:rsidRPr="00A724BE" w:rsidRDefault="00B7176A" w:rsidP="00B7176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>k podpisu smlouvy oprávněn: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 xml:space="preserve">Ing. Pavel Čížek, náměstek hejtmanky pro oblast dopravy, na základě usnesení Zastupitelstva Plzeňského kraje č. </w:t>
      </w:r>
      <w:r w:rsidR="007E1A86">
        <w:rPr>
          <w:rFonts w:asciiTheme="minorHAnsi" w:hAnsiTheme="minorHAnsi" w:cstheme="minorHAnsi"/>
          <w:color w:val="auto"/>
          <w:sz w:val="24"/>
          <w:szCs w:val="24"/>
        </w:rPr>
        <w:t>332/21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 ze dne </w:t>
      </w:r>
      <w:r w:rsidR="007E1A86">
        <w:rPr>
          <w:rFonts w:asciiTheme="minorHAnsi" w:hAnsiTheme="minorHAnsi" w:cstheme="minorHAnsi"/>
          <w:color w:val="auto"/>
          <w:sz w:val="24"/>
          <w:szCs w:val="24"/>
        </w:rPr>
        <w:t>14.06.2021</w:t>
      </w:r>
      <w:bookmarkStart w:id="0" w:name="_GoBack"/>
      <w:bookmarkEnd w:id="0"/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</w:p>
    <w:p w14:paraId="6331DEF1" w14:textId="77777777" w:rsidR="00B7176A" w:rsidRPr="00A724BE" w:rsidRDefault="00B7176A" w:rsidP="00B7176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>(dále jen „</w:t>
      </w:r>
      <w:r w:rsidRPr="00A724BE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Plzeňský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724BE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kraj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>“)</w:t>
      </w:r>
    </w:p>
    <w:p w14:paraId="0B42A4F6" w14:textId="77777777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16BF29F1" w14:textId="77777777" w:rsidR="00B7176A" w:rsidRPr="00A724BE" w:rsidRDefault="00B7176A" w:rsidP="00B7176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(společně jako </w:t>
      </w:r>
      <w:r w:rsidRPr="00A724BE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„smluvní strany“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3EB8BB59" w14:textId="77777777" w:rsidR="009C24CD" w:rsidRDefault="009C24CD" w:rsidP="009C24CD">
      <w:pPr>
        <w:spacing w:after="3" w:line="265" w:lineRule="auto"/>
        <w:ind w:left="305" w:right="0" w:hanging="3"/>
        <w:jc w:val="left"/>
        <w:rPr>
          <w:rFonts w:asciiTheme="minorHAnsi" w:hAnsiTheme="minorHAnsi" w:cstheme="minorHAnsi"/>
          <w:sz w:val="24"/>
        </w:rPr>
      </w:pPr>
    </w:p>
    <w:p w14:paraId="4FF81308" w14:textId="77777777" w:rsidR="00C74CBE" w:rsidRPr="00A724BE" w:rsidRDefault="00C74CBE" w:rsidP="009C24CD">
      <w:pPr>
        <w:spacing w:after="3" w:line="265" w:lineRule="auto"/>
        <w:ind w:left="305" w:right="0" w:hanging="3"/>
        <w:jc w:val="left"/>
        <w:rPr>
          <w:rFonts w:asciiTheme="minorHAnsi" w:hAnsiTheme="minorHAnsi" w:cstheme="minorHAnsi"/>
          <w:sz w:val="24"/>
        </w:rPr>
      </w:pPr>
    </w:p>
    <w:p w14:paraId="7AFF019B" w14:textId="073997E9" w:rsidR="00FE68EA" w:rsidRPr="00A724BE" w:rsidRDefault="00FE68EA" w:rsidP="00FE68EA">
      <w:pPr>
        <w:ind w:left="-13" w:right="0" w:firstLine="0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dnešního dne uzavřely tuto </w:t>
      </w:r>
      <w:r w:rsidR="000955D6">
        <w:rPr>
          <w:rFonts w:asciiTheme="minorHAnsi" w:hAnsiTheme="minorHAnsi" w:cstheme="minorHAnsi"/>
          <w:sz w:val="24"/>
          <w:szCs w:val="24"/>
        </w:rPr>
        <w:t>d</w:t>
      </w:r>
      <w:r w:rsidR="00870F0F" w:rsidRPr="00A724BE">
        <w:rPr>
          <w:rFonts w:asciiTheme="minorHAnsi" w:hAnsiTheme="minorHAnsi" w:cstheme="minorHAnsi"/>
          <w:sz w:val="24"/>
          <w:szCs w:val="24"/>
        </w:rPr>
        <w:t>ohodu o ukončení</w:t>
      </w:r>
      <w:r w:rsidRPr="00A724BE">
        <w:rPr>
          <w:rFonts w:asciiTheme="minorHAnsi" w:hAnsiTheme="minorHAnsi" w:cstheme="minorHAnsi"/>
          <w:sz w:val="24"/>
          <w:szCs w:val="24"/>
        </w:rPr>
        <w:t xml:space="preserve"> Smlouvy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="000955D6">
        <w:rPr>
          <w:rFonts w:asciiTheme="minorHAnsi" w:hAnsiTheme="minorHAnsi" w:cstheme="minorHAnsi"/>
          <w:b/>
          <w:sz w:val="24"/>
          <w:szCs w:val="24"/>
        </w:rPr>
        <w:t>d</w:t>
      </w:r>
      <w:r w:rsidR="00870F0F" w:rsidRPr="00A724BE">
        <w:rPr>
          <w:rFonts w:asciiTheme="minorHAnsi" w:hAnsiTheme="minorHAnsi" w:cstheme="minorHAnsi"/>
          <w:b/>
          <w:sz w:val="24"/>
          <w:szCs w:val="24"/>
        </w:rPr>
        <w:t>ohoda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“) </w:t>
      </w:r>
    </w:p>
    <w:p w14:paraId="23ED8023" w14:textId="77777777" w:rsidR="00105261" w:rsidRDefault="00870F0F" w:rsidP="0060310D">
      <w:pPr>
        <w:spacing w:after="0" w:line="259" w:lineRule="auto"/>
        <w:ind w:left="1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95976AF" w14:textId="77777777" w:rsidR="00C74CBE" w:rsidRPr="00A724BE" w:rsidRDefault="00C74CBE" w:rsidP="0060310D">
      <w:pPr>
        <w:spacing w:after="0" w:line="259" w:lineRule="auto"/>
        <w:ind w:left="1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82B0BB7" w14:textId="655852D3" w:rsidR="00105261" w:rsidRPr="00A724BE" w:rsidRDefault="00870F0F" w:rsidP="002E5C08">
      <w:pPr>
        <w:spacing w:after="3" w:line="240" w:lineRule="auto"/>
        <w:ind w:left="-4" w:right="0" w:hanging="10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 xml:space="preserve">Smluvní strany, vědomy si svých závazků ve Smlouvě a v této </w:t>
      </w:r>
      <w:r w:rsidR="000955D6">
        <w:rPr>
          <w:rFonts w:asciiTheme="minorHAnsi" w:hAnsiTheme="minorHAnsi" w:cstheme="minorHAnsi"/>
          <w:b/>
          <w:sz w:val="24"/>
          <w:szCs w:val="24"/>
        </w:rPr>
        <w:t>d</w:t>
      </w:r>
      <w:r w:rsidRPr="00A724BE">
        <w:rPr>
          <w:rFonts w:asciiTheme="minorHAnsi" w:hAnsiTheme="minorHAnsi" w:cstheme="minorHAnsi"/>
          <w:b/>
          <w:sz w:val="24"/>
          <w:szCs w:val="24"/>
        </w:rPr>
        <w:t xml:space="preserve">ohodě obsažených </w:t>
      </w:r>
      <w:r w:rsidR="00C21CAF" w:rsidRPr="00A724BE">
        <w:rPr>
          <w:rFonts w:asciiTheme="minorHAnsi" w:hAnsiTheme="minorHAnsi" w:cstheme="minorHAnsi"/>
          <w:b/>
          <w:sz w:val="24"/>
          <w:szCs w:val="24"/>
        </w:rPr>
        <w:br/>
      </w:r>
      <w:r w:rsidRPr="00A724BE">
        <w:rPr>
          <w:rFonts w:asciiTheme="minorHAnsi" w:hAnsiTheme="minorHAnsi" w:cstheme="minorHAnsi"/>
          <w:b/>
          <w:sz w:val="24"/>
          <w:szCs w:val="24"/>
        </w:rPr>
        <w:t xml:space="preserve">a s úmyslem být touto </w:t>
      </w:r>
      <w:r w:rsidR="000955D6">
        <w:rPr>
          <w:rFonts w:asciiTheme="minorHAnsi" w:hAnsiTheme="minorHAnsi" w:cstheme="minorHAnsi"/>
          <w:b/>
          <w:sz w:val="24"/>
          <w:szCs w:val="24"/>
        </w:rPr>
        <w:t>d</w:t>
      </w:r>
      <w:r w:rsidRPr="00A724BE">
        <w:rPr>
          <w:rFonts w:asciiTheme="minorHAnsi" w:hAnsiTheme="minorHAnsi" w:cstheme="minorHAnsi"/>
          <w:b/>
          <w:sz w:val="24"/>
          <w:szCs w:val="24"/>
        </w:rPr>
        <w:t xml:space="preserve">ohodou vázány, dohodly se na následujícím znění </w:t>
      </w:r>
      <w:r w:rsidR="000955D6">
        <w:rPr>
          <w:rFonts w:asciiTheme="minorHAnsi" w:hAnsiTheme="minorHAnsi" w:cstheme="minorHAnsi"/>
          <w:b/>
          <w:sz w:val="24"/>
          <w:szCs w:val="24"/>
        </w:rPr>
        <w:t>d</w:t>
      </w:r>
      <w:r w:rsidRPr="00A724BE">
        <w:rPr>
          <w:rFonts w:asciiTheme="minorHAnsi" w:hAnsiTheme="minorHAnsi" w:cstheme="minorHAnsi"/>
          <w:b/>
          <w:sz w:val="24"/>
          <w:szCs w:val="24"/>
        </w:rPr>
        <w:t xml:space="preserve">ohody: </w:t>
      </w:r>
    </w:p>
    <w:p w14:paraId="166D33CA" w14:textId="77777777" w:rsidR="00105261" w:rsidRPr="00A724BE" w:rsidRDefault="00870F0F">
      <w:pPr>
        <w:spacing w:after="96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</w:t>
      </w:r>
    </w:p>
    <w:p w14:paraId="76688AB8" w14:textId="77777777" w:rsidR="00C74CBE" w:rsidRDefault="00C74CBE" w:rsidP="00A724BE">
      <w:pPr>
        <w:spacing w:after="259"/>
        <w:ind w:left="284" w:right="0" w:hanging="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9EB9D8" w14:textId="77777777" w:rsidR="00105261" w:rsidRPr="00A724BE" w:rsidRDefault="00A724BE" w:rsidP="00A724BE">
      <w:pPr>
        <w:spacing w:after="259"/>
        <w:ind w:left="284" w:right="0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>Článek</w:t>
      </w:r>
      <w:r w:rsidR="00010097" w:rsidRPr="00A724BE">
        <w:rPr>
          <w:rFonts w:asciiTheme="minorHAnsi" w:hAnsiTheme="minorHAnsi" w:cstheme="minorHAnsi"/>
          <w:b/>
          <w:sz w:val="24"/>
          <w:szCs w:val="24"/>
        </w:rPr>
        <w:t xml:space="preserve"> I.</w:t>
      </w:r>
    </w:p>
    <w:p w14:paraId="1B4C56D5" w14:textId="77777777" w:rsidR="009A0E9D" w:rsidRDefault="00870F0F" w:rsidP="00C74CBE">
      <w:pPr>
        <w:pStyle w:val="Odstavecseseznamem"/>
        <w:numPr>
          <w:ilvl w:val="0"/>
          <w:numId w:val="9"/>
        </w:numPr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Smluvní strany uzavřely dne </w:t>
      </w:r>
      <w:r w:rsidR="00C21CAF" w:rsidRPr="00A724BE">
        <w:rPr>
          <w:rFonts w:asciiTheme="minorHAnsi" w:hAnsiTheme="minorHAnsi" w:cstheme="minorHAnsi"/>
          <w:sz w:val="24"/>
          <w:szCs w:val="24"/>
        </w:rPr>
        <w:t xml:space="preserve">25.06.2018 </w:t>
      </w:r>
      <w:r w:rsidR="009A0E9D" w:rsidRPr="00A724BE">
        <w:rPr>
          <w:rFonts w:asciiTheme="minorHAnsi" w:hAnsiTheme="minorHAnsi" w:cstheme="minorHAnsi"/>
          <w:sz w:val="24"/>
          <w:szCs w:val="24"/>
        </w:rPr>
        <w:t>Smlouvu,</w:t>
      </w:r>
      <w:r w:rsidRPr="00A724BE">
        <w:rPr>
          <w:rFonts w:asciiTheme="minorHAnsi" w:hAnsiTheme="minorHAnsi" w:cstheme="minorHAnsi"/>
          <w:sz w:val="24"/>
          <w:szCs w:val="24"/>
        </w:rPr>
        <w:t xml:space="preserve"> jejímž</w:t>
      </w:r>
      <w:r w:rsidR="009A0E9D" w:rsidRPr="00A724BE">
        <w:rPr>
          <w:rFonts w:asciiTheme="minorHAnsi" w:hAnsiTheme="minorHAnsi" w:cstheme="minorHAnsi"/>
          <w:sz w:val="24"/>
          <w:szCs w:val="24"/>
        </w:rPr>
        <w:t xml:space="preserve"> předmětem byla</w:t>
      </w:r>
      <w:r w:rsidRPr="00A724BE">
        <w:rPr>
          <w:rFonts w:asciiTheme="minorHAnsi" w:hAnsiTheme="minorHAnsi" w:cstheme="minorHAnsi"/>
          <w:sz w:val="24"/>
          <w:szCs w:val="24"/>
        </w:rPr>
        <w:t xml:space="preserve"> </w:t>
      </w:r>
      <w:r w:rsidR="009A0E9D" w:rsidRPr="00A724BE">
        <w:rPr>
          <w:rFonts w:asciiTheme="minorHAnsi" w:hAnsiTheme="minorHAnsi" w:cstheme="minorHAnsi"/>
          <w:sz w:val="24"/>
          <w:szCs w:val="24"/>
        </w:rPr>
        <w:t xml:space="preserve">spolupráce Plzeňského kraje a Karlovarského kraje za účelem zajištění dopravní obslužnosti a stanovení pravidel a financování během této spolupráce při zajištění dopravní obslužnosti mezi oběma kraji. </w:t>
      </w:r>
    </w:p>
    <w:p w14:paraId="5AABE82B" w14:textId="77777777" w:rsidR="00C74CBE" w:rsidRPr="00A724BE" w:rsidRDefault="00C74CBE" w:rsidP="00C74CBE">
      <w:pPr>
        <w:pStyle w:val="Odstavecseseznamem"/>
        <w:ind w:left="284" w:right="0" w:firstLine="0"/>
        <w:rPr>
          <w:rFonts w:asciiTheme="minorHAnsi" w:hAnsiTheme="minorHAnsi" w:cstheme="minorHAnsi"/>
          <w:sz w:val="24"/>
          <w:szCs w:val="24"/>
        </w:rPr>
      </w:pPr>
    </w:p>
    <w:p w14:paraId="0FF69BB5" w14:textId="14060D83" w:rsidR="00CB03C1" w:rsidRPr="00A724BE" w:rsidRDefault="00010097" w:rsidP="00A724BE">
      <w:pPr>
        <w:pStyle w:val="Odstavecseseznamem"/>
        <w:numPr>
          <w:ilvl w:val="0"/>
          <w:numId w:val="9"/>
        </w:numPr>
        <w:spacing w:after="125"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>Smluvní str</w:t>
      </w:r>
      <w:r w:rsidR="00CB03C1" w:rsidRPr="00A724BE">
        <w:rPr>
          <w:rFonts w:asciiTheme="minorHAnsi" w:hAnsiTheme="minorHAnsi" w:cstheme="minorHAnsi"/>
          <w:sz w:val="24"/>
          <w:szCs w:val="24"/>
        </w:rPr>
        <w:t>any se vzájemně dohodly na ukončení Smlouvy</w:t>
      </w:r>
      <w:r w:rsidR="0060310D" w:rsidRPr="00A724BE">
        <w:rPr>
          <w:rFonts w:asciiTheme="minorHAnsi" w:hAnsiTheme="minorHAnsi" w:cstheme="minorHAnsi"/>
          <w:sz w:val="24"/>
          <w:szCs w:val="24"/>
        </w:rPr>
        <w:t xml:space="preserve"> v souladu s jejím </w:t>
      </w:r>
      <w:r w:rsidR="000955D6">
        <w:rPr>
          <w:rFonts w:asciiTheme="minorHAnsi" w:hAnsiTheme="minorHAnsi" w:cstheme="minorHAnsi"/>
          <w:sz w:val="24"/>
          <w:szCs w:val="24"/>
        </w:rPr>
        <w:t>č</w:t>
      </w:r>
      <w:r w:rsidR="0060310D" w:rsidRPr="00A724BE">
        <w:rPr>
          <w:rFonts w:asciiTheme="minorHAnsi" w:hAnsiTheme="minorHAnsi" w:cstheme="minorHAnsi"/>
          <w:sz w:val="24"/>
          <w:szCs w:val="24"/>
        </w:rPr>
        <w:t xml:space="preserve">lánkem V. odst. 2. </w:t>
      </w:r>
      <w:r w:rsidR="00CB03C1" w:rsidRPr="00A724BE">
        <w:rPr>
          <w:rFonts w:asciiTheme="minorHAnsi" w:hAnsiTheme="minorHAnsi" w:cstheme="minorHAnsi"/>
          <w:sz w:val="24"/>
          <w:szCs w:val="24"/>
        </w:rPr>
        <w:t xml:space="preserve">a uzavření smlouvy </w:t>
      </w:r>
      <w:r w:rsidR="004509E3" w:rsidRPr="00A724BE">
        <w:rPr>
          <w:rFonts w:asciiTheme="minorHAnsi" w:hAnsiTheme="minorHAnsi" w:cstheme="minorHAnsi"/>
          <w:sz w:val="24"/>
          <w:szCs w:val="24"/>
        </w:rPr>
        <w:t xml:space="preserve">nové </w:t>
      </w:r>
      <w:r w:rsidR="00CB03C1" w:rsidRPr="00A724BE">
        <w:rPr>
          <w:rFonts w:asciiTheme="minorHAnsi" w:hAnsiTheme="minorHAnsi" w:cstheme="minorHAnsi"/>
          <w:sz w:val="24"/>
          <w:szCs w:val="24"/>
        </w:rPr>
        <w:t>pro úpravu vzáj</w:t>
      </w:r>
      <w:r w:rsidR="004509E3" w:rsidRPr="00A724BE">
        <w:rPr>
          <w:rFonts w:asciiTheme="minorHAnsi" w:hAnsiTheme="minorHAnsi" w:cstheme="minorHAnsi"/>
          <w:sz w:val="24"/>
          <w:szCs w:val="24"/>
        </w:rPr>
        <w:t>e</w:t>
      </w:r>
      <w:r w:rsidR="00CB03C1" w:rsidRPr="00A724BE">
        <w:rPr>
          <w:rFonts w:asciiTheme="minorHAnsi" w:hAnsiTheme="minorHAnsi" w:cstheme="minorHAnsi"/>
          <w:sz w:val="24"/>
          <w:szCs w:val="24"/>
        </w:rPr>
        <w:t>mných práv a povinností</w:t>
      </w:r>
      <w:r w:rsidR="004509E3" w:rsidRPr="00A724BE">
        <w:rPr>
          <w:rFonts w:asciiTheme="minorHAnsi" w:hAnsiTheme="minorHAnsi" w:cstheme="minorHAnsi"/>
          <w:sz w:val="24"/>
          <w:szCs w:val="24"/>
        </w:rPr>
        <w:t xml:space="preserve"> při zachování shodného účelu smlouvy jako té, která je předmětem ukončení touto </w:t>
      </w:r>
      <w:r w:rsidR="000955D6">
        <w:rPr>
          <w:rFonts w:asciiTheme="minorHAnsi" w:hAnsiTheme="minorHAnsi" w:cstheme="minorHAnsi"/>
          <w:sz w:val="24"/>
          <w:szCs w:val="24"/>
        </w:rPr>
        <w:t>d</w:t>
      </w:r>
      <w:r w:rsidR="004509E3" w:rsidRPr="00A724BE">
        <w:rPr>
          <w:rFonts w:asciiTheme="minorHAnsi" w:hAnsiTheme="minorHAnsi" w:cstheme="minorHAnsi"/>
          <w:sz w:val="24"/>
          <w:szCs w:val="24"/>
        </w:rPr>
        <w:t>ohodou</w:t>
      </w:r>
      <w:r w:rsidR="0060310D" w:rsidRPr="00A724BE">
        <w:rPr>
          <w:rFonts w:asciiTheme="minorHAnsi" w:hAnsiTheme="minorHAnsi" w:cstheme="minorHAnsi"/>
          <w:sz w:val="24"/>
          <w:szCs w:val="24"/>
        </w:rPr>
        <w:t>. Ke shodě na ukončení Smlouvy smluvní strany dospěl</w:t>
      </w:r>
      <w:r w:rsidR="000955D6">
        <w:rPr>
          <w:rFonts w:asciiTheme="minorHAnsi" w:hAnsiTheme="minorHAnsi" w:cstheme="minorHAnsi"/>
          <w:sz w:val="24"/>
          <w:szCs w:val="24"/>
        </w:rPr>
        <w:t>y</w:t>
      </w:r>
      <w:r w:rsidR="0060310D" w:rsidRPr="00A724BE">
        <w:rPr>
          <w:rFonts w:asciiTheme="minorHAnsi" w:hAnsiTheme="minorHAnsi" w:cstheme="minorHAnsi"/>
          <w:sz w:val="24"/>
          <w:szCs w:val="24"/>
        </w:rPr>
        <w:t xml:space="preserve"> z </w:t>
      </w:r>
      <w:r w:rsidR="00CB03C1" w:rsidRPr="00A724BE">
        <w:rPr>
          <w:rFonts w:asciiTheme="minorHAnsi" w:hAnsiTheme="minorHAnsi" w:cstheme="minorHAnsi"/>
          <w:sz w:val="24"/>
          <w:szCs w:val="24"/>
        </w:rPr>
        <w:t>důvodu vzniku potřeby vzájemné závazky dále precizovat s ohledem na běh času</w:t>
      </w:r>
      <w:r w:rsidR="004509E3" w:rsidRPr="00A724BE">
        <w:rPr>
          <w:rFonts w:asciiTheme="minorHAnsi" w:hAnsiTheme="minorHAnsi" w:cstheme="minorHAnsi"/>
          <w:sz w:val="24"/>
          <w:szCs w:val="24"/>
        </w:rPr>
        <w:t>, přehlednost</w:t>
      </w:r>
      <w:r w:rsidR="00CB03C1" w:rsidRPr="00A724BE">
        <w:rPr>
          <w:rFonts w:asciiTheme="minorHAnsi" w:hAnsiTheme="minorHAnsi" w:cstheme="minorHAnsi"/>
          <w:sz w:val="24"/>
          <w:szCs w:val="24"/>
        </w:rPr>
        <w:t>, měnící se potřeby a priority smluvních stran.</w:t>
      </w:r>
    </w:p>
    <w:p w14:paraId="02C01951" w14:textId="77777777" w:rsidR="00105261" w:rsidRPr="00A724BE" w:rsidRDefault="00105261">
      <w:pPr>
        <w:spacing w:after="138" w:line="259" w:lineRule="auto"/>
        <w:ind w:left="708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E97F27F" w14:textId="77777777" w:rsidR="00105261" w:rsidRPr="00A724BE" w:rsidRDefault="00A724BE" w:rsidP="003744DB">
      <w:pPr>
        <w:spacing w:after="143"/>
        <w:ind w:right="0"/>
        <w:jc w:val="center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>Článek</w:t>
      </w:r>
      <w:r w:rsidR="00010097" w:rsidRPr="00A724BE">
        <w:rPr>
          <w:rFonts w:asciiTheme="minorHAnsi" w:hAnsiTheme="minorHAnsi" w:cstheme="minorHAnsi"/>
          <w:b/>
          <w:sz w:val="24"/>
          <w:szCs w:val="24"/>
        </w:rPr>
        <w:t xml:space="preserve"> II.</w:t>
      </w:r>
    </w:p>
    <w:p w14:paraId="463EC336" w14:textId="47411555" w:rsidR="00105261" w:rsidRPr="00517369" w:rsidRDefault="00870F0F" w:rsidP="008D0FC7">
      <w:pPr>
        <w:pStyle w:val="Odstavecseseznamem"/>
        <w:numPr>
          <w:ilvl w:val="0"/>
          <w:numId w:val="10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517369">
        <w:rPr>
          <w:rFonts w:asciiTheme="minorHAnsi" w:hAnsiTheme="minorHAnsi" w:cstheme="minorHAnsi"/>
          <w:sz w:val="24"/>
          <w:szCs w:val="24"/>
        </w:rPr>
        <w:t xml:space="preserve">Smluvní strany se dohodly, že nabytím účinnosti této </w:t>
      </w:r>
      <w:r w:rsidR="000955D6" w:rsidRPr="00517369">
        <w:rPr>
          <w:rFonts w:asciiTheme="minorHAnsi" w:hAnsiTheme="minorHAnsi" w:cstheme="minorHAnsi"/>
          <w:sz w:val="24"/>
          <w:szCs w:val="24"/>
        </w:rPr>
        <w:t>d</w:t>
      </w:r>
      <w:r w:rsidRPr="00517369">
        <w:rPr>
          <w:rFonts w:asciiTheme="minorHAnsi" w:hAnsiTheme="minorHAnsi" w:cstheme="minorHAnsi"/>
          <w:sz w:val="24"/>
          <w:szCs w:val="24"/>
        </w:rPr>
        <w:t xml:space="preserve">ohody se Smlouva ukončuje. </w:t>
      </w:r>
    </w:p>
    <w:p w14:paraId="70D3CDA0" w14:textId="0AFA9EF1" w:rsidR="002C57D6" w:rsidRPr="008D0FC7" w:rsidRDefault="002C57D6" w:rsidP="008D0FC7">
      <w:pPr>
        <w:pStyle w:val="Odstavecseseznamem"/>
        <w:numPr>
          <w:ilvl w:val="0"/>
          <w:numId w:val="10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2C57D6">
        <w:rPr>
          <w:rFonts w:asciiTheme="minorHAnsi" w:hAnsiTheme="minorHAnsi" w:cstheme="minorHAnsi"/>
          <w:sz w:val="24"/>
          <w:szCs w:val="24"/>
        </w:rPr>
        <w:t xml:space="preserve">Obě smluvní strany </w:t>
      </w:r>
      <w:r>
        <w:rPr>
          <w:rFonts w:asciiTheme="minorHAnsi" w:hAnsiTheme="minorHAnsi" w:cstheme="minorHAnsi"/>
          <w:sz w:val="24"/>
          <w:szCs w:val="24"/>
        </w:rPr>
        <w:t>prohlašují, že ke dni ukončení S</w:t>
      </w:r>
      <w:r w:rsidRPr="002C57D6">
        <w:rPr>
          <w:rFonts w:asciiTheme="minorHAnsi" w:hAnsiTheme="minorHAnsi" w:cstheme="minorHAnsi"/>
          <w:sz w:val="24"/>
          <w:szCs w:val="24"/>
        </w:rPr>
        <w:t xml:space="preserve">mlouvy </w:t>
      </w:r>
      <w:r>
        <w:rPr>
          <w:rFonts w:asciiTheme="minorHAnsi" w:hAnsiTheme="minorHAnsi" w:cstheme="minorHAnsi"/>
          <w:sz w:val="24"/>
          <w:szCs w:val="24"/>
        </w:rPr>
        <w:t xml:space="preserve">touto </w:t>
      </w:r>
      <w:r w:rsidR="000955D6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ohodou nejsou</w:t>
      </w:r>
      <w:r w:rsidRPr="002C57D6">
        <w:rPr>
          <w:rFonts w:asciiTheme="minorHAnsi" w:hAnsiTheme="minorHAnsi" w:cstheme="minorHAnsi"/>
          <w:sz w:val="24"/>
          <w:szCs w:val="24"/>
        </w:rPr>
        <w:t xml:space="preserve"> vyrovnány všechny oboustranné závazky a pohledávky, </w:t>
      </w:r>
      <w:r>
        <w:rPr>
          <w:rFonts w:asciiTheme="minorHAnsi" w:hAnsiTheme="minorHAnsi" w:cstheme="minorHAnsi"/>
          <w:sz w:val="24"/>
          <w:szCs w:val="24"/>
        </w:rPr>
        <w:t xml:space="preserve">tyto budou vzájemně vyrovnány v souladu se Smlouvou, a to až ke dni nabytí účinnosti této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ohody</w:t>
      </w:r>
      <w:r w:rsidR="0090110F">
        <w:rPr>
          <w:rFonts w:asciiTheme="minorHAnsi" w:hAnsiTheme="minorHAnsi" w:cstheme="minorHAnsi"/>
          <w:sz w:val="24"/>
          <w:szCs w:val="24"/>
        </w:rPr>
        <w:t xml:space="preserve"> </w:t>
      </w:r>
      <w:r w:rsidR="008D0FC7">
        <w:rPr>
          <w:rFonts w:asciiTheme="minorHAnsi" w:hAnsiTheme="minorHAnsi" w:cstheme="minorHAnsi"/>
          <w:sz w:val="24"/>
          <w:szCs w:val="24"/>
        </w:rPr>
        <w:t>k datu 12.12.2020</w:t>
      </w:r>
      <w:r w:rsidRPr="002C57D6">
        <w:rPr>
          <w:rFonts w:asciiTheme="minorHAnsi" w:hAnsiTheme="minorHAnsi" w:cstheme="minorHAnsi"/>
          <w:sz w:val="24"/>
          <w:szCs w:val="24"/>
        </w:rPr>
        <w:t>.</w:t>
      </w:r>
    </w:p>
    <w:p w14:paraId="08845942" w14:textId="77777777" w:rsidR="00105261" w:rsidRPr="00A724BE" w:rsidRDefault="00870F0F">
      <w:pPr>
        <w:spacing w:after="121" w:line="259" w:lineRule="auto"/>
        <w:ind w:left="708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60DC44" w14:textId="77777777" w:rsidR="00105261" w:rsidRPr="00A724BE" w:rsidRDefault="00A724BE" w:rsidP="003744DB">
      <w:pPr>
        <w:spacing w:after="130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>Článek</w:t>
      </w:r>
      <w:r w:rsidR="003744DB" w:rsidRPr="00A724BE">
        <w:rPr>
          <w:rFonts w:asciiTheme="minorHAnsi" w:hAnsiTheme="minorHAnsi" w:cstheme="minorHAnsi"/>
          <w:b/>
          <w:sz w:val="24"/>
          <w:szCs w:val="24"/>
        </w:rPr>
        <w:t xml:space="preserve"> III.</w:t>
      </w:r>
    </w:p>
    <w:p w14:paraId="16EF0BC0" w14:textId="315D2D9A" w:rsidR="00105261" w:rsidRPr="00A724BE" w:rsidRDefault="00870F0F" w:rsidP="00A724BE">
      <w:pPr>
        <w:pStyle w:val="Odstavecseseznamem"/>
        <w:numPr>
          <w:ilvl w:val="0"/>
          <w:numId w:val="7"/>
        </w:numPr>
        <w:spacing w:after="255"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Tato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Pr="00A724BE">
        <w:rPr>
          <w:rFonts w:asciiTheme="minorHAnsi" w:hAnsiTheme="minorHAnsi" w:cstheme="minorHAnsi"/>
          <w:sz w:val="24"/>
          <w:szCs w:val="24"/>
        </w:rPr>
        <w:t xml:space="preserve">ohoda a její výklad se řídí příslušnými právními předpisy České republiky. </w:t>
      </w:r>
    </w:p>
    <w:p w14:paraId="6BA27F91" w14:textId="5EAB3C71" w:rsidR="00105261" w:rsidRPr="00A724BE" w:rsidRDefault="00870F0F" w:rsidP="00A724BE">
      <w:pPr>
        <w:pStyle w:val="Odstavecseseznamem"/>
        <w:numPr>
          <w:ilvl w:val="0"/>
          <w:numId w:val="7"/>
        </w:numPr>
        <w:spacing w:before="240" w:after="323"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Smluvní strany se zavazují postupovat v souladu s oprávněnými zájmy druhé smluvní strany a s účelem této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Pr="00A724BE">
        <w:rPr>
          <w:rFonts w:asciiTheme="minorHAnsi" w:hAnsiTheme="minorHAnsi" w:cstheme="minorHAnsi"/>
          <w:sz w:val="24"/>
          <w:szCs w:val="24"/>
        </w:rPr>
        <w:t xml:space="preserve">ohody. </w:t>
      </w:r>
    </w:p>
    <w:p w14:paraId="5404CE11" w14:textId="7B5A698A" w:rsidR="00105261" w:rsidRPr="00A724BE" w:rsidRDefault="00870F0F" w:rsidP="00A724BE">
      <w:pPr>
        <w:pStyle w:val="Odstavecseseznamem"/>
        <w:numPr>
          <w:ilvl w:val="0"/>
          <w:numId w:val="7"/>
        </w:numPr>
        <w:spacing w:after="282"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Pokud některé z ustanovení této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Pr="00A724BE">
        <w:rPr>
          <w:rFonts w:asciiTheme="minorHAnsi" w:hAnsiTheme="minorHAnsi" w:cstheme="minorHAnsi"/>
          <w:sz w:val="24"/>
          <w:szCs w:val="24"/>
        </w:rPr>
        <w:t xml:space="preserve">ohody bude shledáno neplatným nebo nevymahatelným, jsou ostatní ustanovení této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Pr="00A724BE">
        <w:rPr>
          <w:rFonts w:asciiTheme="minorHAnsi" w:hAnsiTheme="minorHAnsi" w:cstheme="minorHAnsi"/>
          <w:sz w:val="24"/>
          <w:szCs w:val="24"/>
        </w:rPr>
        <w:t xml:space="preserve">ohody touto neplatností nebo nevymahatelností nedotčena. Smluvní strany se tímto zavazují nahradit takové neplatné nebo nevymahatelné ustanovení této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Pr="00A724BE">
        <w:rPr>
          <w:rFonts w:asciiTheme="minorHAnsi" w:hAnsiTheme="minorHAnsi" w:cstheme="minorHAnsi"/>
          <w:sz w:val="24"/>
          <w:szCs w:val="24"/>
        </w:rPr>
        <w:t xml:space="preserve">ohody platným a vymahatelným ustanovením svým obsahem a účelem odpovídajícím obsahu a účelu neplatného nebo nevymahatelného ustanovení. </w:t>
      </w:r>
    </w:p>
    <w:p w14:paraId="57624DB2" w14:textId="68660812" w:rsidR="00105261" w:rsidRPr="00517369" w:rsidRDefault="00870F0F" w:rsidP="00A724BE">
      <w:pPr>
        <w:pStyle w:val="Odstavecseseznamem"/>
        <w:numPr>
          <w:ilvl w:val="0"/>
          <w:numId w:val="7"/>
        </w:numPr>
        <w:spacing w:after="0"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517369">
        <w:rPr>
          <w:rFonts w:asciiTheme="minorHAnsi" w:hAnsiTheme="minorHAnsi" w:cstheme="minorHAnsi"/>
          <w:sz w:val="24"/>
          <w:szCs w:val="24"/>
        </w:rPr>
        <w:t xml:space="preserve">Tato </w:t>
      </w:r>
      <w:r w:rsidR="00095E2D" w:rsidRPr="00517369">
        <w:rPr>
          <w:rFonts w:asciiTheme="minorHAnsi" w:hAnsiTheme="minorHAnsi" w:cstheme="minorHAnsi"/>
          <w:sz w:val="24"/>
          <w:szCs w:val="24"/>
        </w:rPr>
        <w:t>d</w:t>
      </w:r>
      <w:r w:rsidRPr="00517369">
        <w:rPr>
          <w:rFonts w:asciiTheme="minorHAnsi" w:hAnsiTheme="minorHAnsi" w:cstheme="minorHAnsi"/>
          <w:sz w:val="24"/>
          <w:szCs w:val="24"/>
        </w:rPr>
        <w:t xml:space="preserve">ohoda představuje úplnou dohodu mezi smluvními stranami v záležitostech touto </w:t>
      </w:r>
      <w:r w:rsidR="00095E2D" w:rsidRPr="00517369">
        <w:rPr>
          <w:rFonts w:asciiTheme="minorHAnsi" w:hAnsiTheme="minorHAnsi" w:cstheme="minorHAnsi"/>
          <w:sz w:val="24"/>
          <w:szCs w:val="24"/>
        </w:rPr>
        <w:t>d</w:t>
      </w:r>
      <w:r w:rsidRPr="00517369">
        <w:rPr>
          <w:rFonts w:asciiTheme="minorHAnsi" w:hAnsiTheme="minorHAnsi" w:cstheme="minorHAnsi"/>
          <w:sz w:val="24"/>
          <w:szCs w:val="24"/>
        </w:rPr>
        <w:t xml:space="preserve">ohodou upravených a nahrazuje veškeré předchozí ústní i písemná prohlášení, závazky, smlouvy a dohody.  </w:t>
      </w:r>
    </w:p>
    <w:p w14:paraId="714B989A" w14:textId="69CCCCF5" w:rsidR="00A724BE" w:rsidRPr="00A724BE" w:rsidRDefault="009B388C" w:rsidP="00A724BE">
      <w:pPr>
        <w:spacing w:after="0"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>5</w:t>
      </w:r>
      <w:r w:rsidR="00A724BE" w:rsidRPr="00A724BE">
        <w:rPr>
          <w:rFonts w:asciiTheme="minorHAnsi" w:hAnsiTheme="minorHAnsi" w:cstheme="minorHAnsi"/>
          <w:sz w:val="24"/>
          <w:szCs w:val="24"/>
        </w:rPr>
        <w:t>.</w:t>
      </w:r>
      <w:r w:rsidR="00A724BE" w:rsidRPr="00A724BE">
        <w:rPr>
          <w:rFonts w:asciiTheme="minorHAnsi" w:hAnsiTheme="minorHAnsi" w:cstheme="minorHAnsi"/>
          <w:sz w:val="24"/>
          <w:szCs w:val="24"/>
        </w:rPr>
        <w:tab/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Tato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ohoda byla vyhotovena a podepsána ve </w:t>
      </w:r>
      <w:r w:rsidR="00CF4ED2">
        <w:rPr>
          <w:rFonts w:asciiTheme="minorHAnsi" w:hAnsiTheme="minorHAnsi" w:cstheme="minorHAnsi"/>
          <w:sz w:val="24"/>
          <w:szCs w:val="24"/>
        </w:rPr>
        <w:t>čtyřech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 </w:t>
      </w:r>
      <w:r w:rsidR="000F1702" w:rsidRPr="00A724BE">
        <w:rPr>
          <w:rFonts w:asciiTheme="minorHAnsi" w:hAnsiTheme="minorHAnsi" w:cstheme="minorHAnsi"/>
          <w:sz w:val="24"/>
          <w:szCs w:val="24"/>
        </w:rPr>
        <w:t>(</w:t>
      </w:r>
      <w:r w:rsidR="00CF4ED2">
        <w:rPr>
          <w:rFonts w:asciiTheme="minorHAnsi" w:hAnsiTheme="minorHAnsi" w:cstheme="minorHAnsi"/>
          <w:sz w:val="24"/>
          <w:szCs w:val="24"/>
        </w:rPr>
        <w:t>4</w:t>
      </w:r>
      <w:r w:rsidR="000F1702" w:rsidRPr="00A724BE">
        <w:rPr>
          <w:rFonts w:asciiTheme="minorHAnsi" w:hAnsiTheme="minorHAnsi" w:cstheme="minorHAnsi"/>
          <w:sz w:val="24"/>
          <w:szCs w:val="24"/>
        </w:rPr>
        <w:t xml:space="preserve">) 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stejnopisech, z nichž </w:t>
      </w:r>
      <w:r w:rsidR="00771DB8" w:rsidRPr="00A724BE">
        <w:rPr>
          <w:rFonts w:asciiTheme="minorHAnsi" w:hAnsiTheme="minorHAnsi" w:cstheme="minorHAnsi"/>
          <w:sz w:val="24"/>
          <w:szCs w:val="24"/>
        </w:rPr>
        <w:t>Karlovarský kraj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 obdrží </w:t>
      </w:r>
      <w:r w:rsidR="00CF4ED2">
        <w:rPr>
          <w:rFonts w:asciiTheme="minorHAnsi" w:hAnsiTheme="minorHAnsi" w:cstheme="minorHAnsi"/>
          <w:sz w:val="24"/>
          <w:szCs w:val="24"/>
        </w:rPr>
        <w:t>dvě</w:t>
      </w:r>
      <w:r w:rsidR="000F1702" w:rsidRPr="00A724BE">
        <w:rPr>
          <w:rFonts w:asciiTheme="minorHAnsi" w:hAnsiTheme="minorHAnsi" w:cstheme="minorHAnsi"/>
          <w:sz w:val="24"/>
          <w:szCs w:val="24"/>
        </w:rPr>
        <w:t xml:space="preserve"> (</w:t>
      </w:r>
      <w:r w:rsidR="00CF4ED2">
        <w:rPr>
          <w:rFonts w:asciiTheme="minorHAnsi" w:hAnsiTheme="minorHAnsi" w:cstheme="minorHAnsi"/>
          <w:sz w:val="24"/>
          <w:szCs w:val="24"/>
        </w:rPr>
        <w:t>2</w:t>
      </w:r>
      <w:r w:rsidR="000F1702" w:rsidRPr="00A724BE">
        <w:rPr>
          <w:rFonts w:asciiTheme="minorHAnsi" w:hAnsiTheme="minorHAnsi" w:cstheme="minorHAnsi"/>
          <w:sz w:val="24"/>
          <w:szCs w:val="24"/>
        </w:rPr>
        <w:t>)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 vyhotovení a </w:t>
      </w:r>
      <w:r w:rsidR="00771DB8" w:rsidRPr="00A724BE">
        <w:rPr>
          <w:rFonts w:asciiTheme="minorHAnsi" w:hAnsiTheme="minorHAnsi" w:cstheme="minorHAnsi"/>
          <w:sz w:val="24"/>
          <w:szCs w:val="24"/>
        </w:rPr>
        <w:t>Plzeňský kraj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 obdrží </w:t>
      </w:r>
      <w:r w:rsidR="000F1702" w:rsidRPr="00A724BE">
        <w:rPr>
          <w:rFonts w:asciiTheme="minorHAnsi" w:hAnsiTheme="minorHAnsi" w:cstheme="minorHAnsi"/>
          <w:sz w:val="24"/>
          <w:szCs w:val="24"/>
        </w:rPr>
        <w:t>dvě (2)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 vyhotovení.  </w:t>
      </w:r>
    </w:p>
    <w:p w14:paraId="7C2A3E35" w14:textId="06283566" w:rsidR="00105261" w:rsidRPr="00A724BE" w:rsidRDefault="009B388C" w:rsidP="00A724BE">
      <w:pPr>
        <w:spacing w:after="0"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>6</w:t>
      </w:r>
      <w:r w:rsidR="00A724BE" w:rsidRPr="00A724BE">
        <w:rPr>
          <w:rFonts w:asciiTheme="minorHAnsi" w:hAnsiTheme="minorHAnsi" w:cstheme="minorHAnsi"/>
          <w:sz w:val="24"/>
          <w:szCs w:val="24"/>
        </w:rPr>
        <w:t>.</w:t>
      </w:r>
      <w:r w:rsidR="00A724BE" w:rsidRPr="00A724BE">
        <w:rPr>
          <w:rFonts w:asciiTheme="minorHAnsi" w:hAnsiTheme="minorHAnsi" w:cstheme="minorHAnsi"/>
          <w:sz w:val="24"/>
          <w:szCs w:val="24"/>
        </w:rPr>
        <w:tab/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Tuto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ohodu lze měnit, doplňovat a upravovat pouze ve formě písemných dodatků podepsaných oběma smluvními stranami. </w:t>
      </w:r>
    </w:p>
    <w:p w14:paraId="7BA1779A" w14:textId="4F9550F0" w:rsidR="0047684F" w:rsidRPr="00A724BE" w:rsidRDefault="009B388C" w:rsidP="00A724BE">
      <w:pPr>
        <w:spacing w:after="0"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lastRenderedPageBreak/>
        <w:t>7</w:t>
      </w:r>
      <w:r w:rsidR="003744DB" w:rsidRPr="00A724BE">
        <w:rPr>
          <w:rFonts w:asciiTheme="minorHAnsi" w:hAnsiTheme="minorHAnsi" w:cstheme="minorHAnsi"/>
          <w:sz w:val="24"/>
          <w:szCs w:val="24"/>
        </w:rPr>
        <w:t>.</w:t>
      </w:r>
      <w:r w:rsidR="00A724BE" w:rsidRPr="00A724BE">
        <w:rPr>
          <w:rFonts w:asciiTheme="minorHAnsi" w:hAnsiTheme="minorHAnsi" w:cstheme="minorHAnsi"/>
          <w:sz w:val="24"/>
          <w:szCs w:val="24"/>
        </w:rPr>
        <w:tab/>
      </w:r>
      <w:r w:rsidR="0047684F" w:rsidRPr="00A724BE">
        <w:rPr>
          <w:rFonts w:asciiTheme="minorHAnsi" w:hAnsiTheme="minorHAnsi" w:cstheme="minorHAnsi"/>
          <w:sz w:val="24"/>
          <w:szCs w:val="24"/>
        </w:rPr>
        <w:t>Smluvní s</w:t>
      </w:r>
      <w:r w:rsidR="00374761" w:rsidRPr="00A724BE">
        <w:rPr>
          <w:rFonts w:asciiTheme="minorHAnsi" w:hAnsiTheme="minorHAnsi" w:cstheme="minorHAnsi"/>
          <w:sz w:val="24"/>
          <w:szCs w:val="24"/>
        </w:rPr>
        <w:t>trany souhlasí s tím, aby tato S</w:t>
      </w:r>
      <w:r w:rsidR="0047684F" w:rsidRPr="00A724BE">
        <w:rPr>
          <w:rFonts w:asciiTheme="minorHAnsi" w:hAnsiTheme="minorHAnsi" w:cstheme="minorHAnsi"/>
          <w:sz w:val="24"/>
          <w:szCs w:val="24"/>
        </w:rPr>
        <w:t xml:space="preserve">mlouva byla uveřejněna </w:t>
      </w:r>
      <w:r w:rsidR="00771DB8" w:rsidRPr="00A724BE">
        <w:rPr>
          <w:rFonts w:asciiTheme="minorHAnsi" w:hAnsiTheme="minorHAnsi" w:cstheme="minorHAnsi"/>
          <w:sz w:val="24"/>
          <w:szCs w:val="24"/>
        </w:rPr>
        <w:t xml:space="preserve">Karlovarským krajem </w:t>
      </w:r>
      <w:r w:rsidR="00A724BE">
        <w:rPr>
          <w:rFonts w:asciiTheme="minorHAnsi" w:hAnsiTheme="minorHAnsi" w:cstheme="minorHAnsi"/>
          <w:sz w:val="24"/>
          <w:szCs w:val="24"/>
        </w:rPr>
        <w:br/>
      </w:r>
      <w:r w:rsidR="0047684F" w:rsidRPr="00A724BE">
        <w:rPr>
          <w:rFonts w:asciiTheme="minorHAnsi" w:hAnsiTheme="minorHAnsi" w:cstheme="minorHAnsi"/>
          <w:sz w:val="24"/>
          <w:szCs w:val="24"/>
        </w:rPr>
        <w:t xml:space="preserve">v registru smluv ve smyslu zákona č. 340/2015 Sb., o zvláštních podmínkách účinnosti některých smluv, uveřejňování těchto smluv a o registru smluv, a to nejpozději </w:t>
      </w:r>
      <w:r w:rsidR="00A724BE">
        <w:rPr>
          <w:rFonts w:asciiTheme="minorHAnsi" w:hAnsiTheme="minorHAnsi" w:cstheme="minorHAnsi"/>
          <w:sz w:val="24"/>
          <w:szCs w:val="24"/>
        </w:rPr>
        <w:br/>
      </w:r>
      <w:r w:rsidR="0047684F" w:rsidRPr="00A724BE">
        <w:rPr>
          <w:rFonts w:asciiTheme="minorHAnsi" w:hAnsiTheme="minorHAnsi" w:cstheme="minorHAnsi"/>
          <w:sz w:val="24"/>
          <w:szCs w:val="24"/>
        </w:rPr>
        <w:t xml:space="preserve">do 30 (třiceti) dnů ode dne uzavření této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="0047684F" w:rsidRPr="00A724BE">
        <w:rPr>
          <w:rFonts w:asciiTheme="minorHAnsi" w:hAnsiTheme="minorHAnsi" w:cstheme="minorHAnsi"/>
          <w:sz w:val="24"/>
          <w:szCs w:val="24"/>
        </w:rPr>
        <w:t xml:space="preserve">ohody.  </w:t>
      </w:r>
    </w:p>
    <w:p w14:paraId="7C7654FD" w14:textId="2E4EDA96" w:rsidR="00105261" w:rsidRPr="00A724BE" w:rsidRDefault="009B388C" w:rsidP="00A724BE">
      <w:pPr>
        <w:spacing w:after="0"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>8</w:t>
      </w:r>
      <w:r w:rsidR="00A724BE" w:rsidRPr="00A724BE">
        <w:rPr>
          <w:rFonts w:asciiTheme="minorHAnsi" w:hAnsiTheme="minorHAnsi" w:cstheme="minorHAnsi"/>
          <w:sz w:val="24"/>
          <w:szCs w:val="24"/>
        </w:rPr>
        <w:t>.</w:t>
      </w:r>
      <w:r w:rsidR="00A724BE" w:rsidRPr="00A724BE">
        <w:rPr>
          <w:rFonts w:asciiTheme="minorHAnsi" w:hAnsiTheme="minorHAnsi" w:cstheme="minorHAnsi"/>
          <w:sz w:val="24"/>
          <w:szCs w:val="24"/>
        </w:rPr>
        <w:tab/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Tato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ohoda nabývá platnosti dnem podpisu poslední ze smluvních stran a účinnosti </w:t>
      </w:r>
      <w:r w:rsidR="0047684F" w:rsidRPr="00A724BE">
        <w:rPr>
          <w:rFonts w:asciiTheme="minorHAnsi" w:hAnsiTheme="minorHAnsi" w:cstheme="minorHAnsi"/>
          <w:sz w:val="24"/>
          <w:szCs w:val="24"/>
        </w:rPr>
        <w:t xml:space="preserve">nejdříve 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dnem uveřejnění v registru smluv. </w:t>
      </w:r>
    </w:p>
    <w:p w14:paraId="62A76C76" w14:textId="22246657" w:rsidR="0047684F" w:rsidRPr="00A724BE" w:rsidRDefault="009B388C" w:rsidP="00A724BE">
      <w:pPr>
        <w:pStyle w:val="NormlnIMP1"/>
        <w:tabs>
          <w:tab w:val="left" w:pos="709"/>
        </w:tabs>
        <w:suppressAutoHyphens w:val="0"/>
        <w:overflowPunct/>
        <w:autoSpaceDE/>
        <w:spacing w:after="240" w:line="240" w:lineRule="auto"/>
        <w:ind w:left="284" w:hanging="284"/>
        <w:jc w:val="both"/>
        <w:textAlignment w:val="auto"/>
        <w:rPr>
          <w:rFonts w:asciiTheme="minorHAnsi" w:hAnsiTheme="minorHAnsi" w:cstheme="minorHAnsi"/>
          <w:szCs w:val="24"/>
        </w:rPr>
      </w:pPr>
      <w:r w:rsidRPr="00A724BE">
        <w:rPr>
          <w:rFonts w:asciiTheme="minorHAnsi" w:hAnsiTheme="minorHAnsi" w:cstheme="minorHAnsi"/>
          <w:szCs w:val="24"/>
        </w:rPr>
        <w:t>9</w:t>
      </w:r>
      <w:r w:rsidR="00A724BE" w:rsidRPr="00A724BE">
        <w:rPr>
          <w:rFonts w:asciiTheme="minorHAnsi" w:hAnsiTheme="minorHAnsi" w:cstheme="minorHAnsi"/>
          <w:szCs w:val="24"/>
        </w:rPr>
        <w:t>.</w:t>
      </w:r>
      <w:r w:rsidR="00A724BE" w:rsidRPr="00A724BE">
        <w:rPr>
          <w:rFonts w:asciiTheme="minorHAnsi" w:hAnsiTheme="minorHAnsi" w:cstheme="minorHAnsi"/>
          <w:szCs w:val="24"/>
        </w:rPr>
        <w:tab/>
      </w:r>
      <w:r w:rsidR="0047684F" w:rsidRPr="00A724BE">
        <w:rPr>
          <w:rFonts w:asciiTheme="minorHAnsi" w:hAnsiTheme="minorHAnsi" w:cstheme="minorHAnsi"/>
          <w:szCs w:val="24"/>
        </w:rPr>
        <w:t xml:space="preserve">Smluvní strany prohlašují, že si tuto </w:t>
      </w:r>
      <w:r w:rsidR="00095E2D">
        <w:rPr>
          <w:rFonts w:asciiTheme="minorHAnsi" w:hAnsiTheme="minorHAnsi" w:cstheme="minorHAnsi"/>
          <w:szCs w:val="24"/>
        </w:rPr>
        <w:t>d</w:t>
      </w:r>
      <w:r w:rsidR="0047684F" w:rsidRPr="00A724BE">
        <w:rPr>
          <w:rFonts w:asciiTheme="minorHAnsi" w:hAnsiTheme="minorHAnsi" w:cstheme="minorHAnsi"/>
          <w:szCs w:val="24"/>
        </w:rPr>
        <w:t xml:space="preserve">ohodu přečetly, že s jejím obsahem souhlasí, </w:t>
      </w:r>
      <w:r w:rsidR="00374761" w:rsidRPr="00A724BE">
        <w:rPr>
          <w:rFonts w:asciiTheme="minorHAnsi" w:hAnsiTheme="minorHAnsi" w:cstheme="minorHAnsi"/>
          <w:szCs w:val="24"/>
        </w:rPr>
        <w:br/>
      </w:r>
      <w:r w:rsidR="0047684F" w:rsidRPr="00A724BE">
        <w:rPr>
          <w:rFonts w:asciiTheme="minorHAnsi" w:hAnsiTheme="minorHAnsi" w:cstheme="minorHAnsi"/>
          <w:szCs w:val="24"/>
        </w:rPr>
        <w:t xml:space="preserve">a na důkaz </w:t>
      </w:r>
      <w:r w:rsidR="00A724BE">
        <w:rPr>
          <w:rFonts w:asciiTheme="minorHAnsi" w:hAnsiTheme="minorHAnsi" w:cstheme="minorHAnsi"/>
          <w:szCs w:val="24"/>
        </w:rPr>
        <w:t>toho k ní připojují své podpisy.</w:t>
      </w:r>
    </w:p>
    <w:p w14:paraId="4BF8E320" w14:textId="77777777" w:rsidR="0047684F" w:rsidRPr="00A724BE" w:rsidRDefault="0047684F" w:rsidP="0047684F">
      <w:pPr>
        <w:ind w:left="1428" w:right="0" w:firstLine="0"/>
        <w:rPr>
          <w:rFonts w:asciiTheme="minorHAnsi" w:hAnsiTheme="minorHAnsi" w:cstheme="minorHAnsi"/>
        </w:rPr>
      </w:pPr>
    </w:p>
    <w:p w14:paraId="262E30EC" w14:textId="77777777" w:rsidR="000F1702" w:rsidRPr="00A724BE" w:rsidRDefault="000F1702" w:rsidP="0047684F">
      <w:pPr>
        <w:ind w:left="1428" w:right="0" w:firstLine="0"/>
        <w:rPr>
          <w:rFonts w:asciiTheme="minorHAnsi" w:hAnsiTheme="minorHAnsi" w:cstheme="minorHAnsi"/>
        </w:rPr>
      </w:pPr>
    </w:p>
    <w:p w14:paraId="55178F98" w14:textId="77777777" w:rsidR="00105261" w:rsidRPr="00A724BE" w:rsidRDefault="00870F0F">
      <w:pPr>
        <w:tabs>
          <w:tab w:val="center" w:pos="4078"/>
          <w:tab w:val="center" w:pos="5510"/>
        </w:tabs>
        <w:spacing w:after="3"/>
        <w:ind w:left="-14" w:right="0" w:firstLine="0"/>
        <w:jc w:val="left"/>
        <w:rPr>
          <w:rFonts w:asciiTheme="minorHAnsi" w:hAnsiTheme="minorHAnsi" w:cstheme="minorHAnsi"/>
        </w:rPr>
      </w:pPr>
      <w:r w:rsidRPr="00A724BE">
        <w:rPr>
          <w:rFonts w:asciiTheme="minorHAnsi" w:hAnsiTheme="minorHAnsi" w:cstheme="minorHAnsi"/>
          <w:b/>
        </w:rPr>
        <w:t xml:space="preserve">Za </w:t>
      </w:r>
      <w:r w:rsidR="00771DB8" w:rsidRPr="00A724BE">
        <w:rPr>
          <w:rFonts w:asciiTheme="minorHAnsi" w:hAnsiTheme="minorHAnsi" w:cstheme="minorHAnsi"/>
          <w:b/>
        </w:rPr>
        <w:t>Karlovarský kraj</w:t>
      </w:r>
      <w:r w:rsidRPr="00A724BE">
        <w:rPr>
          <w:rFonts w:asciiTheme="minorHAnsi" w:hAnsiTheme="minorHAnsi" w:cstheme="minorHAnsi"/>
          <w:b/>
        </w:rPr>
        <w:t xml:space="preserve">: </w:t>
      </w:r>
      <w:r w:rsidRPr="00A724BE">
        <w:rPr>
          <w:rFonts w:asciiTheme="minorHAnsi" w:hAnsiTheme="minorHAnsi" w:cstheme="minorHAnsi"/>
          <w:b/>
        </w:rPr>
        <w:tab/>
      </w:r>
      <w:r w:rsidRPr="00A724BE">
        <w:rPr>
          <w:rFonts w:asciiTheme="minorHAnsi" w:hAnsiTheme="minorHAnsi" w:cstheme="minorHAnsi"/>
        </w:rPr>
        <w:t xml:space="preserve"> </w:t>
      </w:r>
      <w:r w:rsidRPr="00A724BE">
        <w:rPr>
          <w:rFonts w:asciiTheme="minorHAnsi" w:hAnsiTheme="minorHAnsi" w:cstheme="minorHAnsi"/>
        </w:rPr>
        <w:tab/>
      </w:r>
      <w:r w:rsidRPr="00A724BE">
        <w:rPr>
          <w:rFonts w:asciiTheme="minorHAnsi" w:hAnsiTheme="minorHAnsi" w:cstheme="minorHAnsi"/>
          <w:b/>
        </w:rPr>
        <w:t xml:space="preserve">Za </w:t>
      </w:r>
      <w:r w:rsidR="00771DB8" w:rsidRPr="00A724BE">
        <w:rPr>
          <w:rFonts w:asciiTheme="minorHAnsi" w:hAnsiTheme="minorHAnsi" w:cstheme="minorHAnsi"/>
          <w:b/>
        </w:rPr>
        <w:t>Plzeňský kraj</w:t>
      </w:r>
      <w:r w:rsidRPr="00A724BE">
        <w:rPr>
          <w:rFonts w:asciiTheme="minorHAnsi" w:hAnsiTheme="minorHAnsi" w:cstheme="minorHAnsi"/>
          <w:b/>
        </w:rPr>
        <w:t xml:space="preserve">: </w:t>
      </w:r>
    </w:p>
    <w:p w14:paraId="03ECAD76" w14:textId="77777777" w:rsidR="00105261" w:rsidRPr="00A724BE" w:rsidRDefault="00870F0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A724BE">
        <w:rPr>
          <w:rFonts w:asciiTheme="minorHAnsi" w:hAnsiTheme="minorHAnsi" w:cstheme="minorHAnsi"/>
        </w:rPr>
        <w:t xml:space="preserve"> </w:t>
      </w:r>
      <w:r w:rsidRPr="00A724BE">
        <w:rPr>
          <w:rFonts w:asciiTheme="minorHAnsi" w:hAnsiTheme="minorHAnsi" w:cstheme="minorHAnsi"/>
        </w:rPr>
        <w:tab/>
        <w:t xml:space="preserve"> </w:t>
      </w:r>
    </w:p>
    <w:p w14:paraId="29C74948" w14:textId="77777777" w:rsidR="00105261" w:rsidRPr="00A724BE" w:rsidRDefault="00870F0F" w:rsidP="000F1702">
      <w:pPr>
        <w:tabs>
          <w:tab w:val="center" w:pos="5387"/>
        </w:tabs>
        <w:spacing w:after="0"/>
        <w:ind w:left="-13" w:right="0" w:firstLine="0"/>
        <w:jc w:val="left"/>
        <w:rPr>
          <w:rFonts w:asciiTheme="minorHAnsi" w:hAnsiTheme="minorHAnsi" w:cstheme="minorHAnsi"/>
        </w:rPr>
      </w:pPr>
      <w:r w:rsidRPr="00A724BE">
        <w:rPr>
          <w:rFonts w:asciiTheme="minorHAnsi" w:hAnsiTheme="minorHAnsi" w:cstheme="minorHAnsi"/>
        </w:rPr>
        <w:t>V</w:t>
      </w:r>
      <w:r w:rsidR="00DB2294" w:rsidRPr="00A724BE">
        <w:rPr>
          <w:rFonts w:asciiTheme="minorHAnsi" w:hAnsiTheme="minorHAnsi" w:cstheme="minorHAnsi"/>
        </w:rPr>
        <w:t xml:space="preserve"> Karlových Varech </w:t>
      </w:r>
      <w:r w:rsidR="00E40DFE" w:rsidRPr="00A724BE">
        <w:rPr>
          <w:rFonts w:asciiTheme="minorHAnsi" w:hAnsiTheme="minorHAnsi" w:cstheme="minorHAnsi"/>
        </w:rPr>
        <w:t xml:space="preserve">dne </w:t>
      </w:r>
      <w:r w:rsidRPr="00A724BE">
        <w:rPr>
          <w:rFonts w:asciiTheme="minorHAnsi" w:hAnsiTheme="minorHAnsi" w:cstheme="minorHAnsi"/>
        </w:rPr>
        <w:t xml:space="preserve"> </w:t>
      </w:r>
      <w:r w:rsidRPr="00A724BE">
        <w:rPr>
          <w:rFonts w:asciiTheme="minorHAnsi" w:hAnsiTheme="minorHAnsi" w:cstheme="minorHAnsi"/>
        </w:rPr>
        <w:tab/>
        <w:t xml:space="preserve">V </w:t>
      </w:r>
      <w:r w:rsidR="000F1702" w:rsidRPr="00A724BE">
        <w:rPr>
          <w:rFonts w:asciiTheme="minorHAnsi" w:hAnsiTheme="minorHAnsi" w:cstheme="minorHAnsi"/>
        </w:rPr>
        <w:t>Plzni</w:t>
      </w:r>
      <w:r w:rsidR="00E40DFE" w:rsidRPr="00A724BE">
        <w:rPr>
          <w:rFonts w:asciiTheme="minorHAnsi" w:hAnsiTheme="minorHAnsi" w:cstheme="minorHAnsi"/>
        </w:rPr>
        <w:t xml:space="preserve"> dne </w:t>
      </w:r>
      <w:r w:rsidRPr="00A724BE">
        <w:rPr>
          <w:rFonts w:asciiTheme="minorHAnsi" w:hAnsiTheme="minorHAnsi" w:cstheme="minorHAnsi"/>
          <w:b/>
        </w:rPr>
        <w:t xml:space="preserve"> </w:t>
      </w:r>
    </w:p>
    <w:p w14:paraId="5D531896" w14:textId="77777777" w:rsidR="00105261" w:rsidRPr="00A724BE" w:rsidRDefault="00870F0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A724BE">
        <w:rPr>
          <w:rFonts w:asciiTheme="minorHAnsi" w:hAnsiTheme="minorHAnsi" w:cstheme="minorHAnsi"/>
        </w:rPr>
        <w:t xml:space="preserve"> </w:t>
      </w:r>
      <w:r w:rsidRPr="00A724BE">
        <w:rPr>
          <w:rFonts w:asciiTheme="minorHAnsi" w:hAnsiTheme="minorHAnsi" w:cstheme="minorHAnsi"/>
        </w:rPr>
        <w:tab/>
        <w:t xml:space="preserve"> </w:t>
      </w:r>
    </w:p>
    <w:p w14:paraId="57E30CA1" w14:textId="77777777" w:rsidR="00105261" w:rsidRPr="00A724BE" w:rsidRDefault="00870F0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A724BE">
        <w:rPr>
          <w:rFonts w:asciiTheme="minorHAnsi" w:hAnsiTheme="minorHAnsi" w:cstheme="minorHAnsi"/>
        </w:rPr>
        <w:t xml:space="preserve"> </w:t>
      </w:r>
      <w:r w:rsidRPr="00A724BE">
        <w:rPr>
          <w:rFonts w:asciiTheme="minorHAnsi" w:hAnsiTheme="minorHAnsi" w:cstheme="minorHAnsi"/>
        </w:rPr>
        <w:tab/>
        <w:t xml:space="preserve"> </w:t>
      </w:r>
    </w:p>
    <w:p w14:paraId="3C686A09" w14:textId="77777777" w:rsidR="00105261" w:rsidRPr="00A724BE" w:rsidRDefault="00870F0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A724BE">
        <w:rPr>
          <w:rFonts w:asciiTheme="minorHAnsi" w:hAnsiTheme="minorHAnsi" w:cstheme="minorHAnsi"/>
        </w:rPr>
        <w:t xml:space="preserve"> </w:t>
      </w:r>
      <w:r w:rsidRPr="00A724BE">
        <w:rPr>
          <w:rFonts w:asciiTheme="minorHAnsi" w:hAnsiTheme="minorHAnsi" w:cstheme="minorHAnsi"/>
        </w:rPr>
        <w:tab/>
        <w:t xml:space="preserve"> </w:t>
      </w:r>
    </w:p>
    <w:p w14:paraId="0CB8A42E" w14:textId="77777777" w:rsidR="00CB03C1" w:rsidRPr="00A724BE" w:rsidRDefault="00CB03C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27F2213" w14:textId="77777777" w:rsidR="00DB2294" w:rsidRPr="00A724BE" w:rsidRDefault="00A724BE" w:rsidP="00DB2294">
      <w:pPr>
        <w:tabs>
          <w:tab w:val="center" w:pos="6656"/>
        </w:tabs>
        <w:spacing w:after="0"/>
        <w:ind w:left="-13" w:right="0" w:firstLine="0"/>
        <w:jc w:val="center"/>
        <w:rPr>
          <w:rFonts w:asciiTheme="minorHAnsi" w:hAnsiTheme="minorHAnsi" w:cstheme="minorHAnsi"/>
        </w:rPr>
      </w:pPr>
      <w:r w:rsidRPr="00A724BE">
        <w:rPr>
          <w:rFonts w:asciiTheme="minorHAnsi" w:hAnsiTheme="minorHAnsi" w:cstheme="minorHAnsi"/>
        </w:rPr>
        <w:t>___</w:t>
      </w:r>
      <w:r w:rsidR="00870F0F" w:rsidRPr="00A724BE">
        <w:rPr>
          <w:rFonts w:asciiTheme="minorHAnsi" w:hAnsiTheme="minorHAnsi" w:cstheme="minorHAnsi"/>
        </w:rPr>
        <w:t>___</w:t>
      </w:r>
      <w:r w:rsidRPr="00A724BE">
        <w:rPr>
          <w:rFonts w:asciiTheme="minorHAnsi" w:hAnsiTheme="minorHAnsi" w:cstheme="minorHAnsi"/>
        </w:rPr>
        <w:t>_____________________________</w:t>
      </w:r>
      <w:r w:rsidR="00DB2294" w:rsidRPr="00A724BE">
        <w:rPr>
          <w:rFonts w:asciiTheme="minorHAnsi" w:hAnsiTheme="minorHAnsi" w:cstheme="minorHAnsi"/>
        </w:rPr>
        <w:tab/>
      </w:r>
      <w:r w:rsidRPr="00A724BE">
        <w:rPr>
          <w:rFonts w:asciiTheme="minorHAnsi" w:hAnsiTheme="minorHAnsi" w:cstheme="minorHAnsi"/>
        </w:rPr>
        <w:t>___</w:t>
      </w:r>
      <w:r w:rsidR="00DB2294" w:rsidRPr="00A724BE">
        <w:rPr>
          <w:rFonts w:asciiTheme="minorHAnsi" w:hAnsiTheme="minorHAnsi" w:cstheme="minorHAnsi"/>
        </w:rPr>
        <w:t>__________________________________</w:t>
      </w:r>
    </w:p>
    <w:p w14:paraId="024AF093" w14:textId="77777777" w:rsidR="00771DB8" w:rsidRPr="00A724BE" w:rsidRDefault="00771DB8" w:rsidP="00DB2294">
      <w:pPr>
        <w:spacing w:after="0"/>
        <w:ind w:left="-13" w:right="0" w:firstLine="0"/>
        <w:jc w:val="center"/>
        <w:rPr>
          <w:rFonts w:asciiTheme="minorHAnsi" w:hAnsiTheme="minorHAnsi" w:cstheme="minorHAnsi"/>
          <w:b/>
        </w:rPr>
      </w:pPr>
      <w:r w:rsidRPr="00A724BE">
        <w:rPr>
          <w:rFonts w:asciiTheme="minorHAnsi" w:hAnsiTheme="minorHAnsi" w:cstheme="minorHAnsi"/>
          <w:b/>
        </w:rPr>
        <w:t>Karlovarský kraj</w:t>
      </w:r>
      <w:r w:rsidR="00DB2294" w:rsidRPr="00A724BE">
        <w:rPr>
          <w:rFonts w:asciiTheme="minorHAnsi" w:hAnsiTheme="minorHAnsi" w:cstheme="minorHAnsi"/>
          <w:b/>
        </w:rPr>
        <w:tab/>
      </w:r>
      <w:r w:rsidR="00DB2294" w:rsidRPr="00A724BE">
        <w:rPr>
          <w:rFonts w:asciiTheme="minorHAnsi" w:hAnsiTheme="minorHAnsi" w:cstheme="minorHAnsi"/>
          <w:b/>
        </w:rPr>
        <w:tab/>
      </w:r>
      <w:r w:rsidR="00DB2294" w:rsidRPr="00A724BE">
        <w:rPr>
          <w:rFonts w:asciiTheme="minorHAnsi" w:hAnsiTheme="minorHAnsi" w:cstheme="minorHAnsi"/>
          <w:b/>
        </w:rPr>
        <w:tab/>
      </w:r>
      <w:r w:rsidR="00DB2294" w:rsidRPr="00A724BE">
        <w:rPr>
          <w:rFonts w:asciiTheme="minorHAnsi" w:hAnsiTheme="minorHAnsi" w:cstheme="minorHAnsi"/>
          <w:b/>
        </w:rPr>
        <w:tab/>
      </w:r>
      <w:r w:rsidR="00DB2294" w:rsidRPr="00A724BE">
        <w:rPr>
          <w:rFonts w:asciiTheme="minorHAnsi" w:hAnsiTheme="minorHAnsi" w:cstheme="minorHAnsi"/>
          <w:b/>
        </w:rPr>
        <w:tab/>
      </w:r>
      <w:r w:rsidRPr="00A724BE">
        <w:rPr>
          <w:rFonts w:asciiTheme="minorHAnsi" w:hAnsiTheme="minorHAnsi" w:cstheme="minorHAnsi"/>
          <w:b/>
        </w:rPr>
        <w:t>Plzeňský kraj</w:t>
      </w:r>
    </w:p>
    <w:p w14:paraId="0FFBD753" w14:textId="77777777" w:rsidR="00DB2294" w:rsidRDefault="00DB2294" w:rsidP="00DB2294">
      <w:pPr>
        <w:spacing w:after="0"/>
        <w:ind w:left="0" w:right="4" w:firstLine="0"/>
        <w:jc w:val="center"/>
        <w:rPr>
          <w:rFonts w:asciiTheme="minorHAnsi" w:hAnsiTheme="minorHAnsi" w:cstheme="minorHAnsi"/>
        </w:rPr>
      </w:pPr>
      <w:r w:rsidRPr="00A724BE">
        <w:rPr>
          <w:rFonts w:asciiTheme="minorHAnsi" w:hAnsiTheme="minorHAnsi" w:cstheme="minorHAnsi"/>
        </w:rPr>
        <w:t xml:space="preserve">     </w:t>
      </w:r>
      <w:r w:rsidR="00771DB8" w:rsidRPr="00A724BE">
        <w:rPr>
          <w:rFonts w:asciiTheme="minorHAnsi" w:hAnsiTheme="minorHAnsi" w:cstheme="minorHAnsi"/>
        </w:rPr>
        <w:t>Ing. Jan Bureš</w:t>
      </w:r>
      <w:r w:rsidR="00771DB8" w:rsidRPr="00A724BE">
        <w:rPr>
          <w:rFonts w:asciiTheme="minorHAnsi" w:hAnsiTheme="minorHAnsi" w:cstheme="minorHAnsi"/>
        </w:rPr>
        <w:tab/>
      </w:r>
      <w:r w:rsidR="00771DB8" w:rsidRPr="00A724BE">
        <w:rPr>
          <w:rFonts w:asciiTheme="minorHAnsi" w:hAnsiTheme="minorHAnsi" w:cstheme="minorHAnsi"/>
        </w:rPr>
        <w:tab/>
      </w:r>
      <w:r w:rsidRPr="00A724BE">
        <w:rPr>
          <w:rFonts w:asciiTheme="minorHAnsi" w:hAnsiTheme="minorHAnsi" w:cstheme="minorHAnsi"/>
        </w:rPr>
        <w:tab/>
      </w:r>
      <w:r w:rsidRPr="00A724BE">
        <w:rPr>
          <w:rFonts w:asciiTheme="minorHAnsi" w:hAnsiTheme="minorHAnsi" w:cstheme="minorHAnsi"/>
        </w:rPr>
        <w:tab/>
      </w:r>
      <w:r w:rsidRPr="00A724BE">
        <w:rPr>
          <w:rFonts w:asciiTheme="minorHAnsi" w:hAnsiTheme="minorHAnsi" w:cstheme="minorHAnsi"/>
        </w:rPr>
        <w:tab/>
      </w:r>
      <w:r w:rsidR="00771DB8" w:rsidRPr="00A724BE">
        <w:rPr>
          <w:rFonts w:asciiTheme="minorHAnsi" w:hAnsiTheme="minorHAnsi" w:cstheme="minorHAnsi"/>
        </w:rPr>
        <w:t>Ing. Pavel Čížek</w:t>
      </w:r>
      <w:r w:rsidRPr="00A724BE">
        <w:rPr>
          <w:rFonts w:asciiTheme="minorHAnsi" w:hAnsiTheme="minorHAnsi" w:cstheme="minorHAnsi"/>
        </w:rPr>
        <w:t xml:space="preserve"> </w:t>
      </w:r>
    </w:p>
    <w:p w14:paraId="14419AFA" w14:textId="1902694A" w:rsidR="00105261" w:rsidRPr="00A724BE" w:rsidRDefault="00C74CBE" w:rsidP="005B693F">
      <w:pPr>
        <w:spacing w:after="0"/>
        <w:ind w:right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náměstek hejtmana Karlovarského kraje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náměstek hejtmanky pro oblast dopravy</w:t>
      </w:r>
    </w:p>
    <w:sectPr w:rsidR="00105261" w:rsidRPr="00A724BE">
      <w:footerReference w:type="even" r:id="rId7"/>
      <w:footerReference w:type="default" r:id="rId8"/>
      <w:footerReference w:type="first" r:id="rId9"/>
      <w:pgSz w:w="11904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A3D5" w14:textId="77777777" w:rsidR="00CB0733" w:rsidRDefault="00CB0733">
      <w:pPr>
        <w:spacing w:after="0" w:line="240" w:lineRule="auto"/>
      </w:pPr>
      <w:r>
        <w:separator/>
      </w:r>
    </w:p>
  </w:endnote>
  <w:endnote w:type="continuationSeparator" w:id="0">
    <w:p w14:paraId="75DD0A9B" w14:textId="77777777" w:rsidR="00CB0733" w:rsidRDefault="00CB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7E52" w14:textId="77777777" w:rsidR="00105261" w:rsidRDefault="0010526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5E1E0" w14:textId="77777777" w:rsidR="00105261" w:rsidRDefault="00105261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1A75C" w14:textId="77777777" w:rsidR="00105261" w:rsidRDefault="0010526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A6C8B" w14:textId="77777777" w:rsidR="00CB0733" w:rsidRDefault="00CB0733">
      <w:pPr>
        <w:spacing w:after="0" w:line="240" w:lineRule="auto"/>
      </w:pPr>
      <w:r>
        <w:separator/>
      </w:r>
    </w:p>
  </w:footnote>
  <w:footnote w:type="continuationSeparator" w:id="0">
    <w:p w14:paraId="674360FC" w14:textId="77777777" w:rsidR="00CB0733" w:rsidRDefault="00CB0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905"/>
    <w:multiLevelType w:val="multilevel"/>
    <w:tmpl w:val="1EBA1E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82656"/>
    <w:multiLevelType w:val="multilevel"/>
    <w:tmpl w:val="FA7C296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171AF3"/>
    <w:multiLevelType w:val="hybridMultilevel"/>
    <w:tmpl w:val="F7147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D2A14"/>
    <w:multiLevelType w:val="hybridMultilevel"/>
    <w:tmpl w:val="F55EC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F7926"/>
    <w:multiLevelType w:val="multilevel"/>
    <w:tmpl w:val="EACC4320"/>
    <w:lvl w:ilvl="0">
      <w:start w:val="1"/>
      <w:numFmt w:val="upperRoman"/>
      <w:lvlText w:val="%1."/>
      <w:lvlJc w:val="center"/>
      <w:pPr>
        <w:tabs>
          <w:tab w:val="num" w:pos="646"/>
        </w:tabs>
        <w:ind w:left="2" w:hanging="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lowerLetter"/>
      <w:lvlText w:val="%3."/>
      <w:lvlJc w:val="left"/>
      <w:pPr>
        <w:tabs>
          <w:tab w:val="num" w:pos="2871"/>
        </w:tabs>
        <w:ind w:left="28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hint="default"/>
      </w:rPr>
    </w:lvl>
  </w:abstractNum>
  <w:abstractNum w:abstractNumId="5" w15:restartNumberingAfterBreak="0">
    <w:nsid w:val="50B43DB3"/>
    <w:multiLevelType w:val="multilevel"/>
    <w:tmpl w:val="7B88904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47EF4"/>
    <w:multiLevelType w:val="hybridMultilevel"/>
    <w:tmpl w:val="DC869A52"/>
    <w:lvl w:ilvl="0" w:tplc="958A5C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E1B99"/>
    <w:multiLevelType w:val="hybridMultilevel"/>
    <w:tmpl w:val="D206A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260A7"/>
    <w:multiLevelType w:val="hybridMultilevel"/>
    <w:tmpl w:val="439E63D4"/>
    <w:lvl w:ilvl="0" w:tplc="5C1ADB0A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C2FC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CAF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C3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CF9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4B5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A4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EC3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B66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D052C5"/>
    <w:multiLevelType w:val="hybridMultilevel"/>
    <w:tmpl w:val="875079AA"/>
    <w:lvl w:ilvl="0" w:tplc="7E829F7A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7" w:hanging="360"/>
      </w:pPr>
    </w:lvl>
    <w:lvl w:ilvl="2" w:tplc="0405001B" w:tentative="1">
      <w:start w:val="1"/>
      <w:numFmt w:val="lowerRoman"/>
      <w:lvlText w:val="%3."/>
      <w:lvlJc w:val="right"/>
      <w:pPr>
        <w:ind w:left="1787" w:hanging="180"/>
      </w:pPr>
    </w:lvl>
    <w:lvl w:ilvl="3" w:tplc="0405000F" w:tentative="1">
      <w:start w:val="1"/>
      <w:numFmt w:val="decimal"/>
      <w:lvlText w:val="%4."/>
      <w:lvlJc w:val="left"/>
      <w:pPr>
        <w:ind w:left="2507" w:hanging="360"/>
      </w:pPr>
    </w:lvl>
    <w:lvl w:ilvl="4" w:tplc="04050019" w:tentative="1">
      <w:start w:val="1"/>
      <w:numFmt w:val="lowerLetter"/>
      <w:lvlText w:val="%5."/>
      <w:lvlJc w:val="left"/>
      <w:pPr>
        <w:ind w:left="3227" w:hanging="360"/>
      </w:pPr>
    </w:lvl>
    <w:lvl w:ilvl="5" w:tplc="0405001B" w:tentative="1">
      <w:start w:val="1"/>
      <w:numFmt w:val="lowerRoman"/>
      <w:lvlText w:val="%6."/>
      <w:lvlJc w:val="right"/>
      <w:pPr>
        <w:ind w:left="3947" w:hanging="180"/>
      </w:pPr>
    </w:lvl>
    <w:lvl w:ilvl="6" w:tplc="0405000F" w:tentative="1">
      <w:start w:val="1"/>
      <w:numFmt w:val="decimal"/>
      <w:lvlText w:val="%7."/>
      <w:lvlJc w:val="left"/>
      <w:pPr>
        <w:ind w:left="4667" w:hanging="360"/>
      </w:pPr>
    </w:lvl>
    <w:lvl w:ilvl="7" w:tplc="04050019" w:tentative="1">
      <w:start w:val="1"/>
      <w:numFmt w:val="lowerLetter"/>
      <w:lvlText w:val="%8."/>
      <w:lvlJc w:val="left"/>
      <w:pPr>
        <w:ind w:left="5387" w:hanging="360"/>
      </w:pPr>
    </w:lvl>
    <w:lvl w:ilvl="8" w:tplc="0405001B" w:tentative="1">
      <w:start w:val="1"/>
      <w:numFmt w:val="lowerRoman"/>
      <w:lvlText w:val="%9."/>
      <w:lvlJc w:val="right"/>
      <w:pPr>
        <w:ind w:left="6107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61"/>
    <w:rsid w:val="00010097"/>
    <w:rsid w:val="0008067A"/>
    <w:rsid w:val="000955D6"/>
    <w:rsid w:val="00095E2D"/>
    <w:rsid w:val="000F1702"/>
    <w:rsid w:val="00105261"/>
    <w:rsid w:val="0014606C"/>
    <w:rsid w:val="001B33B4"/>
    <w:rsid w:val="001C293F"/>
    <w:rsid w:val="00231641"/>
    <w:rsid w:val="002C57D6"/>
    <w:rsid w:val="002E3CD9"/>
    <w:rsid w:val="002E5C08"/>
    <w:rsid w:val="003744DB"/>
    <w:rsid w:val="00374761"/>
    <w:rsid w:val="003C42AF"/>
    <w:rsid w:val="003D7AE2"/>
    <w:rsid w:val="003E0E54"/>
    <w:rsid w:val="00415D43"/>
    <w:rsid w:val="004509E3"/>
    <w:rsid w:val="00471BA1"/>
    <w:rsid w:val="0047684F"/>
    <w:rsid w:val="00517369"/>
    <w:rsid w:val="005B08C0"/>
    <w:rsid w:val="005B693F"/>
    <w:rsid w:val="0060310D"/>
    <w:rsid w:val="00695433"/>
    <w:rsid w:val="006A6BF9"/>
    <w:rsid w:val="00735795"/>
    <w:rsid w:val="00771DB8"/>
    <w:rsid w:val="007E1A86"/>
    <w:rsid w:val="00870F0F"/>
    <w:rsid w:val="008B547B"/>
    <w:rsid w:val="008D0FC7"/>
    <w:rsid w:val="0090110F"/>
    <w:rsid w:val="00901300"/>
    <w:rsid w:val="009A0E9D"/>
    <w:rsid w:val="009B388C"/>
    <w:rsid w:val="009C24CD"/>
    <w:rsid w:val="009C3060"/>
    <w:rsid w:val="00A03B6D"/>
    <w:rsid w:val="00A17AE4"/>
    <w:rsid w:val="00A724BE"/>
    <w:rsid w:val="00B7176A"/>
    <w:rsid w:val="00C21CAF"/>
    <w:rsid w:val="00C74CBE"/>
    <w:rsid w:val="00CB03C1"/>
    <w:rsid w:val="00CB0733"/>
    <w:rsid w:val="00CF4ED2"/>
    <w:rsid w:val="00D059F0"/>
    <w:rsid w:val="00D6790B"/>
    <w:rsid w:val="00DA29EB"/>
    <w:rsid w:val="00DA6322"/>
    <w:rsid w:val="00DB2294"/>
    <w:rsid w:val="00E142D4"/>
    <w:rsid w:val="00E40DFE"/>
    <w:rsid w:val="00E55736"/>
    <w:rsid w:val="00EC6026"/>
    <w:rsid w:val="00EE14A0"/>
    <w:rsid w:val="00F71567"/>
    <w:rsid w:val="00FB4F43"/>
    <w:rsid w:val="00FD0FE7"/>
    <w:rsid w:val="00FE68EA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2A4C"/>
  <w15:docId w15:val="{793903A5-1A3D-4D66-ADDD-F1ACD2B2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2" w:line="269" w:lineRule="auto"/>
      <w:ind w:left="718" w:right="987" w:hanging="71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059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8067A"/>
    <w:pPr>
      <w:ind w:left="720"/>
      <w:contextualSpacing/>
    </w:pPr>
  </w:style>
  <w:style w:type="paragraph" w:customStyle="1" w:styleId="NormlnIMP1">
    <w:name w:val="Normální_IMP1"/>
    <w:basedOn w:val="Normln"/>
    <w:rsid w:val="0047684F"/>
    <w:pPr>
      <w:suppressAutoHyphens/>
      <w:overflowPunct w:val="0"/>
      <w:autoSpaceDE w:val="0"/>
      <w:spacing w:after="0" w:line="182" w:lineRule="auto"/>
      <w:ind w:left="0" w:right="0" w:firstLine="0"/>
      <w:jc w:val="left"/>
      <w:textAlignment w:val="baseline"/>
    </w:pPr>
    <w:rPr>
      <w:color w:val="auto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761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55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5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5D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5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5D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KUPK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cp:lastModifiedBy>Vrba Petr</cp:lastModifiedBy>
  <cp:revision>4</cp:revision>
  <cp:lastPrinted>2020-02-10T15:08:00Z</cp:lastPrinted>
  <dcterms:created xsi:type="dcterms:W3CDTF">2021-05-12T07:45:00Z</dcterms:created>
  <dcterms:modified xsi:type="dcterms:W3CDTF">2021-07-12T09:23:00Z</dcterms:modified>
</cp:coreProperties>
</file>