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5D236" w14:textId="09287051" w:rsidR="00001EBA" w:rsidRPr="006A5D9E" w:rsidRDefault="00001EBA" w:rsidP="00001EBA">
      <w:pPr>
        <w:autoSpaceDE w:val="0"/>
        <w:autoSpaceDN w:val="0"/>
        <w:adjustRightInd w:val="0"/>
        <w:spacing w:after="0" w:line="240" w:lineRule="auto"/>
        <w:jc w:val="center"/>
        <w:rPr>
          <w:rFonts w:cs="Segoe UI"/>
          <w:b/>
          <w:bCs/>
          <w:sz w:val="32"/>
        </w:rPr>
      </w:pPr>
      <w:r w:rsidRPr="006A5D9E">
        <w:rPr>
          <w:rFonts w:cs="Segoe UI"/>
          <w:b/>
          <w:bCs/>
          <w:sz w:val="32"/>
        </w:rPr>
        <w:t xml:space="preserve">SMLOUVA O ZŘÍZENÍ A PROVOZOVÁNÍ </w:t>
      </w:r>
      <w:r w:rsidR="003F084E">
        <w:rPr>
          <w:rFonts w:cs="Segoe UI"/>
          <w:b/>
          <w:bCs/>
          <w:sz w:val="32"/>
        </w:rPr>
        <w:t xml:space="preserve">CENTRÁLNÍHO </w:t>
      </w:r>
      <w:r w:rsidRPr="006A5D9E">
        <w:rPr>
          <w:rFonts w:cs="Segoe UI"/>
          <w:b/>
          <w:bCs/>
          <w:sz w:val="32"/>
        </w:rPr>
        <w:t xml:space="preserve">SYSTÉMU </w:t>
      </w:r>
      <w:r w:rsidR="003F084E">
        <w:rPr>
          <w:rFonts w:cs="Segoe UI"/>
          <w:b/>
          <w:bCs/>
          <w:sz w:val="32"/>
        </w:rPr>
        <w:t xml:space="preserve">A ENFORCEMENT APLIKACE </w:t>
      </w:r>
      <w:r w:rsidRPr="006A5D9E">
        <w:rPr>
          <w:rFonts w:cs="Segoe UI"/>
          <w:b/>
          <w:bCs/>
          <w:sz w:val="32"/>
        </w:rPr>
        <w:t xml:space="preserve">PRO </w:t>
      </w:r>
      <w:r w:rsidR="006D5056">
        <w:rPr>
          <w:rFonts w:cs="Segoe UI"/>
          <w:b/>
          <w:bCs/>
          <w:sz w:val="32"/>
        </w:rPr>
        <w:t xml:space="preserve">KONTROLU ÚHRADY </w:t>
      </w:r>
      <w:r w:rsidRPr="006A5D9E">
        <w:rPr>
          <w:rFonts w:cs="Segoe UI"/>
          <w:b/>
          <w:bCs/>
          <w:sz w:val="32"/>
        </w:rPr>
        <w:t xml:space="preserve">PARKOVNÉHO </w:t>
      </w:r>
    </w:p>
    <w:p w14:paraId="4257C533" w14:textId="77777777" w:rsidR="0095163B" w:rsidRDefault="0095163B" w:rsidP="00001EBA">
      <w:pPr>
        <w:autoSpaceDE w:val="0"/>
        <w:autoSpaceDN w:val="0"/>
        <w:adjustRightInd w:val="0"/>
        <w:spacing w:after="0" w:line="240" w:lineRule="auto"/>
        <w:rPr>
          <w:rFonts w:cs="Segoe UI"/>
        </w:rPr>
      </w:pPr>
    </w:p>
    <w:p w14:paraId="57B3E201" w14:textId="1F38AA84" w:rsidR="00001EBA" w:rsidRPr="00D10F93" w:rsidRDefault="00001EBA" w:rsidP="00001EBA">
      <w:pPr>
        <w:autoSpaceDE w:val="0"/>
        <w:autoSpaceDN w:val="0"/>
        <w:adjustRightInd w:val="0"/>
        <w:spacing w:after="0" w:line="240" w:lineRule="auto"/>
      </w:pPr>
      <w:r w:rsidRPr="00D10F93">
        <w:rPr>
          <w:rFonts w:cs="Segoe UI"/>
        </w:rPr>
        <w:t>smluvní strany:</w:t>
      </w:r>
      <w:r w:rsidR="005E3745" w:rsidRPr="00D10F93">
        <w:t xml:space="preserve"> </w:t>
      </w:r>
    </w:p>
    <w:p w14:paraId="3AAB04C7" w14:textId="77777777" w:rsidR="00154E71" w:rsidRPr="00D10F93" w:rsidRDefault="00154E71" w:rsidP="00001EBA">
      <w:pPr>
        <w:autoSpaceDE w:val="0"/>
        <w:autoSpaceDN w:val="0"/>
        <w:adjustRightInd w:val="0"/>
        <w:spacing w:after="0" w:line="240" w:lineRule="auto"/>
        <w:rPr>
          <w:rFonts w:cs="Segoe UI"/>
        </w:rPr>
      </w:pPr>
    </w:p>
    <w:p w14:paraId="439A8EEA" w14:textId="77777777" w:rsidR="00FB15E5" w:rsidRPr="00FB15E5" w:rsidRDefault="00FB15E5" w:rsidP="00FB15E5">
      <w:pPr>
        <w:autoSpaceDE w:val="0"/>
        <w:autoSpaceDN w:val="0"/>
        <w:adjustRightInd w:val="0"/>
        <w:spacing w:after="0" w:line="240" w:lineRule="auto"/>
        <w:rPr>
          <w:rFonts w:ascii="Calibri" w:eastAsia="Times New Roman" w:hAnsi="Calibri" w:cs="Times New Roman"/>
        </w:rPr>
      </w:pPr>
      <w:r w:rsidRPr="00FB15E5">
        <w:rPr>
          <w:rFonts w:ascii="Calibri" w:eastAsia="Times New Roman" w:hAnsi="Calibri" w:cs="Segoe UI"/>
        </w:rPr>
        <w:t>smluvní strany:</w:t>
      </w:r>
      <w:r w:rsidRPr="00FB15E5">
        <w:rPr>
          <w:rFonts w:ascii="Calibri" w:eastAsia="Times New Roman" w:hAnsi="Calibri" w:cs="Times New Roman"/>
        </w:rPr>
        <w:t xml:space="preserve"> </w:t>
      </w:r>
      <w:r w:rsidRPr="00FB15E5">
        <w:rPr>
          <w:rFonts w:ascii="Calibri" w:eastAsia="Times New Roman" w:hAnsi="Calibri" w:cs="Segoe UI"/>
          <w:b/>
          <w:bCs/>
        </w:rPr>
        <w:t>Technické služby města Nového Jičína, příspěvková organizace</w:t>
      </w:r>
    </w:p>
    <w:p w14:paraId="1B697649" w14:textId="77777777" w:rsidR="00FB15E5" w:rsidRPr="00FB15E5" w:rsidRDefault="00FB15E5" w:rsidP="00FB15E5">
      <w:pPr>
        <w:autoSpaceDE w:val="0"/>
        <w:autoSpaceDN w:val="0"/>
        <w:adjustRightInd w:val="0"/>
        <w:spacing w:after="0" w:line="240" w:lineRule="auto"/>
        <w:rPr>
          <w:rFonts w:ascii="Calibri" w:eastAsia="Times New Roman" w:hAnsi="Calibri" w:cs="Segoe UI"/>
        </w:rPr>
      </w:pPr>
      <w:r w:rsidRPr="00FB15E5">
        <w:rPr>
          <w:rFonts w:ascii="Calibri" w:eastAsia="Times New Roman" w:hAnsi="Calibri" w:cs="Segoe UI"/>
        </w:rPr>
        <w:t>zastoupené: Ing. Pavel Tichý, ředitel</w:t>
      </w:r>
    </w:p>
    <w:tbl>
      <w:tblPr>
        <w:tblW w:w="0" w:type="auto"/>
        <w:tblCellSpacing w:w="15" w:type="dxa"/>
        <w:tblLook w:val="04A0" w:firstRow="1" w:lastRow="0" w:firstColumn="1" w:lastColumn="0" w:noHBand="0" w:noVBand="1"/>
      </w:tblPr>
      <w:tblGrid>
        <w:gridCol w:w="4039"/>
        <w:gridCol w:w="30"/>
        <w:gridCol w:w="30"/>
        <w:gridCol w:w="30"/>
        <w:gridCol w:w="252"/>
        <w:gridCol w:w="267"/>
      </w:tblGrid>
      <w:tr w:rsidR="00FB15E5" w:rsidRPr="00FB15E5" w14:paraId="59B91B3F" w14:textId="77777777" w:rsidTr="00FB15E5">
        <w:trPr>
          <w:tblCellSpacing w:w="15" w:type="dxa"/>
        </w:trPr>
        <w:tc>
          <w:tcPr>
            <w:tcW w:w="0" w:type="auto"/>
            <w:gridSpan w:val="3"/>
            <w:tcMar>
              <w:top w:w="15" w:type="dxa"/>
              <w:left w:w="15" w:type="dxa"/>
              <w:bottom w:w="15" w:type="dxa"/>
              <w:right w:w="15" w:type="dxa"/>
            </w:tcMar>
            <w:vAlign w:val="center"/>
            <w:hideMark/>
          </w:tcPr>
          <w:p w14:paraId="37EB88BD" w14:textId="79FE4C9C" w:rsidR="00FB15E5" w:rsidRPr="00FB15E5" w:rsidRDefault="00FB15E5" w:rsidP="00FB15E5">
            <w:pPr>
              <w:autoSpaceDE w:val="0"/>
              <w:autoSpaceDN w:val="0"/>
              <w:adjustRightInd w:val="0"/>
              <w:spacing w:after="0" w:line="240" w:lineRule="auto"/>
              <w:rPr>
                <w:rFonts w:ascii="Calibri" w:eastAsia="Times New Roman" w:hAnsi="Calibri" w:cs="Segoe UI"/>
              </w:rPr>
            </w:pPr>
            <w:r w:rsidRPr="00FB15E5">
              <w:rPr>
                <w:rFonts w:ascii="Calibri" w:eastAsia="Times New Roman" w:hAnsi="Calibri" w:cs="Segoe UI"/>
              </w:rPr>
              <w:t>sídlo: Suvorovova 909/114,</w:t>
            </w:r>
            <w:r>
              <w:rPr>
                <w:rFonts w:ascii="Calibri" w:eastAsia="Times New Roman" w:hAnsi="Calibri" w:cs="Segoe UI"/>
              </w:rPr>
              <w:t xml:space="preserve"> </w:t>
            </w:r>
            <w:r w:rsidRPr="00FB15E5">
              <w:rPr>
                <w:rFonts w:ascii="Calibri" w:eastAsia="Times New Roman" w:hAnsi="Calibri" w:cs="Segoe UI"/>
              </w:rPr>
              <w:t>741 01 Nový Jičín</w:t>
            </w:r>
          </w:p>
        </w:tc>
        <w:tc>
          <w:tcPr>
            <w:tcW w:w="0" w:type="auto"/>
            <w:gridSpan w:val="3"/>
            <w:tcMar>
              <w:top w:w="15" w:type="dxa"/>
              <w:left w:w="15" w:type="dxa"/>
              <w:bottom w:w="15" w:type="dxa"/>
              <w:right w:w="15" w:type="dxa"/>
            </w:tcMar>
            <w:vAlign w:val="center"/>
          </w:tcPr>
          <w:p w14:paraId="61E999AB" w14:textId="77777777" w:rsidR="00FB15E5" w:rsidRPr="00FB15E5" w:rsidRDefault="00FB15E5" w:rsidP="00FB15E5">
            <w:pPr>
              <w:autoSpaceDE w:val="0"/>
              <w:autoSpaceDN w:val="0"/>
              <w:adjustRightInd w:val="0"/>
              <w:spacing w:after="0" w:line="240" w:lineRule="auto"/>
              <w:rPr>
                <w:rFonts w:ascii="Calibri" w:eastAsia="Times New Roman" w:hAnsi="Calibri" w:cs="Segoe UI"/>
              </w:rPr>
            </w:pPr>
          </w:p>
        </w:tc>
      </w:tr>
      <w:tr w:rsidR="00FB15E5" w:rsidRPr="00FB15E5" w14:paraId="7E38780C" w14:textId="77777777" w:rsidTr="00FB15E5">
        <w:trPr>
          <w:tblCellSpacing w:w="15" w:type="dxa"/>
        </w:trPr>
        <w:tc>
          <w:tcPr>
            <w:tcW w:w="0" w:type="auto"/>
            <w:gridSpan w:val="2"/>
            <w:tcMar>
              <w:top w:w="15" w:type="dxa"/>
              <w:left w:w="15" w:type="dxa"/>
              <w:bottom w:w="15" w:type="dxa"/>
              <w:right w:w="15" w:type="dxa"/>
            </w:tcMar>
            <w:vAlign w:val="center"/>
            <w:hideMark/>
          </w:tcPr>
          <w:p w14:paraId="2D572FD5" w14:textId="77777777" w:rsidR="00FB15E5" w:rsidRPr="00FB15E5" w:rsidRDefault="00FB15E5" w:rsidP="00FB15E5">
            <w:pPr>
              <w:autoSpaceDE w:val="0"/>
              <w:autoSpaceDN w:val="0"/>
              <w:adjustRightInd w:val="0"/>
              <w:spacing w:after="0" w:line="240" w:lineRule="auto"/>
              <w:rPr>
                <w:rFonts w:ascii="Calibri" w:eastAsia="Times New Roman" w:hAnsi="Calibri" w:cs="Segoe UI"/>
              </w:rPr>
            </w:pPr>
            <w:r w:rsidRPr="00FB15E5">
              <w:rPr>
                <w:rFonts w:ascii="Calibri" w:eastAsia="Times New Roman" w:hAnsi="Calibri" w:cs="Segoe UI"/>
              </w:rPr>
              <w:t>IČ: 004 17 688</w:t>
            </w:r>
          </w:p>
        </w:tc>
        <w:tc>
          <w:tcPr>
            <w:tcW w:w="0" w:type="auto"/>
            <w:gridSpan w:val="3"/>
            <w:tcMar>
              <w:top w:w="15" w:type="dxa"/>
              <w:left w:w="15" w:type="dxa"/>
              <w:bottom w:w="15" w:type="dxa"/>
              <w:right w:w="15" w:type="dxa"/>
            </w:tcMar>
            <w:vAlign w:val="center"/>
          </w:tcPr>
          <w:p w14:paraId="04D2C018" w14:textId="77777777" w:rsidR="00FB15E5" w:rsidRPr="00FB15E5" w:rsidRDefault="00FB15E5" w:rsidP="00FB15E5">
            <w:pPr>
              <w:autoSpaceDE w:val="0"/>
              <w:autoSpaceDN w:val="0"/>
              <w:adjustRightInd w:val="0"/>
              <w:spacing w:after="0" w:line="240" w:lineRule="auto"/>
              <w:rPr>
                <w:rFonts w:ascii="Calibri" w:eastAsia="Times New Roman" w:hAnsi="Calibri" w:cs="Segoe UI"/>
              </w:rPr>
            </w:pPr>
          </w:p>
        </w:tc>
        <w:tc>
          <w:tcPr>
            <w:tcW w:w="0" w:type="auto"/>
            <w:vAlign w:val="center"/>
            <w:hideMark/>
          </w:tcPr>
          <w:p w14:paraId="242017A9" w14:textId="77777777" w:rsidR="00FB15E5" w:rsidRPr="00FB15E5" w:rsidRDefault="00FB15E5" w:rsidP="00FB15E5">
            <w:pPr>
              <w:spacing w:after="0"/>
              <w:rPr>
                <w:rFonts w:ascii="Calibri" w:eastAsia="Times New Roman" w:hAnsi="Calibri" w:cs="Times New Roman"/>
                <w:sz w:val="20"/>
                <w:szCs w:val="20"/>
              </w:rPr>
            </w:pPr>
          </w:p>
        </w:tc>
      </w:tr>
      <w:tr w:rsidR="00FB15E5" w:rsidRPr="00FB15E5" w14:paraId="00DC10E9" w14:textId="77777777" w:rsidTr="00FB15E5">
        <w:trPr>
          <w:tblCellSpacing w:w="15" w:type="dxa"/>
        </w:trPr>
        <w:tc>
          <w:tcPr>
            <w:tcW w:w="0" w:type="auto"/>
            <w:tcMar>
              <w:top w:w="15" w:type="dxa"/>
              <w:left w:w="15" w:type="dxa"/>
              <w:bottom w:w="15" w:type="dxa"/>
              <w:right w:w="15" w:type="dxa"/>
            </w:tcMar>
            <w:vAlign w:val="center"/>
            <w:hideMark/>
          </w:tcPr>
          <w:p w14:paraId="57625367" w14:textId="77777777" w:rsidR="00FB15E5" w:rsidRPr="00FB15E5" w:rsidRDefault="00FB15E5" w:rsidP="00FB15E5">
            <w:pPr>
              <w:autoSpaceDE w:val="0"/>
              <w:autoSpaceDN w:val="0"/>
              <w:adjustRightInd w:val="0"/>
              <w:spacing w:after="0" w:line="240" w:lineRule="auto"/>
              <w:rPr>
                <w:rFonts w:ascii="Calibri" w:eastAsia="Times New Roman" w:hAnsi="Calibri" w:cs="Segoe UI"/>
              </w:rPr>
            </w:pPr>
            <w:r w:rsidRPr="00FB15E5">
              <w:rPr>
                <w:rFonts w:ascii="Calibri" w:eastAsia="Times New Roman" w:hAnsi="Calibri" w:cs="Segoe UI"/>
              </w:rPr>
              <w:t>DIČ: CZ 004 17 688</w:t>
            </w:r>
          </w:p>
        </w:tc>
        <w:tc>
          <w:tcPr>
            <w:tcW w:w="0" w:type="auto"/>
            <w:gridSpan w:val="3"/>
            <w:tcMar>
              <w:top w:w="15" w:type="dxa"/>
              <w:left w:w="15" w:type="dxa"/>
              <w:bottom w:w="15" w:type="dxa"/>
              <w:right w:w="15" w:type="dxa"/>
            </w:tcMar>
            <w:vAlign w:val="center"/>
          </w:tcPr>
          <w:p w14:paraId="722677BF" w14:textId="77777777" w:rsidR="00FB15E5" w:rsidRPr="00FB15E5" w:rsidRDefault="00FB15E5" w:rsidP="00FB15E5">
            <w:pPr>
              <w:autoSpaceDE w:val="0"/>
              <w:autoSpaceDN w:val="0"/>
              <w:adjustRightInd w:val="0"/>
              <w:spacing w:after="0" w:line="240" w:lineRule="auto"/>
              <w:rPr>
                <w:rFonts w:ascii="Calibri" w:eastAsia="Times New Roman" w:hAnsi="Calibri" w:cs="Segoe UI"/>
              </w:rPr>
            </w:pPr>
          </w:p>
        </w:tc>
        <w:tc>
          <w:tcPr>
            <w:tcW w:w="0" w:type="auto"/>
            <w:vAlign w:val="center"/>
            <w:hideMark/>
          </w:tcPr>
          <w:p w14:paraId="48CCD8B7" w14:textId="77777777" w:rsidR="00FB15E5" w:rsidRPr="00FB15E5" w:rsidRDefault="00FB15E5" w:rsidP="00FB15E5">
            <w:pPr>
              <w:spacing w:after="0"/>
              <w:rPr>
                <w:rFonts w:ascii="Calibri" w:eastAsia="Times New Roman" w:hAnsi="Calibri" w:cs="Times New Roman"/>
                <w:sz w:val="20"/>
                <w:szCs w:val="20"/>
              </w:rPr>
            </w:pPr>
          </w:p>
        </w:tc>
        <w:tc>
          <w:tcPr>
            <w:tcW w:w="0" w:type="auto"/>
            <w:vAlign w:val="center"/>
            <w:hideMark/>
          </w:tcPr>
          <w:p w14:paraId="75A2C7E8" w14:textId="77777777" w:rsidR="00FB15E5" w:rsidRPr="00FB15E5" w:rsidRDefault="00FB15E5" w:rsidP="00FB15E5">
            <w:pPr>
              <w:spacing w:after="0"/>
              <w:rPr>
                <w:rFonts w:ascii="Calibri" w:eastAsia="Times New Roman" w:hAnsi="Calibri" w:cs="Times New Roman"/>
                <w:sz w:val="20"/>
                <w:szCs w:val="20"/>
              </w:rPr>
            </w:pPr>
          </w:p>
        </w:tc>
      </w:tr>
    </w:tbl>
    <w:p w14:paraId="1581776A" w14:textId="77777777" w:rsidR="00FB15E5" w:rsidRPr="00FB15E5" w:rsidRDefault="00FB15E5" w:rsidP="00FB15E5">
      <w:pPr>
        <w:autoSpaceDE w:val="0"/>
        <w:autoSpaceDN w:val="0"/>
        <w:adjustRightInd w:val="0"/>
        <w:spacing w:after="0" w:line="240" w:lineRule="auto"/>
        <w:rPr>
          <w:rFonts w:ascii="Calibri" w:eastAsia="Times New Roman" w:hAnsi="Calibri" w:cs="Segoe UI"/>
          <w:highlight w:val="yellow"/>
        </w:rPr>
      </w:pPr>
      <w:r w:rsidRPr="00FB15E5">
        <w:rPr>
          <w:rFonts w:ascii="Calibri" w:eastAsia="Times New Roman" w:hAnsi="Calibri" w:cs="Segoe UI"/>
        </w:rPr>
        <w:t>bankovní spojení: Komerční Banka a.s.</w:t>
      </w:r>
    </w:p>
    <w:p w14:paraId="22CEDCE7" w14:textId="0FC71424" w:rsidR="00FB15E5" w:rsidRPr="00FB15E5" w:rsidRDefault="00FB15E5" w:rsidP="00FB15E5">
      <w:pPr>
        <w:autoSpaceDE w:val="0"/>
        <w:autoSpaceDN w:val="0"/>
        <w:adjustRightInd w:val="0"/>
        <w:spacing w:after="0" w:line="240" w:lineRule="auto"/>
        <w:rPr>
          <w:rFonts w:ascii="Calibri" w:eastAsia="Times New Roman" w:hAnsi="Calibri" w:cs="Segoe UI"/>
        </w:rPr>
      </w:pPr>
      <w:r w:rsidRPr="00FB15E5">
        <w:rPr>
          <w:rFonts w:ascii="Calibri" w:eastAsia="Times New Roman" w:hAnsi="Calibri" w:cs="Segoe UI"/>
        </w:rPr>
        <w:t xml:space="preserve">číslo účtu: : </w:t>
      </w:r>
      <w:r w:rsidR="00656BBD">
        <w:rPr>
          <w:rFonts w:ascii="Calibri" w:eastAsia="Times New Roman" w:hAnsi="Calibri" w:cs="Segoe UI"/>
        </w:rPr>
        <w:t>XXXXXXXXXXXX</w:t>
      </w:r>
    </w:p>
    <w:p w14:paraId="74FD3C28" w14:textId="164C1EB1" w:rsidR="00FB15E5" w:rsidRPr="00FB15E5" w:rsidRDefault="00FB15E5" w:rsidP="00FB15E5">
      <w:pPr>
        <w:autoSpaceDE w:val="0"/>
        <w:autoSpaceDN w:val="0"/>
        <w:adjustRightInd w:val="0"/>
        <w:spacing w:after="0" w:line="240" w:lineRule="auto"/>
        <w:rPr>
          <w:rFonts w:ascii="Calibri" w:eastAsia="Times New Roman" w:hAnsi="Calibri" w:cs="Segoe UI"/>
        </w:rPr>
      </w:pPr>
      <w:r w:rsidRPr="00FB15E5">
        <w:rPr>
          <w:rFonts w:ascii="Calibri" w:eastAsia="Times New Roman" w:hAnsi="Calibri" w:cs="Segoe UI"/>
        </w:rPr>
        <w:t xml:space="preserve">kontaktní email: </w:t>
      </w:r>
      <w:r w:rsidR="00656BBD">
        <w:rPr>
          <w:rFonts w:ascii="Calibri" w:eastAsia="Times New Roman" w:hAnsi="Calibri" w:cs="Segoe UI"/>
        </w:rPr>
        <w:t>XXXXXXXXXXXXX</w:t>
      </w:r>
    </w:p>
    <w:p w14:paraId="56EB9B29" w14:textId="084BE16F" w:rsidR="00FB15E5" w:rsidRPr="00FB15E5" w:rsidRDefault="00FB15E5" w:rsidP="00FB15E5">
      <w:pPr>
        <w:autoSpaceDE w:val="0"/>
        <w:autoSpaceDN w:val="0"/>
        <w:adjustRightInd w:val="0"/>
        <w:spacing w:after="0" w:line="240" w:lineRule="auto"/>
        <w:rPr>
          <w:rFonts w:ascii="Calibri" w:eastAsia="Times New Roman" w:hAnsi="Calibri" w:cs="Segoe UI"/>
        </w:rPr>
      </w:pPr>
      <w:r w:rsidRPr="00FB15E5">
        <w:rPr>
          <w:rFonts w:ascii="Calibri" w:eastAsia="Times New Roman" w:hAnsi="Calibri" w:cs="Segoe UI"/>
        </w:rPr>
        <w:t>(dále jen „Odběratel“) na straně jedné</w:t>
      </w:r>
    </w:p>
    <w:p w14:paraId="3CB8CD59" w14:textId="77777777" w:rsidR="00001EBA" w:rsidRPr="006A5D9E" w:rsidRDefault="00001EBA" w:rsidP="00001EBA">
      <w:pPr>
        <w:autoSpaceDE w:val="0"/>
        <w:autoSpaceDN w:val="0"/>
        <w:adjustRightInd w:val="0"/>
        <w:spacing w:after="0" w:line="240" w:lineRule="auto"/>
        <w:rPr>
          <w:rFonts w:cs="Segoe UI"/>
        </w:rPr>
      </w:pPr>
    </w:p>
    <w:p w14:paraId="18AA9219" w14:textId="77777777" w:rsidR="00001EBA" w:rsidRPr="006A5D9E" w:rsidRDefault="00001EBA" w:rsidP="00001EBA">
      <w:pPr>
        <w:autoSpaceDE w:val="0"/>
        <w:autoSpaceDN w:val="0"/>
        <w:adjustRightInd w:val="0"/>
        <w:spacing w:after="0" w:line="240" w:lineRule="auto"/>
        <w:rPr>
          <w:rFonts w:cs="Segoe UI"/>
        </w:rPr>
      </w:pPr>
      <w:r w:rsidRPr="006A5D9E">
        <w:rPr>
          <w:rFonts w:cs="Segoe UI"/>
        </w:rPr>
        <w:t>a</w:t>
      </w:r>
    </w:p>
    <w:p w14:paraId="62B381F3" w14:textId="77777777" w:rsidR="00001EBA" w:rsidRPr="006A5D9E" w:rsidRDefault="00001EBA" w:rsidP="00001EBA">
      <w:pPr>
        <w:autoSpaceDE w:val="0"/>
        <w:autoSpaceDN w:val="0"/>
        <w:adjustRightInd w:val="0"/>
        <w:spacing w:after="0" w:line="240" w:lineRule="auto"/>
        <w:rPr>
          <w:rFonts w:cs="Segoe UI"/>
        </w:rPr>
      </w:pPr>
    </w:p>
    <w:p w14:paraId="1B8D4250" w14:textId="5B8C5EB3" w:rsidR="00001EBA" w:rsidRPr="006A5D9E" w:rsidRDefault="00001EBA" w:rsidP="00001EBA">
      <w:pPr>
        <w:autoSpaceDE w:val="0"/>
        <w:autoSpaceDN w:val="0"/>
        <w:adjustRightInd w:val="0"/>
        <w:spacing w:after="0" w:line="240" w:lineRule="auto"/>
        <w:rPr>
          <w:rFonts w:cs="Segoe UI"/>
          <w:b/>
          <w:bCs/>
        </w:rPr>
      </w:pPr>
      <w:r w:rsidRPr="006A5D9E">
        <w:rPr>
          <w:rFonts w:cs="Segoe UI"/>
        </w:rPr>
        <w:t xml:space="preserve">obchodní firma: </w:t>
      </w:r>
      <w:r w:rsidR="00690AFC" w:rsidRPr="006A5D9E">
        <w:rPr>
          <w:rFonts w:cs="Segoe UI"/>
          <w:b/>
          <w:bCs/>
        </w:rPr>
        <w:t>MPLA</w:t>
      </w:r>
      <w:r w:rsidRPr="006A5D9E">
        <w:rPr>
          <w:rFonts w:cs="Segoe UI"/>
          <w:b/>
          <w:bCs/>
        </w:rPr>
        <w:t xml:space="preserve"> s.r.o.</w:t>
      </w:r>
    </w:p>
    <w:p w14:paraId="1535B448" w14:textId="127DADF3" w:rsidR="00001EBA" w:rsidRDefault="00C4601D" w:rsidP="00001EBA">
      <w:pPr>
        <w:autoSpaceDE w:val="0"/>
        <w:autoSpaceDN w:val="0"/>
        <w:adjustRightInd w:val="0"/>
        <w:spacing w:after="0" w:line="240" w:lineRule="auto"/>
        <w:rPr>
          <w:rFonts w:cs="Segoe UI"/>
        </w:rPr>
      </w:pPr>
      <w:r>
        <w:rPr>
          <w:rFonts w:cs="Segoe UI"/>
        </w:rPr>
        <w:t>zastoupená</w:t>
      </w:r>
      <w:r w:rsidR="00001EBA" w:rsidRPr="006A5D9E">
        <w:rPr>
          <w:rFonts w:cs="Segoe UI"/>
        </w:rPr>
        <w:t xml:space="preserve">: </w:t>
      </w:r>
      <w:r w:rsidR="005F2367">
        <w:rPr>
          <w:rFonts w:cs="Segoe UI"/>
        </w:rPr>
        <w:t>Petr Váverka</w:t>
      </w:r>
      <w:r w:rsidR="00001EBA" w:rsidRPr="006A5D9E">
        <w:rPr>
          <w:rFonts w:cs="Segoe UI"/>
        </w:rPr>
        <w:t>, jednatel</w:t>
      </w:r>
    </w:p>
    <w:p w14:paraId="7A86FF4B" w14:textId="51433A79" w:rsidR="00295C28" w:rsidRPr="006A5D9E" w:rsidRDefault="00295C28" w:rsidP="00001EBA">
      <w:pPr>
        <w:autoSpaceDE w:val="0"/>
        <w:autoSpaceDN w:val="0"/>
        <w:adjustRightInd w:val="0"/>
        <w:spacing w:after="0" w:line="240" w:lineRule="auto"/>
        <w:rPr>
          <w:rFonts w:cs="Segoe UI"/>
        </w:rPr>
      </w:pPr>
      <w:r>
        <w:rPr>
          <w:rFonts w:cs="Segoe UI"/>
        </w:rPr>
        <w:t xml:space="preserve">zapsaná v </w:t>
      </w:r>
      <w:r w:rsidR="002320C7" w:rsidRPr="002320C7">
        <w:rPr>
          <w:rFonts w:cs="Segoe UI"/>
        </w:rPr>
        <w:t xml:space="preserve">obchodním rejstříku vedeném Městským soudem v Praze, oddíl </w:t>
      </w:r>
      <w:r w:rsidR="002320C7">
        <w:rPr>
          <w:rFonts w:cs="Segoe UI"/>
        </w:rPr>
        <w:t>C</w:t>
      </w:r>
      <w:r w:rsidR="002320C7" w:rsidRPr="002320C7">
        <w:rPr>
          <w:rFonts w:cs="Segoe UI"/>
        </w:rPr>
        <w:t>, vložka</w:t>
      </w:r>
      <w:r w:rsidR="00842BB4">
        <w:rPr>
          <w:rFonts w:cs="Segoe UI"/>
        </w:rPr>
        <w:t xml:space="preserve"> </w:t>
      </w:r>
      <w:r w:rsidR="00842BB4" w:rsidRPr="00842BB4">
        <w:rPr>
          <w:rFonts w:cs="Segoe UI"/>
        </w:rPr>
        <w:t>201627</w:t>
      </w:r>
    </w:p>
    <w:p w14:paraId="4851F0FE" w14:textId="4E67CA60" w:rsidR="00001EBA" w:rsidRPr="006A5D9E" w:rsidRDefault="00001EBA" w:rsidP="00001EBA">
      <w:pPr>
        <w:autoSpaceDE w:val="0"/>
        <w:autoSpaceDN w:val="0"/>
        <w:adjustRightInd w:val="0"/>
        <w:spacing w:after="0" w:line="240" w:lineRule="auto"/>
        <w:rPr>
          <w:rFonts w:cs="Segoe UI"/>
        </w:rPr>
      </w:pPr>
      <w:r w:rsidRPr="006A5D9E">
        <w:rPr>
          <w:rFonts w:cs="Segoe UI"/>
        </w:rPr>
        <w:t xml:space="preserve">sídlo: </w:t>
      </w:r>
      <w:r w:rsidR="00154E71">
        <w:rPr>
          <w:rFonts w:cs="Segoe UI"/>
        </w:rPr>
        <w:t xml:space="preserve">Slezská 2310/115, </w:t>
      </w:r>
      <w:r w:rsidR="000832F6" w:rsidRPr="000832F6">
        <w:rPr>
          <w:rFonts w:cs="Segoe UI"/>
        </w:rPr>
        <w:t>Vinohrady,</w:t>
      </w:r>
      <w:r w:rsidR="000832F6">
        <w:rPr>
          <w:rFonts w:cs="Segoe UI"/>
        </w:rPr>
        <w:t xml:space="preserve"> </w:t>
      </w:r>
      <w:r w:rsidR="00690AFC" w:rsidRPr="006A5D9E">
        <w:rPr>
          <w:rFonts w:cs="Segoe UI"/>
        </w:rPr>
        <w:t>130 00</w:t>
      </w:r>
      <w:r w:rsidR="00154E71">
        <w:rPr>
          <w:rFonts w:cs="Segoe UI"/>
        </w:rPr>
        <w:t xml:space="preserve"> Praha 3</w:t>
      </w:r>
    </w:p>
    <w:p w14:paraId="0A971B04" w14:textId="045A2D04" w:rsidR="00001EBA" w:rsidRPr="006A5D9E" w:rsidRDefault="00001EBA" w:rsidP="00001EBA">
      <w:pPr>
        <w:autoSpaceDE w:val="0"/>
        <w:autoSpaceDN w:val="0"/>
        <w:adjustRightInd w:val="0"/>
        <w:spacing w:after="0" w:line="240" w:lineRule="auto"/>
        <w:rPr>
          <w:rFonts w:cs="Segoe UI"/>
        </w:rPr>
      </w:pPr>
      <w:r w:rsidRPr="006A5D9E">
        <w:rPr>
          <w:rFonts w:cs="Segoe UI"/>
        </w:rPr>
        <w:t>IČ</w:t>
      </w:r>
      <w:r w:rsidR="00295C28">
        <w:rPr>
          <w:rFonts w:cs="Segoe UI"/>
        </w:rPr>
        <w:t>O</w:t>
      </w:r>
      <w:r w:rsidRPr="006A5D9E">
        <w:rPr>
          <w:rFonts w:cs="Segoe UI"/>
        </w:rPr>
        <w:t xml:space="preserve">: </w:t>
      </w:r>
      <w:r w:rsidR="00DA28D7" w:rsidRPr="006A5D9E">
        <w:rPr>
          <w:rFonts w:cs="Segoe UI"/>
        </w:rPr>
        <w:t>24852333</w:t>
      </w:r>
    </w:p>
    <w:p w14:paraId="61F41AA7" w14:textId="77777777" w:rsidR="00001EBA" w:rsidRPr="006A5D9E" w:rsidRDefault="00001EBA" w:rsidP="00001EBA">
      <w:pPr>
        <w:autoSpaceDE w:val="0"/>
        <w:autoSpaceDN w:val="0"/>
        <w:adjustRightInd w:val="0"/>
        <w:spacing w:after="0" w:line="240" w:lineRule="auto"/>
        <w:rPr>
          <w:rFonts w:cs="Segoe UI"/>
        </w:rPr>
      </w:pPr>
      <w:r w:rsidRPr="006A5D9E">
        <w:rPr>
          <w:rFonts w:cs="Segoe UI"/>
        </w:rPr>
        <w:t xml:space="preserve">DIČ: </w:t>
      </w:r>
      <w:r w:rsidR="00DA28D7" w:rsidRPr="006A5D9E">
        <w:rPr>
          <w:rFonts w:cs="Segoe UI"/>
        </w:rPr>
        <w:t>CZ24852333</w:t>
      </w:r>
    </w:p>
    <w:p w14:paraId="6CAF6D54" w14:textId="77777777" w:rsidR="00001EBA" w:rsidRPr="006A5D9E" w:rsidRDefault="00001EBA" w:rsidP="00001EBA">
      <w:pPr>
        <w:autoSpaceDE w:val="0"/>
        <w:autoSpaceDN w:val="0"/>
        <w:adjustRightInd w:val="0"/>
        <w:spacing w:after="0" w:line="240" w:lineRule="auto"/>
        <w:rPr>
          <w:rFonts w:cs="Segoe UI"/>
        </w:rPr>
      </w:pPr>
      <w:r w:rsidRPr="006A5D9E">
        <w:rPr>
          <w:rFonts w:cs="Segoe UI"/>
        </w:rPr>
        <w:t xml:space="preserve">bankovní spojení: </w:t>
      </w:r>
      <w:r w:rsidR="00DA28D7" w:rsidRPr="006A5D9E">
        <w:rPr>
          <w:rFonts w:cs="Segoe UI"/>
        </w:rPr>
        <w:t>Fio banka</w:t>
      </w:r>
      <w:r w:rsidRPr="006A5D9E">
        <w:rPr>
          <w:rFonts w:cs="Segoe UI"/>
        </w:rPr>
        <w:t xml:space="preserve"> a. s.</w:t>
      </w:r>
    </w:p>
    <w:p w14:paraId="2102289A" w14:textId="4BEF2415" w:rsidR="00001EBA" w:rsidRPr="006A5D9E" w:rsidRDefault="00001EBA" w:rsidP="00001EBA">
      <w:pPr>
        <w:autoSpaceDE w:val="0"/>
        <w:autoSpaceDN w:val="0"/>
        <w:adjustRightInd w:val="0"/>
        <w:spacing w:after="0" w:line="240" w:lineRule="auto"/>
        <w:rPr>
          <w:rFonts w:cs="Segoe UI"/>
        </w:rPr>
      </w:pPr>
      <w:r w:rsidRPr="006A5D9E">
        <w:rPr>
          <w:rFonts w:cs="Segoe UI"/>
        </w:rPr>
        <w:t xml:space="preserve">číslo účtu: </w:t>
      </w:r>
      <w:r w:rsidR="00656BBD">
        <w:rPr>
          <w:rFonts w:cs="Segoe UI"/>
        </w:rPr>
        <w:t>XXXXXXXXXXXXXX</w:t>
      </w:r>
    </w:p>
    <w:p w14:paraId="6ADC63CD" w14:textId="36409C95" w:rsidR="00001EBA" w:rsidRPr="006A5D9E" w:rsidRDefault="00001EBA" w:rsidP="00001EBA">
      <w:pPr>
        <w:autoSpaceDE w:val="0"/>
        <w:autoSpaceDN w:val="0"/>
        <w:adjustRightInd w:val="0"/>
        <w:spacing w:after="0" w:line="240" w:lineRule="auto"/>
        <w:rPr>
          <w:rFonts w:cs="Segoe UI"/>
        </w:rPr>
      </w:pPr>
      <w:r w:rsidRPr="006A5D9E">
        <w:rPr>
          <w:rFonts w:cs="Segoe UI"/>
        </w:rPr>
        <w:t>(dále jen „Dodavatel“) na straně druhé</w:t>
      </w:r>
    </w:p>
    <w:p w14:paraId="23ED90BB" w14:textId="15CE139D" w:rsidR="00001EBA" w:rsidRDefault="00BA6500" w:rsidP="00001EBA">
      <w:pPr>
        <w:autoSpaceDE w:val="0"/>
        <w:autoSpaceDN w:val="0"/>
        <w:adjustRightInd w:val="0"/>
        <w:spacing w:after="0" w:line="240" w:lineRule="auto"/>
        <w:rPr>
          <w:rFonts w:cs="Segoe UI"/>
        </w:rPr>
      </w:pPr>
      <w:r w:rsidRPr="0041457F">
        <w:rPr>
          <w:rFonts w:cs="Segoe UI"/>
        </w:rPr>
        <w:t xml:space="preserve">(Odběratel a Dodavatel dále jen </w:t>
      </w:r>
      <w:r w:rsidR="007F243B">
        <w:rPr>
          <w:rFonts w:cs="Segoe UI"/>
        </w:rPr>
        <w:t xml:space="preserve">společně </w:t>
      </w:r>
      <w:r w:rsidRPr="0041457F">
        <w:rPr>
          <w:rFonts w:cs="Segoe UI"/>
        </w:rPr>
        <w:t>„Smluvní strany“)</w:t>
      </w:r>
    </w:p>
    <w:p w14:paraId="15C62A62" w14:textId="77777777" w:rsidR="00BA6500" w:rsidRPr="0041457F" w:rsidRDefault="00BA6500" w:rsidP="00001EBA">
      <w:pPr>
        <w:autoSpaceDE w:val="0"/>
        <w:autoSpaceDN w:val="0"/>
        <w:adjustRightInd w:val="0"/>
        <w:spacing w:after="0" w:line="240" w:lineRule="auto"/>
        <w:rPr>
          <w:rFonts w:cs="Segoe UI"/>
        </w:rPr>
      </w:pPr>
    </w:p>
    <w:p w14:paraId="11A61F9B" w14:textId="66017743" w:rsidR="00001EBA" w:rsidRPr="006A5D9E" w:rsidRDefault="00001EBA" w:rsidP="00154E71">
      <w:pPr>
        <w:autoSpaceDE w:val="0"/>
        <w:autoSpaceDN w:val="0"/>
        <w:adjustRightInd w:val="0"/>
        <w:spacing w:after="0" w:line="240" w:lineRule="auto"/>
        <w:jc w:val="both"/>
        <w:rPr>
          <w:rFonts w:cs="Segoe UI"/>
          <w:b/>
          <w:bCs/>
        </w:rPr>
      </w:pPr>
      <w:r w:rsidRPr="006A5D9E">
        <w:rPr>
          <w:rFonts w:cs="Segoe UI"/>
          <w:b/>
          <w:bCs/>
        </w:rPr>
        <w:t xml:space="preserve">uzavírají </w:t>
      </w:r>
      <w:r w:rsidR="007F243B">
        <w:rPr>
          <w:rFonts w:cs="Segoe UI"/>
          <w:b/>
          <w:bCs/>
        </w:rPr>
        <w:t xml:space="preserve">níže uvedeného dne, měsíce a roku podle ustanovení § 1746 odst. 2 zákona č. 89/2012 Sb., občanského zákoníku, ve znění pozdějších předpisů, </w:t>
      </w:r>
      <w:r w:rsidRPr="006A5D9E">
        <w:rPr>
          <w:rFonts w:cs="Segoe UI"/>
          <w:b/>
          <w:bCs/>
        </w:rPr>
        <w:t xml:space="preserve">tuto smlouvu o zřízení a provozování </w:t>
      </w:r>
      <w:r w:rsidR="003F084E">
        <w:rPr>
          <w:rFonts w:cs="Segoe UI"/>
          <w:b/>
          <w:bCs/>
        </w:rPr>
        <w:t xml:space="preserve">centrálního </w:t>
      </w:r>
      <w:r w:rsidRPr="006A5D9E">
        <w:rPr>
          <w:rFonts w:cs="Segoe UI"/>
          <w:b/>
          <w:bCs/>
        </w:rPr>
        <w:t xml:space="preserve">systému </w:t>
      </w:r>
      <w:r w:rsidR="003F084E">
        <w:rPr>
          <w:rFonts w:cs="Segoe UI"/>
          <w:b/>
          <w:bCs/>
        </w:rPr>
        <w:t xml:space="preserve">a enforcement aplikace </w:t>
      </w:r>
      <w:r w:rsidRPr="006A5D9E">
        <w:rPr>
          <w:rFonts w:cs="Segoe UI"/>
          <w:b/>
          <w:bCs/>
        </w:rPr>
        <w:t>pro</w:t>
      </w:r>
      <w:r w:rsidR="006D5056">
        <w:rPr>
          <w:rFonts w:cs="Segoe UI"/>
          <w:b/>
          <w:bCs/>
        </w:rPr>
        <w:t xml:space="preserve"> kontrolu úhrady parkovného </w:t>
      </w:r>
      <w:r w:rsidR="0028187E">
        <w:rPr>
          <w:rFonts w:cs="Segoe UI"/>
          <w:b/>
          <w:bCs/>
        </w:rPr>
        <w:t>(dále jen „smlouva“)</w:t>
      </w:r>
    </w:p>
    <w:p w14:paraId="2D17422B" w14:textId="77777777" w:rsidR="00A04E60" w:rsidRDefault="00A04E60" w:rsidP="005F2367">
      <w:pPr>
        <w:autoSpaceDE w:val="0"/>
        <w:autoSpaceDN w:val="0"/>
        <w:adjustRightInd w:val="0"/>
        <w:spacing w:after="0" w:line="240" w:lineRule="auto"/>
        <w:jc w:val="both"/>
        <w:rPr>
          <w:rFonts w:cs="Segoe UI"/>
          <w:b/>
          <w:bCs/>
        </w:rPr>
      </w:pPr>
    </w:p>
    <w:p w14:paraId="60BEB464" w14:textId="77777777" w:rsidR="00C0055C" w:rsidRPr="006A5D9E" w:rsidRDefault="00C0055C" w:rsidP="005F2367">
      <w:pPr>
        <w:autoSpaceDE w:val="0"/>
        <w:autoSpaceDN w:val="0"/>
        <w:adjustRightInd w:val="0"/>
        <w:spacing w:after="0" w:line="240" w:lineRule="auto"/>
        <w:jc w:val="both"/>
        <w:rPr>
          <w:rFonts w:cs="Segoe UI"/>
          <w:b/>
          <w:bCs/>
        </w:rPr>
      </w:pPr>
    </w:p>
    <w:p w14:paraId="705242AF" w14:textId="77777777" w:rsidR="00A04E60" w:rsidRPr="006A5D9E" w:rsidRDefault="00001EBA" w:rsidP="005F2367">
      <w:pPr>
        <w:pStyle w:val="Odstavecseseznamem"/>
        <w:numPr>
          <w:ilvl w:val="0"/>
          <w:numId w:val="1"/>
        </w:numPr>
        <w:autoSpaceDE w:val="0"/>
        <w:autoSpaceDN w:val="0"/>
        <w:adjustRightInd w:val="0"/>
        <w:spacing w:after="0" w:line="240" w:lineRule="auto"/>
        <w:jc w:val="both"/>
        <w:rPr>
          <w:rFonts w:cs="Segoe UI"/>
          <w:b/>
          <w:bCs/>
        </w:rPr>
      </w:pPr>
      <w:r w:rsidRPr="006A5D9E">
        <w:rPr>
          <w:rFonts w:cs="Segoe UI"/>
          <w:b/>
          <w:bCs/>
        </w:rPr>
        <w:t>Úvodní ustanovení</w:t>
      </w:r>
    </w:p>
    <w:p w14:paraId="1ED53654" w14:textId="017DAD24" w:rsidR="00A04E60" w:rsidRPr="00032212" w:rsidRDefault="00001EBA" w:rsidP="005F2367">
      <w:pPr>
        <w:pStyle w:val="Odstavecseseznamem"/>
        <w:numPr>
          <w:ilvl w:val="1"/>
          <w:numId w:val="1"/>
        </w:numPr>
        <w:autoSpaceDE w:val="0"/>
        <w:autoSpaceDN w:val="0"/>
        <w:adjustRightInd w:val="0"/>
        <w:spacing w:after="0" w:line="240" w:lineRule="auto"/>
        <w:jc w:val="both"/>
        <w:rPr>
          <w:rFonts w:cs="Segoe UI"/>
          <w:bCs/>
        </w:rPr>
      </w:pPr>
      <w:r w:rsidRPr="006A5D9E">
        <w:rPr>
          <w:rFonts w:cs="Segoe UI"/>
        </w:rPr>
        <w:t xml:space="preserve">Dodavatel </w:t>
      </w:r>
      <w:r w:rsidR="000D0C37">
        <w:rPr>
          <w:rFonts w:cs="Segoe UI"/>
        </w:rPr>
        <w:t xml:space="preserve">poskytuje finanční služby spojené s platebním stykem a zúčtováním, a to skrze jím </w:t>
      </w:r>
      <w:r w:rsidRPr="006A5D9E">
        <w:rPr>
          <w:rFonts w:cs="Segoe UI"/>
        </w:rPr>
        <w:t>vyvíj</w:t>
      </w:r>
      <w:r w:rsidR="000D0C37">
        <w:rPr>
          <w:rFonts w:cs="Segoe UI"/>
        </w:rPr>
        <w:t>ené</w:t>
      </w:r>
      <w:r w:rsidRPr="006A5D9E">
        <w:rPr>
          <w:rFonts w:cs="Segoe UI"/>
        </w:rPr>
        <w:t xml:space="preserve"> a provoz</w:t>
      </w:r>
      <w:r w:rsidR="000D0C37">
        <w:rPr>
          <w:rFonts w:cs="Segoe UI"/>
        </w:rPr>
        <w:t>ované</w:t>
      </w:r>
      <w:r w:rsidRPr="006A5D9E">
        <w:rPr>
          <w:rFonts w:cs="Segoe UI"/>
        </w:rPr>
        <w:t xml:space="preserve"> SW řešení, zejména se specializací na</w:t>
      </w:r>
      <w:r w:rsidR="00A04E60" w:rsidRPr="006A5D9E">
        <w:rPr>
          <w:rFonts w:cs="Segoe UI"/>
        </w:rPr>
        <w:t xml:space="preserve"> </w:t>
      </w:r>
      <w:r w:rsidRPr="006A5D9E">
        <w:rPr>
          <w:rFonts w:cs="Segoe UI"/>
        </w:rPr>
        <w:t>systémy on-line komunikace</w:t>
      </w:r>
      <w:r w:rsidR="00443982" w:rsidRPr="006A5D9E">
        <w:rPr>
          <w:rFonts w:cs="Segoe UI"/>
        </w:rPr>
        <w:t xml:space="preserve"> a placení pomocí mobilního in</w:t>
      </w:r>
      <w:r w:rsidR="00E65FBF" w:rsidRPr="006A5D9E">
        <w:rPr>
          <w:rFonts w:cs="Segoe UI"/>
        </w:rPr>
        <w:t>ternetového sy</w:t>
      </w:r>
      <w:r w:rsidR="00443982" w:rsidRPr="006A5D9E">
        <w:rPr>
          <w:rFonts w:cs="Segoe UI"/>
        </w:rPr>
        <w:t>stému</w:t>
      </w:r>
      <w:r w:rsidR="009700DD">
        <w:rPr>
          <w:rFonts w:cs="Segoe UI"/>
        </w:rPr>
        <w:t xml:space="preserve"> a mobilních aplikací</w:t>
      </w:r>
      <w:r w:rsidR="00443982" w:rsidRPr="006A5D9E">
        <w:rPr>
          <w:rFonts w:cs="Segoe UI"/>
        </w:rPr>
        <w:t xml:space="preserve"> za použití běžných platebních karet, zejména VISA, MasterCard, </w:t>
      </w:r>
      <w:r w:rsidR="004A294C">
        <w:rPr>
          <w:rFonts w:cs="Segoe UI"/>
        </w:rPr>
        <w:t>palivových karet</w:t>
      </w:r>
      <w:r w:rsidR="00443982" w:rsidRPr="006A5D9E">
        <w:rPr>
          <w:rFonts w:cs="Segoe UI"/>
        </w:rPr>
        <w:t xml:space="preserve"> a dalších </w:t>
      </w:r>
      <w:r w:rsidR="00C25B1F">
        <w:rPr>
          <w:rFonts w:cs="Segoe UI"/>
        </w:rPr>
        <w:t xml:space="preserve">v parkovacích zónách (zónách placeného stání), tak i </w:t>
      </w:r>
      <w:r w:rsidR="005F5CCB">
        <w:rPr>
          <w:rFonts w:cs="Segoe UI"/>
        </w:rPr>
        <w:t xml:space="preserve">s možností jeho propojení na systém parkoviště ovládající vjezd a výjezd vozidel </w:t>
      </w:r>
      <w:r w:rsidR="00443982" w:rsidRPr="006A5D9E">
        <w:rPr>
          <w:rFonts w:cs="Segoe UI"/>
        </w:rPr>
        <w:t>(dále jen „MPLA“)</w:t>
      </w:r>
      <w:r w:rsidRPr="006A5D9E">
        <w:rPr>
          <w:rFonts w:cs="Segoe UI"/>
        </w:rPr>
        <w:t>. Dodavatel prohlašuje, že má zkušenosti s</w:t>
      </w:r>
      <w:r w:rsidR="000D0C37">
        <w:rPr>
          <w:rFonts w:cs="Segoe UI"/>
        </w:rPr>
        <w:t> provozováním platebního styku skrze systém</w:t>
      </w:r>
      <w:r w:rsidRPr="006A5D9E">
        <w:rPr>
          <w:rFonts w:cs="Segoe UI"/>
        </w:rPr>
        <w:t xml:space="preserve"> pro placení služeb prostřednictvím </w:t>
      </w:r>
      <w:r w:rsidR="00A04E60" w:rsidRPr="006A5D9E">
        <w:rPr>
          <w:rFonts w:cs="Segoe UI"/>
        </w:rPr>
        <w:t>platebních karet na internetu</w:t>
      </w:r>
      <w:r w:rsidRPr="006A5D9E">
        <w:rPr>
          <w:rFonts w:cs="Segoe UI"/>
        </w:rPr>
        <w:t>.</w:t>
      </w:r>
    </w:p>
    <w:p w14:paraId="4DAE6FC2" w14:textId="0C59D4B1" w:rsidR="00032212" w:rsidRPr="006036F7" w:rsidRDefault="00032212" w:rsidP="005F2367">
      <w:pPr>
        <w:pStyle w:val="Odstavecseseznamem"/>
        <w:numPr>
          <w:ilvl w:val="1"/>
          <w:numId w:val="1"/>
        </w:numPr>
        <w:autoSpaceDE w:val="0"/>
        <w:autoSpaceDN w:val="0"/>
        <w:adjustRightInd w:val="0"/>
        <w:spacing w:after="0" w:line="240" w:lineRule="auto"/>
        <w:jc w:val="both"/>
        <w:rPr>
          <w:rFonts w:cs="Segoe UI"/>
          <w:bCs/>
        </w:rPr>
      </w:pPr>
      <w:r>
        <w:rPr>
          <w:rFonts w:cs="Segoe UI"/>
        </w:rPr>
        <w:t>Dodavatel prohlašu</w:t>
      </w:r>
      <w:r w:rsidR="006036F7">
        <w:rPr>
          <w:rFonts w:cs="Segoe UI"/>
        </w:rPr>
        <w:t xml:space="preserve">je, že je držitelem licence </w:t>
      </w:r>
      <w:r>
        <w:rPr>
          <w:rFonts w:cs="Segoe UI"/>
        </w:rPr>
        <w:t xml:space="preserve">udělené ve smyslu zákona č. </w:t>
      </w:r>
      <w:r w:rsidR="007C728E">
        <w:rPr>
          <w:rFonts w:cs="Segoe UI"/>
        </w:rPr>
        <w:t>370/2017</w:t>
      </w:r>
      <w:r>
        <w:rPr>
          <w:rFonts w:cs="Segoe UI"/>
        </w:rPr>
        <w:t xml:space="preserve"> Sb., o platebním styku</w:t>
      </w:r>
      <w:r w:rsidR="007C728E">
        <w:rPr>
          <w:rFonts w:cs="Segoe UI"/>
        </w:rPr>
        <w:t>, ve znění pozdějších předpisů</w:t>
      </w:r>
      <w:r>
        <w:rPr>
          <w:rFonts w:cs="Segoe UI"/>
        </w:rPr>
        <w:t>.</w:t>
      </w:r>
    </w:p>
    <w:p w14:paraId="3CBC1691" w14:textId="77777777" w:rsidR="006036F7" w:rsidRPr="006A5D9E" w:rsidRDefault="006036F7" w:rsidP="006036F7">
      <w:pPr>
        <w:pStyle w:val="Odstavecseseznamem"/>
        <w:autoSpaceDE w:val="0"/>
        <w:autoSpaceDN w:val="0"/>
        <w:adjustRightInd w:val="0"/>
        <w:spacing w:after="0" w:line="240" w:lineRule="auto"/>
        <w:ind w:left="1440"/>
        <w:jc w:val="both"/>
        <w:rPr>
          <w:rFonts w:cs="Segoe UI"/>
          <w:bCs/>
        </w:rPr>
      </w:pPr>
    </w:p>
    <w:p w14:paraId="7D418FE8" w14:textId="77777777" w:rsidR="0015621E" w:rsidRPr="006A5D9E" w:rsidRDefault="00001EBA" w:rsidP="0041457F">
      <w:pPr>
        <w:pStyle w:val="Odstavecseseznamem"/>
        <w:keepNext/>
        <w:keepLines/>
        <w:numPr>
          <w:ilvl w:val="0"/>
          <w:numId w:val="1"/>
        </w:numPr>
        <w:autoSpaceDE w:val="0"/>
        <w:autoSpaceDN w:val="0"/>
        <w:adjustRightInd w:val="0"/>
        <w:spacing w:after="0" w:line="240" w:lineRule="auto"/>
        <w:ind w:hanging="357"/>
        <w:jc w:val="both"/>
        <w:rPr>
          <w:rFonts w:cs="Segoe UI"/>
          <w:b/>
          <w:bCs/>
        </w:rPr>
      </w:pPr>
      <w:r w:rsidRPr="006A5D9E">
        <w:rPr>
          <w:rFonts w:cs="Segoe UI"/>
          <w:b/>
          <w:bCs/>
        </w:rPr>
        <w:lastRenderedPageBreak/>
        <w:t>Předmět smlouvy</w:t>
      </w:r>
    </w:p>
    <w:p w14:paraId="573AC26C" w14:textId="49FACB0F" w:rsidR="0015621E" w:rsidRPr="007C2AA6" w:rsidRDefault="00001EBA" w:rsidP="0041457F">
      <w:pPr>
        <w:pStyle w:val="Odstavecseseznamem"/>
        <w:keepNext/>
        <w:keepLines/>
        <w:numPr>
          <w:ilvl w:val="1"/>
          <w:numId w:val="1"/>
        </w:numPr>
        <w:autoSpaceDE w:val="0"/>
        <w:autoSpaceDN w:val="0"/>
        <w:adjustRightInd w:val="0"/>
        <w:spacing w:after="0" w:line="240" w:lineRule="auto"/>
        <w:ind w:hanging="357"/>
        <w:jc w:val="both"/>
        <w:rPr>
          <w:rFonts w:cstheme="minorHAnsi"/>
        </w:rPr>
      </w:pPr>
      <w:r w:rsidRPr="003F084E">
        <w:rPr>
          <w:rFonts w:cs="Segoe UI"/>
        </w:rPr>
        <w:t xml:space="preserve">Dodavatel se zavazuje, že </w:t>
      </w:r>
      <w:r w:rsidR="00453044">
        <w:rPr>
          <w:rFonts w:cs="Segoe UI"/>
        </w:rPr>
        <w:t xml:space="preserve">Odběrateli </w:t>
      </w:r>
      <w:r w:rsidR="003F084E">
        <w:rPr>
          <w:rFonts w:cs="Segoe UI"/>
        </w:rPr>
        <w:t>dodá centrální systém agregující platby z parkovacích automatů</w:t>
      </w:r>
      <w:r w:rsidR="00106E83">
        <w:rPr>
          <w:rFonts w:cs="Segoe UI"/>
        </w:rPr>
        <w:t xml:space="preserve"> WSA</w:t>
      </w:r>
      <w:r w:rsidR="003F084E">
        <w:rPr>
          <w:rFonts w:cs="Segoe UI"/>
        </w:rPr>
        <w:t xml:space="preserve"> a enforcement aplikaci </w:t>
      </w:r>
      <w:r w:rsidRPr="003F084E">
        <w:rPr>
          <w:rFonts w:cstheme="minorHAnsi"/>
        </w:rPr>
        <w:t xml:space="preserve">umožňující </w:t>
      </w:r>
      <w:r w:rsidR="003F084E">
        <w:rPr>
          <w:rFonts w:cstheme="minorHAnsi"/>
        </w:rPr>
        <w:t xml:space="preserve">kontrolu úhrady </w:t>
      </w:r>
      <w:r w:rsidRPr="003F084E">
        <w:rPr>
          <w:rFonts w:cstheme="minorHAnsi"/>
        </w:rPr>
        <w:t>parkovného</w:t>
      </w:r>
      <w:r w:rsidR="007C2AA6">
        <w:rPr>
          <w:rFonts w:cstheme="minorHAnsi"/>
        </w:rPr>
        <w:t>, tj. s</w:t>
      </w:r>
      <w:r w:rsidR="007C2AA6" w:rsidRPr="007C2AA6">
        <w:rPr>
          <w:rFonts w:cstheme="minorHAnsi"/>
        </w:rPr>
        <w:t>oftware dohledu a kontroly nad zaplaceným parkovným prostřednictvím registračních značek vozidel</w:t>
      </w:r>
      <w:r w:rsidRPr="007C2AA6">
        <w:rPr>
          <w:rFonts w:cstheme="minorHAnsi"/>
        </w:rPr>
        <w:t xml:space="preserve"> (dále jen „Systém“).</w:t>
      </w:r>
    </w:p>
    <w:p w14:paraId="612EDF6D" w14:textId="77777777" w:rsidR="0015420C" w:rsidRPr="006A5D9E" w:rsidRDefault="00001EBA" w:rsidP="005F2367">
      <w:pPr>
        <w:pStyle w:val="Odstavecseseznamem"/>
        <w:numPr>
          <w:ilvl w:val="1"/>
          <w:numId w:val="1"/>
        </w:numPr>
        <w:autoSpaceDE w:val="0"/>
        <w:autoSpaceDN w:val="0"/>
        <w:adjustRightInd w:val="0"/>
        <w:spacing w:after="0" w:line="240" w:lineRule="auto"/>
        <w:jc w:val="both"/>
        <w:rPr>
          <w:rFonts w:cs="Segoe UI"/>
        </w:rPr>
      </w:pPr>
      <w:r w:rsidRPr="00460F9A">
        <w:rPr>
          <w:rFonts w:cs="Segoe UI"/>
        </w:rPr>
        <w:t>Systém bude vytvářet a uchovávat elektronické</w:t>
      </w:r>
      <w:r w:rsidRPr="006A5D9E">
        <w:rPr>
          <w:rFonts w:cs="Segoe UI"/>
        </w:rPr>
        <w:t xml:space="preserve"> záznamy o průběhu komunikačních aktivit.</w:t>
      </w:r>
    </w:p>
    <w:p w14:paraId="5E3E53B4" w14:textId="77777777" w:rsidR="0015420C" w:rsidRPr="006A5D9E" w:rsidRDefault="00001EBA" w:rsidP="005F2367">
      <w:pPr>
        <w:pStyle w:val="Odstavecseseznamem"/>
        <w:numPr>
          <w:ilvl w:val="1"/>
          <w:numId w:val="1"/>
        </w:numPr>
        <w:autoSpaceDE w:val="0"/>
        <w:autoSpaceDN w:val="0"/>
        <w:adjustRightInd w:val="0"/>
        <w:spacing w:after="0" w:line="240" w:lineRule="auto"/>
        <w:jc w:val="both"/>
        <w:rPr>
          <w:rFonts w:cs="Segoe UI"/>
        </w:rPr>
      </w:pPr>
      <w:r w:rsidRPr="006A5D9E">
        <w:rPr>
          <w:rFonts w:cs="Segoe UI"/>
        </w:rPr>
        <w:t>Dodavatel se dále zavazuje, že po dobu trvání této smlouvy bude též Systém provozovat.</w:t>
      </w:r>
    </w:p>
    <w:p w14:paraId="4F76D1D1" w14:textId="77777777" w:rsidR="0015420C" w:rsidRDefault="0015420C" w:rsidP="005F2367">
      <w:pPr>
        <w:pStyle w:val="Odstavecseseznamem"/>
        <w:autoSpaceDE w:val="0"/>
        <w:autoSpaceDN w:val="0"/>
        <w:adjustRightInd w:val="0"/>
        <w:spacing w:after="0" w:line="240" w:lineRule="auto"/>
        <w:ind w:left="1440"/>
        <w:jc w:val="both"/>
        <w:rPr>
          <w:rFonts w:cs="Segoe UI"/>
          <w:b/>
          <w:bCs/>
        </w:rPr>
      </w:pPr>
    </w:p>
    <w:p w14:paraId="0F1B4962" w14:textId="77777777" w:rsidR="00C0055C" w:rsidRPr="006A5D9E" w:rsidRDefault="00C0055C" w:rsidP="005F2367">
      <w:pPr>
        <w:pStyle w:val="Odstavecseseznamem"/>
        <w:autoSpaceDE w:val="0"/>
        <w:autoSpaceDN w:val="0"/>
        <w:adjustRightInd w:val="0"/>
        <w:spacing w:after="0" w:line="240" w:lineRule="auto"/>
        <w:ind w:left="1440"/>
        <w:jc w:val="both"/>
        <w:rPr>
          <w:rFonts w:cs="Segoe UI"/>
          <w:b/>
          <w:bCs/>
        </w:rPr>
      </w:pPr>
    </w:p>
    <w:p w14:paraId="1C5C13F9" w14:textId="77777777" w:rsidR="0015420C" w:rsidRPr="006A5D9E" w:rsidRDefault="00001EBA" w:rsidP="005F2367">
      <w:pPr>
        <w:pStyle w:val="Odstavecseseznamem"/>
        <w:numPr>
          <w:ilvl w:val="0"/>
          <w:numId w:val="1"/>
        </w:numPr>
        <w:autoSpaceDE w:val="0"/>
        <w:autoSpaceDN w:val="0"/>
        <w:adjustRightInd w:val="0"/>
        <w:spacing w:after="0" w:line="240" w:lineRule="auto"/>
        <w:jc w:val="both"/>
        <w:rPr>
          <w:rFonts w:cs="Segoe UI"/>
          <w:b/>
          <w:bCs/>
        </w:rPr>
      </w:pPr>
      <w:r w:rsidRPr="006A5D9E">
        <w:rPr>
          <w:rFonts w:cs="Segoe UI"/>
          <w:b/>
          <w:bCs/>
        </w:rPr>
        <w:t>Odpovědnost a povinnosti Dodavatele</w:t>
      </w:r>
    </w:p>
    <w:p w14:paraId="1376F128" w14:textId="0C9CF6D5" w:rsidR="0015420C" w:rsidRPr="006A5D9E" w:rsidRDefault="00001EBA" w:rsidP="005F2367">
      <w:pPr>
        <w:pStyle w:val="Odstavecseseznamem"/>
        <w:numPr>
          <w:ilvl w:val="1"/>
          <w:numId w:val="1"/>
        </w:numPr>
        <w:autoSpaceDE w:val="0"/>
        <w:autoSpaceDN w:val="0"/>
        <w:adjustRightInd w:val="0"/>
        <w:spacing w:after="0" w:line="240" w:lineRule="auto"/>
        <w:jc w:val="both"/>
        <w:rPr>
          <w:rFonts w:cs="Segoe UI"/>
          <w:bCs/>
        </w:rPr>
      </w:pPr>
      <w:r w:rsidRPr="006A5D9E">
        <w:rPr>
          <w:rFonts w:cs="Segoe UI"/>
        </w:rPr>
        <w:t xml:space="preserve">Dodavatel se zavazuje, že Systém vybuduje a zprovozní </w:t>
      </w:r>
      <w:r w:rsidR="00154E71" w:rsidRPr="00901478">
        <w:t xml:space="preserve">nejpozději </w:t>
      </w:r>
      <w:r w:rsidR="00901478">
        <w:t>do 30-ti dnů od nabytí účinnosti Smlouvy</w:t>
      </w:r>
      <w:r w:rsidRPr="006A5D9E">
        <w:rPr>
          <w:rFonts w:cs="Segoe UI"/>
        </w:rPr>
        <w:t>.</w:t>
      </w:r>
    </w:p>
    <w:p w14:paraId="550E39C3" w14:textId="77777777" w:rsidR="0015420C" w:rsidRPr="006A5D9E" w:rsidRDefault="00001EBA" w:rsidP="005F2367">
      <w:pPr>
        <w:pStyle w:val="Odstavecseseznamem"/>
        <w:numPr>
          <w:ilvl w:val="1"/>
          <w:numId w:val="1"/>
        </w:numPr>
        <w:autoSpaceDE w:val="0"/>
        <w:autoSpaceDN w:val="0"/>
        <w:adjustRightInd w:val="0"/>
        <w:spacing w:after="0" w:line="240" w:lineRule="auto"/>
        <w:jc w:val="both"/>
        <w:rPr>
          <w:rFonts w:cs="Segoe UI"/>
          <w:bCs/>
        </w:rPr>
      </w:pPr>
      <w:r w:rsidRPr="006A5D9E">
        <w:rPr>
          <w:rFonts w:cs="Segoe UI"/>
        </w:rPr>
        <w:t>Dodavatel prohlašuje a odpovídá za to, že má všechna práva k jednotlivým složkám Systému</w:t>
      </w:r>
      <w:r w:rsidR="0015420C" w:rsidRPr="006A5D9E">
        <w:rPr>
          <w:rFonts w:cs="Segoe UI"/>
        </w:rPr>
        <w:t xml:space="preserve"> </w:t>
      </w:r>
      <w:r w:rsidRPr="006A5D9E">
        <w:rPr>
          <w:rFonts w:cs="Segoe UI"/>
        </w:rPr>
        <w:t>(zejména autorská a jiná práva k duševnímu vlastnictví) a je oprávněn Systém vybudovat a</w:t>
      </w:r>
      <w:r w:rsidR="0015420C" w:rsidRPr="006A5D9E">
        <w:rPr>
          <w:rFonts w:cs="Segoe UI"/>
        </w:rPr>
        <w:t xml:space="preserve"> </w:t>
      </w:r>
      <w:r w:rsidRPr="006A5D9E">
        <w:rPr>
          <w:rFonts w:cs="Segoe UI"/>
        </w:rPr>
        <w:t>provozovat v souladu s touto smlouvou.</w:t>
      </w:r>
    </w:p>
    <w:p w14:paraId="1DCACA74" w14:textId="2121DDE1" w:rsidR="0015420C" w:rsidRPr="006A5D9E" w:rsidRDefault="00001EBA" w:rsidP="005F2367">
      <w:pPr>
        <w:pStyle w:val="Odstavecseseznamem"/>
        <w:numPr>
          <w:ilvl w:val="1"/>
          <w:numId w:val="1"/>
        </w:numPr>
        <w:autoSpaceDE w:val="0"/>
        <w:autoSpaceDN w:val="0"/>
        <w:adjustRightInd w:val="0"/>
        <w:spacing w:after="0" w:line="240" w:lineRule="auto"/>
        <w:jc w:val="both"/>
        <w:rPr>
          <w:rFonts w:cs="Segoe UI"/>
          <w:bCs/>
        </w:rPr>
      </w:pPr>
      <w:r w:rsidRPr="006A5D9E">
        <w:rPr>
          <w:rFonts w:cs="Segoe UI"/>
        </w:rPr>
        <w:t>Dodavatel se zavazuje, že systém vybuduje a bude provozovat s odbornou péčí, tj. zejména</w:t>
      </w:r>
      <w:r w:rsidR="0015420C" w:rsidRPr="006A5D9E">
        <w:rPr>
          <w:rFonts w:cs="Segoe UI"/>
        </w:rPr>
        <w:t xml:space="preserve"> </w:t>
      </w:r>
      <w:r w:rsidRPr="006A5D9E">
        <w:rPr>
          <w:rFonts w:cs="Segoe UI"/>
        </w:rPr>
        <w:t>v souladu se všemi právními předpisy.</w:t>
      </w:r>
    </w:p>
    <w:p w14:paraId="07C58B1A" w14:textId="73ADE380" w:rsidR="0015420C" w:rsidRPr="006A5D9E" w:rsidRDefault="00001EBA" w:rsidP="005F2367">
      <w:pPr>
        <w:pStyle w:val="Odstavecseseznamem"/>
        <w:numPr>
          <w:ilvl w:val="1"/>
          <w:numId w:val="1"/>
        </w:numPr>
        <w:autoSpaceDE w:val="0"/>
        <w:autoSpaceDN w:val="0"/>
        <w:adjustRightInd w:val="0"/>
        <w:spacing w:after="0" w:line="240" w:lineRule="auto"/>
        <w:jc w:val="both"/>
        <w:rPr>
          <w:rFonts w:cs="Segoe UI"/>
          <w:bCs/>
        </w:rPr>
      </w:pPr>
      <w:r w:rsidRPr="006A5D9E">
        <w:rPr>
          <w:rFonts w:cs="Segoe UI"/>
        </w:rPr>
        <w:t>Dodavatel se zavazuje poskytovat na požádání Odběratele technické nebo jiné poradenství při</w:t>
      </w:r>
      <w:r w:rsidR="0015420C" w:rsidRPr="006A5D9E">
        <w:rPr>
          <w:rFonts w:cs="Segoe UI"/>
        </w:rPr>
        <w:t xml:space="preserve"> </w:t>
      </w:r>
      <w:r w:rsidRPr="006A5D9E">
        <w:rPr>
          <w:rFonts w:cs="Segoe UI"/>
        </w:rPr>
        <w:t>tvorbě nebo úpravách komunikačních aktivit Odběratele</w:t>
      </w:r>
      <w:r w:rsidR="00865FCE">
        <w:rPr>
          <w:rFonts w:cs="Segoe UI"/>
        </w:rPr>
        <w:t xml:space="preserve"> v souvislosti s touto smlouvou</w:t>
      </w:r>
      <w:r w:rsidRPr="006A5D9E">
        <w:rPr>
          <w:rFonts w:cs="Segoe UI"/>
        </w:rPr>
        <w:t>.</w:t>
      </w:r>
    </w:p>
    <w:p w14:paraId="40761872" w14:textId="731A345A" w:rsidR="0015420C" w:rsidRPr="006A5D9E" w:rsidRDefault="00001EBA" w:rsidP="005F2367">
      <w:pPr>
        <w:pStyle w:val="Odstavecseseznamem"/>
        <w:numPr>
          <w:ilvl w:val="1"/>
          <w:numId w:val="1"/>
        </w:numPr>
        <w:autoSpaceDE w:val="0"/>
        <w:autoSpaceDN w:val="0"/>
        <w:adjustRightInd w:val="0"/>
        <w:spacing w:after="0" w:line="240" w:lineRule="auto"/>
        <w:jc w:val="both"/>
        <w:rPr>
          <w:rFonts w:cs="Segoe UI"/>
          <w:bCs/>
        </w:rPr>
      </w:pPr>
      <w:r w:rsidRPr="006A5D9E">
        <w:rPr>
          <w:rFonts w:cs="Segoe UI"/>
        </w:rPr>
        <w:t>Po ukončení platnosti této smlouvy se Dodavatel zavazuje, že Systém včetně všech jeho</w:t>
      </w:r>
      <w:r w:rsidR="0015420C" w:rsidRPr="006A5D9E">
        <w:rPr>
          <w:rFonts w:cs="Segoe UI"/>
        </w:rPr>
        <w:t xml:space="preserve"> </w:t>
      </w:r>
      <w:r w:rsidRPr="006A5D9E">
        <w:rPr>
          <w:rFonts w:cs="Segoe UI"/>
        </w:rPr>
        <w:t>komponent (i softwarových) odstraní, nebo upraví tak, aby nezasáhl do stávajícího parkovacího</w:t>
      </w:r>
      <w:r w:rsidR="0015420C" w:rsidRPr="006A5D9E">
        <w:rPr>
          <w:rFonts w:cs="Segoe UI"/>
        </w:rPr>
        <w:t xml:space="preserve"> </w:t>
      </w:r>
      <w:r w:rsidRPr="006A5D9E">
        <w:rPr>
          <w:rFonts w:cs="Segoe UI"/>
        </w:rPr>
        <w:t>systému a tento mohl nadále fungovat bez jakýchkoliv omezení</w:t>
      </w:r>
      <w:r w:rsidR="00F902B2">
        <w:rPr>
          <w:rFonts w:cs="Segoe UI"/>
        </w:rPr>
        <w:t>. O</w:t>
      </w:r>
      <w:r w:rsidR="006A0381">
        <w:rPr>
          <w:rFonts w:cs="Segoe UI"/>
        </w:rPr>
        <w:t xml:space="preserve"> tom, zda bude Systém odstraněn nebo upraven k dalšímu fungování</w:t>
      </w:r>
      <w:r w:rsidR="00F902B2">
        <w:rPr>
          <w:rFonts w:cs="Segoe UI"/>
        </w:rPr>
        <w:t>,</w:t>
      </w:r>
      <w:r w:rsidR="006A0381">
        <w:rPr>
          <w:rFonts w:cs="Segoe UI"/>
        </w:rPr>
        <w:t xml:space="preserve"> rozhodne </w:t>
      </w:r>
      <w:r w:rsidR="003823A3">
        <w:rPr>
          <w:rFonts w:cs="Segoe UI"/>
        </w:rPr>
        <w:t>O</w:t>
      </w:r>
      <w:r w:rsidR="00455601">
        <w:rPr>
          <w:rFonts w:cs="Segoe UI"/>
        </w:rPr>
        <w:t>dběrate</w:t>
      </w:r>
      <w:r w:rsidR="00FB15E5">
        <w:rPr>
          <w:rFonts w:cs="Segoe UI"/>
        </w:rPr>
        <w:t>l.</w:t>
      </w:r>
    </w:p>
    <w:p w14:paraId="0D94A981" w14:textId="77777777" w:rsidR="0015420C" w:rsidRDefault="0015420C" w:rsidP="005F2367">
      <w:pPr>
        <w:pStyle w:val="Odstavecseseznamem"/>
        <w:autoSpaceDE w:val="0"/>
        <w:autoSpaceDN w:val="0"/>
        <w:adjustRightInd w:val="0"/>
        <w:spacing w:after="0" w:line="240" w:lineRule="auto"/>
        <w:ind w:left="1440"/>
        <w:jc w:val="both"/>
        <w:rPr>
          <w:rFonts w:cs="Segoe UI"/>
          <w:b/>
          <w:bCs/>
        </w:rPr>
      </w:pPr>
    </w:p>
    <w:p w14:paraId="24DADB0B" w14:textId="77777777" w:rsidR="00C0055C" w:rsidRPr="006A5D9E" w:rsidRDefault="00C0055C" w:rsidP="005F2367">
      <w:pPr>
        <w:pStyle w:val="Odstavecseseznamem"/>
        <w:autoSpaceDE w:val="0"/>
        <w:autoSpaceDN w:val="0"/>
        <w:adjustRightInd w:val="0"/>
        <w:spacing w:after="0" w:line="240" w:lineRule="auto"/>
        <w:ind w:left="1440"/>
        <w:jc w:val="both"/>
        <w:rPr>
          <w:rFonts w:cs="Segoe UI"/>
          <w:b/>
          <w:bCs/>
        </w:rPr>
      </w:pPr>
    </w:p>
    <w:p w14:paraId="1B377668" w14:textId="77777777" w:rsidR="00F964FB" w:rsidRPr="006A5D9E" w:rsidRDefault="00001EBA" w:rsidP="005F2367">
      <w:pPr>
        <w:pStyle w:val="Odstavecseseznamem"/>
        <w:numPr>
          <w:ilvl w:val="0"/>
          <w:numId w:val="1"/>
        </w:numPr>
        <w:autoSpaceDE w:val="0"/>
        <w:autoSpaceDN w:val="0"/>
        <w:adjustRightInd w:val="0"/>
        <w:spacing w:after="0" w:line="240" w:lineRule="auto"/>
        <w:jc w:val="both"/>
        <w:rPr>
          <w:rFonts w:cs="Segoe UI"/>
          <w:b/>
          <w:bCs/>
        </w:rPr>
      </w:pPr>
      <w:r w:rsidRPr="006A5D9E">
        <w:rPr>
          <w:rFonts w:cs="Segoe UI"/>
          <w:b/>
          <w:bCs/>
        </w:rPr>
        <w:t>Povinnosti Odběratele</w:t>
      </w:r>
    </w:p>
    <w:p w14:paraId="39C644A1" w14:textId="70B7C998" w:rsidR="00F964FB" w:rsidRPr="006A5D9E" w:rsidRDefault="00001EBA" w:rsidP="005F2367">
      <w:pPr>
        <w:pStyle w:val="Odstavecseseznamem"/>
        <w:numPr>
          <w:ilvl w:val="1"/>
          <w:numId w:val="1"/>
        </w:numPr>
        <w:autoSpaceDE w:val="0"/>
        <w:autoSpaceDN w:val="0"/>
        <w:adjustRightInd w:val="0"/>
        <w:spacing w:after="0" w:line="240" w:lineRule="auto"/>
        <w:jc w:val="both"/>
        <w:rPr>
          <w:rFonts w:cs="Segoe UI"/>
          <w:bCs/>
        </w:rPr>
      </w:pPr>
      <w:r w:rsidRPr="006A5D9E">
        <w:rPr>
          <w:rFonts w:cs="Segoe UI"/>
        </w:rPr>
        <w:t xml:space="preserve">Odběratel poskytne Dodavateli při zřízení a provozu Systému </w:t>
      </w:r>
      <w:r w:rsidR="00205CE8">
        <w:rPr>
          <w:rFonts w:cs="Segoe UI"/>
        </w:rPr>
        <w:t xml:space="preserve">veškerou </w:t>
      </w:r>
      <w:r w:rsidRPr="006A5D9E">
        <w:rPr>
          <w:rFonts w:cs="Segoe UI"/>
        </w:rPr>
        <w:t>potřebnou součinnost.</w:t>
      </w:r>
      <w:r w:rsidR="00690AFC" w:rsidRPr="006A5D9E">
        <w:rPr>
          <w:rFonts w:cs="Segoe UI"/>
        </w:rPr>
        <w:t xml:space="preserve"> </w:t>
      </w:r>
    </w:p>
    <w:p w14:paraId="6D753ED5" w14:textId="2FBB77D1" w:rsidR="00F964FB" w:rsidRPr="006A5D9E" w:rsidRDefault="00001EBA" w:rsidP="005F2367">
      <w:pPr>
        <w:pStyle w:val="Odstavecseseznamem"/>
        <w:numPr>
          <w:ilvl w:val="1"/>
          <w:numId w:val="1"/>
        </w:numPr>
        <w:autoSpaceDE w:val="0"/>
        <w:autoSpaceDN w:val="0"/>
        <w:adjustRightInd w:val="0"/>
        <w:spacing w:after="0" w:line="240" w:lineRule="auto"/>
        <w:jc w:val="both"/>
        <w:rPr>
          <w:rFonts w:cs="Segoe UI"/>
          <w:bCs/>
        </w:rPr>
      </w:pPr>
      <w:r w:rsidRPr="006A5D9E">
        <w:rPr>
          <w:rFonts w:cs="Segoe UI"/>
        </w:rPr>
        <w:t>Před tiskem nebo zveřejněním jakýchkoli tiskových nebo elektronických materiálů týkajících se</w:t>
      </w:r>
      <w:r w:rsidR="00F964FB" w:rsidRPr="006A5D9E">
        <w:rPr>
          <w:rFonts w:cs="Segoe UI"/>
        </w:rPr>
        <w:t xml:space="preserve"> </w:t>
      </w:r>
      <w:r w:rsidRPr="006A5D9E">
        <w:rPr>
          <w:rFonts w:cs="Segoe UI"/>
        </w:rPr>
        <w:t xml:space="preserve">placení parkovného prostřednictvím </w:t>
      </w:r>
      <w:r w:rsidR="00F964FB" w:rsidRPr="006A5D9E">
        <w:rPr>
          <w:rFonts w:cs="Segoe UI"/>
        </w:rPr>
        <w:t>MPLA</w:t>
      </w:r>
      <w:r w:rsidRPr="006A5D9E">
        <w:rPr>
          <w:rFonts w:cs="Segoe UI"/>
        </w:rPr>
        <w:t xml:space="preserve"> předloží Odběratel tyto Dodavateli k</w:t>
      </w:r>
      <w:r w:rsidR="00690AFC" w:rsidRPr="006A5D9E">
        <w:rPr>
          <w:rFonts w:cs="Segoe UI"/>
        </w:rPr>
        <w:t> </w:t>
      </w:r>
      <w:r w:rsidRPr="006A5D9E">
        <w:rPr>
          <w:rFonts w:cs="Segoe UI"/>
        </w:rPr>
        <w:t>nahlédnutí</w:t>
      </w:r>
      <w:r w:rsidR="00690AFC" w:rsidRPr="006A5D9E">
        <w:rPr>
          <w:rFonts w:cs="Segoe UI"/>
        </w:rPr>
        <w:t xml:space="preserve"> a Dodavatel má právo opravit informace v tiskových nebo elektronických materiálech</w:t>
      </w:r>
      <w:r w:rsidRPr="006A5D9E">
        <w:rPr>
          <w:rFonts w:cs="Segoe UI"/>
        </w:rPr>
        <w:t>, ledaže</w:t>
      </w:r>
      <w:r w:rsidR="00F964FB" w:rsidRPr="006A5D9E">
        <w:rPr>
          <w:rFonts w:cs="Segoe UI"/>
        </w:rPr>
        <w:t xml:space="preserve"> </w:t>
      </w:r>
      <w:r w:rsidRPr="006A5D9E">
        <w:rPr>
          <w:rFonts w:cs="Segoe UI"/>
        </w:rPr>
        <w:t>se jedná o materiály, které již byly Dodavateli k</w:t>
      </w:r>
      <w:r w:rsidR="00E8114B">
        <w:rPr>
          <w:rFonts w:cs="Segoe UI"/>
        </w:rPr>
        <w:t> </w:t>
      </w:r>
      <w:r w:rsidRPr="006A5D9E">
        <w:rPr>
          <w:rFonts w:cs="Segoe UI"/>
        </w:rPr>
        <w:t>nahlédnutí předloženy nebo které obsahují tytéž</w:t>
      </w:r>
      <w:r w:rsidR="00F964FB" w:rsidRPr="006A5D9E">
        <w:rPr>
          <w:rFonts w:cs="Segoe UI"/>
        </w:rPr>
        <w:t xml:space="preserve"> </w:t>
      </w:r>
      <w:r w:rsidRPr="006A5D9E">
        <w:rPr>
          <w:rFonts w:cs="Segoe UI"/>
        </w:rPr>
        <w:t>údaje</w:t>
      </w:r>
      <w:r w:rsidR="00690AFC" w:rsidRPr="006A5D9E">
        <w:rPr>
          <w:rFonts w:cs="Segoe UI"/>
        </w:rPr>
        <w:t xml:space="preserve"> a Dodavatel je písemně odsouhlasil</w:t>
      </w:r>
      <w:r w:rsidRPr="006A5D9E">
        <w:rPr>
          <w:rFonts w:cs="Segoe UI"/>
        </w:rPr>
        <w:t>.</w:t>
      </w:r>
    </w:p>
    <w:p w14:paraId="5C8E0146" w14:textId="77777777" w:rsidR="00C020D4" w:rsidRDefault="00C020D4" w:rsidP="005F2367">
      <w:pPr>
        <w:pStyle w:val="Odstavecseseznamem"/>
        <w:autoSpaceDE w:val="0"/>
        <w:autoSpaceDN w:val="0"/>
        <w:adjustRightInd w:val="0"/>
        <w:spacing w:after="0" w:line="240" w:lineRule="auto"/>
        <w:ind w:left="1440"/>
        <w:jc w:val="both"/>
        <w:rPr>
          <w:rFonts w:cs="Segoe UI"/>
          <w:b/>
          <w:bCs/>
        </w:rPr>
      </w:pPr>
    </w:p>
    <w:p w14:paraId="7B11EF70" w14:textId="77777777" w:rsidR="00C0055C" w:rsidRPr="006A5D9E" w:rsidRDefault="00C0055C" w:rsidP="005F2367">
      <w:pPr>
        <w:pStyle w:val="Odstavecseseznamem"/>
        <w:autoSpaceDE w:val="0"/>
        <w:autoSpaceDN w:val="0"/>
        <w:adjustRightInd w:val="0"/>
        <w:spacing w:after="0" w:line="240" w:lineRule="auto"/>
        <w:ind w:left="1440"/>
        <w:jc w:val="both"/>
        <w:rPr>
          <w:rFonts w:cs="Segoe UI"/>
          <w:b/>
          <w:bCs/>
        </w:rPr>
      </w:pPr>
    </w:p>
    <w:p w14:paraId="646FB23A" w14:textId="77777777" w:rsidR="00F964FB" w:rsidRPr="006A5D9E" w:rsidRDefault="00001EBA" w:rsidP="005F2367">
      <w:pPr>
        <w:pStyle w:val="Odstavecseseznamem"/>
        <w:numPr>
          <w:ilvl w:val="0"/>
          <w:numId w:val="1"/>
        </w:numPr>
        <w:autoSpaceDE w:val="0"/>
        <w:autoSpaceDN w:val="0"/>
        <w:adjustRightInd w:val="0"/>
        <w:spacing w:after="0" w:line="240" w:lineRule="auto"/>
        <w:jc w:val="both"/>
        <w:rPr>
          <w:rFonts w:cs="Segoe UI"/>
          <w:b/>
          <w:bCs/>
        </w:rPr>
      </w:pPr>
      <w:r w:rsidRPr="006A5D9E">
        <w:rPr>
          <w:rFonts w:cs="Segoe UI"/>
          <w:b/>
          <w:bCs/>
        </w:rPr>
        <w:t>Osobní údaje</w:t>
      </w:r>
    </w:p>
    <w:p w14:paraId="52ACF801" w14:textId="77777777" w:rsidR="006574AE" w:rsidRPr="00C0055C" w:rsidRDefault="006574AE" w:rsidP="00C0055C">
      <w:pPr>
        <w:pStyle w:val="Odstavecseseznamem"/>
        <w:numPr>
          <w:ilvl w:val="1"/>
          <w:numId w:val="1"/>
        </w:numPr>
        <w:autoSpaceDE w:val="0"/>
        <w:autoSpaceDN w:val="0"/>
        <w:adjustRightInd w:val="0"/>
        <w:spacing w:after="0" w:line="240" w:lineRule="auto"/>
        <w:jc w:val="both"/>
        <w:rPr>
          <w:rFonts w:cs="Segoe UI"/>
        </w:rPr>
      </w:pPr>
      <w:r w:rsidRPr="00C0055C">
        <w:rPr>
          <w:rFonts w:cs="Segoe UI"/>
        </w:rPr>
        <w:t>Za účelem plnění práv a povinností dle Smlouvy a na dobu její platnosti se Smluvní strany v souladu s ust. čl. 28 nařízení Evropského parlamentu a Rady (EU) 2016/679 ze dne 27. dubna 2016, o ochraně fyzických osob v souvislosti se zpracováním osobních údajů a o volném pohybu těchto údajů (dále jen „GDPR“), dohodly na zpracování osobních údajů za podmínek uvedených níže.</w:t>
      </w:r>
    </w:p>
    <w:p w14:paraId="50B3259D" w14:textId="77777777" w:rsidR="006574AE" w:rsidRPr="00C0055C" w:rsidRDefault="006574AE" w:rsidP="00C0055C">
      <w:pPr>
        <w:pStyle w:val="Odstavecseseznamem"/>
        <w:numPr>
          <w:ilvl w:val="1"/>
          <w:numId w:val="1"/>
        </w:numPr>
        <w:autoSpaceDE w:val="0"/>
        <w:autoSpaceDN w:val="0"/>
        <w:adjustRightInd w:val="0"/>
        <w:spacing w:after="0" w:line="240" w:lineRule="auto"/>
        <w:jc w:val="both"/>
        <w:rPr>
          <w:rFonts w:cs="Segoe UI"/>
        </w:rPr>
      </w:pPr>
      <w:r w:rsidRPr="00C0055C">
        <w:rPr>
          <w:rFonts w:cs="Segoe UI"/>
        </w:rPr>
        <w:t>Pro účely této Smlouvy se rozumí:</w:t>
      </w:r>
    </w:p>
    <w:p w14:paraId="03B6DD6B" w14:textId="77777777" w:rsidR="006574AE" w:rsidRPr="0041457F" w:rsidRDefault="006574AE" w:rsidP="006574AE">
      <w:pPr>
        <w:pStyle w:val="Nadpis3-BS"/>
        <w:numPr>
          <w:ilvl w:val="2"/>
          <w:numId w:val="1"/>
        </w:numPr>
        <w:rPr>
          <w:rFonts w:asciiTheme="minorHAnsi" w:hAnsiTheme="minorHAnsi" w:cstheme="minorHAnsi"/>
          <w:sz w:val="22"/>
        </w:rPr>
      </w:pPr>
      <w:r w:rsidRPr="0041457F">
        <w:rPr>
          <w:rFonts w:asciiTheme="minorHAnsi" w:hAnsiTheme="minorHAnsi" w:cstheme="minorHAnsi"/>
          <w:sz w:val="22"/>
        </w:rPr>
        <w:t>osobním údajem jakákoliv informace týkající se subjektu údajů, která podléhá ochraně dle GDPR (dále jen „</w:t>
      </w:r>
      <w:r w:rsidRPr="0041457F">
        <w:rPr>
          <w:rFonts w:asciiTheme="minorHAnsi" w:hAnsiTheme="minorHAnsi" w:cstheme="minorHAnsi"/>
          <w:b/>
          <w:bCs/>
          <w:sz w:val="22"/>
        </w:rPr>
        <w:t>Osobní údaje</w:t>
      </w:r>
      <w:r w:rsidRPr="0041457F">
        <w:rPr>
          <w:rFonts w:asciiTheme="minorHAnsi" w:hAnsiTheme="minorHAnsi" w:cstheme="minorHAnsi"/>
          <w:sz w:val="22"/>
        </w:rPr>
        <w:t>“);</w:t>
      </w:r>
    </w:p>
    <w:p w14:paraId="1958FC22" w14:textId="153E56F1" w:rsidR="006574AE" w:rsidRPr="0041457F" w:rsidRDefault="003A023A" w:rsidP="006574AE">
      <w:pPr>
        <w:pStyle w:val="Nadpis3-BS"/>
        <w:numPr>
          <w:ilvl w:val="2"/>
          <w:numId w:val="1"/>
        </w:numPr>
        <w:rPr>
          <w:rFonts w:asciiTheme="minorHAnsi" w:hAnsiTheme="minorHAnsi" w:cstheme="minorHAnsi"/>
          <w:sz w:val="22"/>
        </w:rPr>
      </w:pPr>
      <w:r w:rsidRPr="0041457F">
        <w:rPr>
          <w:rFonts w:asciiTheme="minorHAnsi" w:hAnsiTheme="minorHAnsi" w:cstheme="minorHAnsi"/>
          <w:sz w:val="22"/>
        </w:rPr>
        <w:t>Odběratel</w:t>
      </w:r>
      <w:r w:rsidR="006574AE" w:rsidRPr="0041457F">
        <w:rPr>
          <w:rFonts w:asciiTheme="minorHAnsi" w:hAnsiTheme="minorHAnsi" w:cstheme="minorHAnsi"/>
          <w:sz w:val="22"/>
        </w:rPr>
        <w:t xml:space="preserve"> správcem a </w:t>
      </w:r>
      <w:r w:rsidRPr="0041457F">
        <w:rPr>
          <w:rFonts w:asciiTheme="minorHAnsi" w:hAnsiTheme="minorHAnsi" w:cstheme="minorHAnsi"/>
          <w:sz w:val="22"/>
        </w:rPr>
        <w:t>Dodavatel</w:t>
      </w:r>
      <w:r w:rsidR="006574AE" w:rsidRPr="0041457F">
        <w:rPr>
          <w:rFonts w:asciiTheme="minorHAnsi" w:hAnsiTheme="minorHAnsi" w:cstheme="minorHAnsi"/>
          <w:sz w:val="22"/>
        </w:rPr>
        <w:t xml:space="preserve"> zpracovatelem dle příslušných právních předpisů na ochranu osobních údajů.</w:t>
      </w:r>
    </w:p>
    <w:p w14:paraId="05CD68EA" w14:textId="0684A1A3" w:rsidR="006574AE" w:rsidRPr="00C0055C" w:rsidRDefault="006574AE" w:rsidP="00C0055C">
      <w:pPr>
        <w:pStyle w:val="Odstavecseseznamem"/>
        <w:numPr>
          <w:ilvl w:val="1"/>
          <w:numId w:val="1"/>
        </w:numPr>
        <w:autoSpaceDE w:val="0"/>
        <w:autoSpaceDN w:val="0"/>
        <w:adjustRightInd w:val="0"/>
        <w:spacing w:after="0" w:line="240" w:lineRule="auto"/>
        <w:jc w:val="both"/>
        <w:rPr>
          <w:rFonts w:cs="Segoe UI"/>
        </w:rPr>
      </w:pPr>
      <w:r w:rsidRPr="00C0055C">
        <w:rPr>
          <w:rFonts w:cs="Segoe UI"/>
        </w:rPr>
        <w:lastRenderedPageBreak/>
        <w:t xml:space="preserve">Smluvní strany prohlašují, že v souvislosti s předmětem plnění dle této Smlouvy dochází nebo může docházet ke zpracování osobních údajů, kdy </w:t>
      </w:r>
      <w:r w:rsidR="003A023A" w:rsidRPr="00C0055C">
        <w:rPr>
          <w:rFonts w:cs="Segoe UI"/>
        </w:rPr>
        <w:t>Dodavatel</w:t>
      </w:r>
      <w:r w:rsidRPr="00C0055C">
        <w:rPr>
          <w:rFonts w:cs="Segoe UI"/>
        </w:rPr>
        <w:t xml:space="preserve"> zpracovává osobní údaje subjektů, jež jsou klienty či potenciálními klienty </w:t>
      </w:r>
      <w:r w:rsidR="003A023A" w:rsidRPr="00C0055C">
        <w:rPr>
          <w:rFonts w:cs="Segoe UI"/>
        </w:rPr>
        <w:t>Odběratel</w:t>
      </w:r>
      <w:r w:rsidRPr="00C0055C">
        <w:rPr>
          <w:rFonts w:cs="Segoe UI"/>
        </w:rPr>
        <w:t xml:space="preserve">i, přičemž </w:t>
      </w:r>
      <w:r w:rsidR="003A023A" w:rsidRPr="00C0055C">
        <w:rPr>
          <w:rFonts w:cs="Segoe UI"/>
        </w:rPr>
        <w:t>Dodavatel</w:t>
      </w:r>
      <w:r w:rsidRPr="00C0055C">
        <w:rPr>
          <w:rFonts w:cs="Segoe UI"/>
        </w:rPr>
        <w:t xml:space="preserve"> je oprávněn Osobní údaje zpracovávat pouze za účelem vymezeným v předmětu této Smlouvy, v žádném případě mimo předmět plnění dle Smlouvy, maximálně po dobu nepřesahující dobu trvání účinnosti Smlouvy, přičemž </w:t>
      </w:r>
      <w:r w:rsidR="003A023A" w:rsidRPr="00C0055C">
        <w:rPr>
          <w:rFonts w:cs="Segoe UI"/>
        </w:rPr>
        <w:t>Dodavatel</w:t>
      </w:r>
      <w:r w:rsidRPr="00C0055C">
        <w:rPr>
          <w:rFonts w:cs="Segoe UI"/>
        </w:rPr>
        <w:t xml:space="preserve"> neuvede </w:t>
      </w:r>
      <w:r w:rsidR="003A023A" w:rsidRPr="00C0055C">
        <w:rPr>
          <w:rFonts w:cs="Segoe UI"/>
        </w:rPr>
        <w:t>Odběratel</w:t>
      </w:r>
      <w:r w:rsidRPr="00C0055C">
        <w:rPr>
          <w:rFonts w:cs="Segoe UI"/>
        </w:rPr>
        <w:t xml:space="preserve"> takovýmto zpracováváním Osobních údajů do rozporu s příslušnými právními předpisy na ochranu osobních údajů.</w:t>
      </w:r>
    </w:p>
    <w:p w14:paraId="343E9434" w14:textId="00E5CBA1" w:rsidR="006574AE" w:rsidRPr="00C0055C" w:rsidRDefault="003A023A" w:rsidP="00C0055C">
      <w:pPr>
        <w:pStyle w:val="Odstavecseseznamem"/>
        <w:numPr>
          <w:ilvl w:val="1"/>
          <w:numId w:val="1"/>
        </w:numPr>
        <w:autoSpaceDE w:val="0"/>
        <w:autoSpaceDN w:val="0"/>
        <w:adjustRightInd w:val="0"/>
        <w:spacing w:after="0" w:line="240" w:lineRule="auto"/>
        <w:jc w:val="both"/>
        <w:rPr>
          <w:rFonts w:cs="Segoe UI"/>
        </w:rPr>
      </w:pPr>
      <w:r w:rsidRPr="00C0055C">
        <w:rPr>
          <w:rFonts w:cs="Segoe UI"/>
        </w:rPr>
        <w:t>Dodavatel</w:t>
      </w:r>
      <w:r w:rsidR="006574AE" w:rsidRPr="00C0055C">
        <w:rPr>
          <w:rFonts w:cs="Segoe UI"/>
        </w:rPr>
        <w:t xml:space="preserve"> bude zpracovávat Osobní údaje Subjektů údajů (fyzických osob) dle Smlouvy zejména identifikační údaje, kontaktní údaje, čísla dokladů.</w:t>
      </w:r>
    </w:p>
    <w:p w14:paraId="5FC85566" w14:textId="200D7BE0" w:rsidR="006574AE" w:rsidRPr="00C0055C" w:rsidRDefault="003A023A" w:rsidP="00C0055C">
      <w:pPr>
        <w:pStyle w:val="Odstavecseseznamem"/>
        <w:numPr>
          <w:ilvl w:val="1"/>
          <w:numId w:val="1"/>
        </w:numPr>
        <w:autoSpaceDE w:val="0"/>
        <w:autoSpaceDN w:val="0"/>
        <w:adjustRightInd w:val="0"/>
        <w:spacing w:after="0" w:line="240" w:lineRule="auto"/>
        <w:jc w:val="both"/>
        <w:rPr>
          <w:rFonts w:cs="Segoe UI"/>
        </w:rPr>
      </w:pPr>
      <w:r w:rsidRPr="00C0055C">
        <w:rPr>
          <w:rFonts w:cs="Segoe UI"/>
        </w:rPr>
        <w:t>Odběratel</w:t>
      </w:r>
      <w:r w:rsidR="006574AE" w:rsidRPr="00C0055C">
        <w:rPr>
          <w:rFonts w:cs="Segoe UI"/>
        </w:rPr>
        <w:t xml:space="preserve"> má právo měnit rozsah osobních údajů zpracovávaných </w:t>
      </w:r>
      <w:r w:rsidRPr="00C0055C">
        <w:rPr>
          <w:rFonts w:cs="Segoe UI"/>
        </w:rPr>
        <w:t>Dodavatel</w:t>
      </w:r>
      <w:r w:rsidR="006574AE" w:rsidRPr="00C0055C">
        <w:rPr>
          <w:rFonts w:cs="Segoe UI"/>
        </w:rPr>
        <w:t xml:space="preserve">em dle této Smlouvy i jednostranně s tím, že taková změna je účinná dnem uvedeným v oznámení doručeným v této věci </w:t>
      </w:r>
      <w:r w:rsidRPr="00C0055C">
        <w:rPr>
          <w:rFonts w:cs="Segoe UI"/>
        </w:rPr>
        <w:t>Dodavatel</w:t>
      </w:r>
      <w:r w:rsidR="006574AE" w:rsidRPr="00C0055C">
        <w:rPr>
          <w:rFonts w:cs="Segoe UI"/>
        </w:rPr>
        <w:t xml:space="preserve">ovi, nejdříve však prvním dnem následujícím po dni doručení oznámení. </w:t>
      </w:r>
    </w:p>
    <w:p w14:paraId="238100F9" w14:textId="589871B3" w:rsidR="006574AE" w:rsidRPr="00C0055C" w:rsidRDefault="006574AE" w:rsidP="00C0055C">
      <w:pPr>
        <w:pStyle w:val="Odstavecseseznamem"/>
        <w:numPr>
          <w:ilvl w:val="1"/>
          <w:numId w:val="1"/>
        </w:numPr>
        <w:autoSpaceDE w:val="0"/>
        <w:autoSpaceDN w:val="0"/>
        <w:adjustRightInd w:val="0"/>
        <w:spacing w:after="0" w:line="240" w:lineRule="auto"/>
        <w:jc w:val="both"/>
        <w:rPr>
          <w:rFonts w:cs="Segoe UI"/>
        </w:rPr>
      </w:pPr>
      <w:r w:rsidRPr="00C0055C">
        <w:rPr>
          <w:rFonts w:cs="Segoe UI"/>
        </w:rPr>
        <w:t>V případě, že Smluvní strany zjistí, že zpracovávané osobní údaje nejsou úplné, pravdivé nebo aktuální, jsou povinny tyto osobní údaje neprodleně aktualizovat, resp. musí tyto nepřesné osobní údaje zlikvidovat</w:t>
      </w:r>
      <w:r w:rsidR="003A023A" w:rsidRPr="00C0055C">
        <w:rPr>
          <w:rFonts w:cs="Segoe UI"/>
        </w:rPr>
        <w:t>,</w:t>
      </w:r>
      <w:r w:rsidRPr="00C0055C">
        <w:rPr>
          <w:rFonts w:cs="Segoe UI"/>
        </w:rPr>
        <w:t xml:space="preserve"> resp. blokovat.</w:t>
      </w:r>
    </w:p>
    <w:p w14:paraId="270F1EE9" w14:textId="7B8D9554" w:rsidR="006574AE" w:rsidRPr="00C0055C" w:rsidRDefault="003A023A" w:rsidP="00C0055C">
      <w:pPr>
        <w:pStyle w:val="Odstavecseseznamem"/>
        <w:numPr>
          <w:ilvl w:val="1"/>
          <w:numId w:val="1"/>
        </w:numPr>
        <w:autoSpaceDE w:val="0"/>
        <w:autoSpaceDN w:val="0"/>
        <w:adjustRightInd w:val="0"/>
        <w:spacing w:after="0" w:line="240" w:lineRule="auto"/>
        <w:jc w:val="both"/>
        <w:rPr>
          <w:rFonts w:cs="Segoe UI"/>
        </w:rPr>
      </w:pPr>
      <w:r w:rsidRPr="00C0055C">
        <w:rPr>
          <w:rFonts w:cs="Segoe UI"/>
        </w:rPr>
        <w:t>Dodavatel</w:t>
      </w:r>
      <w:r w:rsidR="006574AE" w:rsidRPr="00C0055C">
        <w:rPr>
          <w:rFonts w:cs="Segoe UI"/>
        </w:rPr>
        <w:t xml:space="preserve"> není oprávněn poskytnout zpracovávané osobní údaje třetím osobám, vyjma svých zaměstnanců a smluvně spolupracujících osob, které se zavázaly zachovávat mlčenlivost alespoň v rozsahu, v jaké se vztahuje na </w:t>
      </w:r>
      <w:r w:rsidRPr="00C0055C">
        <w:rPr>
          <w:rFonts w:cs="Segoe UI"/>
        </w:rPr>
        <w:t>Dodavatele</w:t>
      </w:r>
      <w:r w:rsidR="006574AE" w:rsidRPr="00C0055C">
        <w:rPr>
          <w:rFonts w:cs="Segoe UI"/>
        </w:rPr>
        <w:t xml:space="preserve">. To neplatí, děje-li se tak v souladu s právními předpisy na ochranu osobních údajů, zejména GDPR, a byl-li k tomu </w:t>
      </w:r>
      <w:r w:rsidRPr="00C0055C">
        <w:rPr>
          <w:rFonts w:cs="Segoe UI"/>
        </w:rPr>
        <w:t>Dodavatel</w:t>
      </w:r>
      <w:r w:rsidR="006574AE" w:rsidRPr="00C0055C">
        <w:rPr>
          <w:rFonts w:cs="Segoe UI"/>
        </w:rPr>
        <w:t xml:space="preserve">ovi udělen výslovný souhlas ze strany </w:t>
      </w:r>
      <w:r w:rsidRPr="00C0055C">
        <w:rPr>
          <w:rFonts w:cs="Segoe UI"/>
        </w:rPr>
        <w:t>Odběratel</w:t>
      </w:r>
      <w:r w:rsidR="006574AE" w:rsidRPr="00C0055C">
        <w:rPr>
          <w:rFonts w:cs="Segoe UI"/>
        </w:rPr>
        <w:t xml:space="preserve">i a subjektu údajů. </w:t>
      </w:r>
    </w:p>
    <w:p w14:paraId="0A218AF1" w14:textId="1F88A7C2" w:rsidR="006574AE" w:rsidRDefault="006574AE" w:rsidP="00C0055C">
      <w:pPr>
        <w:pStyle w:val="Odstavecseseznamem"/>
        <w:numPr>
          <w:ilvl w:val="1"/>
          <w:numId w:val="1"/>
        </w:numPr>
        <w:autoSpaceDE w:val="0"/>
        <w:autoSpaceDN w:val="0"/>
        <w:adjustRightInd w:val="0"/>
        <w:spacing w:after="0" w:line="240" w:lineRule="auto"/>
        <w:jc w:val="both"/>
        <w:rPr>
          <w:rFonts w:cs="Segoe UI"/>
        </w:rPr>
      </w:pPr>
      <w:r w:rsidRPr="00C0055C">
        <w:rPr>
          <w:rFonts w:cs="Segoe UI"/>
        </w:rPr>
        <w:t xml:space="preserve">Za činnost dalšího zpracovatele osobních údajů odpovídá tedy </w:t>
      </w:r>
      <w:r w:rsidR="003A023A" w:rsidRPr="00C0055C">
        <w:rPr>
          <w:rFonts w:cs="Segoe UI"/>
        </w:rPr>
        <w:t>Dodavatel</w:t>
      </w:r>
      <w:r w:rsidRPr="00C0055C">
        <w:rPr>
          <w:rFonts w:cs="Segoe UI"/>
        </w:rPr>
        <w:t xml:space="preserve"> tak, jako by povinnost plnil sám. </w:t>
      </w:r>
      <w:r w:rsidR="003A023A" w:rsidRPr="00C0055C">
        <w:rPr>
          <w:rFonts w:cs="Segoe UI"/>
        </w:rPr>
        <w:t>Dodavatel</w:t>
      </w:r>
      <w:r w:rsidRPr="00C0055C">
        <w:rPr>
          <w:rFonts w:cs="Segoe UI"/>
        </w:rPr>
        <w:t xml:space="preserve"> je povinen zajistit, že smlouva, kterou uzavře s dalším zpracovatelem, nebude v rozporu s obsahem této Smlouvy, ani nebude obcházet její účel, a bude obsahovat minimálně veškeré povinnosti </w:t>
      </w:r>
      <w:r w:rsidR="003A023A" w:rsidRPr="00C0055C">
        <w:rPr>
          <w:rFonts w:cs="Segoe UI"/>
        </w:rPr>
        <w:t>Dodavatele</w:t>
      </w:r>
      <w:r w:rsidRPr="00C0055C">
        <w:rPr>
          <w:rFonts w:cs="Segoe UI"/>
        </w:rPr>
        <w:t xml:space="preserve"> vztahující se ke zpracování osobních údajů, včetně práva </w:t>
      </w:r>
      <w:r w:rsidR="003A023A" w:rsidRPr="00C0055C">
        <w:rPr>
          <w:rFonts w:cs="Segoe UI"/>
        </w:rPr>
        <w:t>Odběratel</w:t>
      </w:r>
      <w:r w:rsidRPr="00C0055C">
        <w:rPr>
          <w:rFonts w:cs="Segoe UI"/>
        </w:rPr>
        <w:t xml:space="preserve">i a dalších osob k tomu pověřených </w:t>
      </w:r>
      <w:r w:rsidR="003A023A" w:rsidRPr="00C0055C">
        <w:rPr>
          <w:rFonts w:cs="Segoe UI"/>
        </w:rPr>
        <w:t>Odběrateli</w:t>
      </w:r>
      <w:r w:rsidRPr="00C0055C">
        <w:rPr>
          <w:rFonts w:cs="Segoe UI"/>
        </w:rPr>
        <w:t xml:space="preserve"> provést audit zpracování osobních údajů i u dalších zpracovatelů schválených </w:t>
      </w:r>
      <w:r w:rsidR="003A023A" w:rsidRPr="00C0055C">
        <w:rPr>
          <w:rFonts w:cs="Segoe UI"/>
        </w:rPr>
        <w:t>Odběratelem</w:t>
      </w:r>
      <w:r w:rsidRPr="00C0055C">
        <w:rPr>
          <w:rFonts w:cs="Segoe UI"/>
        </w:rPr>
        <w:t>, povinnosti zavést vhodná technická a organizační opatření tak, aby zpracování a opatření k zabezpečení osobních údajů splňovala požadavky této Smlouvy a právních předpisů na ochranu osobních údajů.</w:t>
      </w:r>
    </w:p>
    <w:p w14:paraId="7A1B8F99" w14:textId="77777777" w:rsidR="00C0055C" w:rsidRPr="00C0055C" w:rsidRDefault="00C0055C" w:rsidP="00C0055C">
      <w:pPr>
        <w:pStyle w:val="Odstavecseseznamem"/>
        <w:autoSpaceDE w:val="0"/>
        <w:autoSpaceDN w:val="0"/>
        <w:adjustRightInd w:val="0"/>
        <w:spacing w:after="0" w:line="240" w:lineRule="auto"/>
        <w:jc w:val="both"/>
        <w:rPr>
          <w:rFonts w:cs="Segoe UI"/>
        </w:rPr>
      </w:pPr>
    </w:p>
    <w:p w14:paraId="43DBFF2A" w14:textId="447F0301" w:rsidR="006574AE" w:rsidRPr="0041457F" w:rsidRDefault="003A023A" w:rsidP="006574AE">
      <w:pPr>
        <w:pStyle w:val="Nadpis2-BS"/>
        <w:numPr>
          <w:ilvl w:val="1"/>
          <w:numId w:val="1"/>
        </w:numPr>
        <w:rPr>
          <w:rFonts w:asciiTheme="minorHAnsi" w:hAnsiTheme="minorHAnsi" w:cstheme="minorHAnsi"/>
          <w:sz w:val="22"/>
        </w:rPr>
      </w:pPr>
      <w:r w:rsidRPr="0041457F">
        <w:rPr>
          <w:rFonts w:asciiTheme="minorHAnsi" w:hAnsiTheme="minorHAnsi" w:cstheme="minorHAnsi"/>
          <w:sz w:val="22"/>
        </w:rPr>
        <w:t>Dodavatel</w:t>
      </w:r>
      <w:r w:rsidR="006574AE" w:rsidRPr="0041457F">
        <w:rPr>
          <w:rFonts w:asciiTheme="minorHAnsi" w:hAnsiTheme="minorHAnsi" w:cstheme="minorHAnsi"/>
          <w:sz w:val="22"/>
        </w:rPr>
        <w:t>:</w:t>
      </w:r>
    </w:p>
    <w:p w14:paraId="69D8D043" w14:textId="77777777" w:rsidR="006574AE" w:rsidRPr="0041457F" w:rsidRDefault="006574AE" w:rsidP="00C0055C">
      <w:pPr>
        <w:pStyle w:val="Nadpis3-BS"/>
        <w:numPr>
          <w:ilvl w:val="2"/>
          <w:numId w:val="1"/>
        </w:numPr>
        <w:spacing w:before="100" w:beforeAutospacing="1" w:after="100" w:afterAutospacing="1"/>
        <w:ind w:hanging="181"/>
        <w:rPr>
          <w:rFonts w:asciiTheme="minorHAnsi" w:hAnsiTheme="minorHAnsi" w:cstheme="minorHAnsi"/>
          <w:sz w:val="22"/>
        </w:rPr>
      </w:pPr>
      <w:r w:rsidRPr="0041457F">
        <w:rPr>
          <w:rFonts w:asciiTheme="minorHAnsi" w:hAnsiTheme="minorHAnsi" w:cstheme="minorHAnsi"/>
          <w:sz w:val="22"/>
        </w:rPr>
        <w:t>si je vědom povinností ukládaných právními předpisy na ochranu osobních údajů, zejména GDPR a zavazuje se je plnit a respektovat;</w:t>
      </w:r>
    </w:p>
    <w:p w14:paraId="3DBA8AA8" w14:textId="58B95EAE" w:rsidR="006574AE" w:rsidRPr="0041457F" w:rsidRDefault="006574AE" w:rsidP="00C0055C">
      <w:pPr>
        <w:pStyle w:val="Nadpis3-BS"/>
        <w:numPr>
          <w:ilvl w:val="2"/>
          <w:numId w:val="1"/>
        </w:numPr>
        <w:spacing w:before="100" w:beforeAutospacing="1" w:after="100" w:afterAutospacing="1"/>
        <w:ind w:hanging="181"/>
        <w:rPr>
          <w:rFonts w:asciiTheme="minorHAnsi" w:hAnsiTheme="minorHAnsi" w:cstheme="minorHAnsi"/>
          <w:sz w:val="22"/>
        </w:rPr>
      </w:pPr>
      <w:r w:rsidRPr="0041457F">
        <w:rPr>
          <w:rFonts w:asciiTheme="minorHAnsi" w:hAnsiTheme="minorHAnsi" w:cstheme="minorHAnsi"/>
          <w:sz w:val="22"/>
        </w:rPr>
        <w:t xml:space="preserve">je oprávněn zpracovávat Osobní údaje pouze na základě pokynů </w:t>
      </w:r>
      <w:r w:rsidR="003A023A" w:rsidRPr="0041457F">
        <w:rPr>
          <w:rFonts w:asciiTheme="minorHAnsi" w:hAnsiTheme="minorHAnsi" w:cstheme="minorHAnsi"/>
          <w:sz w:val="22"/>
        </w:rPr>
        <w:t>Odběratel</w:t>
      </w:r>
      <w:r w:rsidRPr="0041457F">
        <w:rPr>
          <w:rFonts w:asciiTheme="minorHAnsi" w:hAnsiTheme="minorHAnsi" w:cstheme="minorHAnsi"/>
          <w:sz w:val="22"/>
        </w:rPr>
        <w:t>i;</w:t>
      </w:r>
    </w:p>
    <w:p w14:paraId="38663396" w14:textId="77777777" w:rsidR="006574AE" w:rsidRPr="0041457F" w:rsidRDefault="006574AE" w:rsidP="00C0055C">
      <w:pPr>
        <w:pStyle w:val="Nadpis3-BS"/>
        <w:numPr>
          <w:ilvl w:val="2"/>
          <w:numId w:val="1"/>
        </w:numPr>
        <w:spacing w:before="100" w:beforeAutospacing="1" w:after="100" w:afterAutospacing="1"/>
        <w:ind w:hanging="181"/>
        <w:rPr>
          <w:rFonts w:asciiTheme="minorHAnsi" w:hAnsiTheme="minorHAnsi" w:cstheme="minorHAnsi"/>
          <w:sz w:val="22"/>
        </w:rPr>
      </w:pPr>
      <w:r w:rsidRPr="0041457F">
        <w:rPr>
          <w:rFonts w:asciiTheme="minorHAnsi" w:hAnsiTheme="minorHAnsi" w:cstheme="minorHAnsi"/>
          <w:sz w:val="22"/>
        </w:rPr>
        <w:t>bude dodržovat příslušná technická a organizační k zabezpečení osobních údajů dle čl. 32 GDPR;</w:t>
      </w:r>
    </w:p>
    <w:p w14:paraId="43D5D231" w14:textId="77777777" w:rsidR="006574AE" w:rsidRPr="0041457F" w:rsidRDefault="006574AE" w:rsidP="00C0055C">
      <w:pPr>
        <w:pStyle w:val="Nadpis3-BS"/>
        <w:numPr>
          <w:ilvl w:val="2"/>
          <w:numId w:val="1"/>
        </w:numPr>
        <w:spacing w:before="100" w:beforeAutospacing="1" w:after="100" w:afterAutospacing="1"/>
        <w:ind w:hanging="181"/>
        <w:rPr>
          <w:rFonts w:asciiTheme="minorHAnsi" w:hAnsiTheme="minorHAnsi" w:cstheme="minorHAnsi"/>
          <w:sz w:val="22"/>
        </w:rPr>
      </w:pPr>
      <w:r w:rsidRPr="0041457F">
        <w:rPr>
          <w:rFonts w:asciiTheme="minorHAnsi" w:hAnsiTheme="minorHAnsi" w:cstheme="minorHAnsi"/>
          <w:sz w:val="22"/>
        </w:rPr>
        <w:t>se zavazuje, že poskytuje dostatečné záruky o technickém a organizačním zabezpečení ochrany osobních údajů a zavazuje se zpracování osobních údajů řídit tak, aby jak v době zpracování, tak i po jeho ukončení splnila záruky technického a organizačního zabezpečení ochrany zpracovávaných osobních údajů;</w:t>
      </w:r>
    </w:p>
    <w:p w14:paraId="7CED6D53" w14:textId="77777777" w:rsidR="006574AE" w:rsidRPr="0041457F" w:rsidRDefault="006574AE" w:rsidP="00C0055C">
      <w:pPr>
        <w:pStyle w:val="Nadpis3-BS"/>
        <w:numPr>
          <w:ilvl w:val="2"/>
          <w:numId w:val="1"/>
        </w:numPr>
        <w:spacing w:before="100" w:beforeAutospacing="1" w:after="100" w:afterAutospacing="1"/>
        <w:ind w:hanging="181"/>
        <w:rPr>
          <w:rFonts w:asciiTheme="minorHAnsi" w:hAnsiTheme="minorHAnsi" w:cstheme="minorHAnsi"/>
          <w:sz w:val="22"/>
        </w:rPr>
      </w:pPr>
      <w:r w:rsidRPr="0041457F">
        <w:rPr>
          <w:rFonts w:asciiTheme="minorHAnsi" w:hAnsiTheme="minorHAnsi" w:cstheme="minorHAnsi"/>
          <w:sz w:val="22"/>
        </w:rPr>
        <w:t xml:space="preserve">bude nakládat s osobními údaji tak, aby nemohlo dojít k neoprávněnému nebo nahodilému přístupu k nim, k jejich změně, zničení či ztrátě, neoprávněným přenosům osobních údajů či k jejich jinému neoprávněnému zpracování nebo zneužití, a to jak v době zpracovávání osobních údajů dle této Smlouvy, tak i po jeho ukončení; bude dbát, aby subjekty osobních údajů při zpracování osobních údajů neutrpěly újmu na svých právech, zejména na právu na zachování lidské důstojnosti, a také bude dbát na ochranu před </w:t>
      </w:r>
      <w:r w:rsidRPr="0041457F">
        <w:rPr>
          <w:rFonts w:asciiTheme="minorHAnsi" w:hAnsiTheme="minorHAnsi" w:cstheme="minorHAnsi"/>
          <w:sz w:val="22"/>
        </w:rPr>
        <w:lastRenderedPageBreak/>
        <w:t>neoprávněným zasahováním do soukromého a rodinného života subjektů osobních údajů;</w:t>
      </w:r>
    </w:p>
    <w:p w14:paraId="3B880CF4" w14:textId="7BB65664" w:rsidR="006574AE" w:rsidRPr="0041457F" w:rsidRDefault="006574AE" w:rsidP="00C0055C">
      <w:pPr>
        <w:pStyle w:val="Nadpis3-BS"/>
        <w:numPr>
          <w:ilvl w:val="2"/>
          <w:numId w:val="1"/>
        </w:numPr>
        <w:spacing w:before="100" w:beforeAutospacing="1" w:after="100" w:afterAutospacing="1"/>
        <w:ind w:hanging="181"/>
        <w:rPr>
          <w:rFonts w:asciiTheme="minorHAnsi" w:hAnsiTheme="minorHAnsi" w:cstheme="minorHAnsi"/>
          <w:sz w:val="22"/>
        </w:rPr>
      </w:pPr>
      <w:r w:rsidRPr="0041457F">
        <w:rPr>
          <w:rFonts w:asciiTheme="minorHAnsi" w:hAnsiTheme="minorHAnsi" w:cstheme="minorHAnsi"/>
          <w:sz w:val="22"/>
        </w:rPr>
        <w:t xml:space="preserve">je povinen poskytnout veškerou možnou součinnost </w:t>
      </w:r>
      <w:r w:rsidR="003A023A" w:rsidRPr="0041457F">
        <w:rPr>
          <w:rFonts w:asciiTheme="minorHAnsi" w:hAnsiTheme="minorHAnsi" w:cstheme="minorHAnsi"/>
          <w:sz w:val="22"/>
        </w:rPr>
        <w:t>Odběratel</w:t>
      </w:r>
      <w:r w:rsidRPr="0041457F">
        <w:rPr>
          <w:rFonts w:asciiTheme="minorHAnsi" w:hAnsiTheme="minorHAnsi" w:cstheme="minorHAnsi"/>
          <w:sz w:val="22"/>
        </w:rPr>
        <w:t xml:space="preserve">i tak, aby </w:t>
      </w:r>
      <w:r w:rsidR="003A023A" w:rsidRPr="0041457F">
        <w:rPr>
          <w:rFonts w:asciiTheme="minorHAnsi" w:hAnsiTheme="minorHAnsi" w:cstheme="minorHAnsi"/>
          <w:sz w:val="22"/>
        </w:rPr>
        <w:t>Odběratel</w:t>
      </w:r>
      <w:r w:rsidR="00C0055C">
        <w:rPr>
          <w:rFonts w:asciiTheme="minorHAnsi" w:hAnsiTheme="minorHAnsi" w:cstheme="minorHAnsi"/>
          <w:sz w:val="22"/>
        </w:rPr>
        <w:t xml:space="preserve"> byl</w:t>
      </w:r>
      <w:r w:rsidRPr="0041457F">
        <w:rPr>
          <w:rFonts w:asciiTheme="minorHAnsi" w:hAnsiTheme="minorHAnsi" w:cstheme="minorHAnsi"/>
          <w:sz w:val="22"/>
        </w:rPr>
        <w:t xml:space="preserve"> schop</w:t>
      </w:r>
      <w:r w:rsidR="00C0055C">
        <w:rPr>
          <w:rFonts w:asciiTheme="minorHAnsi" w:hAnsiTheme="minorHAnsi" w:cstheme="minorHAnsi"/>
          <w:sz w:val="22"/>
        </w:rPr>
        <w:t>en</w:t>
      </w:r>
      <w:r w:rsidRPr="0041457F">
        <w:rPr>
          <w:rFonts w:asciiTheme="minorHAnsi" w:hAnsiTheme="minorHAnsi" w:cstheme="minorHAnsi"/>
          <w:sz w:val="22"/>
        </w:rPr>
        <w:t xml:space="preserve"> řádně a včas reagovat na žádosti subjektu údajů (fyzických osob), jejichž osobní údaje jsou na základě této Smlouvy zpracovávány, o výkon jejich práv stanovených zejména GDPR (například práva na obdržení informací o zpracovávaných osobních údajích; práva na přístup k osobním údajům; práva být zapomenut; práva na omezení zpracování; práva na přenositelnost osobních údajů; práva vznést námitku); pokud subjekt údajů uplatní u </w:t>
      </w:r>
      <w:r w:rsidR="00205CE8">
        <w:rPr>
          <w:rFonts w:asciiTheme="minorHAnsi" w:hAnsiTheme="minorHAnsi" w:cstheme="minorHAnsi"/>
          <w:sz w:val="22"/>
        </w:rPr>
        <w:t>D</w:t>
      </w:r>
      <w:r w:rsidR="00205CE8" w:rsidRPr="00205CE8">
        <w:rPr>
          <w:rFonts w:asciiTheme="minorHAnsi" w:hAnsiTheme="minorHAnsi" w:cstheme="minorHAnsi"/>
          <w:sz w:val="22"/>
        </w:rPr>
        <w:t>odavatele</w:t>
      </w:r>
      <w:r w:rsidRPr="0041457F">
        <w:rPr>
          <w:rFonts w:asciiTheme="minorHAnsi" w:hAnsiTheme="minorHAnsi" w:cstheme="minorHAnsi"/>
          <w:sz w:val="22"/>
        </w:rPr>
        <w:t xml:space="preserve"> vůči </w:t>
      </w:r>
      <w:r w:rsidR="003A023A" w:rsidRPr="0041457F">
        <w:rPr>
          <w:rFonts w:asciiTheme="minorHAnsi" w:hAnsiTheme="minorHAnsi" w:cstheme="minorHAnsi"/>
          <w:sz w:val="22"/>
        </w:rPr>
        <w:t>Odběratel</w:t>
      </w:r>
      <w:r w:rsidRPr="0041457F">
        <w:rPr>
          <w:rFonts w:asciiTheme="minorHAnsi" w:hAnsiTheme="minorHAnsi" w:cstheme="minorHAnsi"/>
          <w:sz w:val="22"/>
        </w:rPr>
        <w:t xml:space="preserve">i své právo na opravu, aktualizaci, doplnění, omezení zpracování, výmaz nebo blokaci osobních údajů, </w:t>
      </w:r>
      <w:r w:rsidR="003A023A" w:rsidRPr="0041457F">
        <w:rPr>
          <w:rFonts w:asciiTheme="minorHAnsi" w:hAnsiTheme="minorHAnsi" w:cstheme="minorHAnsi"/>
          <w:sz w:val="22"/>
        </w:rPr>
        <w:t>Dodavatel</w:t>
      </w:r>
      <w:r w:rsidRPr="0041457F">
        <w:rPr>
          <w:rFonts w:asciiTheme="minorHAnsi" w:hAnsiTheme="minorHAnsi" w:cstheme="minorHAnsi"/>
          <w:sz w:val="22"/>
        </w:rPr>
        <w:t xml:space="preserve"> je bez zbytečného odkladu, nejpozději však do jednoho pracovního dne, povinen informovat </w:t>
      </w:r>
      <w:r w:rsidR="003A023A" w:rsidRPr="0041457F">
        <w:rPr>
          <w:rFonts w:asciiTheme="minorHAnsi" w:hAnsiTheme="minorHAnsi" w:cstheme="minorHAnsi"/>
          <w:sz w:val="22"/>
        </w:rPr>
        <w:t>Odběratel</w:t>
      </w:r>
      <w:r w:rsidRPr="0041457F">
        <w:rPr>
          <w:rFonts w:asciiTheme="minorHAnsi" w:hAnsiTheme="minorHAnsi" w:cstheme="minorHAnsi"/>
          <w:sz w:val="22"/>
        </w:rPr>
        <w:t xml:space="preserve"> a řídit se jejími pokyny a instrukcemi;</w:t>
      </w:r>
    </w:p>
    <w:p w14:paraId="6D65B398" w14:textId="77777777" w:rsidR="006574AE" w:rsidRPr="0041457F" w:rsidRDefault="006574AE" w:rsidP="00C0055C">
      <w:pPr>
        <w:pStyle w:val="Nadpis3-BS"/>
        <w:numPr>
          <w:ilvl w:val="2"/>
          <w:numId w:val="1"/>
        </w:numPr>
        <w:spacing w:before="100" w:beforeAutospacing="1" w:after="100" w:afterAutospacing="1"/>
        <w:ind w:hanging="181"/>
        <w:rPr>
          <w:rFonts w:asciiTheme="minorHAnsi" w:hAnsiTheme="minorHAnsi" w:cstheme="minorHAnsi"/>
          <w:sz w:val="22"/>
        </w:rPr>
      </w:pPr>
      <w:r w:rsidRPr="0041457F">
        <w:rPr>
          <w:rFonts w:asciiTheme="minorHAnsi" w:hAnsiTheme="minorHAnsi" w:cstheme="minorHAnsi"/>
          <w:sz w:val="22"/>
        </w:rPr>
        <w:t>zajistí bezpečnost osobních údajů, zejména s ohledem na: použití případné pseudonymizace a šifrování osobních údajů; schopnost zajistit neustálou důvěrnost, integritu, dostupnost a odolnost systémů a služeb zpracování; schopnost obnovit dostupnost osobních údajů a přístup k nim včas v případě incidentů; proces pravidelného testování, posuzování a hodnocení účinnosti zavedených technických a organizačních opatření pro zajištění bezpečnosti zpracování;</w:t>
      </w:r>
    </w:p>
    <w:p w14:paraId="71A7CEF1" w14:textId="2A80754B" w:rsidR="006574AE" w:rsidRPr="0041457F" w:rsidRDefault="006574AE" w:rsidP="00C0055C">
      <w:pPr>
        <w:pStyle w:val="Nadpis3-BS"/>
        <w:numPr>
          <w:ilvl w:val="2"/>
          <w:numId w:val="1"/>
        </w:numPr>
        <w:spacing w:before="100" w:beforeAutospacing="1" w:after="100" w:afterAutospacing="1"/>
        <w:ind w:hanging="181"/>
        <w:rPr>
          <w:rFonts w:asciiTheme="minorHAnsi" w:hAnsiTheme="minorHAnsi" w:cstheme="minorHAnsi"/>
          <w:sz w:val="22"/>
        </w:rPr>
      </w:pPr>
      <w:r w:rsidRPr="0041457F">
        <w:rPr>
          <w:rFonts w:asciiTheme="minorHAnsi" w:hAnsiTheme="minorHAnsi" w:cstheme="minorHAnsi"/>
          <w:sz w:val="22"/>
        </w:rPr>
        <w:t xml:space="preserve">je povinen informovat osoby oprávněné zpracovávat osobní údaje včetně osob pracujících pro další zpracovatele schválené </w:t>
      </w:r>
      <w:r w:rsidR="00205CE8" w:rsidRPr="00205CE8">
        <w:rPr>
          <w:rFonts w:asciiTheme="minorHAnsi" w:hAnsiTheme="minorHAnsi" w:cstheme="minorHAnsi"/>
          <w:sz w:val="22"/>
        </w:rPr>
        <w:t>Odběratel</w:t>
      </w:r>
      <w:r w:rsidR="00CB54BD">
        <w:rPr>
          <w:rFonts w:asciiTheme="minorHAnsi" w:hAnsiTheme="minorHAnsi" w:cstheme="minorHAnsi"/>
          <w:sz w:val="22"/>
        </w:rPr>
        <w:t>em</w:t>
      </w:r>
      <w:r w:rsidRPr="0041457F">
        <w:rPr>
          <w:rFonts w:asciiTheme="minorHAnsi" w:hAnsiTheme="minorHAnsi" w:cstheme="minorHAnsi"/>
          <w:sz w:val="22"/>
        </w:rPr>
        <w:t xml:space="preserve"> a své zaměstnance o rozsahu zpracování osobních údajů a proškolit je ohledně povinnosti zachovávat mlčenlivost o osobních údajích a o bezpečnostních opatřeních, jejichž zveřejnění by ohrozilo zabezpečení osobních údajů, přičemž povinnost mlčenlivosti trvá i po skončení zaměstnání nebo smluvního vztahu. S každou osobou, která se při plnění služeb na straně </w:t>
      </w:r>
      <w:r w:rsidR="00CB54BD">
        <w:rPr>
          <w:rFonts w:asciiTheme="minorHAnsi" w:hAnsiTheme="minorHAnsi" w:cstheme="minorHAnsi"/>
          <w:sz w:val="22"/>
        </w:rPr>
        <w:t>D</w:t>
      </w:r>
      <w:r w:rsidR="00CB54BD" w:rsidRPr="00CB54BD">
        <w:rPr>
          <w:rFonts w:asciiTheme="minorHAnsi" w:hAnsiTheme="minorHAnsi" w:cstheme="minorHAnsi"/>
          <w:sz w:val="22"/>
        </w:rPr>
        <w:t>odavatele</w:t>
      </w:r>
      <w:r w:rsidRPr="0041457F">
        <w:rPr>
          <w:rFonts w:asciiTheme="minorHAnsi" w:hAnsiTheme="minorHAnsi" w:cstheme="minorHAnsi"/>
          <w:sz w:val="22"/>
        </w:rPr>
        <w:t xml:space="preserve"> bude seznamovat s daty a osobními údaji, musí mít </w:t>
      </w:r>
      <w:r w:rsidR="003A023A" w:rsidRPr="0041457F">
        <w:rPr>
          <w:rFonts w:asciiTheme="minorHAnsi" w:hAnsiTheme="minorHAnsi" w:cstheme="minorHAnsi"/>
          <w:sz w:val="22"/>
        </w:rPr>
        <w:t>Dodavatel</w:t>
      </w:r>
      <w:r w:rsidRPr="0041457F">
        <w:rPr>
          <w:rFonts w:asciiTheme="minorHAnsi" w:hAnsiTheme="minorHAnsi" w:cstheme="minorHAnsi"/>
          <w:sz w:val="22"/>
        </w:rPr>
        <w:t xml:space="preserve"> uzavřenou smlouvu o mlčenlivosti a ochraně dat </w:t>
      </w:r>
      <w:r w:rsidR="003A023A" w:rsidRPr="0041457F">
        <w:rPr>
          <w:rFonts w:asciiTheme="minorHAnsi" w:hAnsiTheme="minorHAnsi" w:cstheme="minorHAnsi"/>
          <w:sz w:val="22"/>
        </w:rPr>
        <w:t>Odběratel</w:t>
      </w:r>
      <w:r w:rsidRPr="0041457F">
        <w:rPr>
          <w:rFonts w:asciiTheme="minorHAnsi" w:hAnsiTheme="minorHAnsi" w:cstheme="minorHAnsi"/>
          <w:sz w:val="22"/>
        </w:rPr>
        <w:t>i, ledaže jsou takové osoby zavázány k mlčenlivosti přímo právními předpisy;</w:t>
      </w:r>
    </w:p>
    <w:p w14:paraId="4DBAF626" w14:textId="1753163E" w:rsidR="006574AE" w:rsidRPr="0041457F" w:rsidRDefault="006574AE" w:rsidP="00C0055C">
      <w:pPr>
        <w:pStyle w:val="Nadpis3-BS"/>
        <w:numPr>
          <w:ilvl w:val="2"/>
          <w:numId w:val="1"/>
        </w:numPr>
        <w:spacing w:before="100" w:beforeAutospacing="1" w:after="100" w:afterAutospacing="1"/>
        <w:ind w:hanging="181"/>
        <w:rPr>
          <w:rFonts w:asciiTheme="minorHAnsi" w:hAnsiTheme="minorHAnsi" w:cstheme="minorHAnsi"/>
          <w:sz w:val="22"/>
        </w:rPr>
      </w:pPr>
      <w:r w:rsidRPr="0041457F">
        <w:rPr>
          <w:rFonts w:asciiTheme="minorHAnsi" w:hAnsiTheme="minorHAnsi" w:cstheme="minorHAnsi"/>
          <w:sz w:val="22"/>
        </w:rPr>
        <w:t xml:space="preserve">odpovídá za to, že jeho zaměstnanci a osoby oprávněné zpracovávat osobní údaje včetně osob pracujících pro další zpracovatele schválené </w:t>
      </w:r>
      <w:r w:rsidR="00CB54BD" w:rsidRPr="00CB54BD">
        <w:rPr>
          <w:rFonts w:asciiTheme="minorHAnsi" w:hAnsiTheme="minorHAnsi" w:cstheme="minorHAnsi"/>
          <w:sz w:val="22"/>
        </w:rPr>
        <w:t>Odběratel</w:t>
      </w:r>
      <w:r w:rsidR="00CB54BD">
        <w:rPr>
          <w:rFonts w:asciiTheme="minorHAnsi" w:hAnsiTheme="minorHAnsi" w:cstheme="minorHAnsi"/>
          <w:sz w:val="22"/>
        </w:rPr>
        <w:t>em</w:t>
      </w:r>
      <w:r w:rsidRPr="0041457F">
        <w:rPr>
          <w:rFonts w:asciiTheme="minorHAnsi" w:hAnsiTheme="minorHAnsi" w:cstheme="minorHAnsi"/>
          <w:sz w:val="22"/>
        </w:rPr>
        <w:t xml:space="preserve"> budou zpracovávat osobní údaje subjektu údajů pouze za podmínek a v rozsahu stanoveném touto Smlouvou;</w:t>
      </w:r>
    </w:p>
    <w:p w14:paraId="188200B9" w14:textId="25096D81" w:rsidR="006574AE" w:rsidRPr="0041457F" w:rsidRDefault="006574AE" w:rsidP="00C0055C">
      <w:pPr>
        <w:pStyle w:val="Nadpis3-BS"/>
        <w:numPr>
          <w:ilvl w:val="2"/>
          <w:numId w:val="1"/>
        </w:numPr>
        <w:spacing w:before="100" w:beforeAutospacing="1" w:after="100" w:afterAutospacing="1"/>
        <w:ind w:hanging="181"/>
        <w:rPr>
          <w:rFonts w:asciiTheme="minorHAnsi" w:hAnsiTheme="minorHAnsi" w:cstheme="minorHAnsi"/>
          <w:sz w:val="22"/>
        </w:rPr>
      </w:pPr>
      <w:r w:rsidRPr="0041457F">
        <w:rPr>
          <w:rFonts w:asciiTheme="minorHAnsi" w:hAnsiTheme="minorHAnsi" w:cstheme="minorHAnsi"/>
          <w:sz w:val="22"/>
        </w:rPr>
        <w:t xml:space="preserve">je povinen prokázat </w:t>
      </w:r>
      <w:r w:rsidR="003A023A" w:rsidRPr="0041457F">
        <w:rPr>
          <w:rFonts w:asciiTheme="minorHAnsi" w:hAnsiTheme="minorHAnsi" w:cstheme="minorHAnsi"/>
          <w:sz w:val="22"/>
        </w:rPr>
        <w:t>Odběratel</w:t>
      </w:r>
      <w:r w:rsidRPr="0041457F">
        <w:rPr>
          <w:rFonts w:asciiTheme="minorHAnsi" w:hAnsiTheme="minorHAnsi" w:cstheme="minorHAnsi"/>
          <w:sz w:val="22"/>
        </w:rPr>
        <w:t xml:space="preserve">i a orgánu pověřenému kontrolou v této oblasti (zejm. Úřadu na ochranu osobních údajů) své technické a organizační předpoklady nezbytné pro ochranu osobních údajů poskytnutých </w:t>
      </w:r>
      <w:r w:rsidR="003A023A" w:rsidRPr="0041457F">
        <w:rPr>
          <w:rFonts w:asciiTheme="minorHAnsi" w:hAnsiTheme="minorHAnsi" w:cstheme="minorHAnsi"/>
          <w:sz w:val="22"/>
        </w:rPr>
        <w:t>Odběratel</w:t>
      </w:r>
      <w:r w:rsidR="00CB54BD">
        <w:rPr>
          <w:rFonts w:asciiTheme="minorHAnsi" w:hAnsiTheme="minorHAnsi" w:cstheme="minorHAnsi"/>
          <w:sz w:val="22"/>
        </w:rPr>
        <w:t>em</w:t>
      </w:r>
      <w:r w:rsidRPr="0041457F">
        <w:rPr>
          <w:rFonts w:asciiTheme="minorHAnsi" w:hAnsiTheme="minorHAnsi" w:cstheme="minorHAnsi"/>
          <w:sz w:val="22"/>
        </w:rPr>
        <w:t>;</w:t>
      </w:r>
    </w:p>
    <w:p w14:paraId="4E6288C8" w14:textId="4AF6ED68" w:rsidR="006574AE" w:rsidRPr="0041457F" w:rsidRDefault="006574AE" w:rsidP="00C0055C">
      <w:pPr>
        <w:pStyle w:val="Nadpis3-BS"/>
        <w:numPr>
          <w:ilvl w:val="2"/>
          <w:numId w:val="1"/>
        </w:numPr>
        <w:spacing w:before="100" w:beforeAutospacing="1" w:after="100" w:afterAutospacing="1"/>
        <w:ind w:hanging="181"/>
        <w:rPr>
          <w:rFonts w:asciiTheme="minorHAnsi" w:hAnsiTheme="minorHAnsi" w:cstheme="minorHAnsi"/>
          <w:sz w:val="22"/>
        </w:rPr>
      </w:pPr>
      <w:r w:rsidRPr="0041457F">
        <w:rPr>
          <w:rFonts w:asciiTheme="minorHAnsi" w:hAnsiTheme="minorHAnsi" w:cstheme="minorHAnsi"/>
          <w:sz w:val="22"/>
        </w:rPr>
        <w:t xml:space="preserve">se zavazuje se vést záznamy o činnostech zpracování prováděných pro </w:t>
      </w:r>
      <w:r w:rsidR="003A023A" w:rsidRPr="0041457F">
        <w:rPr>
          <w:rFonts w:asciiTheme="minorHAnsi" w:hAnsiTheme="minorHAnsi" w:cstheme="minorHAnsi"/>
          <w:sz w:val="22"/>
        </w:rPr>
        <w:t>Odběratel</w:t>
      </w:r>
      <w:r w:rsidRPr="0041457F">
        <w:rPr>
          <w:rFonts w:asciiTheme="minorHAnsi" w:hAnsiTheme="minorHAnsi" w:cstheme="minorHAnsi"/>
          <w:sz w:val="22"/>
        </w:rPr>
        <w:t xml:space="preserve"> dle článku 30 odst. 2 GDPR. Tyto záznamy musí obsahovat veškeré informace uvedené v článku 30 odst. 2 GDPR. </w:t>
      </w:r>
      <w:r w:rsidR="003A023A" w:rsidRPr="0041457F">
        <w:rPr>
          <w:rFonts w:asciiTheme="minorHAnsi" w:hAnsiTheme="minorHAnsi" w:cstheme="minorHAnsi"/>
          <w:sz w:val="22"/>
        </w:rPr>
        <w:t>Dodavatel</w:t>
      </w:r>
      <w:r w:rsidRPr="0041457F">
        <w:rPr>
          <w:rFonts w:asciiTheme="minorHAnsi" w:hAnsiTheme="minorHAnsi" w:cstheme="minorHAnsi"/>
          <w:sz w:val="22"/>
        </w:rPr>
        <w:t xml:space="preserve"> se zavazuje po předchozím vyžádání poskytnout </w:t>
      </w:r>
      <w:r w:rsidR="003A023A" w:rsidRPr="0041457F">
        <w:rPr>
          <w:rFonts w:asciiTheme="minorHAnsi" w:hAnsiTheme="minorHAnsi" w:cstheme="minorHAnsi"/>
          <w:sz w:val="22"/>
        </w:rPr>
        <w:t>Odběratel</w:t>
      </w:r>
      <w:r w:rsidRPr="0041457F">
        <w:rPr>
          <w:rFonts w:asciiTheme="minorHAnsi" w:hAnsiTheme="minorHAnsi" w:cstheme="minorHAnsi"/>
          <w:sz w:val="22"/>
        </w:rPr>
        <w:t>i bez zbytečného odkladu uvedené záznamy o činnostech zpracování;</w:t>
      </w:r>
    </w:p>
    <w:p w14:paraId="352636C0" w14:textId="77777777" w:rsidR="006574AE" w:rsidRPr="0041457F" w:rsidRDefault="006574AE" w:rsidP="00C0055C">
      <w:pPr>
        <w:pStyle w:val="Nadpis3-BS"/>
        <w:numPr>
          <w:ilvl w:val="2"/>
          <w:numId w:val="1"/>
        </w:numPr>
        <w:spacing w:before="100" w:beforeAutospacing="1" w:after="100" w:afterAutospacing="1"/>
        <w:ind w:hanging="181"/>
        <w:rPr>
          <w:rFonts w:asciiTheme="minorHAnsi" w:hAnsiTheme="minorHAnsi" w:cstheme="minorHAnsi"/>
          <w:sz w:val="22"/>
        </w:rPr>
      </w:pPr>
      <w:r w:rsidRPr="0041457F">
        <w:rPr>
          <w:rFonts w:asciiTheme="minorHAnsi" w:hAnsiTheme="minorHAnsi" w:cstheme="minorHAnsi"/>
          <w:sz w:val="22"/>
        </w:rPr>
        <w:t>je povinen vést po celou dobu platnosti této Smlouvy dokumentaci všech přijatých a provedených opatření;</w:t>
      </w:r>
    </w:p>
    <w:p w14:paraId="160F3247" w14:textId="1D03002D" w:rsidR="006574AE" w:rsidRPr="0041457F" w:rsidRDefault="006574AE" w:rsidP="00C0055C">
      <w:pPr>
        <w:pStyle w:val="Nadpis3-BS"/>
        <w:numPr>
          <w:ilvl w:val="2"/>
          <w:numId w:val="1"/>
        </w:numPr>
        <w:spacing w:before="100" w:beforeAutospacing="1" w:after="100" w:afterAutospacing="1"/>
        <w:ind w:hanging="181"/>
        <w:rPr>
          <w:rFonts w:asciiTheme="minorHAnsi" w:hAnsiTheme="minorHAnsi" w:cstheme="minorHAnsi"/>
          <w:sz w:val="22"/>
        </w:rPr>
      </w:pPr>
      <w:r w:rsidRPr="0041457F">
        <w:rPr>
          <w:rFonts w:asciiTheme="minorHAnsi" w:hAnsiTheme="minorHAnsi" w:cstheme="minorHAnsi"/>
          <w:sz w:val="22"/>
        </w:rPr>
        <w:t xml:space="preserve">je povinen provést bezodkladnou likvidaci - výmaz osobních údajů, jakmile pomine účel, pro který byly zpracovány, pokud jinak nestanoví právní předpis. </w:t>
      </w:r>
      <w:r w:rsidR="003A023A" w:rsidRPr="0041457F">
        <w:rPr>
          <w:rFonts w:asciiTheme="minorHAnsi" w:hAnsiTheme="minorHAnsi" w:cstheme="minorHAnsi"/>
          <w:sz w:val="22"/>
        </w:rPr>
        <w:t>Dodavatel</w:t>
      </w:r>
      <w:r w:rsidRPr="0041457F">
        <w:rPr>
          <w:rFonts w:asciiTheme="minorHAnsi" w:hAnsiTheme="minorHAnsi" w:cstheme="minorHAnsi"/>
          <w:sz w:val="22"/>
        </w:rPr>
        <w:t xml:space="preserve"> není oprávněn si osobní údaje ponechat ani v anonymizované podobě;</w:t>
      </w:r>
    </w:p>
    <w:p w14:paraId="60088F0E" w14:textId="21FFC492" w:rsidR="006574AE" w:rsidRPr="0041457F" w:rsidRDefault="006574AE" w:rsidP="00C0055C">
      <w:pPr>
        <w:pStyle w:val="Nadpis3-BS"/>
        <w:numPr>
          <w:ilvl w:val="2"/>
          <w:numId w:val="1"/>
        </w:numPr>
        <w:spacing w:before="100" w:beforeAutospacing="1" w:after="100" w:afterAutospacing="1"/>
        <w:ind w:hanging="181"/>
        <w:rPr>
          <w:rFonts w:asciiTheme="minorHAnsi" w:hAnsiTheme="minorHAnsi" w:cstheme="minorHAnsi"/>
          <w:sz w:val="22"/>
        </w:rPr>
      </w:pPr>
      <w:r w:rsidRPr="0041457F">
        <w:rPr>
          <w:rFonts w:asciiTheme="minorHAnsi" w:hAnsiTheme="minorHAnsi" w:cstheme="minorHAnsi"/>
          <w:sz w:val="22"/>
        </w:rPr>
        <w:t xml:space="preserve">je povinen neprodleně upozornit </w:t>
      </w:r>
      <w:r w:rsidR="003A023A" w:rsidRPr="0041457F">
        <w:rPr>
          <w:rFonts w:asciiTheme="minorHAnsi" w:hAnsiTheme="minorHAnsi" w:cstheme="minorHAnsi"/>
          <w:sz w:val="22"/>
        </w:rPr>
        <w:t>Odběratel</w:t>
      </w:r>
      <w:r w:rsidRPr="0041457F">
        <w:rPr>
          <w:rFonts w:asciiTheme="minorHAnsi" w:hAnsiTheme="minorHAnsi" w:cstheme="minorHAnsi"/>
          <w:sz w:val="22"/>
        </w:rPr>
        <w:t xml:space="preserve"> v případě, že podle jeho názoru určitý pokyn </w:t>
      </w:r>
      <w:r w:rsidR="003A023A" w:rsidRPr="0041457F">
        <w:rPr>
          <w:rFonts w:asciiTheme="minorHAnsi" w:hAnsiTheme="minorHAnsi" w:cstheme="minorHAnsi"/>
          <w:sz w:val="22"/>
        </w:rPr>
        <w:t>Odběratel</w:t>
      </w:r>
      <w:r w:rsidRPr="0041457F">
        <w:rPr>
          <w:rFonts w:asciiTheme="minorHAnsi" w:hAnsiTheme="minorHAnsi" w:cstheme="minorHAnsi"/>
          <w:sz w:val="22"/>
        </w:rPr>
        <w:t>i porušuje právní předpisy na ochranu osobních údajů.</w:t>
      </w:r>
    </w:p>
    <w:p w14:paraId="4364EDF1" w14:textId="16C84BA5" w:rsidR="006574AE" w:rsidRPr="0041457F" w:rsidRDefault="006574AE" w:rsidP="006574AE">
      <w:pPr>
        <w:pStyle w:val="Nadpis2-BS"/>
        <w:numPr>
          <w:ilvl w:val="1"/>
          <w:numId w:val="1"/>
        </w:numPr>
        <w:rPr>
          <w:rFonts w:asciiTheme="minorHAnsi" w:hAnsiTheme="minorHAnsi" w:cstheme="minorHAnsi"/>
          <w:sz w:val="22"/>
        </w:rPr>
      </w:pPr>
      <w:r w:rsidRPr="0041457F">
        <w:rPr>
          <w:rFonts w:asciiTheme="minorHAnsi" w:hAnsiTheme="minorHAnsi" w:cstheme="minorHAnsi"/>
          <w:sz w:val="22"/>
        </w:rPr>
        <w:lastRenderedPageBreak/>
        <w:t xml:space="preserve">Pokud </w:t>
      </w:r>
      <w:r w:rsidR="003A023A" w:rsidRPr="0041457F">
        <w:rPr>
          <w:rFonts w:asciiTheme="minorHAnsi" w:hAnsiTheme="minorHAnsi" w:cstheme="minorHAnsi"/>
          <w:sz w:val="22"/>
        </w:rPr>
        <w:t>Dodavatel</w:t>
      </w:r>
      <w:r w:rsidRPr="0041457F">
        <w:rPr>
          <w:rFonts w:asciiTheme="minorHAnsi" w:hAnsiTheme="minorHAnsi" w:cstheme="minorHAnsi"/>
          <w:sz w:val="22"/>
        </w:rPr>
        <w:t xml:space="preserve"> obdrží jakoukoli stížnost, upozornění nebo komunikaci ohledně zpracování osobních údajů nebo nedodržování právních předpisů na ochranu osobních údajů, zejména GDPR, v souvislosti s touto Smlouvou je povinen informovat </w:t>
      </w:r>
      <w:r w:rsidR="003A023A" w:rsidRPr="0041457F">
        <w:rPr>
          <w:rFonts w:asciiTheme="minorHAnsi" w:hAnsiTheme="minorHAnsi" w:cstheme="minorHAnsi"/>
          <w:sz w:val="22"/>
        </w:rPr>
        <w:t>Odběratel</w:t>
      </w:r>
      <w:r w:rsidRPr="0041457F">
        <w:rPr>
          <w:rFonts w:asciiTheme="minorHAnsi" w:hAnsiTheme="minorHAnsi" w:cstheme="minorHAnsi"/>
          <w:sz w:val="22"/>
        </w:rPr>
        <w:t xml:space="preserve">, poskytnout jí požadované detaily a součinnost při řešení takové stížnosti, upozornění nebo komunikace. </w:t>
      </w:r>
      <w:r w:rsidR="003A023A" w:rsidRPr="0041457F">
        <w:rPr>
          <w:rFonts w:asciiTheme="minorHAnsi" w:hAnsiTheme="minorHAnsi" w:cstheme="minorHAnsi"/>
          <w:sz w:val="22"/>
        </w:rPr>
        <w:t>Dodavatel</w:t>
      </w:r>
      <w:r w:rsidRPr="0041457F">
        <w:rPr>
          <w:rFonts w:asciiTheme="minorHAnsi" w:hAnsiTheme="minorHAnsi" w:cstheme="minorHAnsi"/>
          <w:sz w:val="22"/>
        </w:rPr>
        <w:t xml:space="preserve"> se zavazuje </w:t>
      </w:r>
      <w:r w:rsidR="003A023A" w:rsidRPr="0041457F">
        <w:rPr>
          <w:rFonts w:asciiTheme="minorHAnsi" w:hAnsiTheme="minorHAnsi" w:cstheme="minorHAnsi"/>
          <w:sz w:val="22"/>
        </w:rPr>
        <w:t>Odběratel</w:t>
      </w:r>
      <w:r w:rsidRPr="0041457F">
        <w:rPr>
          <w:rFonts w:asciiTheme="minorHAnsi" w:hAnsiTheme="minorHAnsi" w:cstheme="minorHAnsi"/>
          <w:sz w:val="22"/>
        </w:rPr>
        <w:t xml:space="preserve"> informovat bez zbytečného odkladu, nejdéle však do 24 hodin, o jakýchkoliv úkonech, komunikaci či zahájení kontroly ze strany dozorového úřadu a poskytnout </w:t>
      </w:r>
      <w:r w:rsidR="003A023A" w:rsidRPr="0041457F">
        <w:rPr>
          <w:rFonts w:asciiTheme="minorHAnsi" w:hAnsiTheme="minorHAnsi" w:cstheme="minorHAnsi"/>
          <w:sz w:val="22"/>
        </w:rPr>
        <w:t>Odběratel</w:t>
      </w:r>
      <w:r w:rsidRPr="0041457F">
        <w:rPr>
          <w:rFonts w:asciiTheme="minorHAnsi" w:hAnsiTheme="minorHAnsi" w:cstheme="minorHAnsi"/>
          <w:sz w:val="22"/>
        </w:rPr>
        <w:t>i všechny relevantní informace, které lze rozumně očekávat, včetně informací o průběhu a výsledcích těchto úkonů, komunikace nebo kontroly.</w:t>
      </w:r>
    </w:p>
    <w:p w14:paraId="120918EF" w14:textId="5785B9A3" w:rsidR="006574AE" w:rsidRPr="0041457F" w:rsidRDefault="003A023A" w:rsidP="006574AE">
      <w:pPr>
        <w:pStyle w:val="Nadpis2-BS"/>
        <w:numPr>
          <w:ilvl w:val="1"/>
          <w:numId w:val="1"/>
        </w:numPr>
        <w:rPr>
          <w:rFonts w:asciiTheme="minorHAnsi" w:hAnsiTheme="minorHAnsi" w:cstheme="minorHAnsi"/>
          <w:sz w:val="22"/>
        </w:rPr>
      </w:pPr>
      <w:r w:rsidRPr="0041457F">
        <w:rPr>
          <w:rFonts w:asciiTheme="minorHAnsi" w:hAnsiTheme="minorHAnsi" w:cstheme="minorHAnsi"/>
          <w:sz w:val="22"/>
        </w:rPr>
        <w:t>Odběratel</w:t>
      </w:r>
      <w:r w:rsidR="006574AE" w:rsidRPr="0041457F">
        <w:rPr>
          <w:rFonts w:asciiTheme="minorHAnsi" w:hAnsiTheme="minorHAnsi" w:cstheme="minorHAnsi"/>
          <w:sz w:val="22"/>
        </w:rPr>
        <w:t xml:space="preserve"> má právo požadovat pravidelné i ad hoc informace o činnostech prováděných </w:t>
      </w:r>
      <w:r w:rsidRPr="0041457F">
        <w:rPr>
          <w:rFonts w:asciiTheme="minorHAnsi" w:hAnsiTheme="minorHAnsi" w:cstheme="minorHAnsi"/>
          <w:sz w:val="22"/>
        </w:rPr>
        <w:t>Dodavatel</w:t>
      </w:r>
      <w:r w:rsidR="006574AE" w:rsidRPr="0041457F">
        <w:rPr>
          <w:rFonts w:asciiTheme="minorHAnsi" w:hAnsiTheme="minorHAnsi" w:cstheme="minorHAnsi"/>
          <w:sz w:val="22"/>
        </w:rPr>
        <w:t xml:space="preserve">em na základě této Smlouvy. </w:t>
      </w:r>
      <w:r w:rsidRPr="0041457F">
        <w:rPr>
          <w:rFonts w:asciiTheme="minorHAnsi" w:hAnsiTheme="minorHAnsi" w:cstheme="minorHAnsi"/>
          <w:sz w:val="22"/>
        </w:rPr>
        <w:t>Odběratel</w:t>
      </w:r>
      <w:r w:rsidR="00C0055C">
        <w:rPr>
          <w:rFonts w:asciiTheme="minorHAnsi" w:hAnsiTheme="minorHAnsi" w:cstheme="minorHAnsi"/>
          <w:sz w:val="22"/>
        </w:rPr>
        <w:t xml:space="preserve"> je oprávněn</w:t>
      </w:r>
      <w:r w:rsidR="006574AE" w:rsidRPr="0041457F">
        <w:rPr>
          <w:rFonts w:asciiTheme="minorHAnsi" w:hAnsiTheme="minorHAnsi" w:cstheme="minorHAnsi"/>
          <w:sz w:val="22"/>
        </w:rPr>
        <w:t xml:space="preserve"> kontrolovat soulad činnosti </w:t>
      </w:r>
      <w:r w:rsidR="00CB54BD">
        <w:rPr>
          <w:rFonts w:asciiTheme="minorHAnsi" w:hAnsiTheme="minorHAnsi" w:cstheme="minorHAnsi"/>
          <w:sz w:val="22"/>
        </w:rPr>
        <w:t>D</w:t>
      </w:r>
      <w:r w:rsidR="00CB54BD" w:rsidRPr="00CB54BD">
        <w:rPr>
          <w:rFonts w:asciiTheme="minorHAnsi" w:hAnsiTheme="minorHAnsi" w:cstheme="minorHAnsi"/>
          <w:sz w:val="22"/>
        </w:rPr>
        <w:t>odavatele</w:t>
      </w:r>
      <w:r w:rsidR="006574AE" w:rsidRPr="0041457F">
        <w:rPr>
          <w:rFonts w:asciiTheme="minorHAnsi" w:hAnsiTheme="minorHAnsi" w:cstheme="minorHAnsi"/>
          <w:sz w:val="22"/>
        </w:rPr>
        <w:t xml:space="preserve"> vykonávané na základě této Smlouvy s právními předpisy a podmínkami této Smlouvy, a to včetně případných činností vykonávaných pro </w:t>
      </w:r>
      <w:r w:rsidR="00CB54BD">
        <w:rPr>
          <w:rFonts w:asciiTheme="minorHAnsi" w:hAnsiTheme="minorHAnsi" w:cstheme="minorHAnsi"/>
          <w:sz w:val="22"/>
        </w:rPr>
        <w:t>D</w:t>
      </w:r>
      <w:r w:rsidR="00CB54BD" w:rsidRPr="00CB54BD">
        <w:rPr>
          <w:rFonts w:asciiTheme="minorHAnsi" w:hAnsiTheme="minorHAnsi" w:cstheme="minorHAnsi"/>
          <w:sz w:val="22"/>
        </w:rPr>
        <w:t>odavatele</w:t>
      </w:r>
      <w:r w:rsidR="006574AE" w:rsidRPr="0041457F">
        <w:rPr>
          <w:rFonts w:asciiTheme="minorHAnsi" w:hAnsiTheme="minorHAnsi" w:cstheme="minorHAnsi"/>
          <w:sz w:val="22"/>
        </w:rPr>
        <w:t xml:space="preserve"> třetími osobami. Za tím účelem je </w:t>
      </w:r>
      <w:r w:rsidRPr="0041457F">
        <w:rPr>
          <w:rFonts w:asciiTheme="minorHAnsi" w:hAnsiTheme="minorHAnsi" w:cstheme="minorHAnsi"/>
          <w:sz w:val="22"/>
        </w:rPr>
        <w:t>Odběratel</w:t>
      </w:r>
      <w:r w:rsidR="00C0055C">
        <w:rPr>
          <w:rFonts w:asciiTheme="minorHAnsi" w:hAnsiTheme="minorHAnsi" w:cstheme="minorHAnsi"/>
          <w:sz w:val="22"/>
        </w:rPr>
        <w:t xml:space="preserve"> oprávněn</w:t>
      </w:r>
      <w:r w:rsidR="006574AE" w:rsidRPr="0041457F">
        <w:rPr>
          <w:rFonts w:asciiTheme="minorHAnsi" w:hAnsiTheme="minorHAnsi" w:cstheme="minorHAnsi"/>
          <w:sz w:val="22"/>
        </w:rPr>
        <w:t xml:space="preserve"> požadovat poskytnutí dokumentů, informací a vysvětlení, prověřovat způsob zpracování a zabezpečení osobních údajů a ověřovat příslušné skutečnosti v prostorách </w:t>
      </w:r>
      <w:r w:rsidR="00CB54BD">
        <w:rPr>
          <w:rFonts w:asciiTheme="minorHAnsi" w:hAnsiTheme="minorHAnsi" w:cstheme="minorHAnsi"/>
          <w:sz w:val="22"/>
        </w:rPr>
        <w:t>Do</w:t>
      </w:r>
      <w:r w:rsidR="00CB54BD" w:rsidRPr="00CB54BD">
        <w:rPr>
          <w:rFonts w:asciiTheme="minorHAnsi" w:hAnsiTheme="minorHAnsi" w:cstheme="minorHAnsi"/>
          <w:sz w:val="22"/>
        </w:rPr>
        <w:t>davatele</w:t>
      </w:r>
      <w:r w:rsidR="006574AE" w:rsidRPr="0041457F">
        <w:rPr>
          <w:rFonts w:asciiTheme="minorHAnsi" w:hAnsiTheme="minorHAnsi" w:cstheme="minorHAnsi"/>
          <w:sz w:val="22"/>
        </w:rPr>
        <w:t xml:space="preserve"> a případných třetích osob využívaných </w:t>
      </w:r>
      <w:r w:rsidRPr="0041457F">
        <w:rPr>
          <w:rFonts w:asciiTheme="minorHAnsi" w:hAnsiTheme="minorHAnsi" w:cstheme="minorHAnsi"/>
          <w:sz w:val="22"/>
        </w:rPr>
        <w:t>Dodavatel</w:t>
      </w:r>
      <w:r w:rsidR="006574AE" w:rsidRPr="0041457F">
        <w:rPr>
          <w:rFonts w:asciiTheme="minorHAnsi" w:hAnsiTheme="minorHAnsi" w:cstheme="minorHAnsi"/>
          <w:sz w:val="22"/>
        </w:rPr>
        <w:t xml:space="preserve">em. </w:t>
      </w:r>
      <w:r w:rsidRPr="0041457F">
        <w:rPr>
          <w:rFonts w:asciiTheme="minorHAnsi" w:hAnsiTheme="minorHAnsi" w:cstheme="minorHAnsi"/>
          <w:sz w:val="22"/>
        </w:rPr>
        <w:t>Odběratel</w:t>
      </w:r>
      <w:r w:rsidR="006574AE" w:rsidRPr="0041457F">
        <w:rPr>
          <w:rFonts w:asciiTheme="minorHAnsi" w:hAnsiTheme="minorHAnsi" w:cstheme="minorHAnsi"/>
          <w:sz w:val="22"/>
        </w:rPr>
        <w:t xml:space="preserve"> má právo vést záznamy o výsledcích kontrol. </w:t>
      </w:r>
      <w:r w:rsidRPr="0041457F">
        <w:rPr>
          <w:rFonts w:asciiTheme="minorHAnsi" w:hAnsiTheme="minorHAnsi" w:cstheme="minorHAnsi"/>
          <w:sz w:val="22"/>
        </w:rPr>
        <w:t>Odběratel</w:t>
      </w:r>
      <w:r w:rsidR="006574AE" w:rsidRPr="0041457F">
        <w:rPr>
          <w:rFonts w:asciiTheme="minorHAnsi" w:hAnsiTheme="minorHAnsi" w:cstheme="minorHAnsi"/>
          <w:sz w:val="22"/>
        </w:rPr>
        <w:t xml:space="preserve"> je</w:t>
      </w:r>
      <w:r w:rsidR="00C0055C">
        <w:rPr>
          <w:rFonts w:asciiTheme="minorHAnsi" w:hAnsiTheme="minorHAnsi" w:cstheme="minorHAnsi"/>
          <w:sz w:val="22"/>
        </w:rPr>
        <w:t xml:space="preserve"> oprávněn</w:t>
      </w:r>
      <w:r w:rsidR="006574AE" w:rsidRPr="0041457F">
        <w:rPr>
          <w:rFonts w:asciiTheme="minorHAnsi" w:hAnsiTheme="minorHAnsi" w:cstheme="minorHAnsi"/>
          <w:sz w:val="22"/>
        </w:rPr>
        <w:t xml:space="preserve"> pověřit výkonem této kontrolní činnosti jiný subjekt, kterému je </w:t>
      </w:r>
      <w:r w:rsidRPr="0041457F">
        <w:rPr>
          <w:rFonts w:asciiTheme="minorHAnsi" w:hAnsiTheme="minorHAnsi" w:cstheme="minorHAnsi"/>
          <w:sz w:val="22"/>
        </w:rPr>
        <w:t>Dodavatel</w:t>
      </w:r>
      <w:r w:rsidR="006574AE" w:rsidRPr="0041457F">
        <w:rPr>
          <w:rFonts w:asciiTheme="minorHAnsi" w:hAnsiTheme="minorHAnsi" w:cstheme="minorHAnsi"/>
          <w:sz w:val="22"/>
        </w:rPr>
        <w:t xml:space="preserve"> povinen poskytnout stejnou součinnost jako </w:t>
      </w:r>
      <w:r w:rsidRPr="0041457F">
        <w:rPr>
          <w:rFonts w:asciiTheme="minorHAnsi" w:hAnsiTheme="minorHAnsi" w:cstheme="minorHAnsi"/>
          <w:sz w:val="22"/>
        </w:rPr>
        <w:t>Odběratel</w:t>
      </w:r>
      <w:r w:rsidR="006574AE" w:rsidRPr="0041457F">
        <w:rPr>
          <w:rFonts w:asciiTheme="minorHAnsi" w:hAnsiTheme="minorHAnsi" w:cstheme="minorHAnsi"/>
          <w:sz w:val="22"/>
        </w:rPr>
        <w:t xml:space="preserve">i. </w:t>
      </w:r>
      <w:r w:rsidRPr="0041457F">
        <w:rPr>
          <w:rFonts w:asciiTheme="minorHAnsi" w:hAnsiTheme="minorHAnsi" w:cstheme="minorHAnsi"/>
          <w:sz w:val="22"/>
        </w:rPr>
        <w:t>Dodavatel</w:t>
      </w:r>
      <w:r w:rsidR="006574AE" w:rsidRPr="0041457F">
        <w:rPr>
          <w:rFonts w:asciiTheme="minorHAnsi" w:hAnsiTheme="minorHAnsi" w:cstheme="minorHAnsi"/>
          <w:sz w:val="22"/>
        </w:rPr>
        <w:t xml:space="preserve"> je povinen kdykoliv na požádání </w:t>
      </w:r>
      <w:r w:rsidRPr="0041457F">
        <w:rPr>
          <w:rFonts w:asciiTheme="minorHAnsi" w:hAnsiTheme="minorHAnsi" w:cstheme="minorHAnsi"/>
          <w:sz w:val="22"/>
        </w:rPr>
        <w:t>Odběratel</w:t>
      </w:r>
      <w:r w:rsidR="006574AE" w:rsidRPr="0041457F">
        <w:rPr>
          <w:rFonts w:asciiTheme="minorHAnsi" w:hAnsiTheme="minorHAnsi" w:cstheme="minorHAnsi"/>
          <w:sz w:val="22"/>
        </w:rPr>
        <w:t xml:space="preserve">i poskytnout veškerou součinnost nezbytnou pro účely provedení kontroly ze strany </w:t>
      </w:r>
      <w:r w:rsidRPr="0041457F">
        <w:rPr>
          <w:rFonts w:asciiTheme="minorHAnsi" w:hAnsiTheme="minorHAnsi" w:cstheme="minorHAnsi"/>
          <w:sz w:val="22"/>
        </w:rPr>
        <w:t>Odběratel</w:t>
      </w:r>
      <w:r w:rsidR="006574AE" w:rsidRPr="0041457F">
        <w:rPr>
          <w:rFonts w:asciiTheme="minorHAnsi" w:hAnsiTheme="minorHAnsi" w:cstheme="minorHAnsi"/>
          <w:sz w:val="22"/>
        </w:rPr>
        <w:t xml:space="preserve">i nebo jí pověřenou osobou nad souladem činností </w:t>
      </w:r>
      <w:r w:rsidR="00CB54BD">
        <w:rPr>
          <w:rFonts w:asciiTheme="minorHAnsi" w:hAnsiTheme="minorHAnsi" w:cstheme="minorHAnsi"/>
          <w:sz w:val="22"/>
        </w:rPr>
        <w:t>D</w:t>
      </w:r>
      <w:r w:rsidR="00CB54BD" w:rsidRPr="00CB54BD">
        <w:rPr>
          <w:rFonts w:asciiTheme="minorHAnsi" w:hAnsiTheme="minorHAnsi" w:cstheme="minorHAnsi"/>
          <w:sz w:val="22"/>
        </w:rPr>
        <w:t>odavatele</w:t>
      </w:r>
      <w:r w:rsidR="006574AE" w:rsidRPr="0041457F">
        <w:rPr>
          <w:rFonts w:asciiTheme="minorHAnsi" w:hAnsiTheme="minorHAnsi" w:cstheme="minorHAnsi"/>
          <w:sz w:val="22"/>
        </w:rPr>
        <w:t xml:space="preserve"> vykonávané na základě Smlouvy s právními předpisy na ochranu osobních údajů, jinými závaznými právními předpisy a podmínkami této Smlouvy.</w:t>
      </w:r>
    </w:p>
    <w:p w14:paraId="020E4F43" w14:textId="77777777" w:rsidR="006574AE" w:rsidRPr="0041457F" w:rsidRDefault="006574AE" w:rsidP="006574AE">
      <w:pPr>
        <w:pStyle w:val="Nadpis2-BS"/>
        <w:numPr>
          <w:ilvl w:val="1"/>
          <w:numId w:val="1"/>
        </w:numPr>
        <w:rPr>
          <w:rFonts w:asciiTheme="minorHAnsi" w:hAnsiTheme="minorHAnsi" w:cstheme="minorHAnsi"/>
          <w:sz w:val="22"/>
        </w:rPr>
      </w:pPr>
      <w:r w:rsidRPr="0041457F">
        <w:rPr>
          <w:rFonts w:asciiTheme="minorHAnsi" w:hAnsiTheme="minorHAnsi" w:cstheme="minorHAnsi"/>
          <w:sz w:val="22"/>
        </w:rPr>
        <w:t xml:space="preserve">Smluvní strany se dohodly, že žádná ze Smluvních stran nemá právo na úhradu nákladů, které jí při plnění povinností dle tohoto článku Smlouvy mohou vzniknout/vznikly, a tyto si každá ze Smluvních stran nese plně sama, pokud se Smluvní strany nedohodnou jinak.    </w:t>
      </w:r>
    </w:p>
    <w:p w14:paraId="7A0366EC" w14:textId="79664EDE" w:rsidR="006574AE" w:rsidRPr="0041457F" w:rsidRDefault="006574AE" w:rsidP="006574AE">
      <w:pPr>
        <w:pStyle w:val="Nadpis2-BS"/>
        <w:numPr>
          <w:ilvl w:val="1"/>
          <w:numId w:val="1"/>
        </w:numPr>
        <w:rPr>
          <w:rFonts w:asciiTheme="minorHAnsi" w:hAnsiTheme="minorHAnsi" w:cstheme="minorHAnsi"/>
          <w:sz w:val="22"/>
        </w:rPr>
      </w:pPr>
      <w:r w:rsidRPr="0041457F">
        <w:rPr>
          <w:rFonts w:asciiTheme="minorHAnsi" w:hAnsiTheme="minorHAnsi" w:cstheme="minorHAnsi"/>
          <w:sz w:val="22"/>
        </w:rPr>
        <w:t xml:space="preserve">Pokud se prokáže, že </w:t>
      </w:r>
      <w:r w:rsidR="003A023A" w:rsidRPr="0041457F">
        <w:rPr>
          <w:rFonts w:asciiTheme="minorHAnsi" w:hAnsiTheme="minorHAnsi" w:cstheme="minorHAnsi"/>
          <w:sz w:val="22"/>
        </w:rPr>
        <w:t>Dodavatel</w:t>
      </w:r>
      <w:r w:rsidRPr="0041457F">
        <w:rPr>
          <w:rFonts w:asciiTheme="minorHAnsi" w:hAnsiTheme="minorHAnsi" w:cstheme="minorHAnsi"/>
          <w:sz w:val="22"/>
        </w:rPr>
        <w:t xml:space="preserve"> porušil jakoukoliv povinnost při zpracování Osobních údajů je </w:t>
      </w:r>
      <w:r w:rsidR="003A023A" w:rsidRPr="0041457F">
        <w:rPr>
          <w:rFonts w:asciiTheme="minorHAnsi" w:hAnsiTheme="minorHAnsi" w:cstheme="minorHAnsi"/>
          <w:sz w:val="22"/>
        </w:rPr>
        <w:t>Odběratel</w:t>
      </w:r>
      <w:r w:rsidR="00C0055C">
        <w:rPr>
          <w:rFonts w:asciiTheme="minorHAnsi" w:hAnsiTheme="minorHAnsi" w:cstheme="minorHAnsi"/>
          <w:sz w:val="22"/>
        </w:rPr>
        <w:t xml:space="preserve"> oprávněn</w:t>
      </w:r>
      <w:r w:rsidRPr="0041457F">
        <w:rPr>
          <w:rFonts w:asciiTheme="minorHAnsi" w:hAnsiTheme="minorHAnsi" w:cstheme="minorHAnsi"/>
          <w:sz w:val="22"/>
        </w:rPr>
        <w:t xml:space="preserve"> od této Smlouvy odstoupit s účinností ke dni doručení písemného oznámení o odstoupení </w:t>
      </w:r>
      <w:r w:rsidR="003A023A" w:rsidRPr="0041457F">
        <w:rPr>
          <w:rFonts w:asciiTheme="minorHAnsi" w:hAnsiTheme="minorHAnsi" w:cstheme="minorHAnsi"/>
          <w:sz w:val="22"/>
        </w:rPr>
        <w:t>Dodavatel</w:t>
      </w:r>
      <w:r w:rsidRPr="0041457F">
        <w:rPr>
          <w:rFonts w:asciiTheme="minorHAnsi" w:hAnsiTheme="minorHAnsi" w:cstheme="minorHAnsi"/>
          <w:sz w:val="22"/>
        </w:rPr>
        <w:t>ovi.</w:t>
      </w:r>
    </w:p>
    <w:p w14:paraId="5F499EDB" w14:textId="54039632" w:rsidR="006574AE" w:rsidRPr="002320C7" w:rsidRDefault="003A023A" w:rsidP="0041457F">
      <w:pPr>
        <w:pStyle w:val="Odstavecseseznamem"/>
        <w:autoSpaceDE w:val="0"/>
        <w:autoSpaceDN w:val="0"/>
        <w:adjustRightInd w:val="0"/>
        <w:spacing w:after="0" w:line="240" w:lineRule="auto"/>
        <w:ind w:left="1440"/>
        <w:jc w:val="both"/>
        <w:rPr>
          <w:rFonts w:cstheme="minorHAnsi"/>
          <w:bCs/>
        </w:rPr>
      </w:pPr>
      <w:r w:rsidRPr="003A023A">
        <w:rPr>
          <w:rFonts w:cstheme="minorHAnsi"/>
        </w:rPr>
        <w:t>Dodavatel</w:t>
      </w:r>
      <w:r w:rsidR="006574AE" w:rsidRPr="003A023A">
        <w:rPr>
          <w:rFonts w:cstheme="minorHAnsi"/>
        </w:rPr>
        <w:t xml:space="preserve"> je povinen poskytnout veškerou možnou součinnost </w:t>
      </w:r>
      <w:r w:rsidRPr="003A023A">
        <w:rPr>
          <w:rFonts w:cstheme="minorHAnsi"/>
        </w:rPr>
        <w:t>Odběratel</w:t>
      </w:r>
      <w:r w:rsidR="006574AE" w:rsidRPr="003A023A">
        <w:rPr>
          <w:rFonts w:cstheme="minorHAnsi"/>
        </w:rPr>
        <w:t xml:space="preserve">i k zajištění zabezpečení zpracování osobních údajů, ohlašování případů porušení zabezpečení osobních údajů dozorovému úřadu, oznamování případů porušení zabezpečení osobních údajů fyzické osobě, jejíž osobní údaje jsou zpracovávány dle této Smlouvy, posouzení vlivu na ochranu osobních údajů (tzv. „PIA“), předběžných konzultací zpracování s dozorovým úřadem. </w:t>
      </w:r>
      <w:r w:rsidRPr="003A023A">
        <w:rPr>
          <w:rFonts w:cstheme="minorHAnsi"/>
        </w:rPr>
        <w:t>Dodavatel</w:t>
      </w:r>
      <w:r w:rsidR="006574AE" w:rsidRPr="003A023A">
        <w:rPr>
          <w:rFonts w:cstheme="minorHAnsi"/>
        </w:rPr>
        <w:t xml:space="preserve"> je povinen </w:t>
      </w:r>
      <w:r w:rsidRPr="003A023A">
        <w:rPr>
          <w:rFonts w:cstheme="minorHAnsi"/>
        </w:rPr>
        <w:t>Odběratel</w:t>
      </w:r>
      <w:r w:rsidR="006574AE" w:rsidRPr="003A023A">
        <w:rPr>
          <w:rFonts w:cstheme="minorHAnsi"/>
        </w:rPr>
        <w:t xml:space="preserve"> </w:t>
      </w:r>
      <w:r w:rsidR="006574AE" w:rsidRPr="00295C28">
        <w:rPr>
          <w:rFonts w:cstheme="minorHAnsi"/>
        </w:rPr>
        <w:t>informovat o případu porušení zabezpečení osobních údajů a/nebo podezření na takové porušení neprodleně, avšak nejpozději do 24 hodin od takového zjištění.</w:t>
      </w:r>
    </w:p>
    <w:p w14:paraId="4715CA43" w14:textId="77777777" w:rsidR="00F964FB" w:rsidRDefault="00F964FB" w:rsidP="005F2367">
      <w:pPr>
        <w:pStyle w:val="Odstavecseseznamem"/>
        <w:autoSpaceDE w:val="0"/>
        <w:autoSpaceDN w:val="0"/>
        <w:adjustRightInd w:val="0"/>
        <w:spacing w:after="0" w:line="240" w:lineRule="auto"/>
        <w:ind w:left="1440"/>
        <w:jc w:val="both"/>
        <w:rPr>
          <w:rFonts w:cs="Segoe UI"/>
          <w:b/>
          <w:bCs/>
        </w:rPr>
      </w:pPr>
    </w:p>
    <w:p w14:paraId="0E60E0CA" w14:textId="77777777" w:rsidR="00C0055C" w:rsidRPr="006A5D9E" w:rsidRDefault="00C0055C" w:rsidP="005F2367">
      <w:pPr>
        <w:pStyle w:val="Odstavecseseznamem"/>
        <w:autoSpaceDE w:val="0"/>
        <w:autoSpaceDN w:val="0"/>
        <w:adjustRightInd w:val="0"/>
        <w:spacing w:after="0" w:line="240" w:lineRule="auto"/>
        <w:ind w:left="1440"/>
        <w:jc w:val="both"/>
        <w:rPr>
          <w:rFonts w:cs="Segoe UI"/>
          <w:b/>
          <w:bCs/>
        </w:rPr>
      </w:pPr>
    </w:p>
    <w:p w14:paraId="29FD5551" w14:textId="45F0595A" w:rsidR="00F964FB" w:rsidRPr="00460F9A" w:rsidRDefault="0072190B" w:rsidP="005F2367">
      <w:pPr>
        <w:pStyle w:val="Odstavecseseznamem"/>
        <w:numPr>
          <w:ilvl w:val="0"/>
          <w:numId w:val="1"/>
        </w:numPr>
        <w:autoSpaceDE w:val="0"/>
        <w:autoSpaceDN w:val="0"/>
        <w:adjustRightInd w:val="0"/>
        <w:spacing w:after="0" w:line="240" w:lineRule="auto"/>
        <w:jc w:val="both"/>
        <w:rPr>
          <w:rFonts w:cs="Segoe UI"/>
          <w:b/>
          <w:bCs/>
        </w:rPr>
      </w:pPr>
      <w:r w:rsidRPr="00460F9A">
        <w:rPr>
          <w:rFonts w:cs="Segoe UI"/>
          <w:b/>
          <w:bCs/>
        </w:rPr>
        <w:t>Poplatek za využití Systému</w:t>
      </w:r>
      <w:r w:rsidR="00001EBA" w:rsidRPr="00460F9A">
        <w:rPr>
          <w:rFonts w:cs="Segoe UI"/>
          <w:b/>
          <w:bCs/>
        </w:rPr>
        <w:t>, placení parkovného</w:t>
      </w:r>
    </w:p>
    <w:p w14:paraId="1C9EA8E5" w14:textId="7D065DF5" w:rsidR="006036F7" w:rsidRDefault="0034724F" w:rsidP="006036F7">
      <w:pPr>
        <w:pStyle w:val="Odstavecseseznamem"/>
        <w:numPr>
          <w:ilvl w:val="1"/>
          <w:numId w:val="1"/>
        </w:numPr>
        <w:autoSpaceDE w:val="0"/>
        <w:autoSpaceDN w:val="0"/>
        <w:adjustRightInd w:val="0"/>
        <w:spacing w:after="0" w:line="240" w:lineRule="auto"/>
        <w:jc w:val="both"/>
        <w:rPr>
          <w:rFonts w:cs="Segoe UI"/>
          <w:bCs/>
        </w:rPr>
      </w:pPr>
      <w:r w:rsidRPr="00460F9A">
        <w:rPr>
          <w:rFonts w:cs="Segoe UI"/>
          <w:bCs/>
        </w:rPr>
        <w:t xml:space="preserve">Odměna Dodavatele bude tvořena měsíčním poplatkem ve </w:t>
      </w:r>
      <w:r w:rsidRPr="00901478">
        <w:rPr>
          <w:rFonts w:cs="Segoe UI"/>
          <w:bCs/>
        </w:rPr>
        <w:t>výši</w:t>
      </w:r>
      <w:r w:rsidR="006B2CE5" w:rsidRPr="00901478">
        <w:rPr>
          <w:rFonts w:cs="Segoe UI"/>
          <w:bCs/>
        </w:rPr>
        <w:t xml:space="preserve"> </w:t>
      </w:r>
      <w:r w:rsidR="00901478" w:rsidRPr="00901478">
        <w:rPr>
          <w:rFonts w:cs="Segoe UI"/>
          <w:bCs/>
        </w:rPr>
        <w:t>1900</w:t>
      </w:r>
      <w:r w:rsidR="001E748F" w:rsidRPr="00901478">
        <w:rPr>
          <w:rFonts w:cs="Segoe UI"/>
          <w:bCs/>
        </w:rPr>
        <w:t xml:space="preserve"> </w:t>
      </w:r>
      <w:r w:rsidRPr="00901478">
        <w:t>Kč</w:t>
      </w:r>
      <w:r w:rsidR="005C3C7A" w:rsidRPr="00901478">
        <w:t xml:space="preserve"> bez DP</w:t>
      </w:r>
      <w:r w:rsidR="00FB15E5">
        <w:t>H. V</w:t>
      </w:r>
      <w:r w:rsidR="00F13D2C">
        <w:t xml:space="preserve"> tomto poplatku jsou zahrnuty veškeré náklady na dodání SW, implementaci a provoz Systému.</w:t>
      </w:r>
      <w:r w:rsidR="006B2CE5" w:rsidRPr="00460F9A">
        <w:rPr>
          <w:rFonts w:cs="Segoe UI"/>
          <w:bCs/>
        </w:rPr>
        <w:t xml:space="preserve"> </w:t>
      </w:r>
    </w:p>
    <w:p w14:paraId="5FDAFDAC" w14:textId="59B79FEE" w:rsidR="007C2AA6" w:rsidRPr="00460F9A" w:rsidRDefault="007C2AA6" w:rsidP="006036F7">
      <w:pPr>
        <w:pStyle w:val="Odstavecseseznamem"/>
        <w:numPr>
          <w:ilvl w:val="1"/>
          <w:numId w:val="1"/>
        </w:numPr>
        <w:autoSpaceDE w:val="0"/>
        <w:autoSpaceDN w:val="0"/>
        <w:adjustRightInd w:val="0"/>
        <w:spacing w:after="0" w:line="240" w:lineRule="auto"/>
        <w:jc w:val="both"/>
        <w:rPr>
          <w:rFonts w:cs="Segoe UI"/>
          <w:bCs/>
        </w:rPr>
      </w:pPr>
      <w:r>
        <w:rPr>
          <w:rFonts w:cs="Segoe UI"/>
          <w:bCs/>
        </w:rPr>
        <w:t>V měsíčním poplatku je obsažena služba software dohledu a kontroly</w:t>
      </w:r>
      <w:r w:rsidR="003823A3">
        <w:rPr>
          <w:rFonts w:cs="Segoe UI"/>
          <w:bCs/>
        </w:rPr>
        <w:t xml:space="preserve"> bez funkce automatického rozpoznání RZ</w:t>
      </w:r>
      <w:r w:rsidR="00901478">
        <w:rPr>
          <w:rFonts w:cs="Segoe UI"/>
          <w:bCs/>
        </w:rPr>
        <w:t>.</w:t>
      </w:r>
    </w:p>
    <w:p w14:paraId="2C9AEA95" w14:textId="77777777" w:rsidR="00251CD0" w:rsidRDefault="00251CD0" w:rsidP="005F2367">
      <w:pPr>
        <w:pStyle w:val="Odstavecseseznamem"/>
        <w:autoSpaceDE w:val="0"/>
        <w:autoSpaceDN w:val="0"/>
        <w:adjustRightInd w:val="0"/>
        <w:spacing w:after="0" w:line="240" w:lineRule="auto"/>
        <w:ind w:left="1440"/>
        <w:jc w:val="both"/>
        <w:rPr>
          <w:rFonts w:cs="Segoe UI"/>
          <w:bCs/>
        </w:rPr>
      </w:pPr>
    </w:p>
    <w:p w14:paraId="359C50C4" w14:textId="77777777" w:rsidR="00C0055C" w:rsidRDefault="00C0055C" w:rsidP="005F2367">
      <w:pPr>
        <w:pStyle w:val="Odstavecseseznamem"/>
        <w:autoSpaceDE w:val="0"/>
        <w:autoSpaceDN w:val="0"/>
        <w:adjustRightInd w:val="0"/>
        <w:spacing w:after="0" w:line="240" w:lineRule="auto"/>
        <w:ind w:left="1440"/>
        <w:jc w:val="both"/>
        <w:rPr>
          <w:rFonts w:cs="Segoe UI"/>
          <w:bCs/>
        </w:rPr>
      </w:pPr>
    </w:p>
    <w:p w14:paraId="48D34F90" w14:textId="77777777" w:rsidR="00C0055C" w:rsidRPr="00460F9A" w:rsidRDefault="00C0055C" w:rsidP="005F2367">
      <w:pPr>
        <w:pStyle w:val="Odstavecseseznamem"/>
        <w:autoSpaceDE w:val="0"/>
        <w:autoSpaceDN w:val="0"/>
        <w:adjustRightInd w:val="0"/>
        <w:spacing w:after="0" w:line="240" w:lineRule="auto"/>
        <w:ind w:left="1440"/>
        <w:jc w:val="both"/>
        <w:rPr>
          <w:rFonts w:cs="Segoe UI"/>
          <w:bCs/>
        </w:rPr>
      </w:pPr>
    </w:p>
    <w:p w14:paraId="4E263224" w14:textId="7A5D65C5" w:rsidR="00251CD0" w:rsidRPr="00460F9A" w:rsidRDefault="00F1074A" w:rsidP="005F2367">
      <w:pPr>
        <w:pStyle w:val="Odstavecseseznamem"/>
        <w:numPr>
          <w:ilvl w:val="0"/>
          <w:numId w:val="1"/>
        </w:numPr>
        <w:autoSpaceDE w:val="0"/>
        <w:autoSpaceDN w:val="0"/>
        <w:adjustRightInd w:val="0"/>
        <w:spacing w:after="0" w:line="240" w:lineRule="auto"/>
        <w:jc w:val="both"/>
        <w:rPr>
          <w:rFonts w:cs="Segoe UI"/>
          <w:bCs/>
        </w:rPr>
      </w:pPr>
      <w:r>
        <w:rPr>
          <w:rFonts w:cs="Segoe UI"/>
          <w:b/>
          <w:bCs/>
        </w:rPr>
        <w:lastRenderedPageBreak/>
        <w:t xml:space="preserve">Ostatní ujednání </w:t>
      </w:r>
    </w:p>
    <w:p w14:paraId="2A5E6B04" w14:textId="77777777" w:rsidR="00251CD0" w:rsidRPr="00460F9A" w:rsidRDefault="00001EBA" w:rsidP="005F2367">
      <w:pPr>
        <w:pStyle w:val="Odstavecseseznamem"/>
        <w:numPr>
          <w:ilvl w:val="1"/>
          <w:numId w:val="1"/>
        </w:numPr>
        <w:autoSpaceDE w:val="0"/>
        <w:autoSpaceDN w:val="0"/>
        <w:adjustRightInd w:val="0"/>
        <w:spacing w:after="0" w:line="240" w:lineRule="auto"/>
        <w:jc w:val="both"/>
        <w:rPr>
          <w:rFonts w:cs="Segoe UI"/>
          <w:bCs/>
        </w:rPr>
      </w:pPr>
      <w:r w:rsidRPr="00460F9A">
        <w:rPr>
          <w:rFonts w:cs="Segoe UI"/>
        </w:rPr>
        <w:t>Není-li jinak stanoveno ustanoveními o zpracování osobních údajů, je Dodavatel</w:t>
      </w:r>
      <w:r w:rsidR="00251CD0" w:rsidRPr="00460F9A">
        <w:rPr>
          <w:rFonts w:cs="Segoe UI"/>
        </w:rPr>
        <w:t xml:space="preserve"> i Odběratel</w:t>
      </w:r>
      <w:r w:rsidRPr="00460F9A">
        <w:rPr>
          <w:rFonts w:cs="Segoe UI"/>
        </w:rPr>
        <w:t xml:space="preserve"> povinen po</w:t>
      </w:r>
      <w:r w:rsidR="00251CD0" w:rsidRPr="00460F9A">
        <w:rPr>
          <w:rFonts w:cs="Segoe UI"/>
        </w:rPr>
        <w:t xml:space="preserve"> </w:t>
      </w:r>
      <w:r w:rsidRPr="00460F9A">
        <w:rPr>
          <w:rFonts w:cs="Segoe UI"/>
        </w:rPr>
        <w:t>dobu trvání této smlouvy a 2 roky po jejím ukončení zachovávat mlčenlivost o všech</w:t>
      </w:r>
      <w:r w:rsidR="00251CD0" w:rsidRPr="00460F9A">
        <w:rPr>
          <w:rFonts w:cs="Segoe UI"/>
        </w:rPr>
        <w:t xml:space="preserve"> </w:t>
      </w:r>
      <w:r w:rsidRPr="00460F9A">
        <w:rPr>
          <w:rFonts w:cs="Segoe UI"/>
        </w:rPr>
        <w:t>skutečnostech, o kterých se na základě této smlouvy či v souvislosti s ní nebo při provozování</w:t>
      </w:r>
      <w:r w:rsidR="00251CD0" w:rsidRPr="00460F9A">
        <w:rPr>
          <w:rFonts w:cs="Segoe UI"/>
        </w:rPr>
        <w:t xml:space="preserve"> </w:t>
      </w:r>
      <w:r w:rsidRPr="00460F9A">
        <w:rPr>
          <w:rFonts w:cs="Segoe UI"/>
        </w:rPr>
        <w:t>Systému dozvěděl a veškeré takové informace budou považovány za důvěrné. Tato povinnost</w:t>
      </w:r>
      <w:r w:rsidR="00251CD0" w:rsidRPr="00460F9A">
        <w:rPr>
          <w:rFonts w:cs="Segoe UI"/>
        </w:rPr>
        <w:t xml:space="preserve"> </w:t>
      </w:r>
      <w:r w:rsidRPr="00460F9A">
        <w:rPr>
          <w:rFonts w:cs="Segoe UI"/>
        </w:rPr>
        <w:t>se nevztahuje na informace, které jsou nebo se stanou veřejně známými se souhlasem</w:t>
      </w:r>
      <w:r w:rsidR="00251CD0" w:rsidRPr="00460F9A">
        <w:rPr>
          <w:rFonts w:cs="Segoe UI"/>
        </w:rPr>
        <w:t xml:space="preserve"> </w:t>
      </w:r>
      <w:r w:rsidRPr="00460F9A">
        <w:rPr>
          <w:rFonts w:cs="Segoe UI"/>
        </w:rPr>
        <w:t>Odběratele.</w:t>
      </w:r>
    </w:p>
    <w:p w14:paraId="033C4D6D" w14:textId="77777777" w:rsidR="00251CD0" w:rsidRPr="00460F9A" w:rsidRDefault="00001EBA" w:rsidP="005F2367">
      <w:pPr>
        <w:pStyle w:val="Odstavecseseznamem"/>
        <w:numPr>
          <w:ilvl w:val="1"/>
          <w:numId w:val="1"/>
        </w:numPr>
        <w:autoSpaceDE w:val="0"/>
        <w:autoSpaceDN w:val="0"/>
        <w:adjustRightInd w:val="0"/>
        <w:spacing w:after="0" w:line="240" w:lineRule="auto"/>
        <w:jc w:val="both"/>
        <w:rPr>
          <w:rFonts w:cs="Segoe UI"/>
          <w:bCs/>
        </w:rPr>
      </w:pPr>
      <w:r w:rsidRPr="00460F9A">
        <w:rPr>
          <w:rFonts w:cs="Segoe UI"/>
        </w:rPr>
        <w:t>Dodavatel není oprávněn užívat obchodní jméno, ochranné známky či jiná označení Odběratele</w:t>
      </w:r>
      <w:r w:rsidR="00251CD0" w:rsidRPr="00460F9A">
        <w:rPr>
          <w:rFonts w:cs="Segoe UI"/>
        </w:rPr>
        <w:t xml:space="preserve"> </w:t>
      </w:r>
      <w:r w:rsidRPr="00460F9A">
        <w:rPr>
          <w:rFonts w:cs="Segoe UI"/>
        </w:rPr>
        <w:t xml:space="preserve">pro jakékoliv své účely, zejména marketingové. </w:t>
      </w:r>
    </w:p>
    <w:p w14:paraId="3B730153" w14:textId="77777777" w:rsidR="00251CD0" w:rsidRDefault="00251CD0" w:rsidP="005F2367">
      <w:pPr>
        <w:pStyle w:val="Odstavecseseznamem"/>
        <w:autoSpaceDE w:val="0"/>
        <w:autoSpaceDN w:val="0"/>
        <w:adjustRightInd w:val="0"/>
        <w:spacing w:after="0" w:line="240" w:lineRule="auto"/>
        <w:ind w:left="1440"/>
        <w:jc w:val="both"/>
        <w:rPr>
          <w:rFonts w:cs="Segoe UI"/>
          <w:b/>
          <w:bCs/>
        </w:rPr>
      </w:pPr>
    </w:p>
    <w:p w14:paraId="6DA0116A" w14:textId="77777777" w:rsidR="00C0055C" w:rsidRPr="00460F9A" w:rsidRDefault="00C0055C" w:rsidP="005F2367">
      <w:pPr>
        <w:pStyle w:val="Odstavecseseznamem"/>
        <w:autoSpaceDE w:val="0"/>
        <w:autoSpaceDN w:val="0"/>
        <w:adjustRightInd w:val="0"/>
        <w:spacing w:after="0" w:line="240" w:lineRule="auto"/>
        <w:ind w:left="1440"/>
        <w:jc w:val="both"/>
        <w:rPr>
          <w:rFonts w:cs="Segoe UI"/>
          <w:b/>
          <w:bCs/>
        </w:rPr>
      </w:pPr>
    </w:p>
    <w:p w14:paraId="4606A5DF" w14:textId="77777777" w:rsidR="00251CD0" w:rsidRPr="00460F9A" w:rsidRDefault="00001EBA" w:rsidP="005F2367">
      <w:pPr>
        <w:pStyle w:val="Odstavecseseznamem"/>
        <w:numPr>
          <w:ilvl w:val="0"/>
          <w:numId w:val="1"/>
        </w:numPr>
        <w:autoSpaceDE w:val="0"/>
        <w:autoSpaceDN w:val="0"/>
        <w:adjustRightInd w:val="0"/>
        <w:spacing w:after="0" w:line="240" w:lineRule="auto"/>
        <w:jc w:val="both"/>
        <w:rPr>
          <w:rFonts w:cs="Segoe UI"/>
          <w:b/>
          <w:bCs/>
        </w:rPr>
      </w:pPr>
      <w:r w:rsidRPr="00460F9A">
        <w:rPr>
          <w:rFonts w:cs="Segoe UI"/>
          <w:b/>
          <w:bCs/>
        </w:rPr>
        <w:t>Účinnost a trvání smlouvy</w:t>
      </w:r>
    </w:p>
    <w:p w14:paraId="081628E4" w14:textId="51747FD5" w:rsidR="00251CD0" w:rsidRPr="00901478" w:rsidRDefault="00001EBA" w:rsidP="005F2367">
      <w:pPr>
        <w:pStyle w:val="Odstavecseseznamem"/>
        <w:numPr>
          <w:ilvl w:val="1"/>
          <w:numId w:val="1"/>
        </w:numPr>
        <w:autoSpaceDE w:val="0"/>
        <w:autoSpaceDN w:val="0"/>
        <w:adjustRightInd w:val="0"/>
        <w:spacing w:after="0" w:line="240" w:lineRule="auto"/>
        <w:jc w:val="both"/>
        <w:rPr>
          <w:rFonts w:cs="Segoe UI"/>
          <w:bCs/>
        </w:rPr>
      </w:pPr>
      <w:r w:rsidRPr="00460F9A">
        <w:rPr>
          <w:rFonts w:cs="Segoe UI"/>
        </w:rPr>
        <w:t xml:space="preserve">Tato smlouva nabývá platnosti </w:t>
      </w:r>
      <w:r w:rsidR="005C3C7A" w:rsidRPr="00460F9A">
        <w:rPr>
          <w:rFonts w:cs="Segoe UI"/>
        </w:rPr>
        <w:t>dnem jejího podpisu jak ze strany Odběratele, tak Dodavatele.</w:t>
      </w:r>
      <w:r w:rsidR="00153ACA">
        <w:rPr>
          <w:rFonts w:cs="Segoe UI"/>
        </w:rPr>
        <w:t xml:space="preserve"> Účinnosti tato smlouva nabývá </w:t>
      </w:r>
      <w:r w:rsidR="001C1CB6">
        <w:rPr>
          <w:rFonts w:cs="Segoe UI"/>
        </w:rPr>
        <w:t xml:space="preserve">jejím </w:t>
      </w:r>
      <w:r w:rsidR="00153ACA">
        <w:rPr>
          <w:rFonts w:cs="Segoe UI"/>
        </w:rPr>
        <w:t>uveřejněním v registru smluv</w:t>
      </w:r>
      <w:r w:rsidR="001C1CB6">
        <w:rPr>
          <w:rFonts w:cs="Segoe UI"/>
        </w:rPr>
        <w:t xml:space="preserve"> </w:t>
      </w:r>
      <w:r w:rsidR="001C1CB6" w:rsidRPr="00901478">
        <w:rPr>
          <w:rFonts w:cs="Segoe UI"/>
        </w:rPr>
        <w:t>postupem předpokládaným touto smlouvou</w:t>
      </w:r>
      <w:r w:rsidR="00153ACA" w:rsidRPr="00901478">
        <w:rPr>
          <w:rFonts w:cs="Segoe UI"/>
        </w:rPr>
        <w:t xml:space="preserve">. </w:t>
      </w:r>
    </w:p>
    <w:p w14:paraId="51E2B322" w14:textId="141425BA" w:rsidR="00106E83" w:rsidRPr="004B3ADF" w:rsidRDefault="00106E83" w:rsidP="00106E83">
      <w:pPr>
        <w:pStyle w:val="Odstavecseseznamem"/>
        <w:numPr>
          <w:ilvl w:val="1"/>
          <w:numId w:val="1"/>
        </w:numPr>
        <w:autoSpaceDE w:val="0"/>
        <w:autoSpaceDN w:val="0"/>
        <w:adjustRightInd w:val="0"/>
        <w:spacing w:after="0" w:line="240" w:lineRule="auto"/>
        <w:jc w:val="both"/>
        <w:rPr>
          <w:rFonts w:cs="Segoe UI"/>
          <w:bCs/>
        </w:rPr>
      </w:pPr>
      <w:r w:rsidRPr="006A5D9E">
        <w:rPr>
          <w:rFonts w:cs="Segoe UI"/>
        </w:rPr>
        <w:t>Tato smlouva je uzavřena na dobu neurčitou. Každá smluvní strana je oprávněna tuto smlouvu vypovědět s tím, že výpovědní lhůta činí tři měsíce a začíná běžet prvním dnem měsíce následujícího po doručení výpovědi druhé smluvní straně.</w:t>
      </w:r>
    </w:p>
    <w:p w14:paraId="7F1737F3" w14:textId="6A04371A" w:rsidR="00CB3665" w:rsidRPr="00106E83" w:rsidRDefault="00106E83" w:rsidP="00106E83">
      <w:pPr>
        <w:pStyle w:val="Odstavecseseznamem"/>
        <w:numPr>
          <w:ilvl w:val="1"/>
          <w:numId w:val="1"/>
        </w:numPr>
        <w:autoSpaceDE w:val="0"/>
        <w:autoSpaceDN w:val="0"/>
        <w:adjustRightInd w:val="0"/>
        <w:spacing w:after="0" w:line="240" w:lineRule="auto"/>
        <w:jc w:val="both"/>
        <w:rPr>
          <w:rFonts w:cs="Segoe UI"/>
          <w:bCs/>
        </w:rPr>
      </w:pPr>
      <w:r w:rsidRPr="006A5D9E">
        <w:rPr>
          <w:rFonts w:cs="Segoe UI"/>
        </w:rPr>
        <w:t>Po dobu výpovědní lhůty jsou smluvní strany povinny řádně plnit své povinnosti vyplývající z této smlouvy.</w:t>
      </w:r>
    </w:p>
    <w:p w14:paraId="47AF70EA" w14:textId="77777777" w:rsidR="00CB3665" w:rsidRDefault="00CB3665" w:rsidP="005F2367">
      <w:pPr>
        <w:pStyle w:val="Odstavecseseznamem"/>
        <w:autoSpaceDE w:val="0"/>
        <w:autoSpaceDN w:val="0"/>
        <w:adjustRightInd w:val="0"/>
        <w:spacing w:after="0" w:line="240" w:lineRule="auto"/>
        <w:ind w:left="1440"/>
        <w:jc w:val="both"/>
        <w:rPr>
          <w:rFonts w:cs="Segoe UI"/>
          <w:b/>
          <w:bCs/>
        </w:rPr>
      </w:pPr>
    </w:p>
    <w:p w14:paraId="30C90200" w14:textId="77777777" w:rsidR="00C0055C" w:rsidRPr="006A5D9E" w:rsidRDefault="00C0055C" w:rsidP="005F2367">
      <w:pPr>
        <w:pStyle w:val="Odstavecseseznamem"/>
        <w:autoSpaceDE w:val="0"/>
        <w:autoSpaceDN w:val="0"/>
        <w:adjustRightInd w:val="0"/>
        <w:spacing w:after="0" w:line="240" w:lineRule="auto"/>
        <w:ind w:left="1440"/>
        <w:jc w:val="both"/>
        <w:rPr>
          <w:rFonts w:cs="Segoe UI"/>
          <w:b/>
          <w:bCs/>
        </w:rPr>
      </w:pPr>
    </w:p>
    <w:p w14:paraId="1B1D29F7" w14:textId="04C67CDB" w:rsidR="00E62C04" w:rsidRDefault="00E62C04" w:rsidP="005F2367">
      <w:pPr>
        <w:pStyle w:val="Odstavecseseznamem"/>
        <w:numPr>
          <w:ilvl w:val="0"/>
          <w:numId w:val="1"/>
        </w:numPr>
        <w:autoSpaceDE w:val="0"/>
        <w:autoSpaceDN w:val="0"/>
        <w:adjustRightInd w:val="0"/>
        <w:spacing w:after="0" w:line="240" w:lineRule="auto"/>
        <w:jc w:val="both"/>
        <w:rPr>
          <w:rFonts w:cs="Segoe UI"/>
          <w:b/>
          <w:bCs/>
        </w:rPr>
      </w:pPr>
      <w:r>
        <w:rPr>
          <w:rFonts w:cs="Segoe UI"/>
          <w:b/>
          <w:bCs/>
        </w:rPr>
        <w:t>Vyšší moc</w:t>
      </w:r>
    </w:p>
    <w:p w14:paraId="0EC71EDC" w14:textId="4A1F3159" w:rsidR="00E62C04" w:rsidRPr="00455601" w:rsidRDefault="00E62C04" w:rsidP="00FB15E5">
      <w:pPr>
        <w:pStyle w:val="Odstavecseseznamem"/>
        <w:numPr>
          <w:ilvl w:val="1"/>
          <w:numId w:val="1"/>
        </w:numPr>
        <w:autoSpaceDE w:val="0"/>
        <w:autoSpaceDN w:val="0"/>
        <w:adjustRightInd w:val="0"/>
        <w:spacing w:after="0" w:line="240" w:lineRule="auto"/>
        <w:jc w:val="both"/>
        <w:rPr>
          <w:rFonts w:cs="Segoe UI"/>
        </w:rPr>
      </w:pPr>
      <w:r w:rsidRPr="00455601">
        <w:rPr>
          <w:rFonts w:cs="Segoe UI"/>
        </w:rPr>
        <w:t>Pro účely smlouvy se za okolnosti vyšší moci, které mohou mít vliv na plnění podle této smlouvy, považují mimořádné, objektivně neodvratitelné okolnosti, znemožňující splnění povinnosti dle této smlouvy, které nastaly po uzavření této smlouvy a nemohou být Dodavatelem odvráceny jako např. živelné pohromy, st</w:t>
      </w:r>
      <w:r w:rsidRPr="00F902B2">
        <w:rPr>
          <w:rFonts w:cs="Segoe UI"/>
        </w:rPr>
        <w:t>ávky, válka, mobilizace, povstání, omezení vzešlá na základě právních předpisů nebo jiné nepředvídané a neodvratitelné události, včetně nedostatku pracovníků, neplnění nebo opožděné či částečné plnění subdodavatelů, jež vzniklo v důsledku vyšší mo</w:t>
      </w:r>
      <w:r w:rsidR="00FB15E5">
        <w:rPr>
          <w:rFonts w:cs="Segoe UI"/>
        </w:rPr>
        <w:t>ci.</w:t>
      </w:r>
    </w:p>
    <w:p w14:paraId="07F79F30" w14:textId="68BE637B" w:rsidR="00E62C04" w:rsidRPr="0041457F" w:rsidRDefault="00E62C04" w:rsidP="00E62C04">
      <w:pPr>
        <w:pStyle w:val="Odstavecseseznamem"/>
        <w:numPr>
          <w:ilvl w:val="1"/>
          <w:numId w:val="1"/>
        </w:numPr>
        <w:autoSpaceDE w:val="0"/>
        <w:autoSpaceDN w:val="0"/>
        <w:adjustRightInd w:val="0"/>
        <w:spacing w:after="0" w:line="240" w:lineRule="auto"/>
        <w:jc w:val="both"/>
        <w:rPr>
          <w:rFonts w:cs="Segoe UI"/>
        </w:rPr>
      </w:pPr>
      <w:r w:rsidRPr="0041457F">
        <w:rPr>
          <w:rFonts w:cs="Segoe UI"/>
        </w:rPr>
        <w:t xml:space="preserve">Smluvní strana, u níž dojde k okolnosti vyšší moci, a bude se chtít na vyšší moc odvolat v souvislosti s plněním této smlouvy, je povinna bez zbytečného odkladu uvědomit druhou smluvní stranu o vzniku této události, jakož i o jejím ukončení. Povinnosti smluvních stran dané touto smlouvou o dílo se po dobu trvání okolnosti vyšší moci dočasně přerušují a smluvní strana, jejíž plnění je zasaženo působením vyšší moci, není v prodlení. Pokud se plnění této smlouvy stane nemožné vlivem zásahu vyšší moci, </w:t>
      </w:r>
      <w:r w:rsidR="0095008B" w:rsidRPr="0041457F">
        <w:rPr>
          <w:rFonts w:cs="Segoe UI"/>
        </w:rPr>
        <w:t>S</w:t>
      </w:r>
      <w:r w:rsidRPr="0041457F">
        <w:rPr>
          <w:rFonts w:cs="Segoe UI"/>
        </w:rPr>
        <w:t xml:space="preserve">mluvní strany se dohodnou na odpovídající změně této smlouvy ve vztahu k předmětu, ceně a době </w:t>
      </w:r>
      <w:r w:rsidR="0095008B" w:rsidRPr="0041457F">
        <w:rPr>
          <w:rFonts w:cs="Segoe UI"/>
        </w:rPr>
        <w:t xml:space="preserve">smluvního </w:t>
      </w:r>
      <w:r w:rsidRPr="0041457F">
        <w:rPr>
          <w:rFonts w:cs="Segoe UI"/>
        </w:rPr>
        <w:t>plnění dodatkem k této smlouvě. Nedojde-li k</w:t>
      </w:r>
      <w:r w:rsidR="0095008B" w:rsidRPr="0041457F">
        <w:rPr>
          <w:rFonts w:cs="Segoe UI"/>
        </w:rPr>
        <w:t xml:space="preserve"> takové </w:t>
      </w:r>
      <w:r w:rsidRPr="0041457F">
        <w:rPr>
          <w:rFonts w:cs="Segoe UI"/>
        </w:rPr>
        <w:t xml:space="preserve">dohodě, je kterákoliv smluvní strana oprávněna od této smlouvy odstoupit. </w:t>
      </w:r>
    </w:p>
    <w:p w14:paraId="4DB07F80" w14:textId="77777777" w:rsidR="00E62C04" w:rsidRDefault="00E62C04" w:rsidP="0041457F">
      <w:pPr>
        <w:pStyle w:val="Odstavecseseznamem"/>
        <w:autoSpaceDE w:val="0"/>
        <w:autoSpaceDN w:val="0"/>
        <w:adjustRightInd w:val="0"/>
        <w:spacing w:after="0" w:line="240" w:lineRule="auto"/>
        <w:ind w:left="1440"/>
        <w:jc w:val="both"/>
        <w:rPr>
          <w:rFonts w:cs="Segoe UI"/>
          <w:b/>
          <w:bCs/>
        </w:rPr>
      </w:pPr>
    </w:p>
    <w:p w14:paraId="2A5E8275" w14:textId="77777777" w:rsidR="00C0055C" w:rsidRDefault="00C0055C" w:rsidP="0041457F">
      <w:pPr>
        <w:pStyle w:val="Odstavecseseznamem"/>
        <w:autoSpaceDE w:val="0"/>
        <w:autoSpaceDN w:val="0"/>
        <w:adjustRightInd w:val="0"/>
        <w:spacing w:after="0" w:line="240" w:lineRule="auto"/>
        <w:ind w:left="1440"/>
        <w:jc w:val="both"/>
        <w:rPr>
          <w:rFonts w:cs="Segoe UI"/>
          <w:b/>
          <w:bCs/>
        </w:rPr>
      </w:pPr>
    </w:p>
    <w:p w14:paraId="308B90E2" w14:textId="6FEABB37" w:rsidR="00CB3665" w:rsidRPr="006A5D9E" w:rsidRDefault="00001EBA" w:rsidP="005F2367">
      <w:pPr>
        <w:pStyle w:val="Odstavecseseznamem"/>
        <w:numPr>
          <w:ilvl w:val="0"/>
          <w:numId w:val="1"/>
        </w:numPr>
        <w:autoSpaceDE w:val="0"/>
        <w:autoSpaceDN w:val="0"/>
        <w:adjustRightInd w:val="0"/>
        <w:spacing w:after="0" w:line="240" w:lineRule="auto"/>
        <w:jc w:val="both"/>
        <w:rPr>
          <w:rFonts w:cs="Segoe UI"/>
          <w:b/>
          <w:bCs/>
        </w:rPr>
      </w:pPr>
      <w:r w:rsidRPr="006A5D9E">
        <w:rPr>
          <w:rFonts w:cs="Segoe UI"/>
          <w:b/>
          <w:bCs/>
        </w:rPr>
        <w:t>Závěrečná ustanovení</w:t>
      </w:r>
    </w:p>
    <w:p w14:paraId="7541F9B4" w14:textId="77777777" w:rsidR="00CB3665" w:rsidRPr="006A5D9E" w:rsidRDefault="00001EBA" w:rsidP="005F2367">
      <w:pPr>
        <w:pStyle w:val="Odstavecseseznamem"/>
        <w:numPr>
          <w:ilvl w:val="1"/>
          <w:numId w:val="1"/>
        </w:numPr>
        <w:autoSpaceDE w:val="0"/>
        <w:autoSpaceDN w:val="0"/>
        <w:adjustRightInd w:val="0"/>
        <w:spacing w:after="0" w:line="240" w:lineRule="auto"/>
        <w:jc w:val="both"/>
        <w:rPr>
          <w:rFonts w:cs="Segoe UI"/>
        </w:rPr>
      </w:pPr>
      <w:r w:rsidRPr="006A5D9E">
        <w:rPr>
          <w:rFonts w:cs="Segoe UI"/>
        </w:rPr>
        <w:t>Vzniknou-li z této smlouvy nebo z ujednání k jejímu provádění spory nebo názorové rozdíly,</w:t>
      </w:r>
      <w:r w:rsidR="00CB3665" w:rsidRPr="006A5D9E">
        <w:rPr>
          <w:rFonts w:cs="Segoe UI"/>
        </w:rPr>
        <w:t xml:space="preserve"> </w:t>
      </w:r>
      <w:r w:rsidRPr="006A5D9E">
        <w:rPr>
          <w:rFonts w:cs="Segoe UI"/>
        </w:rPr>
        <w:t>budou se strany snažit řešit je v první řadě cestou smíru a dohody. Smluvní vztah mezi</w:t>
      </w:r>
      <w:r w:rsidR="00CB3665" w:rsidRPr="006A5D9E">
        <w:rPr>
          <w:rFonts w:cs="Segoe UI"/>
        </w:rPr>
        <w:t xml:space="preserve"> </w:t>
      </w:r>
      <w:r w:rsidRPr="006A5D9E">
        <w:rPr>
          <w:rFonts w:cs="Segoe UI"/>
        </w:rPr>
        <w:t xml:space="preserve">smluvními stranami se řídí českým právním řádem. </w:t>
      </w:r>
    </w:p>
    <w:p w14:paraId="7F1552CA" w14:textId="74476DB9" w:rsidR="00CB3665" w:rsidRPr="006A5D9E" w:rsidRDefault="00001EBA" w:rsidP="005F2367">
      <w:pPr>
        <w:pStyle w:val="Odstavecseseznamem"/>
        <w:numPr>
          <w:ilvl w:val="1"/>
          <w:numId w:val="1"/>
        </w:numPr>
        <w:autoSpaceDE w:val="0"/>
        <w:autoSpaceDN w:val="0"/>
        <w:adjustRightInd w:val="0"/>
        <w:spacing w:after="0" w:line="240" w:lineRule="auto"/>
        <w:jc w:val="both"/>
        <w:rPr>
          <w:rFonts w:cs="Segoe UI"/>
        </w:rPr>
      </w:pPr>
      <w:r w:rsidRPr="006A5D9E">
        <w:rPr>
          <w:rFonts w:cs="Segoe UI"/>
        </w:rPr>
        <w:t>Veškeré změny či doplnění smlouvy lze činit pouze na základě písemné dohody smluvních stran</w:t>
      </w:r>
      <w:r w:rsidR="00B802D4">
        <w:rPr>
          <w:rFonts w:cs="Segoe UI"/>
        </w:rPr>
        <w:t xml:space="preserve"> </w:t>
      </w:r>
      <w:r w:rsidR="0010090B" w:rsidRPr="007F6CD1">
        <w:t>formou písemných, vzestupně číslovaných dodatků podepsaných oprávněnými zástupci obou Smluvních stran</w:t>
      </w:r>
      <w:r w:rsidRPr="006A5D9E">
        <w:rPr>
          <w:rFonts w:cs="Segoe UI"/>
        </w:rPr>
        <w:t>.</w:t>
      </w:r>
    </w:p>
    <w:p w14:paraId="70161EDE" w14:textId="77777777" w:rsidR="00CB3665" w:rsidRDefault="00001EBA" w:rsidP="005F2367">
      <w:pPr>
        <w:pStyle w:val="Odstavecseseznamem"/>
        <w:numPr>
          <w:ilvl w:val="1"/>
          <w:numId w:val="1"/>
        </w:numPr>
        <w:autoSpaceDE w:val="0"/>
        <w:autoSpaceDN w:val="0"/>
        <w:adjustRightInd w:val="0"/>
        <w:spacing w:after="0" w:line="240" w:lineRule="auto"/>
        <w:jc w:val="both"/>
        <w:rPr>
          <w:rFonts w:cs="Segoe UI"/>
        </w:rPr>
      </w:pPr>
      <w:r w:rsidRPr="006A5D9E">
        <w:rPr>
          <w:rFonts w:cs="Segoe UI"/>
        </w:rPr>
        <w:t>Pokud se některé z ustanovení této smlouvy stane či ukáže jako neplatné či neúčinné a toto</w:t>
      </w:r>
      <w:r w:rsidR="00CB3665" w:rsidRPr="006A5D9E">
        <w:rPr>
          <w:rFonts w:cs="Segoe UI"/>
        </w:rPr>
        <w:t xml:space="preserve"> </w:t>
      </w:r>
      <w:r w:rsidRPr="006A5D9E">
        <w:rPr>
          <w:rFonts w:cs="Segoe UI"/>
        </w:rPr>
        <w:t>ustanovení je možné oddělit od zbylých ustanovení smlouvy, nemá taková skutečnost vliv na</w:t>
      </w:r>
      <w:r w:rsidR="00CB3665" w:rsidRPr="006A5D9E">
        <w:rPr>
          <w:rFonts w:cs="Segoe UI"/>
        </w:rPr>
        <w:t xml:space="preserve"> </w:t>
      </w:r>
      <w:r w:rsidRPr="006A5D9E">
        <w:rPr>
          <w:rFonts w:cs="Segoe UI"/>
        </w:rPr>
        <w:t>platnost a účinnost celé smlouvy a strany se zavazují nahradit neplatné nebo neúčinné</w:t>
      </w:r>
      <w:r w:rsidR="00CB3665" w:rsidRPr="006A5D9E">
        <w:rPr>
          <w:rFonts w:cs="Segoe UI"/>
        </w:rPr>
        <w:t xml:space="preserve"> </w:t>
      </w:r>
      <w:r w:rsidRPr="006A5D9E">
        <w:rPr>
          <w:rFonts w:cs="Segoe UI"/>
        </w:rPr>
        <w:t>ustanovení takovým ustanovením novým, které v nejvyšší možné míře zachová hospodářský</w:t>
      </w:r>
      <w:r w:rsidR="00CB3665" w:rsidRPr="006A5D9E">
        <w:rPr>
          <w:rFonts w:cs="Segoe UI"/>
        </w:rPr>
        <w:t xml:space="preserve"> </w:t>
      </w:r>
      <w:r w:rsidRPr="006A5D9E">
        <w:rPr>
          <w:rFonts w:cs="Segoe UI"/>
        </w:rPr>
        <w:t>důvod neplatného či neúčinného ustanovení.</w:t>
      </w:r>
    </w:p>
    <w:p w14:paraId="07DFDCBC" w14:textId="64EC8532" w:rsidR="003D4E98" w:rsidRPr="00917E71" w:rsidRDefault="003D4E98" w:rsidP="003D4E98">
      <w:pPr>
        <w:pStyle w:val="Odstavecseseznamem"/>
        <w:numPr>
          <w:ilvl w:val="1"/>
          <w:numId w:val="1"/>
        </w:numPr>
        <w:autoSpaceDE w:val="0"/>
        <w:autoSpaceDN w:val="0"/>
        <w:adjustRightInd w:val="0"/>
        <w:spacing w:after="0" w:line="240" w:lineRule="auto"/>
        <w:jc w:val="both"/>
        <w:rPr>
          <w:rFonts w:cs="Segoe UI"/>
        </w:rPr>
      </w:pPr>
      <w:r w:rsidRPr="00917E71">
        <w:rPr>
          <w:rFonts w:cs="Segoe UI"/>
        </w:rPr>
        <w:lastRenderedPageBreak/>
        <w:t>Tato smlouva včetně případných dodatků bude v souladu se z.</w:t>
      </w:r>
      <w:r w:rsidR="00C0055C">
        <w:rPr>
          <w:rFonts w:cs="Segoe UI"/>
        </w:rPr>
        <w:t xml:space="preserve"> </w:t>
      </w:r>
      <w:r w:rsidRPr="00917E71">
        <w:rPr>
          <w:rFonts w:cs="Segoe UI"/>
        </w:rPr>
        <w:t xml:space="preserve">č. 340/2015 Sb., o zvláštních podmínkách účinnosti některých smluv, uveřejňování těchto smluv a o registru smluv v platném znění uveřejněna v registru smluv. Uveřejnění smlouvy v registru smluv zajistí Odběratel. </w:t>
      </w:r>
    </w:p>
    <w:p w14:paraId="1BAB24DC" w14:textId="0FAD0818" w:rsidR="00001EBA" w:rsidRDefault="00001EBA" w:rsidP="005F2367">
      <w:pPr>
        <w:pStyle w:val="Odstavecseseznamem"/>
        <w:numPr>
          <w:ilvl w:val="1"/>
          <w:numId w:val="1"/>
        </w:numPr>
        <w:autoSpaceDE w:val="0"/>
        <w:autoSpaceDN w:val="0"/>
        <w:adjustRightInd w:val="0"/>
        <w:spacing w:after="0" w:line="240" w:lineRule="auto"/>
        <w:jc w:val="both"/>
        <w:rPr>
          <w:rFonts w:cs="Segoe UI"/>
        </w:rPr>
      </w:pPr>
      <w:r w:rsidRPr="006A5D9E">
        <w:rPr>
          <w:rFonts w:cs="Segoe UI"/>
        </w:rPr>
        <w:t>Tato smlouva je vyhotovena ve dvou shodných výtiscích, z nichž Odběratel i</w:t>
      </w:r>
      <w:r w:rsidR="00C020D4">
        <w:rPr>
          <w:rFonts w:cs="Segoe UI"/>
        </w:rPr>
        <w:t> </w:t>
      </w:r>
      <w:r w:rsidRPr="006A5D9E">
        <w:rPr>
          <w:rFonts w:cs="Segoe UI"/>
        </w:rPr>
        <w:t>Dodavatel obdrží</w:t>
      </w:r>
      <w:r w:rsidR="00CB3665" w:rsidRPr="006A5D9E">
        <w:rPr>
          <w:rFonts w:cs="Segoe UI"/>
        </w:rPr>
        <w:t xml:space="preserve"> </w:t>
      </w:r>
      <w:r w:rsidRPr="006A5D9E">
        <w:rPr>
          <w:rFonts w:cs="Segoe UI"/>
        </w:rPr>
        <w:t>jedno vyhotovení. Všechna vyhotovení smlouvy jsou rovnocenná a</w:t>
      </w:r>
      <w:r w:rsidR="00C020D4">
        <w:rPr>
          <w:rFonts w:cs="Segoe UI"/>
        </w:rPr>
        <w:t> </w:t>
      </w:r>
      <w:r w:rsidRPr="006A5D9E">
        <w:rPr>
          <w:rFonts w:cs="Segoe UI"/>
        </w:rPr>
        <w:t>mají platnost originálu.</w:t>
      </w:r>
    </w:p>
    <w:p w14:paraId="7C1C2B0D" w14:textId="3EC2E059" w:rsidR="006F3307" w:rsidRPr="00106E83" w:rsidRDefault="006F3307" w:rsidP="005F2367">
      <w:pPr>
        <w:pStyle w:val="Odstavecseseznamem"/>
        <w:numPr>
          <w:ilvl w:val="1"/>
          <w:numId w:val="1"/>
        </w:numPr>
        <w:autoSpaceDE w:val="0"/>
        <w:autoSpaceDN w:val="0"/>
        <w:adjustRightInd w:val="0"/>
        <w:spacing w:after="0" w:line="240" w:lineRule="auto"/>
        <w:jc w:val="both"/>
        <w:rPr>
          <w:rFonts w:cs="Segoe UI"/>
        </w:rPr>
      </w:pPr>
      <w:r w:rsidRPr="007F6CD1">
        <w:t xml:space="preserve">Smluvní strany prohlašují, že </w:t>
      </w:r>
      <w:r>
        <w:t>s</w:t>
      </w:r>
      <w:r w:rsidRPr="007F6CD1">
        <w:t>mlouva obsahuje úplné ujednání o jejím předmětu (neexistují žádná vedlejší ujednání) a byla uzavřena na základě jejich pravé, svobodné a vážné vůle, bez ovlivňování či stavu nouze, a že Smlouvě rozumí a jsou oprávněny zavázat se způsobem zde uvedeným, na důkaz čehož připojují níže své vlastnoruční podpisy.</w:t>
      </w:r>
    </w:p>
    <w:p w14:paraId="5525927E" w14:textId="77777777" w:rsidR="00106E83" w:rsidRDefault="00106E83" w:rsidP="00106E83">
      <w:pPr>
        <w:pStyle w:val="Odstavecseseznamem"/>
        <w:autoSpaceDE w:val="0"/>
        <w:autoSpaceDN w:val="0"/>
        <w:adjustRightInd w:val="0"/>
        <w:spacing w:after="0" w:line="240" w:lineRule="auto"/>
        <w:ind w:left="1440"/>
        <w:jc w:val="both"/>
        <w:rPr>
          <w:rFonts w:cs="Segoe UI"/>
        </w:rPr>
      </w:pPr>
    </w:p>
    <w:p w14:paraId="0A1ABB88" w14:textId="6749B2A2" w:rsidR="00CB3665" w:rsidRDefault="00CB3665" w:rsidP="00CB3665">
      <w:pPr>
        <w:autoSpaceDE w:val="0"/>
        <w:autoSpaceDN w:val="0"/>
        <w:adjustRightInd w:val="0"/>
        <w:spacing w:after="0" w:line="240" w:lineRule="auto"/>
        <w:rPr>
          <w:rFonts w:cs="Segoe UI"/>
        </w:rPr>
      </w:pPr>
    </w:p>
    <w:p w14:paraId="1156DFF9" w14:textId="77777777" w:rsidR="00C53CBF" w:rsidRPr="006A5D9E" w:rsidRDefault="00C53CBF" w:rsidP="00CB3665">
      <w:pPr>
        <w:autoSpaceDE w:val="0"/>
        <w:autoSpaceDN w:val="0"/>
        <w:adjustRightInd w:val="0"/>
        <w:spacing w:after="0" w:line="240" w:lineRule="auto"/>
        <w:rPr>
          <w:rFonts w:cs="Segoe UI"/>
        </w:rPr>
      </w:pPr>
    </w:p>
    <w:p w14:paraId="3E99035C" w14:textId="1756DB98" w:rsidR="00CB3665" w:rsidRPr="006A5D9E" w:rsidRDefault="00001EBA" w:rsidP="00CB3665">
      <w:pPr>
        <w:autoSpaceDE w:val="0"/>
        <w:autoSpaceDN w:val="0"/>
        <w:adjustRightInd w:val="0"/>
        <w:spacing w:after="0" w:line="240" w:lineRule="auto"/>
        <w:rPr>
          <w:rFonts w:cs="Segoe UI"/>
        </w:rPr>
      </w:pPr>
      <w:r w:rsidRPr="006A5D9E">
        <w:rPr>
          <w:rFonts w:cs="Segoe UI"/>
        </w:rPr>
        <w:t xml:space="preserve">V </w:t>
      </w:r>
      <w:r w:rsidR="00DE4321">
        <w:rPr>
          <w:rFonts w:cs="Segoe UI"/>
        </w:rPr>
        <w:t>Praze</w:t>
      </w:r>
      <w:r w:rsidR="005639B0" w:rsidRPr="006A5D9E">
        <w:rPr>
          <w:rFonts w:cs="Segoe UI"/>
        </w:rPr>
        <w:t xml:space="preserve"> </w:t>
      </w:r>
      <w:r w:rsidRPr="006A5D9E">
        <w:rPr>
          <w:rFonts w:cs="Segoe UI"/>
        </w:rPr>
        <w:t xml:space="preserve">dne </w:t>
      </w:r>
      <w:r w:rsidR="005639B0" w:rsidRPr="006A5D9E">
        <w:rPr>
          <w:rFonts w:cs="Segoe UI"/>
        </w:rPr>
        <w:t>___</w:t>
      </w:r>
      <w:r w:rsidR="00D26C44">
        <w:rPr>
          <w:rFonts w:cs="Segoe UI"/>
        </w:rPr>
        <w:t>_</w:t>
      </w:r>
      <w:r w:rsidR="00656BBD">
        <w:rPr>
          <w:rFonts w:cs="Segoe UI"/>
        </w:rPr>
        <w:t>18.6.2021</w:t>
      </w:r>
      <w:r w:rsidR="00D26C44">
        <w:rPr>
          <w:rFonts w:cs="Segoe UI"/>
        </w:rPr>
        <w:t>______</w:t>
      </w:r>
      <w:r w:rsidR="00C020D4">
        <w:rPr>
          <w:rFonts w:cs="Segoe UI"/>
        </w:rPr>
        <w:tab/>
      </w:r>
      <w:r w:rsidR="00C020D4">
        <w:rPr>
          <w:rFonts w:cs="Segoe UI"/>
        </w:rPr>
        <w:tab/>
      </w:r>
      <w:r w:rsidR="00C53CBF">
        <w:rPr>
          <w:rFonts w:cs="Segoe UI"/>
        </w:rPr>
        <w:t xml:space="preserve"> </w:t>
      </w:r>
      <w:r w:rsidR="00C53CBF">
        <w:rPr>
          <w:rFonts w:cs="Segoe UI"/>
        </w:rPr>
        <w:tab/>
      </w:r>
      <w:r w:rsidR="00CB3665" w:rsidRPr="006A5D9E">
        <w:rPr>
          <w:rFonts w:cs="Segoe UI"/>
        </w:rPr>
        <w:t>V</w:t>
      </w:r>
      <w:r w:rsidR="00FB15E5">
        <w:rPr>
          <w:rFonts w:cs="Segoe UI"/>
        </w:rPr>
        <w:t> Novém Jičíně</w:t>
      </w:r>
      <w:r w:rsidR="005639B0" w:rsidRPr="006A5D9E">
        <w:rPr>
          <w:rFonts w:cs="Segoe UI"/>
        </w:rPr>
        <w:t xml:space="preserve"> </w:t>
      </w:r>
      <w:r w:rsidR="00CB3665" w:rsidRPr="006A5D9E">
        <w:rPr>
          <w:rFonts w:cs="Segoe UI"/>
        </w:rPr>
        <w:t xml:space="preserve">dne </w:t>
      </w:r>
      <w:r w:rsidR="005639B0" w:rsidRPr="006A5D9E">
        <w:rPr>
          <w:rFonts w:cs="Segoe UI"/>
        </w:rPr>
        <w:t>__</w:t>
      </w:r>
      <w:r w:rsidR="00656BBD">
        <w:rPr>
          <w:rFonts w:cs="Segoe UI"/>
        </w:rPr>
        <w:t>18.6.2021</w:t>
      </w:r>
      <w:bookmarkStart w:id="0" w:name="_GoBack"/>
      <w:bookmarkEnd w:id="0"/>
      <w:r w:rsidR="005639B0" w:rsidRPr="006A5D9E">
        <w:rPr>
          <w:rFonts w:cs="Segoe UI"/>
        </w:rPr>
        <w:t>_____</w:t>
      </w:r>
    </w:p>
    <w:p w14:paraId="0F22A7AF" w14:textId="77777777" w:rsidR="00001EBA" w:rsidRPr="006A5D9E" w:rsidRDefault="00001EBA" w:rsidP="00001EBA">
      <w:pPr>
        <w:autoSpaceDE w:val="0"/>
        <w:autoSpaceDN w:val="0"/>
        <w:adjustRightInd w:val="0"/>
        <w:spacing w:after="0" w:line="240" w:lineRule="auto"/>
        <w:rPr>
          <w:rFonts w:cs="Segoe UI"/>
        </w:rPr>
      </w:pPr>
    </w:p>
    <w:p w14:paraId="3F878E16" w14:textId="77777777" w:rsidR="00CB3665" w:rsidRDefault="00CB3665" w:rsidP="00001EBA">
      <w:pPr>
        <w:autoSpaceDE w:val="0"/>
        <w:autoSpaceDN w:val="0"/>
        <w:adjustRightInd w:val="0"/>
        <w:spacing w:after="0" w:line="240" w:lineRule="auto"/>
        <w:rPr>
          <w:rFonts w:cs="Segoe UI"/>
        </w:rPr>
      </w:pPr>
    </w:p>
    <w:p w14:paraId="3569BCB8" w14:textId="77777777" w:rsidR="00635ED1" w:rsidRDefault="00635ED1" w:rsidP="00001EBA">
      <w:pPr>
        <w:autoSpaceDE w:val="0"/>
        <w:autoSpaceDN w:val="0"/>
        <w:adjustRightInd w:val="0"/>
        <w:spacing w:after="0" w:line="240" w:lineRule="auto"/>
        <w:rPr>
          <w:rFonts w:cs="Segoe UI"/>
        </w:rPr>
      </w:pPr>
    </w:p>
    <w:p w14:paraId="3479B11E" w14:textId="77777777" w:rsidR="00635ED1" w:rsidRPr="006A5D9E" w:rsidRDefault="00635ED1" w:rsidP="00001EBA">
      <w:pPr>
        <w:autoSpaceDE w:val="0"/>
        <w:autoSpaceDN w:val="0"/>
        <w:adjustRightInd w:val="0"/>
        <w:spacing w:after="0" w:line="240" w:lineRule="auto"/>
        <w:rPr>
          <w:rFonts w:cs="Segoe UI"/>
        </w:rPr>
      </w:pPr>
    </w:p>
    <w:p w14:paraId="3AAEB0E3" w14:textId="77777777" w:rsidR="00001EBA" w:rsidRPr="006A5D9E" w:rsidRDefault="00001EBA" w:rsidP="00001EBA">
      <w:pPr>
        <w:autoSpaceDE w:val="0"/>
        <w:autoSpaceDN w:val="0"/>
        <w:adjustRightInd w:val="0"/>
        <w:spacing w:after="0" w:line="240" w:lineRule="auto"/>
        <w:rPr>
          <w:rFonts w:cs="Segoe UI"/>
        </w:rPr>
      </w:pPr>
      <w:r w:rsidRPr="006A5D9E">
        <w:rPr>
          <w:rFonts w:cs="Segoe UI"/>
        </w:rPr>
        <w:t xml:space="preserve">_______________________________ </w:t>
      </w:r>
      <w:r w:rsidR="00CB3665" w:rsidRPr="006A5D9E">
        <w:rPr>
          <w:rFonts w:cs="Segoe UI"/>
        </w:rPr>
        <w:tab/>
      </w:r>
      <w:r w:rsidR="00CB3665" w:rsidRPr="006A5D9E">
        <w:rPr>
          <w:rFonts w:cs="Segoe UI"/>
        </w:rPr>
        <w:tab/>
      </w:r>
      <w:r w:rsidR="00CB3665" w:rsidRPr="006A5D9E">
        <w:rPr>
          <w:rFonts w:cs="Segoe UI"/>
        </w:rPr>
        <w:tab/>
      </w:r>
      <w:r w:rsidRPr="006A5D9E">
        <w:rPr>
          <w:rFonts w:cs="Segoe UI"/>
        </w:rPr>
        <w:t>_______________________________</w:t>
      </w:r>
    </w:p>
    <w:p w14:paraId="52FF0317" w14:textId="3C59F32C" w:rsidR="00934C42" w:rsidRDefault="00934C42" w:rsidP="00001EBA">
      <w:pPr>
        <w:autoSpaceDE w:val="0"/>
        <w:autoSpaceDN w:val="0"/>
        <w:adjustRightInd w:val="0"/>
        <w:spacing w:after="0" w:line="240" w:lineRule="auto"/>
        <w:rPr>
          <w:rFonts w:cs="Segoe UI"/>
        </w:rPr>
      </w:pPr>
      <w:r w:rsidRPr="006A5D9E">
        <w:rPr>
          <w:rFonts w:cs="Segoe UI"/>
        </w:rPr>
        <w:t>Dodavatel</w:t>
      </w:r>
      <w:r>
        <w:rPr>
          <w:rFonts w:cs="Segoe UI"/>
        </w:rPr>
        <w:tab/>
      </w:r>
      <w:r>
        <w:rPr>
          <w:rFonts w:cs="Segoe UI"/>
        </w:rPr>
        <w:tab/>
      </w:r>
      <w:r>
        <w:rPr>
          <w:rFonts w:cs="Segoe UI"/>
        </w:rPr>
        <w:tab/>
      </w:r>
      <w:r>
        <w:rPr>
          <w:rFonts w:cs="Segoe UI"/>
        </w:rPr>
        <w:tab/>
      </w:r>
      <w:r>
        <w:rPr>
          <w:rFonts w:cs="Segoe UI"/>
        </w:rPr>
        <w:tab/>
      </w:r>
      <w:r>
        <w:rPr>
          <w:rFonts w:cs="Segoe UI"/>
        </w:rPr>
        <w:tab/>
        <w:t xml:space="preserve">Odběratel </w:t>
      </w:r>
    </w:p>
    <w:p w14:paraId="5AC4C83C" w14:textId="1AF5AFF8" w:rsidR="00001EBA" w:rsidRPr="00D26C44" w:rsidRDefault="00690AFC" w:rsidP="00001EBA">
      <w:pPr>
        <w:autoSpaceDE w:val="0"/>
        <w:autoSpaceDN w:val="0"/>
        <w:adjustRightInd w:val="0"/>
        <w:spacing w:after="0" w:line="240" w:lineRule="auto"/>
        <w:rPr>
          <w:rFonts w:cs="Segoe UI"/>
        </w:rPr>
      </w:pPr>
      <w:r w:rsidRPr="006A5D9E">
        <w:rPr>
          <w:rFonts w:cs="Segoe UI"/>
        </w:rPr>
        <w:t>MPLA</w:t>
      </w:r>
      <w:r w:rsidR="00001EBA" w:rsidRPr="006A5D9E">
        <w:rPr>
          <w:rFonts w:cs="Segoe UI"/>
        </w:rPr>
        <w:t xml:space="preserve"> s.r.o.</w:t>
      </w:r>
      <w:r w:rsidR="005639B0" w:rsidRPr="006A5D9E">
        <w:rPr>
          <w:rFonts w:cs="Segoe UI"/>
        </w:rPr>
        <w:tab/>
      </w:r>
      <w:r w:rsidR="005639B0" w:rsidRPr="006A5D9E">
        <w:rPr>
          <w:rFonts w:cs="Segoe UI"/>
        </w:rPr>
        <w:tab/>
      </w:r>
      <w:r w:rsidR="005639B0" w:rsidRPr="006A5D9E">
        <w:rPr>
          <w:rFonts w:cs="Segoe UI"/>
        </w:rPr>
        <w:tab/>
      </w:r>
      <w:r w:rsidRPr="006A5D9E">
        <w:rPr>
          <w:rFonts w:cs="Segoe UI"/>
        </w:rPr>
        <w:tab/>
      </w:r>
      <w:r w:rsidRPr="006A5D9E">
        <w:rPr>
          <w:rFonts w:cs="Segoe UI"/>
        </w:rPr>
        <w:tab/>
      </w:r>
      <w:r w:rsidRPr="006A5D9E">
        <w:rPr>
          <w:rFonts w:cs="Segoe UI"/>
        </w:rPr>
        <w:tab/>
      </w:r>
      <w:r w:rsidR="00FB15E5">
        <w:rPr>
          <w:rFonts w:cs="Segoe UI"/>
        </w:rPr>
        <w:t>Technické služby města Nového Jičína</w:t>
      </w:r>
    </w:p>
    <w:p w14:paraId="4A42827C" w14:textId="6C0992E9" w:rsidR="00001EBA" w:rsidRPr="00D26C44" w:rsidRDefault="005F2367" w:rsidP="00001EBA">
      <w:pPr>
        <w:autoSpaceDE w:val="0"/>
        <w:autoSpaceDN w:val="0"/>
        <w:adjustRightInd w:val="0"/>
        <w:spacing w:after="0" w:line="240" w:lineRule="auto"/>
        <w:rPr>
          <w:rFonts w:cs="Segoe UI"/>
        </w:rPr>
      </w:pPr>
      <w:r w:rsidRPr="00D26C44">
        <w:rPr>
          <w:rFonts w:cs="Segoe UI"/>
        </w:rPr>
        <w:t>Petr Váverka</w:t>
      </w:r>
      <w:r w:rsidRPr="00D26C44">
        <w:rPr>
          <w:rFonts w:cs="Segoe UI"/>
        </w:rPr>
        <w:tab/>
      </w:r>
      <w:r w:rsidR="005639B0" w:rsidRPr="00D26C44">
        <w:rPr>
          <w:rFonts w:cs="Segoe UI"/>
        </w:rPr>
        <w:tab/>
      </w:r>
      <w:r w:rsidR="005639B0" w:rsidRPr="00D26C44">
        <w:rPr>
          <w:rFonts w:cs="Segoe UI"/>
        </w:rPr>
        <w:tab/>
      </w:r>
      <w:r w:rsidR="005639B0" w:rsidRPr="00D26C44">
        <w:rPr>
          <w:rFonts w:cs="Segoe UI"/>
        </w:rPr>
        <w:tab/>
      </w:r>
      <w:r w:rsidR="005639B0" w:rsidRPr="00D26C44">
        <w:rPr>
          <w:rFonts w:cs="Segoe UI"/>
        </w:rPr>
        <w:tab/>
      </w:r>
      <w:r w:rsidR="00FB15E5">
        <w:rPr>
          <w:rFonts w:cs="Segoe UI"/>
        </w:rPr>
        <w:t xml:space="preserve">              Ing. Pavel Tichý</w:t>
      </w:r>
    </w:p>
    <w:p w14:paraId="0456D2B4" w14:textId="2958ACCD" w:rsidR="00001EBA" w:rsidRPr="006A5D9E" w:rsidRDefault="00001EBA" w:rsidP="00001EBA">
      <w:pPr>
        <w:autoSpaceDE w:val="0"/>
        <w:autoSpaceDN w:val="0"/>
        <w:adjustRightInd w:val="0"/>
        <w:spacing w:after="0" w:line="240" w:lineRule="auto"/>
        <w:rPr>
          <w:rFonts w:cs="Segoe UI"/>
        </w:rPr>
      </w:pPr>
      <w:r w:rsidRPr="00D26C44">
        <w:rPr>
          <w:rFonts w:cs="Segoe UI"/>
        </w:rPr>
        <w:t>jednatel</w:t>
      </w:r>
      <w:r w:rsidR="00CB3665" w:rsidRPr="00D26C44">
        <w:rPr>
          <w:rFonts w:cs="Segoe UI"/>
        </w:rPr>
        <w:tab/>
      </w:r>
      <w:r w:rsidR="00CB3665" w:rsidRPr="00D26C44">
        <w:rPr>
          <w:rFonts w:cs="Segoe UI"/>
        </w:rPr>
        <w:tab/>
      </w:r>
      <w:r w:rsidR="00CB3665" w:rsidRPr="00D26C44">
        <w:rPr>
          <w:rFonts w:cs="Segoe UI"/>
        </w:rPr>
        <w:tab/>
      </w:r>
      <w:r w:rsidR="00FB15E5">
        <w:rPr>
          <w:rFonts w:cs="Segoe UI"/>
        </w:rPr>
        <w:t xml:space="preserve">                                           ředitel</w:t>
      </w:r>
    </w:p>
    <w:sectPr w:rsidR="00001EBA" w:rsidRPr="006A5D9E" w:rsidSect="0095163B">
      <w:footerReference w:type="default" r:id="rId10"/>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4AD2F" w14:textId="77777777" w:rsidR="00B221AD" w:rsidRDefault="00B221AD" w:rsidP="003A023A">
      <w:pPr>
        <w:spacing w:after="0" w:line="240" w:lineRule="auto"/>
      </w:pPr>
      <w:r>
        <w:separator/>
      </w:r>
    </w:p>
  </w:endnote>
  <w:endnote w:type="continuationSeparator" w:id="0">
    <w:p w14:paraId="15C200C3" w14:textId="77777777" w:rsidR="00B221AD" w:rsidRDefault="00B221AD" w:rsidP="003A0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64623"/>
      <w:docPartObj>
        <w:docPartGallery w:val="Page Numbers (Bottom of Page)"/>
        <w:docPartUnique/>
      </w:docPartObj>
    </w:sdtPr>
    <w:sdtEndPr>
      <w:rPr>
        <w:sz w:val="18"/>
        <w:szCs w:val="18"/>
      </w:rPr>
    </w:sdtEndPr>
    <w:sdtContent>
      <w:sdt>
        <w:sdtPr>
          <w:rPr>
            <w:sz w:val="18"/>
            <w:szCs w:val="18"/>
          </w:rPr>
          <w:id w:val="1728636285"/>
          <w:docPartObj>
            <w:docPartGallery w:val="Page Numbers (Top of Page)"/>
            <w:docPartUnique/>
          </w:docPartObj>
        </w:sdtPr>
        <w:sdtEndPr/>
        <w:sdtContent>
          <w:p w14:paraId="606C85E6" w14:textId="65BA0310" w:rsidR="003A023A" w:rsidRPr="0041457F" w:rsidRDefault="003A023A">
            <w:pPr>
              <w:pStyle w:val="Zpat"/>
              <w:jc w:val="center"/>
              <w:rPr>
                <w:sz w:val="18"/>
                <w:szCs w:val="18"/>
              </w:rPr>
            </w:pPr>
            <w:r w:rsidRPr="0041457F">
              <w:rPr>
                <w:sz w:val="18"/>
                <w:szCs w:val="18"/>
              </w:rPr>
              <w:t xml:space="preserve">Stránka </w:t>
            </w:r>
            <w:r w:rsidRPr="0041457F">
              <w:rPr>
                <w:b/>
                <w:bCs/>
                <w:sz w:val="18"/>
                <w:szCs w:val="18"/>
              </w:rPr>
              <w:fldChar w:fldCharType="begin"/>
            </w:r>
            <w:r w:rsidRPr="0041457F">
              <w:rPr>
                <w:b/>
                <w:bCs/>
                <w:sz w:val="18"/>
                <w:szCs w:val="18"/>
              </w:rPr>
              <w:instrText>PAGE</w:instrText>
            </w:r>
            <w:r w:rsidRPr="0041457F">
              <w:rPr>
                <w:b/>
                <w:bCs/>
                <w:sz w:val="18"/>
                <w:szCs w:val="18"/>
              </w:rPr>
              <w:fldChar w:fldCharType="separate"/>
            </w:r>
            <w:r w:rsidR="00656BBD">
              <w:rPr>
                <w:b/>
                <w:bCs/>
                <w:noProof/>
                <w:sz w:val="18"/>
                <w:szCs w:val="18"/>
              </w:rPr>
              <w:t>7</w:t>
            </w:r>
            <w:r w:rsidRPr="0041457F">
              <w:rPr>
                <w:b/>
                <w:bCs/>
                <w:sz w:val="18"/>
                <w:szCs w:val="18"/>
              </w:rPr>
              <w:fldChar w:fldCharType="end"/>
            </w:r>
            <w:r w:rsidRPr="0041457F">
              <w:rPr>
                <w:sz w:val="18"/>
                <w:szCs w:val="18"/>
              </w:rPr>
              <w:t xml:space="preserve"> z </w:t>
            </w:r>
            <w:r w:rsidRPr="0041457F">
              <w:rPr>
                <w:b/>
                <w:bCs/>
                <w:sz w:val="18"/>
                <w:szCs w:val="18"/>
              </w:rPr>
              <w:fldChar w:fldCharType="begin"/>
            </w:r>
            <w:r w:rsidRPr="0041457F">
              <w:rPr>
                <w:b/>
                <w:bCs/>
                <w:sz w:val="18"/>
                <w:szCs w:val="18"/>
              </w:rPr>
              <w:instrText>NUMPAGES</w:instrText>
            </w:r>
            <w:r w:rsidRPr="0041457F">
              <w:rPr>
                <w:b/>
                <w:bCs/>
                <w:sz w:val="18"/>
                <w:szCs w:val="18"/>
              </w:rPr>
              <w:fldChar w:fldCharType="separate"/>
            </w:r>
            <w:r w:rsidR="00656BBD">
              <w:rPr>
                <w:b/>
                <w:bCs/>
                <w:noProof/>
                <w:sz w:val="18"/>
                <w:szCs w:val="18"/>
              </w:rPr>
              <w:t>7</w:t>
            </w:r>
            <w:r w:rsidRPr="0041457F">
              <w:rPr>
                <w:b/>
                <w:bCs/>
                <w:sz w:val="18"/>
                <w:szCs w:val="18"/>
              </w:rPr>
              <w:fldChar w:fldCharType="end"/>
            </w:r>
          </w:p>
        </w:sdtContent>
      </w:sdt>
    </w:sdtContent>
  </w:sdt>
  <w:p w14:paraId="0D300A94" w14:textId="77777777" w:rsidR="003A023A" w:rsidRPr="0041457F" w:rsidRDefault="003A023A">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67639" w14:textId="77777777" w:rsidR="00B221AD" w:rsidRDefault="00B221AD" w:rsidP="003A023A">
      <w:pPr>
        <w:spacing w:after="0" w:line="240" w:lineRule="auto"/>
      </w:pPr>
      <w:r>
        <w:separator/>
      </w:r>
    </w:p>
  </w:footnote>
  <w:footnote w:type="continuationSeparator" w:id="0">
    <w:p w14:paraId="5161ADA5" w14:textId="77777777" w:rsidR="00B221AD" w:rsidRDefault="00B221AD" w:rsidP="003A02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BED"/>
    <w:multiLevelType w:val="hybridMultilevel"/>
    <w:tmpl w:val="4A2618C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B6587B"/>
    <w:multiLevelType w:val="multilevel"/>
    <w:tmpl w:val="EFA2CAB6"/>
    <w:lvl w:ilvl="0">
      <w:start w:val="1"/>
      <w:numFmt w:val="decimal"/>
      <w:pStyle w:val="Nadpis1-BS"/>
      <w:lvlText w:val="%1."/>
      <w:lvlJc w:val="left"/>
      <w:pPr>
        <w:tabs>
          <w:tab w:val="num" w:pos="1134"/>
        </w:tabs>
        <w:ind w:left="567" w:hanging="567"/>
      </w:pPr>
      <w:rPr>
        <w:rFonts w:ascii="Times New Roman" w:hAnsi="Times New Roman" w:cs="Times New Roman" w:hint="default"/>
        <w:b/>
        <w:i w:val="0"/>
        <w:caps w:val="0"/>
        <w:strike w:val="0"/>
        <w:dstrike w:val="0"/>
        <w:vanish w:val="0"/>
        <w:color w:val="000000"/>
        <w:sz w:val="21"/>
        <w:szCs w:val="21"/>
        <w:vertAlign w:val="baseline"/>
      </w:rPr>
    </w:lvl>
    <w:lvl w:ilvl="1">
      <w:start w:val="1"/>
      <w:numFmt w:val="decimal"/>
      <w:pStyle w:val="Nadpis2-BS"/>
      <w:lvlText w:val="%1.%2."/>
      <w:lvlJc w:val="left"/>
      <w:pPr>
        <w:tabs>
          <w:tab w:val="num" w:pos="1134"/>
        </w:tabs>
        <w:ind w:left="567" w:hanging="567"/>
      </w:pPr>
      <w:rPr>
        <w:rFonts w:ascii="Times New Roman" w:hAnsi="Times New Roman" w:cs="Times New Roman" w:hint="default"/>
        <w:b w:val="0"/>
        <w:i w:val="0"/>
        <w:caps w:val="0"/>
        <w:strike w:val="0"/>
        <w:dstrike w:val="0"/>
        <w:vanish w:val="0"/>
        <w:color w:val="auto"/>
        <w:sz w:val="21"/>
        <w:szCs w:val="21"/>
        <w:vertAlign w:val="baseline"/>
      </w:rPr>
    </w:lvl>
    <w:lvl w:ilvl="2">
      <w:start w:val="1"/>
      <w:numFmt w:val="decimal"/>
      <w:pStyle w:val="Nadpis3-BS"/>
      <w:lvlText w:val="%1.%2.%3."/>
      <w:lvlJc w:val="left"/>
      <w:pPr>
        <w:tabs>
          <w:tab w:val="num" w:pos="1135"/>
        </w:tabs>
        <w:ind w:left="1" w:firstLine="567"/>
      </w:pPr>
      <w:rPr>
        <w:rFonts w:ascii="Times New Roman" w:hAnsi="Times New Roman" w:cs="Times New Roman" w:hint="default"/>
        <w:b w:val="0"/>
        <w:i w:val="0"/>
        <w:sz w:val="21"/>
        <w:szCs w:val="21"/>
      </w:rPr>
    </w:lvl>
    <w:lvl w:ilvl="3">
      <w:start w:val="1"/>
      <w:numFmt w:val="lowerLetter"/>
      <w:lvlText w:val="%4."/>
      <w:lvlJc w:val="left"/>
      <w:pPr>
        <w:tabs>
          <w:tab w:val="num" w:pos="1134"/>
        </w:tabs>
        <w:ind w:left="567" w:hanging="279"/>
      </w:pPr>
      <w:rPr>
        <w:rFonts w:hint="default"/>
        <w:b w:val="0"/>
        <w:i w:val="0"/>
        <w:sz w:val="22"/>
      </w:rPr>
    </w:lvl>
    <w:lvl w:ilvl="4">
      <w:start w:val="1"/>
      <w:numFmt w:val="lowerRoman"/>
      <w:lvlText w:val="(%5)"/>
      <w:lvlJc w:val="left"/>
      <w:pPr>
        <w:tabs>
          <w:tab w:val="num" w:pos="1134"/>
        </w:tabs>
        <w:ind w:left="567" w:hanging="567"/>
      </w:pPr>
      <w:rPr>
        <w:rFonts w:ascii="Calibri" w:hAnsi="Calibri" w:hint="default"/>
        <w:b w:val="0"/>
        <w:i w:val="0"/>
        <w:sz w:val="22"/>
      </w:rPr>
    </w:lvl>
    <w:lvl w:ilvl="5">
      <w:start w:val="1"/>
      <w:numFmt w:val="lowerRoman"/>
      <w:lvlText w:val="%6."/>
      <w:lvlJc w:val="righ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right"/>
      <w:pPr>
        <w:tabs>
          <w:tab w:val="num" w:pos="1134"/>
        </w:tabs>
        <w:ind w:left="1134" w:hanging="1134"/>
      </w:pPr>
      <w:rPr>
        <w:rFonts w:hint="default"/>
      </w:rPr>
    </w:lvl>
  </w:abstractNum>
  <w:abstractNum w:abstractNumId="2" w15:restartNumberingAfterBreak="0">
    <w:nsid w:val="065049B4"/>
    <w:multiLevelType w:val="multilevel"/>
    <w:tmpl w:val="914EE3E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C0556E0"/>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437429E"/>
    <w:multiLevelType w:val="hybridMultilevel"/>
    <w:tmpl w:val="23B2D2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456AAE"/>
    <w:multiLevelType w:val="multilevel"/>
    <w:tmpl w:val="ACDC091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F4B4954"/>
    <w:multiLevelType w:val="hybridMultilevel"/>
    <w:tmpl w:val="C750E9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1563E0"/>
    <w:multiLevelType w:val="hybridMultilevel"/>
    <w:tmpl w:val="A5F41E3C"/>
    <w:lvl w:ilvl="0" w:tplc="5E348B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71AF1E0D"/>
    <w:multiLevelType w:val="multilevel"/>
    <w:tmpl w:val="01F42B3A"/>
    <w:lvl w:ilvl="0">
      <w:start w:val="1"/>
      <w:numFmt w:val="bullet"/>
      <w:lvlText w:val=""/>
      <w:lvlJc w:val="left"/>
      <w:pPr>
        <w:ind w:left="1800" w:hanging="360"/>
      </w:pPr>
      <w:rPr>
        <w:rFonts w:ascii="Symbol" w:hAnsi="Symbol"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num w:numId="1">
    <w:abstractNumId w:val="6"/>
  </w:num>
  <w:num w:numId="2">
    <w:abstractNumId w:val="4"/>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BA"/>
    <w:rsid w:val="00001EBA"/>
    <w:rsid w:val="00007090"/>
    <w:rsid w:val="00032212"/>
    <w:rsid w:val="0003427C"/>
    <w:rsid w:val="0003476C"/>
    <w:rsid w:val="00066A0C"/>
    <w:rsid w:val="00073FDB"/>
    <w:rsid w:val="000832F6"/>
    <w:rsid w:val="000B574B"/>
    <w:rsid w:val="000B6012"/>
    <w:rsid w:val="000C258A"/>
    <w:rsid w:val="000D0C37"/>
    <w:rsid w:val="000D5539"/>
    <w:rsid w:val="000F2D2A"/>
    <w:rsid w:val="0010090B"/>
    <w:rsid w:val="00106E83"/>
    <w:rsid w:val="00113604"/>
    <w:rsid w:val="00115142"/>
    <w:rsid w:val="00153ACA"/>
    <w:rsid w:val="0015420C"/>
    <w:rsid w:val="00154E71"/>
    <w:rsid w:val="0015621E"/>
    <w:rsid w:val="0017369B"/>
    <w:rsid w:val="001B64D4"/>
    <w:rsid w:val="001C1CB6"/>
    <w:rsid w:val="001E1445"/>
    <w:rsid w:val="001E5135"/>
    <w:rsid w:val="001E748F"/>
    <w:rsid w:val="00205CE8"/>
    <w:rsid w:val="002320C7"/>
    <w:rsid w:val="00233C8B"/>
    <w:rsid w:val="00251CD0"/>
    <w:rsid w:val="0028187E"/>
    <w:rsid w:val="00295C28"/>
    <w:rsid w:val="00296F45"/>
    <w:rsid w:val="002B0924"/>
    <w:rsid w:val="0030144C"/>
    <w:rsid w:val="00301A6C"/>
    <w:rsid w:val="0034724F"/>
    <w:rsid w:val="003823A3"/>
    <w:rsid w:val="003A023A"/>
    <w:rsid w:val="003A13A2"/>
    <w:rsid w:val="003B310B"/>
    <w:rsid w:val="003C3A9B"/>
    <w:rsid w:val="003D4E98"/>
    <w:rsid w:val="003F084E"/>
    <w:rsid w:val="003F69EC"/>
    <w:rsid w:val="00413EF6"/>
    <w:rsid w:val="0041457F"/>
    <w:rsid w:val="00443982"/>
    <w:rsid w:val="00453044"/>
    <w:rsid w:val="00455601"/>
    <w:rsid w:val="00460029"/>
    <w:rsid w:val="00460F9A"/>
    <w:rsid w:val="00465767"/>
    <w:rsid w:val="004747A6"/>
    <w:rsid w:val="0049362F"/>
    <w:rsid w:val="004A294C"/>
    <w:rsid w:val="004B3ADF"/>
    <w:rsid w:val="004C2279"/>
    <w:rsid w:val="004C5C6A"/>
    <w:rsid w:val="0053558E"/>
    <w:rsid w:val="005417EE"/>
    <w:rsid w:val="00547BA1"/>
    <w:rsid w:val="005639B0"/>
    <w:rsid w:val="00580822"/>
    <w:rsid w:val="00580E6B"/>
    <w:rsid w:val="005A4C28"/>
    <w:rsid w:val="005C3C7A"/>
    <w:rsid w:val="005D792D"/>
    <w:rsid w:val="005E3745"/>
    <w:rsid w:val="005F2367"/>
    <w:rsid w:val="005F27E7"/>
    <w:rsid w:val="005F5CCB"/>
    <w:rsid w:val="006036F7"/>
    <w:rsid w:val="00635ED1"/>
    <w:rsid w:val="00650BEF"/>
    <w:rsid w:val="00651902"/>
    <w:rsid w:val="00656BBD"/>
    <w:rsid w:val="006574AE"/>
    <w:rsid w:val="006637D9"/>
    <w:rsid w:val="006777BE"/>
    <w:rsid w:val="00690AFC"/>
    <w:rsid w:val="006A0381"/>
    <w:rsid w:val="006A48ED"/>
    <w:rsid w:val="006A5D9E"/>
    <w:rsid w:val="006A76E6"/>
    <w:rsid w:val="006B2CE5"/>
    <w:rsid w:val="006D5056"/>
    <w:rsid w:val="006F3307"/>
    <w:rsid w:val="006F4949"/>
    <w:rsid w:val="007107EE"/>
    <w:rsid w:val="00714627"/>
    <w:rsid w:val="0072190B"/>
    <w:rsid w:val="00761C3E"/>
    <w:rsid w:val="007C2AA6"/>
    <w:rsid w:val="007C728E"/>
    <w:rsid w:val="007D13E2"/>
    <w:rsid w:val="007D37B9"/>
    <w:rsid w:val="007F243B"/>
    <w:rsid w:val="00816B71"/>
    <w:rsid w:val="00834F05"/>
    <w:rsid w:val="00842BB4"/>
    <w:rsid w:val="00865FCE"/>
    <w:rsid w:val="008A4174"/>
    <w:rsid w:val="008C7208"/>
    <w:rsid w:val="00901478"/>
    <w:rsid w:val="00901843"/>
    <w:rsid w:val="009048D2"/>
    <w:rsid w:val="00915B89"/>
    <w:rsid w:val="009161C3"/>
    <w:rsid w:val="00917E71"/>
    <w:rsid w:val="00923E02"/>
    <w:rsid w:val="00934C42"/>
    <w:rsid w:val="0095008B"/>
    <w:rsid w:val="0095163B"/>
    <w:rsid w:val="009700DD"/>
    <w:rsid w:val="009B3AAB"/>
    <w:rsid w:val="009B55E2"/>
    <w:rsid w:val="009B595E"/>
    <w:rsid w:val="009C405E"/>
    <w:rsid w:val="009F1546"/>
    <w:rsid w:val="00A04E60"/>
    <w:rsid w:val="00A82E02"/>
    <w:rsid w:val="00A87C87"/>
    <w:rsid w:val="00AC3549"/>
    <w:rsid w:val="00AE51AD"/>
    <w:rsid w:val="00AF5180"/>
    <w:rsid w:val="00B0197E"/>
    <w:rsid w:val="00B221AD"/>
    <w:rsid w:val="00B5142B"/>
    <w:rsid w:val="00B61125"/>
    <w:rsid w:val="00B802D4"/>
    <w:rsid w:val="00BA1D09"/>
    <w:rsid w:val="00BA6500"/>
    <w:rsid w:val="00BC50B9"/>
    <w:rsid w:val="00BD6B78"/>
    <w:rsid w:val="00BE4AA3"/>
    <w:rsid w:val="00C0055C"/>
    <w:rsid w:val="00C020D4"/>
    <w:rsid w:val="00C25B1F"/>
    <w:rsid w:val="00C365DA"/>
    <w:rsid w:val="00C4601D"/>
    <w:rsid w:val="00C506C0"/>
    <w:rsid w:val="00C53CBF"/>
    <w:rsid w:val="00C66F54"/>
    <w:rsid w:val="00C848ED"/>
    <w:rsid w:val="00C90F22"/>
    <w:rsid w:val="00CB3665"/>
    <w:rsid w:val="00CB54BD"/>
    <w:rsid w:val="00D10F93"/>
    <w:rsid w:val="00D26C44"/>
    <w:rsid w:val="00D7340A"/>
    <w:rsid w:val="00D821E4"/>
    <w:rsid w:val="00D84F0F"/>
    <w:rsid w:val="00DA28D7"/>
    <w:rsid w:val="00DC76DF"/>
    <w:rsid w:val="00DD210B"/>
    <w:rsid w:val="00DE4321"/>
    <w:rsid w:val="00E025BA"/>
    <w:rsid w:val="00E54807"/>
    <w:rsid w:val="00E62C04"/>
    <w:rsid w:val="00E65FBF"/>
    <w:rsid w:val="00E8114B"/>
    <w:rsid w:val="00E90AC6"/>
    <w:rsid w:val="00E97E22"/>
    <w:rsid w:val="00EA5A1A"/>
    <w:rsid w:val="00EC38D6"/>
    <w:rsid w:val="00EC4D77"/>
    <w:rsid w:val="00EE4887"/>
    <w:rsid w:val="00EE6834"/>
    <w:rsid w:val="00F1074A"/>
    <w:rsid w:val="00F13D2C"/>
    <w:rsid w:val="00F70805"/>
    <w:rsid w:val="00F902B2"/>
    <w:rsid w:val="00F964FB"/>
    <w:rsid w:val="00FA1FE3"/>
    <w:rsid w:val="00FB15E5"/>
    <w:rsid w:val="00FD4F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6289"/>
  <w15:docId w15:val="{A5C92EE6-6316-43D3-B3AF-F5B9D82C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04E60"/>
    <w:pPr>
      <w:ind w:left="720"/>
      <w:contextualSpacing/>
    </w:pPr>
  </w:style>
  <w:style w:type="paragraph" w:styleId="Nzev">
    <w:name w:val="Title"/>
    <w:basedOn w:val="Normln"/>
    <w:next w:val="Normln"/>
    <w:link w:val="NzevChar"/>
    <w:rsid w:val="006A5D9E"/>
    <w:pPr>
      <w:keepNext/>
      <w:keepLines/>
      <w:spacing w:after="0"/>
      <w:contextualSpacing/>
    </w:pPr>
    <w:rPr>
      <w:rFonts w:ascii="Trebuchet MS" w:eastAsia="Trebuchet MS" w:hAnsi="Trebuchet MS" w:cs="Trebuchet MS"/>
      <w:color w:val="000000"/>
      <w:sz w:val="42"/>
      <w:szCs w:val="42"/>
    </w:rPr>
  </w:style>
  <w:style w:type="character" w:customStyle="1" w:styleId="NzevChar">
    <w:name w:val="Název Char"/>
    <w:basedOn w:val="Standardnpsmoodstavce"/>
    <w:link w:val="Nzev"/>
    <w:rsid w:val="006A5D9E"/>
    <w:rPr>
      <w:rFonts w:ascii="Trebuchet MS" w:eastAsia="Trebuchet MS" w:hAnsi="Trebuchet MS" w:cs="Trebuchet MS"/>
      <w:color w:val="000000"/>
      <w:sz w:val="42"/>
      <w:szCs w:val="42"/>
    </w:rPr>
  </w:style>
  <w:style w:type="paragraph" w:styleId="Textbubliny">
    <w:name w:val="Balloon Text"/>
    <w:basedOn w:val="Normln"/>
    <w:link w:val="TextbublinyChar"/>
    <w:uiPriority w:val="99"/>
    <w:semiHidden/>
    <w:unhideWhenUsed/>
    <w:rsid w:val="006A5D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5D9E"/>
    <w:rPr>
      <w:rFonts w:ascii="Tahoma" w:hAnsi="Tahoma" w:cs="Tahoma"/>
      <w:sz w:val="16"/>
      <w:szCs w:val="16"/>
    </w:rPr>
  </w:style>
  <w:style w:type="character" w:styleId="Odkaznakoment">
    <w:name w:val="annotation reference"/>
    <w:basedOn w:val="Standardnpsmoodstavce"/>
    <w:uiPriority w:val="99"/>
    <w:semiHidden/>
    <w:unhideWhenUsed/>
    <w:rsid w:val="000B6012"/>
    <w:rPr>
      <w:sz w:val="16"/>
      <w:szCs w:val="16"/>
    </w:rPr>
  </w:style>
  <w:style w:type="paragraph" w:styleId="Textkomente">
    <w:name w:val="annotation text"/>
    <w:basedOn w:val="Normln"/>
    <w:link w:val="TextkomenteChar"/>
    <w:uiPriority w:val="99"/>
    <w:unhideWhenUsed/>
    <w:rsid w:val="000B6012"/>
    <w:pPr>
      <w:spacing w:line="240" w:lineRule="auto"/>
    </w:pPr>
    <w:rPr>
      <w:sz w:val="20"/>
      <w:szCs w:val="20"/>
    </w:rPr>
  </w:style>
  <w:style w:type="character" w:customStyle="1" w:styleId="TextkomenteChar">
    <w:name w:val="Text komentáře Char"/>
    <w:basedOn w:val="Standardnpsmoodstavce"/>
    <w:link w:val="Textkomente"/>
    <w:uiPriority w:val="99"/>
    <w:rsid w:val="000B6012"/>
    <w:rPr>
      <w:sz w:val="20"/>
      <w:szCs w:val="20"/>
    </w:rPr>
  </w:style>
  <w:style w:type="paragraph" w:styleId="Pedmtkomente">
    <w:name w:val="annotation subject"/>
    <w:basedOn w:val="Textkomente"/>
    <w:next w:val="Textkomente"/>
    <w:link w:val="PedmtkomenteChar"/>
    <w:uiPriority w:val="99"/>
    <w:semiHidden/>
    <w:unhideWhenUsed/>
    <w:rsid w:val="000B6012"/>
    <w:rPr>
      <w:b/>
      <w:bCs/>
    </w:rPr>
  </w:style>
  <w:style w:type="character" w:customStyle="1" w:styleId="PedmtkomenteChar">
    <w:name w:val="Předmět komentáře Char"/>
    <w:basedOn w:val="TextkomenteChar"/>
    <w:link w:val="Pedmtkomente"/>
    <w:uiPriority w:val="99"/>
    <w:semiHidden/>
    <w:rsid w:val="000B6012"/>
    <w:rPr>
      <w:b/>
      <w:bCs/>
      <w:sz w:val="20"/>
      <w:szCs w:val="20"/>
    </w:rPr>
  </w:style>
  <w:style w:type="character" w:styleId="Siln">
    <w:name w:val="Strong"/>
    <w:basedOn w:val="Standardnpsmoodstavce"/>
    <w:uiPriority w:val="22"/>
    <w:qFormat/>
    <w:rsid w:val="0049362F"/>
    <w:rPr>
      <w:b/>
      <w:bCs/>
    </w:rPr>
  </w:style>
  <w:style w:type="character" w:customStyle="1" w:styleId="nowrap">
    <w:name w:val="nowrap"/>
    <w:basedOn w:val="Standardnpsmoodstavce"/>
    <w:rsid w:val="0049362F"/>
  </w:style>
  <w:style w:type="paragraph" w:styleId="Bezmezer">
    <w:name w:val="No Spacing"/>
    <w:uiPriority w:val="1"/>
    <w:qFormat/>
    <w:rsid w:val="00E97E22"/>
    <w:pPr>
      <w:spacing w:after="0" w:line="240" w:lineRule="auto"/>
    </w:pPr>
    <w:rPr>
      <w:rFonts w:eastAsiaTheme="minorHAnsi"/>
      <w:lang w:eastAsia="en-US"/>
    </w:rPr>
  </w:style>
  <w:style w:type="paragraph" w:customStyle="1" w:styleId="Nadpis1-BS">
    <w:name w:val="Nadpis 1 - BS"/>
    <w:next w:val="Nadpis2-BS"/>
    <w:link w:val="Nadpis1-BSChar"/>
    <w:qFormat/>
    <w:rsid w:val="006574AE"/>
    <w:pPr>
      <w:numPr>
        <w:numId w:val="10"/>
      </w:numPr>
      <w:spacing w:before="240" w:after="60" w:line="240" w:lineRule="auto"/>
    </w:pPr>
    <w:rPr>
      <w:rFonts w:ascii="Times New Roman" w:eastAsia="Times New Roman" w:hAnsi="Times New Roman" w:cs="Calibri"/>
      <w:b/>
      <w:sz w:val="21"/>
    </w:rPr>
  </w:style>
  <w:style w:type="paragraph" w:customStyle="1" w:styleId="Nadpis2-BS">
    <w:name w:val="Nadpis 2 - BS"/>
    <w:basedOn w:val="Nadpis1-BS"/>
    <w:link w:val="Nadpis2-BSChar"/>
    <w:qFormat/>
    <w:rsid w:val="006574AE"/>
    <w:pPr>
      <w:numPr>
        <w:ilvl w:val="1"/>
      </w:numPr>
      <w:jc w:val="both"/>
    </w:pPr>
    <w:rPr>
      <w:b w:val="0"/>
    </w:rPr>
  </w:style>
  <w:style w:type="character" w:customStyle="1" w:styleId="Nadpis1-BSChar">
    <w:name w:val="Nadpis 1 - BS Char"/>
    <w:link w:val="Nadpis1-BS"/>
    <w:rsid w:val="006574AE"/>
    <w:rPr>
      <w:rFonts w:ascii="Times New Roman" w:eastAsia="Times New Roman" w:hAnsi="Times New Roman" w:cs="Calibri"/>
      <w:b/>
      <w:sz w:val="21"/>
    </w:rPr>
  </w:style>
  <w:style w:type="character" w:customStyle="1" w:styleId="Nadpis2-BSChar">
    <w:name w:val="Nadpis 2 - BS Char"/>
    <w:link w:val="Nadpis2-BS"/>
    <w:rsid w:val="006574AE"/>
    <w:rPr>
      <w:rFonts w:ascii="Times New Roman" w:eastAsia="Times New Roman" w:hAnsi="Times New Roman" w:cs="Calibri"/>
      <w:sz w:val="21"/>
    </w:rPr>
  </w:style>
  <w:style w:type="paragraph" w:customStyle="1" w:styleId="Nadpis3-BS">
    <w:name w:val="Nadpis 3 -BS"/>
    <w:basedOn w:val="Nadpis2-BS"/>
    <w:qFormat/>
    <w:rsid w:val="006574AE"/>
    <w:pPr>
      <w:numPr>
        <w:ilvl w:val="2"/>
      </w:numPr>
      <w:tabs>
        <w:tab w:val="clear" w:pos="1135"/>
      </w:tabs>
      <w:ind w:left="2160" w:firstLine="1800"/>
    </w:pPr>
  </w:style>
  <w:style w:type="paragraph" w:styleId="Zhlav">
    <w:name w:val="header"/>
    <w:basedOn w:val="Normln"/>
    <w:link w:val="ZhlavChar"/>
    <w:uiPriority w:val="99"/>
    <w:unhideWhenUsed/>
    <w:rsid w:val="003A02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023A"/>
  </w:style>
  <w:style w:type="paragraph" w:styleId="Zpat">
    <w:name w:val="footer"/>
    <w:basedOn w:val="Normln"/>
    <w:link w:val="ZpatChar"/>
    <w:uiPriority w:val="99"/>
    <w:unhideWhenUsed/>
    <w:rsid w:val="003A023A"/>
    <w:pPr>
      <w:tabs>
        <w:tab w:val="center" w:pos="4536"/>
        <w:tab w:val="right" w:pos="9072"/>
      </w:tabs>
      <w:spacing w:after="0" w:line="240" w:lineRule="auto"/>
    </w:pPr>
  </w:style>
  <w:style w:type="character" w:customStyle="1" w:styleId="ZpatChar">
    <w:name w:val="Zápatí Char"/>
    <w:basedOn w:val="Standardnpsmoodstavce"/>
    <w:link w:val="Zpat"/>
    <w:uiPriority w:val="99"/>
    <w:rsid w:val="003A0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4248">
      <w:bodyDiv w:val="1"/>
      <w:marLeft w:val="0"/>
      <w:marRight w:val="0"/>
      <w:marTop w:val="0"/>
      <w:marBottom w:val="0"/>
      <w:divBdr>
        <w:top w:val="none" w:sz="0" w:space="0" w:color="auto"/>
        <w:left w:val="none" w:sz="0" w:space="0" w:color="auto"/>
        <w:bottom w:val="none" w:sz="0" w:space="0" w:color="auto"/>
        <w:right w:val="none" w:sz="0" w:space="0" w:color="auto"/>
      </w:divBdr>
    </w:div>
    <w:div w:id="156309602">
      <w:bodyDiv w:val="1"/>
      <w:marLeft w:val="0"/>
      <w:marRight w:val="0"/>
      <w:marTop w:val="0"/>
      <w:marBottom w:val="0"/>
      <w:divBdr>
        <w:top w:val="none" w:sz="0" w:space="0" w:color="auto"/>
        <w:left w:val="none" w:sz="0" w:space="0" w:color="auto"/>
        <w:bottom w:val="none" w:sz="0" w:space="0" w:color="auto"/>
        <w:right w:val="none" w:sz="0" w:space="0" w:color="auto"/>
      </w:divBdr>
    </w:div>
    <w:div w:id="610746942">
      <w:bodyDiv w:val="1"/>
      <w:marLeft w:val="0"/>
      <w:marRight w:val="0"/>
      <w:marTop w:val="0"/>
      <w:marBottom w:val="0"/>
      <w:divBdr>
        <w:top w:val="none" w:sz="0" w:space="0" w:color="auto"/>
        <w:left w:val="none" w:sz="0" w:space="0" w:color="auto"/>
        <w:bottom w:val="none" w:sz="0" w:space="0" w:color="auto"/>
        <w:right w:val="none" w:sz="0" w:space="0" w:color="auto"/>
      </w:divBdr>
    </w:div>
    <w:div w:id="697238850">
      <w:bodyDiv w:val="1"/>
      <w:marLeft w:val="0"/>
      <w:marRight w:val="0"/>
      <w:marTop w:val="0"/>
      <w:marBottom w:val="0"/>
      <w:divBdr>
        <w:top w:val="none" w:sz="0" w:space="0" w:color="auto"/>
        <w:left w:val="none" w:sz="0" w:space="0" w:color="auto"/>
        <w:bottom w:val="none" w:sz="0" w:space="0" w:color="auto"/>
        <w:right w:val="none" w:sz="0" w:space="0" w:color="auto"/>
      </w:divBdr>
    </w:div>
    <w:div w:id="1085105496">
      <w:bodyDiv w:val="1"/>
      <w:marLeft w:val="0"/>
      <w:marRight w:val="0"/>
      <w:marTop w:val="0"/>
      <w:marBottom w:val="0"/>
      <w:divBdr>
        <w:top w:val="none" w:sz="0" w:space="0" w:color="auto"/>
        <w:left w:val="none" w:sz="0" w:space="0" w:color="auto"/>
        <w:bottom w:val="none" w:sz="0" w:space="0" w:color="auto"/>
        <w:right w:val="none" w:sz="0" w:space="0" w:color="auto"/>
      </w:divBdr>
    </w:div>
    <w:div w:id="1325549922">
      <w:bodyDiv w:val="1"/>
      <w:marLeft w:val="0"/>
      <w:marRight w:val="0"/>
      <w:marTop w:val="0"/>
      <w:marBottom w:val="0"/>
      <w:divBdr>
        <w:top w:val="none" w:sz="0" w:space="0" w:color="auto"/>
        <w:left w:val="none" w:sz="0" w:space="0" w:color="auto"/>
        <w:bottom w:val="none" w:sz="0" w:space="0" w:color="auto"/>
        <w:right w:val="none" w:sz="0" w:space="0" w:color="auto"/>
      </w:divBdr>
    </w:div>
    <w:div w:id="197748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2" ma:contentTypeDescription="Vytvoří nový dokument" ma:contentTypeScope="" ma:versionID="ab3a0cfacdb1f29fb762734e2bfd0b9a">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4e32681dbd8f8c264383daef0cff93e6"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EAD6DC-A1ED-4B4C-A5CA-9E5A6519E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11434-4003-433E-920A-C378BD2B3EEC}">
  <ds:schemaRefs>
    <ds:schemaRef ds:uri="http://schemas.microsoft.com/sharepoint/v3/contenttype/forms"/>
  </ds:schemaRefs>
</ds:datastoreItem>
</file>

<file path=customXml/itemProps3.xml><?xml version="1.0" encoding="utf-8"?>
<ds:datastoreItem xmlns:ds="http://schemas.openxmlformats.org/officeDocument/2006/customXml" ds:itemID="{64010B92-D511-4EBC-8770-95A5789404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2767</Words>
  <Characters>16329</Characters>
  <Application>Microsoft Office Word</Application>
  <DocSecurity>0</DocSecurity>
  <Lines>136</Lines>
  <Paragraphs>38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Kasa</dc:creator>
  <cp:lastModifiedBy>Zdeňka Hodslavská</cp:lastModifiedBy>
  <cp:revision>6</cp:revision>
  <cp:lastPrinted>2021-06-18T06:23:00Z</cp:lastPrinted>
  <dcterms:created xsi:type="dcterms:W3CDTF">2021-06-16T11:57:00Z</dcterms:created>
  <dcterms:modified xsi:type="dcterms:W3CDTF">2021-06-25T08:02:00Z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