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3B06D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0703F614" w14:textId="77777777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14:paraId="3E0424BF" w14:textId="7A1D4C1D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A27B02">
        <w:rPr>
          <w:rFonts w:ascii="Segoe UI" w:hAnsi="Segoe UI" w:cs="Segoe UI"/>
          <w:color w:val="808080" w:themeColor="background1" w:themeShade="80"/>
          <w:sz w:val="32"/>
          <w:szCs w:val="32"/>
        </w:rPr>
        <w:t>04</w:t>
      </w:r>
      <w:r w:rsidR="005643CF">
        <w:rPr>
          <w:rFonts w:ascii="Segoe UI" w:hAnsi="Segoe UI" w:cs="Segoe UI"/>
          <w:color w:val="808080" w:themeColor="background1" w:themeShade="80"/>
          <w:sz w:val="32"/>
          <w:szCs w:val="32"/>
        </w:rPr>
        <w:t>62</w:t>
      </w:r>
      <w:r w:rsidR="00A27B02">
        <w:rPr>
          <w:rFonts w:ascii="Segoe UI" w:hAnsi="Segoe UI" w:cs="Segoe UI"/>
          <w:color w:val="808080" w:themeColor="background1" w:themeShade="80"/>
          <w:sz w:val="32"/>
          <w:szCs w:val="32"/>
        </w:rPr>
        <w:t>1961</w:t>
      </w:r>
    </w:p>
    <w:p w14:paraId="4002982A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E9468D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5E87A573" w14:textId="77777777" w:rsidR="001D45AE" w:rsidRPr="00076705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4E30B57" w14:textId="77777777" w:rsidR="00577072" w:rsidRPr="00076705" w:rsidRDefault="00577072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536C4EC" w14:textId="77777777" w:rsidR="003F10B6" w:rsidRPr="00076705" w:rsidRDefault="003F10B6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2D740B" w14:textId="77777777" w:rsidR="001D45AE" w:rsidRPr="00076705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Smluvní strany </w:t>
      </w:r>
    </w:p>
    <w:p w14:paraId="47C98976" w14:textId="77777777" w:rsidR="001D45AE" w:rsidRPr="00076705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AB47F1" w14:textId="77777777" w:rsidR="00DD1C63" w:rsidRPr="00076705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F39FD9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F48239E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se sídlem</w:t>
      </w:r>
      <w:r w:rsidR="00C242B4" w:rsidRPr="00076705">
        <w:rPr>
          <w:rFonts w:ascii="Segoe UI" w:hAnsi="Segoe UI" w:cs="Segoe UI"/>
          <w:color w:val="auto"/>
          <w:sz w:val="20"/>
        </w:rPr>
        <w:t>:</w:t>
      </w:r>
      <w:r w:rsidRPr="00076705">
        <w:rPr>
          <w:rFonts w:ascii="Segoe UI" w:hAnsi="Segoe UI" w:cs="Segoe UI"/>
          <w:color w:val="auto"/>
          <w:sz w:val="20"/>
        </w:rPr>
        <w:t xml:space="preserve">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Kaplanova 1931/1, 148 00 Praha 11</w:t>
      </w:r>
    </w:p>
    <w:p w14:paraId="1D8B51CC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DB6EBA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Olbrachtova 2006/9, 140 00 Praha 4</w:t>
      </w:r>
    </w:p>
    <w:p w14:paraId="04CDBA15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IČ</w:t>
      </w:r>
      <w:r w:rsidR="003F10B6" w:rsidRPr="00076705">
        <w:rPr>
          <w:rFonts w:ascii="Segoe UI" w:hAnsi="Segoe UI" w:cs="Segoe UI"/>
          <w:color w:val="auto"/>
          <w:sz w:val="20"/>
        </w:rPr>
        <w:t>O</w:t>
      </w:r>
      <w:r w:rsidRPr="00076705">
        <w:rPr>
          <w:rFonts w:ascii="Segoe UI" w:hAnsi="Segoe UI" w:cs="Segoe UI"/>
          <w:color w:val="auto"/>
          <w:sz w:val="20"/>
        </w:rPr>
        <w:t xml:space="preserve">: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00020729</w:t>
      </w:r>
    </w:p>
    <w:p w14:paraId="6368693B" w14:textId="77777777" w:rsidR="00F56057" w:rsidRPr="00076705" w:rsidRDefault="00997B8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z</w:t>
      </w:r>
      <w:r w:rsidR="00F56057" w:rsidRPr="00076705">
        <w:rPr>
          <w:rFonts w:ascii="Segoe UI" w:hAnsi="Segoe UI" w:cs="Segoe UI"/>
          <w:color w:val="auto"/>
          <w:sz w:val="20"/>
        </w:rPr>
        <w:t>astoupený</w:t>
      </w:r>
      <w:r w:rsidR="007507E5" w:rsidRPr="00076705">
        <w:rPr>
          <w:rFonts w:ascii="Segoe UI" w:hAnsi="Segoe UI" w:cs="Segoe UI"/>
          <w:color w:val="auto"/>
          <w:sz w:val="20"/>
        </w:rPr>
        <w:t>:</w:t>
      </w:r>
      <w:r w:rsidR="00F56057" w:rsidRPr="00076705">
        <w:rPr>
          <w:rFonts w:ascii="Segoe UI" w:hAnsi="Segoe UI" w:cs="Segoe UI"/>
          <w:color w:val="auto"/>
          <w:sz w:val="20"/>
        </w:rPr>
        <w:t xml:space="preserve"> </w:t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="00F56057" w:rsidRPr="00076705">
        <w:rPr>
          <w:rFonts w:ascii="Segoe UI" w:hAnsi="Segoe UI" w:cs="Segoe UI"/>
          <w:color w:val="auto"/>
          <w:sz w:val="20"/>
        </w:rPr>
        <w:t xml:space="preserve">Ing. </w:t>
      </w:r>
      <w:r w:rsidR="005552DB" w:rsidRPr="00076705">
        <w:rPr>
          <w:rFonts w:ascii="Segoe UI" w:hAnsi="Segoe UI" w:cs="Segoe UI"/>
          <w:color w:val="auto"/>
          <w:sz w:val="20"/>
        </w:rPr>
        <w:t>Petrem V a l d m a n e m</w:t>
      </w:r>
      <w:r w:rsidR="00F56057" w:rsidRPr="00076705">
        <w:rPr>
          <w:rFonts w:ascii="Segoe UI" w:hAnsi="Segoe UI" w:cs="Segoe UI"/>
          <w:color w:val="auto"/>
          <w:sz w:val="20"/>
        </w:rPr>
        <w:t xml:space="preserve">, </w:t>
      </w:r>
      <w:r w:rsidR="00DC5685" w:rsidRPr="00076705">
        <w:rPr>
          <w:rFonts w:ascii="Segoe UI" w:hAnsi="Segoe UI" w:cs="Segoe UI"/>
          <w:color w:val="auto"/>
          <w:sz w:val="20"/>
        </w:rPr>
        <w:t>ře</w:t>
      </w:r>
      <w:r w:rsidR="00A5545B" w:rsidRPr="00076705">
        <w:rPr>
          <w:rFonts w:ascii="Segoe UI" w:hAnsi="Segoe UI" w:cs="Segoe UI"/>
          <w:color w:val="auto"/>
          <w:sz w:val="20"/>
        </w:rPr>
        <w:t>ditelem</w:t>
      </w:r>
      <w:r w:rsidR="00F56057" w:rsidRPr="00076705">
        <w:rPr>
          <w:rFonts w:ascii="Segoe UI" w:hAnsi="Segoe UI" w:cs="Segoe UI"/>
          <w:color w:val="auto"/>
          <w:sz w:val="20"/>
        </w:rPr>
        <w:t xml:space="preserve"> SFŽP ČR </w:t>
      </w:r>
    </w:p>
    <w:p w14:paraId="3799DFB7" w14:textId="77777777" w:rsidR="00177043" w:rsidRPr="00076705" w:rsidRDefault="0017704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076705">
        <w:rPr>
          <w:rFonts w:ascii="Segoe UI" w:hAnsi="Segoe UI" w:cs="Segoe UI"/>
          <w:color w:val="auto"/>
          <w:sz w:val="20"/>
        </w:rPr>
        <w:t>„</w:t>
      </w:r>
      <w:r w:rsidRPr="00076705">
        <w:rPr>
          <w:rFonts w:ascii="Segoe UI" w:hAnsi="Segoe UI" w:cs="Segoe UI"/>
          <w:color w:val="auto"/>
          <w:sz w:val="20"/>
        </w:rPr>
        <w:t>Fond</w:t>
      </w:r>
      <w:r w:rsidR="00AF5EE9" w:rsidRPr="00076705">
        <w:rPr>
          <w:rFonts w:ascii="Segoe UI" w:hAnsi="Segoe UI" w:cs="Segoe UI"/>
          <w:color w:val="auto"/>
          <w:sz w:val="20"/>
        </w:rPr>
        <w:t>“</w:t>
      </w:r>
      <w:r w:rsidRPr="00076705">
        <w:rPr>
          <w:rFonts w:ascii="Segoe UI" w:hAnsi="Segoe UI" w:cs="Segoe UI"/>
          <w:color w:val="auto"/>
          <w:sz w:val="20"/>
        </w:rPr>
        <w:t>)</w:t>
      </w:r>
    </w:p>
    <w:p w14:paraId="25283CCF" w14:textId="77777777" w:rsidR="00B446F7" w:rsidRPr="00076705" w:rsidRDefault="00B446F7" w:rsidP="0007670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3B19610" w14:textId="77777777" w:rsidR="00B446F7" w:rsidRPr="00076705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a</w:t>
      </w:r>
    </w:p>
    <w:p w14:paraId="1ED69485" w14:textId="77777777" w:rsidR="00A0760C" w:rsidRPr="00076705" w:rsidRDefault="00A0760C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90C6857" w14:textId="4D1D3FC4" w:rsidR="00461260" w:rsidRPr="00076705" w:rsidRDefault="005643CF" w:rsidP="00076705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>obec Bítov</w:t>
      </w:r>
    </w:p>
    <w:p w14:paraId="5C0BAA05" w14:textId="2353C469" w:rsidR="009412B9" w:rsidRPr="00076705" w:rsidRDefault="009412B9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kontakt</w:t>
      </w:r>
      <w:r w:rsidR="00A27B02">
        <w:rPr>
          <w:rFonts w:ascii="Segoe UI" w:hAnsi="Segoe UI" w:cs="Segoe UI"/>
          <w:color w:val="auto"/>
          <w:sz w:val="20"/>
        </w:rPr>
        <w:t xml:space="preserve">ní adresa: </w:t>
      </w:r>
      <w:r w:rsidR="00A27B02">
        <w:rPr>
          <w:rFonts w:ascii="Segoe UI" w:hAnsi="Segoe UI" w:cs="Segoe UI"/>
          <w:color w:val="auto"/>
          <w:sz w:val="20"/>
        </w:rPr>
        <w:tab/>
      </w:r>
      <w:r w:rsidR="005643CF">
        <w:rPr>
          <w:rFonts w:ascii="Segoe UI" w:hAnsi="Segoe UI" w:cs="Segoe UI"/>
          <w:color w:val="auto"/>
          <w:sz w:val="20"/>
        </w:rPr>
        <w:t>Obecní</w:t>
      </w:r>
      <w:r w:rsidR="00A27B02">
        <w:rPr>
          <w:rFonts w:ascii="Segoe UI" w:hAnsi="Segoe UI" w:cs="Segoe UI"/>
          <w:color w:val="auto"/>
          <w:sz w:val="20"/>
        </w:rPr>
        <w:t xml:space="preserve"> úřad </w:t>
      </w:r>
      <w:r w:rsidR="005643CF">
        <w:rPr>
          <w:rFonts w:ascii="Segoe UI" w:hAnsi="Segoe UI" w:cs="Segoe UI"/>
          <w:color w:val="auto"/>
          <w:sz w:val="20"/>
        </w:rPr>
        <w:t>Bítov</w:t>
      </w:r>
      <w:r w:rsidR="00A27B02">
        <w:rPr>
          <w:rFonts w:ascii="Segoe UI" w:hAnsi="Segoe UI" w:cs="Segoe UI"/>
          <w:color w:val="auto"/>
          <w:sz w:val="20"/>
        </w:rPr>
        <w:t xml:space="preserve">, </w:t>
      </w:r>
      <w:r w:rsidR="005643CF">
        <w:rPr>
          <w:rFonts w:ascii="Segoe UI" w:hAnsi="Segoe UI" w:cs="Segoe UI"/>
          <w:color w:val="auto"/>
          <w:sz w:val="20"/>
        </w:rPr>
        <w:t>Bítov 117</w:t>
      </w:r>
      <w:r w:rsidR="00A27B02">
        <w:rPr>
          <w:rFonts w:ascii="Segoe UI" w:hAnsi="Segoe UI" w:cs="Segoe UI"/>
          <w:color w:val="auto"/>
          <w:sz w:val="20"/>
        </w:rPr>
        <w:t>, 7</w:t>
      </w:r>
      <w:r w:rsidR="005643CF">
        <w:rPr>
          <w:rFonts w:ascii="Segoe UI" w:hAnsi="Segoe UI" w:cs="Segoe UI"/>
          <w:color w:val="auto"/>
          <w:sz w:val="20"/>
        </w:rPr>
        <w:t>43</w:t>
      </w:r>
      <w:r w:rsidR="00A27B02">
        <w:rPr>
          <w:rFonts w:ascii="Segoe UI" w:hAnsi="Segoe UI" w:cs="Segoe UI"/>
          <w:color w:val="auto"/>
          <w:sz w:val="20"/>
        </w:rPr>
        <w:t xml:space="preserve"> </w:t>
      </w:r>
      <w:r w:rsidR="005643CF">
        <w:rPr>
          <w:rFonts w:ascii="Segoe UI" w:hAnsi="Segoe UI" w:cs="Segoe UI"/>
          <w:color w:val="auto"/>
          <w:sz w:val="20"/>
        </w:rPr>
        <w:t>01</w:t>
      </w:r>
      <w:r w:rsidR="00A27B02">
        <w:rPr>
          <w:rFonts w:ascii="Segoe UI" w:hAnsi="Segoe UI" w:cs="Segoe UI"/>
          <w:color w:val="auto"/>
          <w:sz w:val="20"/>
        </w:rPr>
        <w:t xml:space="preserve"> </w:t>
      </w:r>
      <w:r w:rsidR="005643CF">
        <w:rPr>
          <w:rFonts w:ascii="Segoe UI" w:hAnsi="Segoe UI" w:cs="Segoe UI"/>
          <w:color w:val="auto"/>
          <w:sz w:val="20"/>
        </w:rPr>
        <w:t>Bítov</w:t>
      </w:r>
      <w:r w:rsidRPr="00076705">
        <w:rPr>
          <w:rFonts w:ascii="Segoe UI" w:hAnsi="Segoe UI" w:cs="Segoe UI"/>
          <w:color w:val="auto"/>
          <w:sz w:val="20"/>
        </w:rPr>
        <w:t xml:space="preserve"> </w:t>
      </w:r>
    </w:p>
    <w:p w14:paraId="4686688B" w14:textId="5777868C" w:rsidR="009412B9" w:rsidRPr="00076705" w:rsidRDefault="00A27B02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IČO: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 w:rsidR="005643CF" w:rsidRPr="005643CF">
        <w:rPr>
          <w:rFonts w:ascii="Segoe UI" w:hAnsi="Segoe UI" w:cs="Segoe UI"/>
          <w:color w:val="auto"/>
          <w:sz w:val="20"/>
        </w:rPr>
        <w:t>64629929</w:t>
      </w:r>
    </w:p>
    <w:p w14:paraId="2D657776" w14:textId="51D340A4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zastoupené: 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="005643CF">
        <w:rPr>
          <w:rFonts w:ascii="Segoe UI" w:hAnsi="Segoe UI" w:cs="Segoe UI"/>
          <w:color w:val="auto"/>
          <w:sz w:val="20"/>
        </w:rPr>
        <w:t>Ing. Ottou S c h w a r z e m</w:t>
      </w:r>
      <w:r w:rsidR="00A27B02">
        <w:rPr>
          <w:rFonts w:ascii="Segoe UI" w:hAnsi="Segoe UI" w:cs="Segoe UI"/>
          <w:color w:val="auto"/>
          <w:sz w:val="20"/>
        </w:rPr>
        <w:t>, starostou</w:t>
      </w:r>
    </w:p>
    <w:p w14:paraId="28A4B0FA" w14:textId="77777777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(dále jen „příjemce podpory“)</w:t>
      </w:r>
    </w:p>
    <w:p w14:paraId="512628C2" w14:textId="77777777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FF66E52" w14:textId="77777777" w:rsidR="009412B9" w:rsidRPr="00076705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F32371" w14:textId="775FB7D3" w:rsidR="00C4209E" w:rsidRPr="00076705" w:rsidRDefault="0014460B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se </w:t>
      </w:r>
      <w:r w:rsidR="001D45AE" w:rsidRPr="00076705">
        <w:rPr>
          <w:rFonts w:ascii="Segoe UI" w:hAnsi="Segoe UI" w:cs="Segoe UI"/>
          <w:color w:val="auto"/>
          <w:sz w:val="20"/>
        </w:rPr>
        <w:t>dohodl</w:t>
      </w:r>
      <w:r w:rsidR="003F10B6" w:rsidRPr="00076705">
        <w:rPr>
          <w:rFonts w:ascii="Segoe UI" w:hAnsi="Segoe UI" w:cs="Segoe UI"/>
          <w:color w:val="auto"/>
          <w:sz w:val="20"/>
        </w:rPr>
        <w:t>y</w:t>
      </w:r>
      <w:r w:rsidR="001D45AE" w:rsidRPr="00076705">
        <w:rPr>
          <w:rFonts w:ascii="Segoe UI" w:hAnsi="Segoe UI" w:cs="Segoe UI"/>
          <w:color w:val="auto"/>
          <w:sz w:val="20"/>
        </w:rPr>
        <w:t xml:space="preserve"> </w:t>
      </w:r>
      <w:r w:rsidR="00716187" w:rsidRPr="00076705">
        <w:rPr>
          <w:rFonts w:ascii="Segoe UI" w:hAnsi="Segoe UI" w:cs="Segoe UI"/>
          <w:color w:val="auto"/>
          <w:sz w:val="20"/>
        </w:rPr>
        <w:t xml:space="preserve">na </w:t>
      </w:r>
      <w:r w:rsidR="00C4209E" w:rsidRPr="00076705">
        <w:rPr>
          <w:rFonts w:ascii="Segoe UI" w:hAnsi="Segoe UI" w:cs="Segoe UI"/>
          <w:color w:val="auto"/>
          <w:sz w:val="20"/>
        </w:rPr>
        <w:t xml:space="preserve">této změně  smlouvy č. </w:t>
      </w:r>
      <w:r w:rsidR="00A27B02">
        <w:rPr>
          <w:rFonts w:ascii="Segoe UI" w:hAnsi="Segoe UI" w:cs="Segoe UI"/>
          <w:color w:val="auto"/>
          <w:sz w:val="20"/>
        </w:rPr>
        <w:t>04</w:t>
      </w:r>
      <w:r w:rsidR="007F78CC">
        <w:rPr>
          <w:rFonts w:ascii="Segoe UI" w:hAnsi="Segoe UI" w:cs="Segoe UI"/>
          <w:color w:val="auto"/>
          <w:sz w:val="20"/>
        </w:rPr>
        <w:t>6</w:t>
      </w:r>
      <w:r w:rsidR="00A27B02">
        <w:rPr>
          <w:rFonts w:ascii="Segoe UI" w:hAnsi="Segoe UI" w:cs="Segoe UI"/>
          <w:color w:val="auto"/>
          <w:sz w:val="20"/>
        </w:rPr>
        <w:t xml:space="preserve">21961 </w:t>
      </w:r>
      <w:r w:rsidR="00C4209E" w:rsidRPr="00076705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7F78CC">
        <w:rPr>
          <w:rFonts w:ascii="Segoe UI" w:hAnsi="Segoe UI" w:cs="Segoe UI"/>
          <w:color w:val="auto"/>
          <w:sz w:val="20"/>
        </w:rPr>
        <w:t>9</w:t>
      </w:r>
      <w:r w:rsidR="00C4209E" w:rsidRPr="00076705">
        <w:rPr>
          <w:rFonts w:ascii="Segoe UI" w:hAnsi="Segoe UI" w:cs="Segoe UI"/>
          <w:color w:val="auto"/>
          <w:sz w:val="20"/>
        </w:rPr>
        <w:t xml:space="preserve">. </w:t>
      </w:r>
      <w:r w:rsidR="007F78CC">
        <w:rPr>
          <w:rFonts w:ascii="Segoe UI" w:hAnsi="Segoe UI" w:cs="Segoe UI"/>
          <w:color w:val="auto"/>
          <w:sz w:val="20"/>
        </w:rPr>
        <w:t>10</w:t>
      </w:r>
      <w:r w:rsidR="00C4209E" w:rsidRPr="00076705">
        <w:rPr>
          <w:rFonts w:ascii="Segoe UI" w:hAnsi="Segoe UI" w:cs="Segoe UI"/>
          <w:color w:val="auto"/>
          <w:sz w:val="20"/>
        </w:rPr>
        <w:t>. 20</w:t>
      </w:r>
      <w:r w:rsidR="007F78CC">
        <w:rPr>
          <w:rFonts w:ascii="Segoe UI" w:hAnsi="Segoe UI" w:cs="Segoe UI"/>
          <w:color w:val="auto"/>
          <w:sz w:val="20"/>
        </w:rPr>
        <w:t xml:space="preserve">19 </w:t>
      </w:r>
      <w:r w:rsidR="004119B5" w:rsidRPr="00076705">
        <w:rPr>
          <w:rFonts w:ascii="Segoe UI" w:hAnsi="Segoe UI" w:cs="Segoe UI"/>
          <w:color w:val="auto"/>
          <w:sz w:val="20"/>
        </w:rPr>
        <w:t>(dále jen „Smlouva“)</w:t>
      </w:r>
      <w:r w:rsidR="00C4209E" w:rsidRPr="00076705">
        <w:rPr>
          <w:rFonts w:ascii="Segoe UI" w:hAnsi="Segoe UI" w:cs="Segoe UI"/>
          <w:color w:val="auto"/>
          <w:sz w:val="20"/>
        </w:rPr>
        <w:t>:</w:t>
      </w:r>
    </w:p>
    <w:p w14:paraId="69A39637" w14:textId="77777777" w:rsidR="00900658" w:rsidRPr="00076705" w:rsidRDefault="00900658" w:rsidP="00076705">
      <w:pPr>
        <w:jc w:val="both"/>
      </w:pPr>
    </w:p>
    <w:p w14:paraId="43C6B909" w14:textId="77777777" w:rsidR="00DD1C63" w:rsidRPr="00076705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A2FC416" w14:textId="77777777" w:rsidR="00417562" w:rsidRDefault="007F78CC" w:rsidP="00417562">
      <w:pPr>
        <w:pStyle w:val="Odstavecseseznamem"/>
        <w:numPr>
          <w:ilvl w:val="0"/>
          <w:numId w:val="57"/>
        </w:numPr>
        <w:autoSpaceDE w:val="0"/>
        <w:autoSpaceDN w:val="0"/>
        <w:ind w:left="426" w:hanging="426"/>
        <w:jc w:val="both"/>
        <w:rPr>
          <w:rFonts w:ascii="Segoe UI" w:hAnsi="Segoe UI" w:cs="Segoe UI"/>
        </w:rPr>
      </w:pPr>
      <w:r w:rsidRPr="00417562">
        <w:rPr>
          <w:rFonts w:ascii="Segoe UI" w:hAnsi="Segoe UI" w:cs="Segoe UI"/>
        </w:rPr>
        <w:t xml:space="preserve">Smluvní strany souhlasně prohlašují, že příjemce podpory byl povinen k projektům, které jsou uvedeny v článku IV bodu 1 písm. a) odrážce třetí, pododrážce </w:t>
      </w:r>
      <w:r w:rsidR="00417562" w:rsidRPr="00417562">
        <w:rPr>
          <w:rFonts w:ascii="Segoe UI" w:hAnsi="Segoe UI" w:cs="Segoe UI"/>
        </w:rPr>
        <w:t xml:space="preserve">první až třetí </w:t>
      </w:r>
      <w:r w:rsidRPr="00417562">
        <w:rPr>
          <w:rFonts w:ascii="Segoe UI" w:hAnsi="Segoe UI" w:cs="Segoe UI"/>
        </w:rPr>
        <w:t xml:space="preserve">Smlouvy, </w:t>
      </w:r>
      <w:r w:rsidR="00417562" w:rsidRPr="00417562">
        <w:rPr>
          <w:rFonts w:ascii="Segoe UI" w:hAnsi="Segoe UI" w:cs="Segoe UI"/>
        </w:rPr>
        <w:t>s názvem „Snížení energetické náročnosti budovy prodejny potravin a smíšeného zboží - Bítov č. p. 8“, „Snížení energetické náročnosti budovy Obecního domu (Bítov</w:t>
      </w:r>
      <w:r w:rsidR="00417562">
        <w:rPr>
          <w:rFonts w:ascii="Segoe UI" w:hAnsi="Segoe UI" w:cs="Segoe UI"/>
        </w:rPr>
        <w:t xml:space="preserve"> </w:t>
      </w:r>
      <w:r w:rsidR="00417562" w:rsidRPr="00417562">
        <w:rPr>
          <w:rFonts w:ascii="Segoe UI" w:hAnsi="Segoe UI" w:cs="Segoe UI"/>
        </w:rPr>
        <w:t>č. p. 61)“ a „Snížení energetické náročnosti budovy Obecního úřadu (Bítov č. p. 117)“</w:t>
      </w:r>
      <w:r w:rsidR="00417562">
        <w:rPr>
          <w:rFonts w:ascii="Segoe UI" w:hAnsi="Segoe UI" w:cs="Segoe UI"/>
        </w:rPr>
        <w:t xml:space="preserve">, </w:t>
      </w:r>
      <w:r w:rsidRPr="00417562">
        <w:rPr>
          <w:rFonts w:ascii="Segoe UI" w:hAnsi="Segoe UI" w:cs="Segoe UI"/>
        </w:rPr>
        <w:t>před je</w:t>
      </w:r>
      <w:r w:rsidR="00417562" w:rsidRPr="00417562">
        <w:rPr>
          <w:rFonts w:ascii="Segoe UI" w:hAnsi="Segoe UI" w:cs="Segoe UI"/>
        </w:rPr>
        <w:t>jich</w:t>
      </w:r>
      <w:r w:rsidRPr="00417562">
        <w:rPr>
          <w:rFonts w:ascii="Segoe UI" w:hAnsi="Segoe UI" w:cs="Segoe UI"/>
        </w:rPr>
        <w:t xml:space="preserve"> realizací, nejpozději však do 31. 12. 2020, předložit projektovou dokumentaci, na základě které měl</w:t>
      </w:r>
      <w:r w:rsidR="00417562" w:rsidRPr="00417562">
        <w:rPr>
          <w:rFonts w:ascii="Segoe UI" w:hAnsi="Segoe UI" w:cs="Segoe UI"/>
        </w:rPr>
        <w:t>y</w:t>
      </w:r>
      <w:r w:rsidRPr="00417562">
        <w:rPr>
          <w:rFonts w:ascii="Segoe UI" w:hAnsi="Segoe UI" w:cs="Segoe UI"/>
        </w:rPr>
        <w:t xml:space="preserve"> být projekt</w:t>
      </w:r>
      <w:r w:rsidR="00417562" w:rsidRPr="00417562">
        <w:rPr>
          <w:rFonts w:ascii="Segoe UI" w:hAnsi="Segoe UI" w:cs="Segoe UI"/>
        </w:rPr>
        <w:t>y</w:t>
      </w:r>
      <w:r w:rsidRPr="00417562">
        <w:rPr>
          <w:rFonts w:ascii="Segoe UI" w:hAnsi="Segoe UI" w:cs="Segoe UI"/>
        </w:rPr>
        <w:t xml:space="preserve"> znovu posouzen</w:t>
      </w:r>
      <w:r w:rsidR="00417562" w:rsidRPr="00417562">
        <w:rPr>
          <w:rFonts w:ascii="Segoe UI" w:hAnsi="Segoe UI" w:cs="Segoe UI"/>
        </w:rPr>
        <w:t>y</w:t>
      </w:r>
      <w:r w:rsidRPr="00417562">
        <w:rPr>
          <w:rFonts w:ascii="Segoe UI" w:hAnsi="Segoe UI" w:cs="Segoe UI"/>
        </w:rPr>
        <w:t xml:space="preserve">. </w:t>
      </w:r>
    </w:p>
    <w:p w14:paraId="6BFB6682" w14:textId="77777777" w:rsidR="00417562" w:rsidRDefault="00417562" w:rsidP="00417562">
      <w:pPr>
        <w:pStyle w:val="Odstavecseseznamem"/>
        <w:autoSpaceDE w:val="0"/>
        <w:autoSpaceDN w:val="0"/>
        <w:ind w:left="426"/>
        <w:jc w:val="both"/>
        <w:rPr>
          <w:rFonts w:ascii="Segoe UI" w:hAnsi="Segoe UI" w:cs="Segoe UI"/>
        </w:rPr>
      </w:pPr>
    </w:p>
    <w:p w14:paraId="789E2881" w14:textId="1F2866C5" w:rsidR="007F78CC" w:rsidRPr="00417562" w:rsidRDefault="007F78CC" w:rsidP="00417562">
      <w:pPr>
        <w:pStyle w:val="Odstavecseseznamem"/>
        <w:numPr>
          <w:ilvl w:val="0"/>
          <w:numId w:val="57"/>
        </w:numPr>
        <w:autoSpaceDE w:val="0"/>
        <w:autoSpaceDN w:val="0"/>
        <w:ind w:left="426" w:hanging="426"/>
        <w:jc w:val="both"/>
        <w:rPr>
          <w:rFonts w:ascii="Segoe UI" w:hAnsi="Segoe UI" w:cs="Segoe UI"/>
        </w:rPr>
      </w:pPr>
      <w:r w:rsidRPr="00417562">
        <w:rPr>
          <w:rFonts w:ascii="Segoe UI" w:hAnsi="Segoe UI" w:cs="Segoe UI"/>
        </w:rPr>
        <w:t xml:space="preserve">Smluvní strany tímto konstatují, že příjemce podpory předložil projektovou dokumentaci </w:t>
      </w:r>
      <w:r w:rsidR="00417562" w:rsidRPr="00417562">
        <w:rPr>
          <w:rFonts w:ascii="Segoe UI" w:hAnsi="Segoe UI" w:cs="Segoe UI"/>
        </w:rPr>
        <w:t xml:space="preserve"> k projektům </w:t>
      </w:r>
      <w:r w:rsidRPr="00417562">
        <w:rPr>
          <w:rFonts w:ascii="Segoe UI" w:hAnsi="Segoe UI" w:cs="Segoe UI"/>
        </w:rPr>
        <w:t>k</w:t>
      </w:r>
      <w:r w:rsidR="00417562" w:rsidRPr="00417562">
        <w:rPr>
          <w:rFonts w:ascii="Segoe UI" w:hAnsi="Segoe UI" w:cs="Segoe UI"/>
        </w:rPr>
        <w:t>e dni  2. 3</w:t>
      </w:r>
      <w:r w:rsidRPr="00417562">
        <w:rPr>
          <w:rFonts w:ascii="Segoe UI" w:hAnsi="Segoe UI" w:cs="Segoe UI"/>
        </w:rPr>
        <w:t>. 2021.</w:t>
      </w:r>
    </w:p>
    <w:p w14:paraId="6FE6D4B6" w14:textId="77777777" w:rsidR="00FE2F55" w:rsidRDefault="00FE2F55" w:rsidP="00FE2F55">
      <w:pPr>
        <w:pStyle w:val="Odstavecseseznamem"/>
        <w:rPr>
          <w:rFonts w:ascii="Segoe UI" w:hAnsi="Segoe UI" w:cs="Segoe UI"/>
        </w:rPr>
      </w:pPr>
    </w:p>
    <w:p w14:paraId="0CBB1A82" w14:textId="77777777" w:rsidR="00C4209E" w:rsidRPr="00076705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Ostatní ustanovení Sm</w:t>
      </w:r>
      <w:r w:rsidR="00C4209E" w:rsidRPr="00076705">
        <w:rPr>
          <w:rFonts w:ascii="Segoe UI" w:hAnsi="Segoe UI" w:cs="Segoe UI"/>
          <w:color w:val="auto"/>
          <w:sz w:val="20"/>
        </w:rPr>
        <w:t>louvy se nemění.</w:t>
      </w:r>
    </w:p>
    <w:p w14:paraId="00F4AAE6" w14:textId="77777777" w:rsidR="004119B5" w:rsidRPr="00076705" w:rsidRDefault="004119B5" w:rsidP="00076705">
      <w:pPr>
        <w:pStyle w:val="Odstavecseseznamem"/>
        <w:jc w:val="both"/>
        <w:rPr>
          <w:rFonts w:ascii="Segoe UI" w:hAnsi="Segoe UI" w:cs="Segoe UI"/>
        </w:rPr>
      </w:pPr>
    </w:p>
    <w:p w14:paraId="454CD979" w14:textId="77777777" w:rsidR="007E6638" w:rsidRPr="00076705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Příjemce podpory souhlasí se zveřejněním celého textu Smlouvy, včetně tohoto dodatku, </w:t>
      </w:r>
      <w:r w:rsidRPr="00076705">
        <w:rPr>
          <w:rFonts w:ascii="Segoe UI" w:hAnsi="Segoe UI" w:cs="Segoe UI"/>
          <w:color w:val="auto"/>
          <w:sz w:val="20"/>
        </w:rPr>
        <w:lastRenderedPageBreak/>
        <w:t>v registru smluv podle zá</w:t>
      </w:r>
      <w:r w:rsidRPr="00076705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076705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076705">
        <w:rPr>
          <w:rFonts w:ascii="Segoe UI" w:hAnsi="Segoe UI" w:cs="Segoe UI"/>
          <w:color w:val="auto"/>
          <w:sz w:val="20"/>
        </w:rPr>
        <w:t>.</w:t>
      </w:r>
    </w:p>
    <w:p w14:paraId="303FDF56" w14:textId="77777777" w:rsidR="007E6638" w:rsidRPr="00076705" w:rsidRDefault="007E6638" w:rsidP="00076705">
      <w:pPr>
        <w:jc w:val="both"/>
        <w:rPr>
          <w:rFonts w:ascii="Segoe UI" w:hAnsi="Segoe UI" w:cs="Segoe UI"/>
        </w:rPr>
      </w:pPr>
    </w:p>
    <w:p w14:paraId="1D67A629" w14:textId="77777777" w:rsidR="00C4209E" w:rsidRPr="00076705" w:rsidRDefault="00C4209E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2C5E240D" w14:textId="77777777" w:rsidR="00C4209E" w:rsidRPr="00076705" w:rsidRDefault="00C4209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299C032" w14:textId="77777777" w:rsidR="00E662DA" w:rsidRPr="00076705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F6EFDDA" w14:textId="77777777" w:rsidR="00DD1C63" w:rsidRPr="00076705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0D7D2B" w14:textId="77777777" w:rsidR="00E662DA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 xml:space="preserve">V: </w:t>
      </w:r>
      <w:r w:rsidR="00E662DA" w:rsidRPr="00076705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087C6D1" w14:textId="77777777" w:rsidR="00A471E4" w:rsidRPr="00076705" w:rsidRDefault="00A471E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E324DC" w14:textId="77777777" w:rsidR="003B4EA6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dne: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</w:p>
    <w:p w14:paraId="3C09B2BC" w14:textId="77777777" w:rsidR="00E662DA" w:rsidRPr="00076705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B1AB395" w14:textId="77777777" w:rsidR="00DD1C63" w:rsidRPr="00076705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A683A70" w14:textId="77777777" w:rsidR="00E662DA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ab/>
      </w:r>
    </w:p>
    <w:p w14:paraId="7B96B652" w14:textId="77777777" w:rsidR="00397003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FDD6D9C" w14:textId="77777777" w:rsidR="00397003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076705">
        <w:rPr>
          <w:rFonts w:ascii="Segoe UI" w:hAnsi="Segoe UI" w:cs="Segoe UI"/>
          <w:color w:val="auto"/>
          <w:sz w:val="20"/>
        </w:rPr>
        <w:t>……….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="00FD7A2F"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CC2E365" w14:textId="77777777" w:rsidR="00990A09" w:rsidRPr="00076705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076705">
        <w:rPr>
          <w:rFonts w:ascii="Segoe UI" w:hAnsi="Segoe UI" w:cs="Segoe UI"/>
          <w:color w:val="auto"/>
          <w:sz w:val="20"/>
        </w:rPr>
        <w:t>zástupce příjemce podpory</w:t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</w:r>
      <w:r w:rsidRPr="00076705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076705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94849" w14:textId="77777777" w:rsidR="009E4859" w:rsidRDefault="009E4859">
      <w:r>
        <w:separator/>
      </w:r>
    </w:p>
  </w:endnote>
  <w:endnote w:type="continuationSeparator" w:id="0">
    <w:p w14:paraId="31D5FC5B" w14:textId="77777777" w:rsidR="009E4859" w:rsidRDefault="009E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C05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AEADD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4B384B1" w14:textId="4A1C342C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FF1">
          <w:rPr>
            <w:noProof/>
          </w:rPr>
          <w:t>2</w:t>
        </w:r>
        <w:r>
          <w:fldChar w:fldCharType="end"/>
        </w:r>
      </w:p>
    </w:sdtContent>
  </w:sdt>
  <w:p w14:paraId="65F63DA9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0B319F2" w14:textId="1371D01E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FF1">
          <w:rPr>
            <w:noProof/>
          </w:rPr>
          <w:t>1</w:t>
        </w:r>
        <w:r>
          <w:fldChar w:fldCharType="end"/>
        </w:r>
      </w:p>
    </w:sdtContent>
  </w:sdt>
  <w:p w14:paraId="71F7037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D581E" w14:textId="77777777" w:rsidR="009E4859" w:rsidRDefault="009E4859">
      <w:r>
        <w:separator/>
      </w:r>
    </w:p>
  </w:footnote>
  <w:footnote w:type="continuationSeparator" w:id="0">
    <w:p w14:paraId="7B1726C4" w14:textId="77777777" w:rsidR="009E4859" w:rsidRDefault="009E4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1EBF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4A7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9515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576F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E5FCF"/>
    <w:rsid w:val="003F10B6"/>
    <w:rsid w:val="003F3B53"/>
    <w:rsid w:val="003F457C"/>
    <w:rsid w:val="003F689F"/>
    <w:rsid w:val="003F7540"/>
    <w:rsid w:val="00400FF1"/>
    <w:rsid w:val="00403552"/>
    <w:rsid w:val="004042CA"/>
    <w:rsid w:val="00411941"/>
    <w:rsid w:val="004119B5"/>
    <w:rsid w:val="0041305A"/>
    <w:rsid w:val="00416E3A"/>
    <w:rsid w:val="00417320"/>
    <w:rsid w:val="00417562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8DB"/>
    <w:rsid w:val="00554BE0"/>
    <w:rsid w:val="005552DB"/>
    <w:rsid w:val="00556662"/>
    <w:rsid w:val="00562126"/>
    <w:rsid w:val="0056360B"/>
    <w:rsid w:val="005643CF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054A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75A86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8D6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7F78CC"/>
    <w:rsid w:val="00800ED6"/>
    <w:rsid w:val="00801817"/>
    <w:rsid w:val="00801976"/>
    <w:rsid w:val="00804165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36B82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6F87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29AD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E4859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27B02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37BF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2F55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FA87B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8C213-8A82-4CAA-976E-484912586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2176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2</cp:revision>
  <cp:lastPrinted>2016-02-19T11:34:00Z</cp:lastPrinted>
  <dcterms:created xsi:type="dcterms:W3CDTF">2021-07-12T06:37:00Z</dcterms:created>
  <dcterms:modified xsi:type="dcterms:W3CDTF">2021-07-12T06:37:00Z</dcterms:modified>
</cp:coreProperties>
</file>