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2E4F39" w14:textId="236E2CFE" w:rsidR="001941C7" w:rsidRPr="002D046D" w:rsidRDefault="001941C7" w:rsidP="00E4451F">
      <w:pPr>
        <w:rPr>
          <w:rFonts w:ascii="Arial" w:hAnsi="Arial" w:cs="Arial"/>
        </w:rPr>
      </w:pPr>
      <w:bookmarkStart w:id="0" w:name="_GoBack"/>
      <w:bookmarkEnd w:id="0"/>
    </w:p>
    <w:p w14:paraId="04A21467" w14:textId="77777777" w:rsidR="001941C7" w:rsidRPr="002D046D" w:rsidRDefault="001941C7" w:rsidP="001D484C">
      <w:pPr>
        <w:widowControl/>
        <w:jc w:val="both"/>
        <w:rPr>
          <w:rFonts w:ascii="Arial" w:hAnsi="Arial" w:cs="Arial"/>
        </w:rPr>
      </w:pPr>
    </w:p>
    <w:p w14:paraId="58F5786D" w14:textId="5DAF0BCE" w:rsidR="001941C7" w:rsidRPr="002D046D" w:rsidRDefault="00E4451F" w:rsidP="001D484C">
      <w:pPr>
        <w:widowControl/>
        <w:jc w:val="center"/>
        <w:rPr>
          <w:rFonts w:ascii="Arial" w:hAnsi="Arial" w:cs="Arial"/>
          <w:b/>
          <w:bCs/>
        </w:rPr>
      </w:pPr>
      <w:r w:rsidRPr="002D046D">
        <w:rPr>
          <w:rFonts w:ascii="Arial" w:hAnsi="Arial" w:cs="Arial"/>
          <w:b/>
          <w:bCs/>
        </w:rPr>
        <w:t>MEMORANDUM</w:t>
      </w:r>
      <w:r w:rsidR="001941C7" w:rsidRPr="002D046D">
        <w:rPr>
          <w:rFonts w:ascii="Arial" w:hAnsi="Arial" w:cs="Arial"/>
          <w:b/>
          <w:bCs/>
        </w:rPr>
        <w:t xml:space="preserve"> O </w:t>
      </w:r>
      <w:r w:rsidR="002D1C62" w:rsidRPr="002D046D">
        <w:rPr>
          <w:rFonts w:ascii="Arial" w:hAnsi="Arial" w:cs="Arial"/>
          <w:b/>
          <w:bCs/>
        </w:rPr>
        <w:t>SPOLEČNÉM</w:t>
      </w:r>
      <w:r w:rsidR="001941C7" w:rsidRPr="002D046D">
        <w:rPr>
          <w:rFonts w:ascii="Arial" w:hAnsi="Arial" w:cs="Arial"/>
          <w:b/>
          <w:bCs/>
        </w:rPr>
        <w:t xml:space="preserve"> ZADÁVÁNÍ</w:t>
      </w:r>
    </w:p>
    <w:p w14:paraId="066E420A" w14:textId="77777777" w:rsidR="001D484C" w:rsidRPr="002D046D" w:rsidRDefault="001D484C" w:rsidP="001D484C">
      <w:pPr>
        <w:widowControl/>
        <w:jc w:val="center"/>
        <w:rPr>
          <w:rFonts w:ascii="Arial" w:hAnsi="Arial" w:cs="Arial"/>
          <w:b/>
          <w:bCs/>
        </w:rPr>
      </w:pPr>
    </w:p>
    <w:p w14:paraId="3CF792C2" w14:textId="77777777" w:rsidR="001D484C" w:rsidRPr="002D046D" w:rsidRDefault="001D484C" w:rsidP="001D484C">
      <w:pPr>
        <w:widowControl/>
        <w:jc w:val="center"/>
        <w:rPr>
          <w:rFonts w:ascii="Arial" w:hAnsi="Arial" w:cs="Arial"/>
          <w:b/>
          <w:bCs/>
        </w:rPr>
      </w:pPr>
    </w:p>
    <w:p w14:paraId="43486CF7" w14:textId="77777777" w:rsidR="001D484C" w:rsidRPr="002D046D" w:rsidRDefault="001D484C" w:rsidP="001D484C">
      <w:pPr>
        <w:widowControl/>
        <w:jc w:val="center"/>
        <w:rPr>
          <w:rFonts w:ascii="Arial" w:hAnsi="Arial" w:cs="Arial"/>
          <w:b/>
          <w:bCs/>
        </w:rPr>
      </w:pPr>
    </w:p>
    <w:p w14:paraId="53384F00" w14:textId="23E17D91" w:rsidR="001941C7" w:rsidRPr="002D046D" w:rsidRDefault="00E4451F" w:rsidP="001D484C">
      <w:pPr>
        <w:widowControl/>
        <w:jc w:val="center"/>
        <w:rPr>
          <w:rFonts w:ascii="Arial" w:hAnsi="Arial" w:cs="Arial"/>
          <w:b/>
          <w:bCs/>
        </w:rPr>
      </w:pPr>
      <w:r w:rsidRPr="002D046D">
        <w:rPr>
          <w:rFonts w:ascii="Arial" w:hAnsi="Arial" w:cs="Arial"/>
          <w:b/>
          <w:bCs/>
        </w:rPr>
        <w:t xml:space="preserve">ujednané </w:t>
      </w:r>
      <w:r w:rsidR="001941C7" w:rsidRPr="002D046D">
        <w:rPr>
          <w:rFonts w:ascii="Arial" w:hAnsi="Arial" w:cs="Arial"/>
          <w:b/>
          <w:bCs/>
        </w:rPr>
        <w:t>mezi</w:t>
      </w:r>
    </w:p>
    <w:p w14:paraId="323B8B1E" w14:textId="77777777" w:rsidR="001941C7" w:rsidRPr="002D046D" w:rsidRDefault="001941C7" w:rsidP="001D484C">
      <w:pPr>
        <w:widowControl/>
        <w:jc w:val="center"/>
        <w:rPr>
          <w:rFonts w:ascii="Arial" w:hAnsi="Arial" w:cs="Arial"/>
          <w:bCs/>
        </w:rPr>
      </w:pPr>
    </w:p>
    <w:p w14:paraId="3154C8C1" w14:textId="77777777" w:rsidR="001941C7" w:rsidRPr="002D046D" w:rsidRDefault="001941C7" w:rsidP="001D484C">
      <w:pPr>
        <w:widowControl/>
        <w:jc w:val="center"/>
        <w:rPr>
          <w:rFonts w:ascii="Arial" w:hAnsi="Arial" w:cs="Arial"/>
          <w:bCs/>
        </w:rPr>
      </w:pPr>
    </w:p>
    <w:p w14:paraId="1CA65933" w14:textId="77777777" w:rsidR="002D1C62" w:rsidRPr="002D046D" w:rsidRDefault="008915E7" w:rsidP="001D484C">
      <w:pPr>
        <w:widowControl/>
        <w:jc w:val="center"/>
        <w:rPr>
          <w:rFonts w:ascii="Arial" w:hAnsi="Arial" w:cs="Arial"/>
        </w:rPr>
      </w:pPr>
      <w:r w:rsidRPr="002D046D">
        <w:rPr>
          <w:rFonts w:ascii="Arial" w:hAnsi="Arial" w:cs="Arial"/>
        </w:rPr>
        <w:t>O</w:t>
      </w:r>
      <w:r w:rsidR="002D17AD" w:rsidRPr="002D046D">
        <w:rPr>
          <w:rFonts w:ascii="Arial" w:hAnsi="Arial" w:cs="Arial"/>
        </w:rPr>
        <w:t>blastní nemocnice Kolín</w:t>
      </w:r>
      <w:r w:rsidRPr="002D046D">
        <w:rPr>
          <w:rFonts w:ascii="Arial" w:hAnsi="Arial" w:cs="Arial"/>
        </w:rPr>
        <w:t>, a.s., nemocnice Středočeského kraje</w:t>
      </w:r>
    </w:p>
    <w:p w14:paraId="34B8BF23" w14:textId="77777777" w:rsidR="00AB54BE" w:rsidRPr="002D046D" w:rsidRDefault="00AB54BE" w:rsidP="001D484C">
      <w:pPr>
        <w:widowControl/>
        <w:jc w:val="center"/>
        <w:rPr>
          <w:rFonts w:ascii="Arial" w:hAnsi="Arial" w:cs="Arial"/>
        </w:rPr>
      </w:pPr>
    </w:p>
    <w:p w14:paraId="2E8971BD" w14:textId="77777777" w:rsidR="00734C1D" w:rsidRPr="002D046D" w:rsidRDefault="00734C1D" w:rsidP="001D484C">
      <w:pPr>
        <w:widowControl/>
        <w:tabs>
          <w:tab w:val="left" w:pos="4396"/>
        </w:tabs>
        <w:jc w:val="center"/>
        <w:rPr>
          <w:rFonts w:ascii="Arial" w:hAnsi="Arial" w:cs="Arial"/>
          <w:bCs/>
          <w:kern w:val="20"/>
        </w:rPr>
      </w:pPr>
      <w:r w:rsidRPr="002D046D">
        <w:rPr>
          <w:rFonts w:ascii="Arial" w:hAnsi="Arial" w:cs="Arial"/>
          <w:bCs/>
          <w:kern w:val="20"/>
        </w:rPr>
        <w:t>- a -</w:t>
      </w:r>
    </w:p>
    <w:p w14:paraId="69DD3932" w14:textId="77777777" w:rsidR="00734C1D" w:rsidRPr="002D046D" w:rsidRDefault="00734C1D" w:rsidP="001D484C">
      <w:pPr>
        <w:widowControl/>
        <w:jc w:val="center"/>
        <w:rPr>
          <w:rFonts w:ascii="Arial" w:hAnsi="Arial" w:cs="Arial"/>
        </w:rPr>
      </w:pPr>
    </w:p>
    <w:p w14:paraId="66E835B0" w14:textId="77777777" w:rsidR="002D1C62" w:rsidRPr="002D046D" w:rsidRDefault="002D17AD" w:rsidP="001D484C">
      <w:pPr>
        <w:widowControl/>
        <w:jc w:val="center"/>
        <w:rPr>
          <w:rFonts w:ascii="Arial" w:hAnsi="Arial" w:cs="Arial"/>
          <w:bCs/>
          <w:kern w:val="20"/>
        </w:rPr>
      </w:pPr>
      <w:r w:rsidRPr="002D046D">
        <w:rPr>
          <w:rFonts w:ascii="Arial" w:hAnsi="Arial" w:cs="Arial"/>
        </w:rPr>
        <w:t>Oblastní nemocnice Mladá Boleslav</w:t>
      </w:r>
      <w:r w:rsidR="008915E7" w:rsidRPr="002D046D">
        <w:rPr>
          <w:rFonts w:ascii="Arial" w:hAnsi="Arial" w:cs="Arial"/>
        </w:rPr>
        <w:t>, a.s., nemocnice Středočeského kraje</w:t>
      </w:r>
    </w:p>
    <w:p w14:paraId="75608ACF" w14:textId="77777777" w:rsidR="00667D18" w:rsidRPr="002D046D" w:rsidRDefault="00667D18" w:rsidP="001D484C">
      <w:pPr>
        <w:widowControl/>
        <w:jc w:val="center"/>
        <w:rPr>
          <w:rFonts w:ascii="Arial" w:hAnsi="Arial" w:cs="Arial"/>
        </w:rPr>
      </w:pPr>
    </w:p>
    <w:p w14:paraId="13BA1A4B" w14:textId="77777777" w:rsidR="00A32C6F" w:rsidRPr="002D046D" w:rsidRDefault="00A32C6F" w:rsidP="001D484C">
      <w:pPr>
        <w:widowControl/>
        <w:tabs>
          <w:tab w:val="left" w:pos="4396"/>
        </w:tabs>
        <w:jc w:val="center"/>
        <w:rPr>
          <w:rFonts w:ascii="Arial" w:hAnsi="Arial" w:cs="Arial"/>
          <w:bCs/>
          <w:kern w:val="20"/>
        </w:rPr>
      </w:pPr>
      <w:r w:rsidRPr="002D046D">
        <w:rPr>
          <w:rFonts w:ascii="Arial" w:hAnsi="Arial" w:cs="Arial"/>
          <w:bCs/>
          <w:kern w:val="20"/>
        </w:rPr>
        <w:t>- a -</w:t>
      </w:r>
    </w:p>
    <w:p w14:paraId="658F62B8" w14:textId="77777777" w:rsidR="00A32C6F" w:rsidRPr="002D046D" w:rsidRDefault="00A32C6F" w:rsidP="001D484C">
      <w:pPr>
        <w:widowControl/>
        <w:jc w:val="center"/>
        <w:rPr>
          <w:rFonts w:ascii="Arial" w:hAnsi="Arial" w:cs="Arial"/>
        </w:rPr>
      </w:pPr>
    </w:p>
    <w:p w14:paraId="48CB24E1" w14:textId="77777777" w:rsidR="00667D18" w:rsidRPr="002D046D" w:rsidRDefault="008915E7" w:rsidP="001D484C">
      <w:pPr>
        <w:widowControl/>
        <w:jc w:val="center"/>
        <w:rPr>
          <w:rFonts w:ascii="Arial" w:hAnsi="Arial" w:cs="Arial"/>
        </w:rPr>
      </w:pPr>
      <w:r w:rsidRPr="002D046D">
        <w:rPr>
          <w:rFonts w:ascii="Arial" w:hAnsi="Arial" w:cs="Arial"/>
        </w:rPr>
        <w:t>Oblastní nemocnice Příbram, a.s.</w:t>
      </w:r>
    </w:p>
    <w:p w14:paraId="3452A521" w14:textId="77777777" w:rsidR="002D17AD" w:rsidRPr="002D046D" w:rsidRDefault="002D17AD" w:rsidP="001D484C">
      <w:pPr>
        <w:widowControl/>
        <w:jc w:val="center"/>
        <w:rPr>
          <w:rFonts w:ascii="Arial" w:hAnsi="Arial" w:cs="Arial"/>
        </w:rPr>
      </w:pPr>
    </w:p>
    <w:p w14:paraId="6195B136" w14:textId="77777777" w:rsidR="002D17AD" w:rsidRPr="002D046D" w:rsidRDefault="002D17AD" w:rsidP="001D484C">
      <w:pPr>
        <w:widowControl/>
        <w:jc w:val="center"/>
        <w:rPr>
          <w:rFonts w:ascii="Arial" w:hAnsi="Arial" w:cs="Arial"/>
        </w:rPr>
      </w:pPr>
      <w:r w:rsidRPr="002D046D">
        <w:rPr>
          <w:rFonts w:ascii="Arial" w:hAnsi="Arial" w:cs="Arial"/>
        </w:rPr>
        <w:t>- a –</w:t>
      </w:r>
    </w:p>
    <w:p w14:paraId="46BC56BC" w14:textId="77777777" w:rsidR="002D17AD" w:rsidRPr="002D046D" w:rsidRDefault="002D17AD" w:rsidP="001D484C">
      <w:pPr>
        <w:widowControl/>
        <w:jc w:val="center"/>
        <w:rPr>
          <w:rFonts w:ascii="Arial" w:hAnsi="Arial" w:cs="Arial"/>
        </w:rPr>
      </w:pPr>
    </w:p>
    <w:p w14:paraId="42583646" w14:textId="77777777" w:rsidR="002D17AD" w:rsidRPr="002D046D" w:rsidRDefault="002D17AD" w:rsidP="001D484C">
      <w:pPr>
        <w:widowControl/>
        <w:jc w:val="center"/>
        <w:rPr>
          <w:rFonts w:ascii="Arial" w:hAnsi="Arial" w:cs="Arial"/>
        </w:rPr>
      </w:pPr>
      <w:r w:rsidRPr="002D046D">
        <w:rPr>
          <w:rFonts w:ascii="Arial" w:hAnsi="Arial" w:cs="Arial"/>
        </w:rPr>
        <w:t>Nemocnice Rudolfa a Stefanie Benešov, a.s., nemocnice Středočeského kraje</w:t>
      </w:r>
    </w:p>
    <w:p w14:paraId="4D26FC50" w14:textId="77777777" w:rsidR="00667D18" w:rsidRPr="002D046D" w:rsidRDefault="00667D18" w:rsidP="001D484C">
      <w:pPr>
        <w:widowControl/>
        <w:jc w:val="both"/>
        <w:rPr>
          <w:rFonts w:ascii="Arial" w:hAnsi="Arial" w:cs="Arial"/>
        </w:rPr>
      </w:pPr>
    </w:p>
    <w:p w14:paraId="6BAA5D94" w14:textId="77777777" w:rsidR="00667D18" w:rsidRPr="002D046D" w:rsidRDefault="00265C5D" w:rsidP="001D484C">
      <w:pPr>
        <w:widowControl/>
        <w:jc w:val="center"/>
        <w:rPr>
          <w:rFonts w:ascii="Arial" w:hAnsi="Arial" w:cs="Arial"/>
        </w:rPr>
      </w:pPr>
      <w:r w:rsidRPr="002D046D">
        <w:rPr>
          <w:rFonts w:ascii="Arial" w:hAnsi="Arial" w:cs="Arial"/>
        </w:rPr>
        <w:t>- a –</w:t>
      </w:r>
    </w:p>
    <w:p w14:paraId="01D4F2C7" w14:textId="77777777" w:rsidR="00667D18" w:rsidRPr="002D046D" w:rsidRDefault="00667D18" w:rsidP="001D484C">
      <w:pPr>
        <w:widowControl/>
        <w:jc w:val="both"/>
        <w:rPr>
          <w:rFonts w:ascii="Arial" w:hAnsi="Arial" w:cs="Arial"/>
        </w:rPr>
      </w:pPr>
    </w:p>
    <w:p w14:paraId="61726115" w14:textId="77777777" w:rsidR="00265C5D" w:rsidRPr="002D046D" w:rsidRDefault="00265C5D" w:rsidP="001D484C">
      <w:pPr>
        <w:widowControl/>
        <w:jc w:val="center"/>
        <w:rPr>
          <w:rFonts w:ascii="Arial" w:hAnsi="Arial" w:cs="Arial"/>
        </w:rPr>
      </w:pPr>
      <w:r w:rsidRPr="002D046D">
        <w:rPr>
          <w:rFonts w:ascii="Arial" w:hAnsi="Arial" w:cs="Arial"/>
        </w:rPr>
        <w:t>Oblastní nemocnice Kladno, a.s., nemocnice Středočeského kraje</w:t>
      </w:r>
    </w:p>
    <w:p w14:paraId="7C034396" w14:textId="77777777" w:rsidR="00265C5D" w:rsidRPr="002D046D" w:rsidRDefault="00265C5D" w:rsidP="001D484C">
      <w:pPr>
        <w:widowControl/>
        <w:jc w:val="both"/>
        <w:rPr>
          <w:rFonts w:ascii="Arial" w:hAnsi="Arial" w:cs="Arial"/>
        </w:rPr>
      </w:pPr>
    </w:p>
    <w:p w14:paraId="2444C3FC" w14:textId="77777777" w:rsidR="00667D18" w:rsidRPr="002D046D" w:rsidRDefault="00667D18" w:rsidP="00E4451F">
      <w:pPr>
        <w:widowControl/>
        <w:suppressAutoHyphens w:val="0"/>
        <w:rPr>
          <w:rFonts w:ascii="Arial" w:hAnsi="Arial" w:cs="Arial"/>
        </w:rPr>
      </w:pPr>
      <w:r w:rsidRPr="002D046D">
        <w:rPr>
          <w:rFonts w:ascii="Arial" w:hAnsi="Arial" w:cs="Arial"/>
        </w:rPr>
        <w:br w:type="page"/>
      </w:r>
    </w:p>
    <w:p w14:paraId="3825E9A4" w14:textId="638BD76A" w:rsidR="00EB7DAA" w:rsidRPr="002D046D" w:rsidRDefault="00EB7DAA" w:rsidP="001D484C">
      <w:pPr>
        <w:widowControl/>
        <w:jc w:val="both"/>
        <w:rPr>
          <w:rFonts w:ascii="Arial" w:hAnsi="Arial" w:cs="Arial"/>
        </w:rPr>
      </w:pPr>
    </w:p>
    <w:p w14:paraId="21810F1F" w14:textId="77777777" w:rsidR="002D17AD" w:rsidRPr="002D046D" w:rsidRDefault="002D17AD" w:rsidP="00E4451F">
      <w:pPr>
        <w:widowControl/>
        <w:jc w:val="both"/>
        <w:rPr>
          <w:rFonts w:ascii="Arial" w:hAnsi="Arial" w:cs="Arial"/>
          <w:b/>
        </w:rPr>
      </w:pPr>
      <w:r w:rsidRPr="002D046D">
        <w:rPr>
          <w:rFonts w:ascii="Arial" w:hAnsi="Arial" w:cs="Arial"/>
          <w:b/>
        </w:rPr>
        <w:t>Oblastní nemocnice Kolín, a.s., nemocnice Středočeského kraje</w:t>
      </w:r>
    </w:p>
    <w:p w14:paraId="6F2DEA3B" w14:textId="77777777" w:rsidR="002D17AD" w:rsidRPr="002D046D" w:rsidRDefault="002D17AD" w:rsidP="00E4451F">
      <w:pPr>
        <w:widowControl/>
        <w:jc w:val="both"/>
        <w:rPr>
          <w:rFonts w:ascii="Arial" w:hAnsi="Arial" w:cs="Arial"/>
        </w:rPr>
      </w:pPr>
      <w:r w:rsidRPr="002D046D">
        <w:rPr>
          <w:rFonts w:ascii="Arial" w:hAnsi="Arial" w:cs="Arial"/>
        </w:rPr>
        <w:t>se sídlem: Žižkova 146, 280 02 Kolín III.</w:t>
      </w:r>
    </w:p>
    <w:p w14:paraId="4F7FCEB2" w14:textId="77777777" w:rsidR="002D17AD" w:rsidRPr="002D046D" w:rsidRDefault="002D17AD" w:rsidP="00E4451F">
      <w:pPr>
        <w:widowControl/>
        <w:jc w:val="both"/>
        <w:rPr>
          <w:rFonts w:ascii="Arial" w:eastAsia="Times New Roman" w:hAnsi="Arial" w:cs="Arial"/>
          <w:kern w:val="0"/>
          <w:lang w:eastAsia="cs-CZ" w:bidi="ar-SA"/>
        </w:rPr>
      </w:pPr>
      <w:r w:rsidRPr="002D046D">
        <w:rPr>
          <w:rFonts w:ascii="Arial" w:eastAsia="Times New Roman" w:hAnsi="Arial" w:cs="Arial"/>
          <w:kern w:val="0"/>
          <w:lang w:eastAsia="cs-CZ" w:bidi="ar-SA"/>
        </w:rPr>
        <w:t>IČO: 27256391</w:t>
      </w:r>
    </w:p>
    <w:p w14:paraId="752966D7" w14:textId="77777777" w:rsidR="002D17AD" w:rsidRPr="002D046D" w:rsidRDefault="002D17AD" w:rsidP="00E4451F">
      <w:pPr>
        <w:widowControl/>
        <w:jc w:val="both"/>
        <w:rPr>
          <w:rFonts w:ascii="Arial" w:eastAsia="Times New Roman" w:hAnsi="Arial" w:cs="Arial"/>
          <w:i/>
          <w:kern w:val="0"/>
          <w:lang w:eastAsia="cs-CZ" w:bidi="ar-SA"/>
        </w:rPr>
      </w:pPr>
      <w:r w:rsidRPr="002D046D">
        <w:rPr>
          <w:rFonts w:ascii="Arial" w:eastAsia="Times New Roman" w:hAnsi="Arial" w:cs="Arial"/>
          <w:i/>
          <w:kern w:val="0"/>
          <w:lang w:eastAsia="cs-CZ" w:bidi="ar-SA"/>
        </w:rPr>
        <w:t>zastoupená:</w:t>
      </w:r>
      <w:r w:rsidRPr="002D046D">
        <w:rPr>
          <w:rFonts w:ascii="Arial" w:eastAsia="Times New Roman" w:hAnsi="Arial" w:cs="Arial"/>
          <w:i/>
          <w:kern w:val="0"/>
          <w:lang w:eastAsia="cs-CZ" w:bidi="ar-SA"/>
        </w:rPr>
        <w:tab/>
        <w:t>MUDr. Petrem Chudomelem, MBA, předsedou představenstva</w:t>
      </w:r>
    </w:p>
    <w:p w14:paraId="505B40B0" w14:textId="56A12B77" w:rsidR="002D17AD" w:rsidRPr="002D046D" w:rsidRDefault="002D17AD" w:rsidP="00E4451F">
      <w:pPr>
        <w:widowControl/>
        <w:jc w:val="both"/>
        <w:rPr>
          <w:rFonts w:ascii="Arial" w:eastAsia="Times New Roman" w:hAnsi="Arial" w:cs="Arial"/>
          <w:i/>
          <w:kern w:val="0"/>
          <w:lang w:eastAsia="cs-CZ" w:bidi="ar-SA"/>
        </w:rPr>
      </w:pPr>
      <w:r w:rsidRPr="002D046D">
        <w:rPr>
          <w:rFonts w:ascii="Arial" w:eastAsia="Times New Roman" w:hAnsi="Arial" w:cs="Arial"/>
          <w:i/>
          <w:kern w:val="0"/>
          <w:lang w:eastAsia="cs-CZ" w:bidi="ar-SA"/>
        </w:rPr>
        <w:tab/>
      </w:r>
      <w:r w:rsidRPr="002D046D">
        <w:rPr>
          <w:rFonts w:ascii="Arial" w:eastAsia="Times New Roman" w:hAnsi="Arial" w:cs="Arial"/>
          <w:i/>
          <w:kern w:val="0"/>
          <w:lang w:eastAsia="cs-CZ" w:bidi="ar-SA"/>
        </w:rPr>
        <w:tab/>
      </w:r>
      <w:r w:rsidR="003D746C" w:rsidRPr="002D046D">
        <w:rPr>
          <w:rFonts w:ascii="Arial" w:eastAsia="Times New Roman" w:hAnsi="Arial" w:cs="Arial"/>
          <w:i/>
          <w:kern w:val="0"/>
          <w:lang w:eastAsia="cs-CZ" w:bidi="ar-SA"/>
        </w:rPr>
        <w:t>Mgr. Michaelem Kašparem</w:t>
      </w:r>
      <w:r w:rsidRPr="002D046D">
        <w:rPr>
          <w:rFonts w:ascii="Arial" w:eastAsia="Times New Roman" w:hAnsi="Arial" w:cs="Arial"/>
          <w:i/>
          <w:kern w:val="0"/>
          <w:lang w:eastAsia="cs-CZ" w:bidi="ar-SA"/>
        </w:rPr>
        <w:t>, místopředsedou představenstva</w:t>
      </w:r>
    </w:p>
    <w:p w14:paraId="5C636585" w14:textId="77777777" w:rsidR="002D17AD" w:rsidRPr="002D046D" w:rsidRDefault="002D17AD" w:rsidP="00E4451F">
      <w:pPr>
        <w:widowControl/>
        <w:jc w:val="both"/>
        <w:rPr>
          <w:rFonts w:ascii="Arial" w:hAnsi="Arial" w:cs="Arial"/>
          <w:b/>
        </w:rPr>
      </w:pPr>
    </w:p>
    <w:p w14:paraId="6C3A8D29" w14:textId="77777777" w:rsidR="002D17AD" w:rsidRPr="002D046D" w:rsidRDefault="002D17AD" w:rsidP="00E4451F">
      <w:pPr>
        <w:widowControl/>
        <w:jc w:val="both"/>
        <w:rPr>
          <w:rFonts w:ascii="Arial" w:hAnsi="Arial" w:cs="Arial"/>
        </w:rPr>
      </w:pPr>
      <w:r w:rsidRPr="002D046D">
        <w:rPr>
          <w:rFonts w:ascii="Arial" w:hAnsi="Arial" w:cs="Arial"/>
        </w:rPr>
        <w:t>a</w:t>
      </w:r>
    </w:p>
    <w:p w14:paraId="1D4642AD" w14:textId="77777777" w:rsidR="002D17AD" w:rsidRPr="002D046D" w:rsidRDefault="002D17AD" w:rsidP="00E4451F">
      <w:pPr>
        <w:widowControl/>
        <w:jc w:val="both"/>
        <w:rPr>
          <w:rFonts w:ascii="Arial" w:hAnsi="Arial" w:cs="Arial"/>
          <w:b/>
        </w:rPr>
      </w:pPr>
    </w:p>
    <w:p w14:paraId="2B78A62A" w14:textId="77777777" w:rsidR="001B3541" w:rsidRPr="002D046D" w:rsidRDefault="001B3541" w:rsidP="00E4451F">
      <w:pPr>
        <w:widowControl/>
        <w:jc w:val="both"/>
        <w:rPr>
          <w:rFonts w:ascii="Arial" w:hAnsi="Arial" w:cs="Arial"/>
          <w:b/>
        </w:rPr>
      </w:pPr>
      <w:r w:rsidRPr="002D046D">
        <w:rPr>
          <w:rFonts w:ascii="Arial" w:hAnsi="Arial" w:cs="Arial"/>
          <w:b/>
        </w:rPr>
        <w:t>Oblastní nemocnice Mladá Boleslav, a.s., nemocnice Středočeského kraje</w:t>
      </w:r>
    </w:p>
    <w:p w14:paraId="4E8B5F64" w14:textId="77777777" w:rsidR="001B3541" w:rsidRPr="002D046D" w:rsidRDefault="001B3541" w:rsidP="00E4451F">
      <w:pPr>
        <w:widowControl/>
        <w:jc w:val="both"/>
        <w:rPr>
          <w:rFonts w:ascii="Arial" w:hAnsi="Arial" w:cs="Arial"/>
        </w:rPr>
      </w:pPr>
      <w:r w:rsidRPr="002D046D">
        <w:rPr>
          <w:rFonts w:ascii="Arial" w:hAnsi="Arial" w:cs="Arial"/>
        </w:rPr>
        <w:t>se sídlem: třída Václava Klementa 147, 293 01 Mladá Boleslav</w:t>
      </w:r>
    </w:p>
    <w:p w14:paraId="53D759C4" w14:textId="77777777" w:rsidR="001B3541" w:rsidRPr="002D046D" w:rsidRDefault="001B3541" w:rsidP="00E4451F">
      <w:pPr>
        <w:widowControl/>
        <w:jc w:val="both"/>
        <w:rPr>
          <w:rFonts w:ascii="Arial" w:hAnsi="Arial" w:cs="Arial"/>
        </w:rPr>
      </w:pPr>
      <w:r w:rsidRPr="002D046D">
        <w:rPr>
          <w:rFonts w:ascii="Arial" w:hAnsi="Arial" w:cs="Arial"/>
        </w:rPr>
        <w:t>IČO: 27256456</w:t>
      </w:r>
    </w:p>
    <w:p w14:paraId="079B9743" w14:textId="77777777" w:rsidR="001B3541" w:rsidRPr="002D046D" w:rsidRDefault="001B3541" w:rsidP="00E4451F">
      <w:pPr>
        <w:widowControl/>
        <w:jc w:val="both"/>
        <w:rPr>
          <w:rFonts w:ascii="Arial" w:hAnsi="Arial" w:cs="Arial"/>
          <w:i/>
        </w:rPr>
      </w:pPr>
      <w:r w:rsidRPr="002D046D">
        <w:rPr>
          <w:rFonts w:ascii="Arial" w:hAnsi="Arial" w:cs="Arial"/>
          <w:i/>
        </w:rPr>
        <w:t>zastoupená:</w:t>
      </w:r>
      <w:r w:rsidRPr="002D046D">
        <w:rPr>
          <w:rFonts w:ascii="Arial" w:hAnsi="Arial" w:cs="Arial"/>
          <w:i/>
        </w:rPr>
        <w:tab/>
        <w:t>JUDr. Ladislavem Řípou, předsed</w:t>
      </w:r>
      <w:r w:rsidR="00DA7BDF" w:rsidRPr="002D046D">
        <w:rPr>
          <w:rFonts w:ascii="Arial" w:hAnsi="Arial" w:cs="Arial"/>
          <w:i/>
        </w:rPr>
        <w:t>ou</w:t>
      </w:r>
      <w:r w:rsidRPr="002D046D">
        <w:rPr>
          <w:rFonts w:ascii="Arial" w:hAnsi="Arial" w:cs="Arial"/>
          <w:i/>
        </w:rPr>
        <w:t xml:space="preserve"> představenstva</w:t>
      </w:r>
    </w:p>
    <w:p w14:paraId="77069DC2" w14:textId="79D408CF" w:rsidR="001B3541" w:rsidRPr="002D046D" w:rsidRDefault="001B3541" w:rsidP="00E4451F">
      <w:pPr>
        <w:widowControl/>
        <w:jc w:val="both"/>
        <w:rPr>
          <w:rFonts w:ascii="Arial" w:hAnsi="Arial" w:cs="Arial"/>
          <w:i/>
        </w:rPr>
      </w:pPr>
      <w:r w:rsidRPr="002D046D">
        <w:rPr>
          <w:rFonts w:ascii="Arial" w:hAnsi="Arial" w:cs="Arial"/>
          <w:i/>
        </w:rPr>
        <w:tab/>
      </w:r>
      <w:r w:rsidRPr="002D046D">
        <w:rPr>
          <w:rFonts w:ascii="Arial" w:hAnsi="Arial" w:cs="Arial"/>
          <w:i/>
        </w:rPr>
        <w:tab/>
      </w:r>
      <w:r w:rsidR="003D746C" w:rsidRPr="002D046D">
        <w:rPr>
          <w:rFonts w:ascii="Arial" w:hAnsi="Arial" w:cs="Arial"/>
          <w:i/>
        </w:rPr>
        <w:t>Mgr. Danielem Markem</w:t>
      </w:r>
      <w:r w:rsidR="00DA7BDF" w:rsidRPr="002D046D">
        <w:rPr>
          <w:rFonts w:ascii="Arial" w:hAnsi="Arial" w:cs="Arial"/>
          <w:i/>
        </w:rPr>
        <w:t>, místopředsedou</w:t>
      </w:r>
      <w:r w:rsidRPr="002D046D">
        <w:rPr>
          <w:rFonts w:ascii="Arial" w:hAnsi="Arial" w:cs="Arial"/>
          <w:i/>
        </w:rPr>
        <w:t xml:space="preserve"> představenstva</w:t>
      </w:r>
    </w:p>
    <w:p w14:paraId="53DF1310" w14:textId="77777777" w:rsidR="003F5562" w:rsidRPr="002D046D" w:rsidRDefault="002D1C62" w:rsidP="00E4451F">
      <w:pPr>
        <w:widowControl/>
        <w:rPr>
          <w:rFonts w:ascii="Arial" w:hAnsi="Arial" w:cs="Arial"/>
        </w:rPr>
      </w:pPr>
      <w:r w:rsidRPr="002D046D">
        <w:rPr>
          <w:rFonts w:ascii="Arial" w:hAnsi="Arial" w:cs="Arial"/>
        </w:rPr>
        <w:t xml:space="preserve"> </w:t>
      </w:r>
    </w:p>
    <w:p w14:paraId="2FEB22C2" w14:textId="77777777" w:rsidR="001B3541" w:rsidRPr="002D046D" w:rsidRDefault="001B3541" w:rsidP="00E4451F">
      <w:pPr>
        <w:widowControl/>
        <w:jc w:val="both"/>
        <w:rPr>
          <w:rFonts w:ascii="Arial" w:eastAsia="Times New Roman" w:hAnsi="Arial" w:cs="Arial"/>
          <w:kern w:val="0"/>
          <w:lang w:eastAsia="cs-CZ" w:bidi="ar-SA"/>
        </w:rPr>
      </w:pPr>
      <w:r w:rsidRPr="002D046D">
        <w:rPr>
          <w:rFonts w:ascii="Arial" w:eastAsia="Times New Roman" w:hAnsi="Arial" w:cs="Arial"/>
          <w:kern w:val="0"/>
          <w:lang w:eastAsia="cs-CZ" w:bidi="ar-SA"/>
        </w:rPr>
        <w:t>a</w:t>
      </w:r>
    </w:p>
    <w:p w14:paraId="6AA12D10" w14:textId="77777777" w:rsidR="001B3541" w:rsidRPr="002D046D" w:rsidRDefault="001B3541" w:rsidP="00E4451F">
      <w:pPr>
        <w:widowControl/>
        <w:jc w:val="both"/>
        <w:rPr>
          <w:rFonts w:ascii="Arial" w:eastAsia="Times New Roman" w:hAnsi="Arial" w:cs="Arial"/>
          <w:kern w:val="0"/>
          <w:lang w:eastAsia="cs-CZ" w:bidi="ar-SA"/>
        </w:rPr>
      </w:pPr>
    </w:p>
    <w:p w14:paraId="444AAEAE" w14:textId="77777777" w:rsidR="001B3541" w:rsidRPr="002D046D" w:rsidRDefault="001B3541" w:rsidP="00E4451F">
      <w:pPr>
        <w:widowControl/>
        <w:jc w:val="both"/>
        <w:rPr>
          <w:rFonts w:ascii="Arial" w:hAnsi="Arial" w:cs="Arial"/>
          <w:b/>
        </w:rPr>
      </w:pPr>
      <w:r w:rsidRPr="002D046D">
        <w:rPr>
          <w:rFonts w:ascii="Arial" w:hAnsi="Arial" w:cs="Arial"/>
          <w:b/>
        </w:rPr>
        <w:t>Oblastní nemocnice Příbram, a.s.</w:t>
      </w:r>
    </w:p>
    <w:p w14:paraId="001C2A52" w14:textId="77777777" w:rsidR="001B3541" w:rsidRPr="002D046D" w:rsidRDefault="001B3541" w:rsidP="00E4451F">
      <w:pPr>
        <w:widowControl/>
        <w:jc w:val="both"/>
        <w:rPr>
          <w:rFonts w:ascii="Arial" w:hAnsi="Arial" w:cs="Arial"/>
        </w:rPr>
      </w:pPr>
      <w:r w:rsidRPr="002D046D">
        <w:rPr>
          <w:rFonts w:ascii="Arial" w:hAnsi="Arial" w:cs="Arial"/>
        </w:rPr>
        <w:t>se sídlem: Gen. R. Tesaříka 80, 261 01 Příbram</w:t>
      </w:r>
    </w:p>
    <w:p w14:paraId="53904ED9" w14:textId="77777777" w:rsidR="001B3541" w:rsidRPr="002D046D" w:rsidRDefault="001B3541" w:rsidP="00E4451F">
      <w:pPr>
        <w:widowControl/>
        <w:jc w:val="both"/>
        <w:rPr>
          <w:rFonts w:ascii="Arial" w:hAnsi="Arial" w:cs="Arial"/>
        </w:rPr>
      </w:pPr>
      <w:r w:rsidRPr="002D046D">
        <w:rPr>
          <w:rFonts w:ascii="Arial" w:hAnsi="Arial" w:cs="Arial"/>
        </w:rPr>
        <w:t>IČO: 27085031</w:t>
      </w:r>
    </w:p>
    <w:p w14:paraId="622DCA7A" w14:textId="77777777" w:rsidR="001B3541" w:rsidRPr="002D046D" w:rsidRDefault="001B3541" w:rsidP="00E4451F">
      <w:pPr>
        <w:widowControl/>
        <w:jc w:val="both"/>
        <w:rPr>
          <w:rFonts w:ascii="Arial" w:hAnsi="Arial" w:cs="Arial"/>
          <w:i/>
        </w:rPr>
      </w:pPr>
      <w:r w:rsidRPr="002D046D">
        <w:rPr>
          <w:rFonts w:ascii="Arial" w:hAnsi="Arial" w:cs="Arial"/>
          <w:i/>
        </w:rPr>
        <w:t>zastoupená:</w:t>
      </w:r>
      <w:r w:rsidRPr="002D046D">
        <w:rPr>
          <w:rFonts w:ascii="Arial" w:hAnsi="Arial" w:cs="Arial"/>
          <w:i/>
        </w:rPr>
        <w:tab/>
        <w:t>MUDr. Stanislav</w:t>
      </w:r>
      <w:r w:rsidR="00DA7BDF" w:rsidRPr="002D046D">
        <w:rPr>
          <w:rFonts w:ascii="Arial" w:hAnsi="Arial" w:cs="Arial"/>
          <w:i/>
        </w:rPr>
        <w:t>em</w:t>
      </w:r>
      <w:r w:rsidRPr="002D046D">
        <w:rPr>
          <w:rFonts w:ascii="Arial" w:hAnsi="Arial" w:cs="Arial"/>
          <w:i/>
        </w:rPr>
        <w:t xml:space="preserve"> Holobrad</w:t>
      </w:r>
      <w:r w:rsidR="00DA7BDF" w:rsidRPr="002D046D">
        <w:rPr>
          <w:rFonts w:ascii="Arial" w:hAnsi="Arial" w:cs="Arial"/>
          <w:i/>
        </w:rPr>
        <w:t>ou</w:t>
      </w:r>
      <w:r w:rsidRPr="002D046D">
        <w:rPr>
          <w:rFonts w:ascii="Arial" w:hAnsi="Arial" w:cs="Arial"/>
          <w:i/>
        </w:rPr>
        <w:t>, předsed</w:t>
      </w:r>
      <w:r w:rsidR="00DA7BDF" w:rsidRPr="002D046D">
        <w:rPr>
          <w:rFonts w:ascii="Arial" w:hAnsi="Arial" w:cs="Arial"/>
          <w:i/>
        </w:rPr>
        <w:t>ou</w:t>
      </w:r>
      <w:r w:rsidRPr="002D046D">
        <w:rPr>
          <w:rFonts w:ascii="Arial" w:hAnsi="Arial" w:cs="Arial"/>
          <w:i/>
        </w:rPr>
        <w:t xml:space="preserve"> představenstva</w:t>
      </w:r>
    </w:p>
    <w:p w14:paraId="11BD84E9" w14:textId="0CBDD7AB" w:rsidR="001B3541" w:rsidRPr="002D046D" w:rsidRDefault="001B3541" w:rsidP="00E4451F">
      <w:pPr>
        <w:widowControl/>
        <w:jc w:val="both"/>
        <w:rPr>
          <w:rFonts w:ascii="Arial" w:hAnsi="Arial" w:cs="Arial"/>
          <w:i/>
        </w:rPr>
      </w:pPr>
      <w:r w:rsidRPr="002D046D">
        <w:rPr>
          <w:rFonts w:ascii="Arial" w:hAnsi="Arial" w:cs="Arial"/>
          <w:i/>
        </w:rPr>
        <w:tab/>
      </w:r>
      <w:r w:rsidRPr="002D046D">
        <w:rPr>
          <w:rFonts w:ascii="Arial" w:hAnsi="Arial" w:cs="Arial"/>
          <w:i/>
        </w:rPr>
        <w:tab/>
      </w:r>
      <w:r w:rsidR="003D746C" w:rsidRPr="002D046D">
        <w:rPr>
          <w:rFonts w:ascii="Arial" w:hAnsi="Arial" w:cs="Arial"/>
          <w:i/>
        </w:rPr>
        <w:t>Petrem Haladou</w:t>
      </w:r>
      <w:r w:rsidRPr="002D046D">
        <w:rPr>
          <w:rFonts w:ascii="Arial" w:hAnsi="Arial" w:cs="Arial"/>
          <w:i/>
        </w:rPr>
        <w:t xml:space="preserve">, místopředsedou představenstva </w:t>
      </w:r>
    </w:p>
    <w:p w14:paraId="2EA0A946" w14:textId="77777777" w:rsidR="002D17AD" w:rsidRPr="002D046D" w:rsidRDefault="002D17AD" w:rsidP="00E4451F">
      <w:pPr>
        <w:widowControl/>
        <w:jc w:val="both"/>
        <w:rPr>
          <w:rFonts w:ascii="Arial" w:hAnsi="Arial" w:cs="Arial"/>
          <w:i/>
        </w:rPr>
      </w:pPr>
    </w:p>
    <w:p w14:paraId="648AB8F8" w14:textId="77777777" w:rsidR="002D17AD" w:rsidRPr="002D046D" w:rsidRDefault="002D17AD" w:rsidP="00E4451F">
      <w:pPr>
        <w:widowControl/>
        <w:jc w:val="both"/>
        <w:rPr>
          <w:rFonts w:ascii="Arial" w:hAnsi="Arial" w:cs="Arial"/>
        </w:rPr>
      </w:pPr>
      <w:r w:rsidRPr="002D046D">
        <w:rPr>
          <w:rFonts w:ascii="Arial" w:hAnsi="Arial" w:cs="Arial"/>
        </w:rPr>
        <w:t>a</w:t>
      </w:r>
    </w:p>
    <w:p w14:paraId="38E6FA6E" w14:textId="77777777" w:rsidR="002D17AD" w:rsidRPr="002D046D" w:rsidRDefault="002D17AD" w:rsidP="00E4451F">
      <w:pPr>
        <w:widowControl/>
        <w:jc w:val="both"/>
        <w:rPr>
          <w:rFonts w:ascii="Arial" w:hAnsi="Arial" w:cs="Arial"/>
        </w:rPr>
      </w:pPr>
    </w:p>
    <w:p w14:paraId="10221CDD" w14:textId="77777777" w:rsidR="002D17AD" w:rsidRPr="002D046D" w:rsidRDefault="002D17AD" w:rsidP="00E4451F">
      <w:pPr>
        <w:widowControl/>
        <w:jc w:val="both"/>
        <w:rPr>
          <w:rFonts w:ascii="Arial" w:hAnsi="Arial" w:cs="Arial"/>
          <w:b/>
        </w:rPr>
      </w:pPr>
      <w:r w:rsidRPr="002D046D">
        <w:rPr>
          <w:rFonts w:ascii="Arial" w:hAnsi="Arial" w:cs="Arial"/>
          <w:b/>
        </w:rPr>
        <w:t>Nemocnice Rudolfa a Stefanie Benešov, a.s., nemocnice Středočeského kraje</w:t>
      </w:r>
    </w:p>
    <w:p w14:paraId="07BA0808" w14:textId="77777777" w:rsidR="002D17AD" w:rsidRPr="002D046D" w:rsidRDefault="002D17AD" w:rsidP="00E4451F">
      <w:pPr>
        <w:widowControl/>
        <w:jc w:val="both"/>
        <w:rPr>
          <w:rFonts w:ascii="Arial" w:hAnsi="Arial" w:cs="Arial"/>
        </w:rPr>
      </w:pPr>
      <w:r w:rsidRPr="002D046D">
        <w:rPr>
          <w:rFonts w:ascii="Arial" w:hAnsi="Arial" w:cs="Arial"/>
        </w:rPr>
        <w:t>se sídlem: Máchova 400, 256 01 Benešov</w:t>
      </w:r>
    </w:p>
    <w:p w14:paraId="06D2C1CC" w14:textId="39DA38E0" w:rsidR="002D17AD" w:rsidRPr="002D046D" w:rsidRDefault="002D17AD" w:rsidP="00E4451F">
      <w:pPr>
        <w:widowControl/>
        <w:jc w:val="both"/>
        <w:rPr>
          <w:rFonts w:ascii="Arial" w:hAnsi="Arial" w:cs="Arial"/>
        </w:rPr>
      </w:pPr>
      <w:r w:rsidRPr="002D046D">
        <w:rPr>
          <w:rFonts w:ascii="Arial" w:hAnsi="Arial" w:cs="Arial"/>
        </w:rPr>
        <w:t>IČO: 27253236</w:t>
      </w:r>
    </w:p>
    <w:p w14:paraId="5E616D00" w14:textId="77777777" w:rsidR="002D17AD" w:rsidRPr="002D046D" w:rsidRDefault="002D17AD" w:rsidP="00E4451F">
      <w:pPr>
        <w:widowControl/>
        <w:jc w:val="both"/>
        <w:rPr>
          <w:rFonts w:ascii="Arial" w:hAnsi="Arial" w:cs="Arial"/>
          <w:i/>
        </w:rPr>
      </w:pPr>
      <w:r w:rsidRPr="002D046D">
        <w:rPr>
          <w:rFonts w:ascii="Arial" w:hAnsi="Arial" w:cs="Arial"/>
          <w:i/>
        </w:rPr>
        <w:t>zastoupená:</w:t>
      </w:r>
      <w:r w:rsidRPr="002D046D">
        <w:rPr>
          <w:rFonts w:ascii="Arial" w:hAnsi="Arial" w:cs="Arial"/>
          <w:i/>
        </w:rPr>
        <w:tab/>
        <w:t>MUDr. Roman</w:t>
      </w:r>
      <w:r w:rsidR="00302DA4" w:rsidRPr="002D046D">
        <w:rPr>
          <w:rFonts w:ascii="Arial" w:hAnsi="Arial" w:cs="Arial"/>
          <w:i/>
        </w:rPr>
        <w:t>em</w:t>
      </w:r>
      <w:r w:rsidRPr="002D046D">
        <w:rPr>
          <w:rFonts w:ascii="Arial" w:hAnsi="Arial" w:cs="Arial"/>
          <w:i/>
        </w:rPr>
        <w:t xml:space="preserve"> Mrv</w:t>
      </w:r>
      <w:r w:rsidR="00302DA4" w:rsidRPr="002D046D">
        <w:rPr>
          <w:rFonts w:ascii="Arial" w:hAnsi="Arial" w:cs="Arial"/>
          <w:i/>
        </w:rPr>
        <w:t>ou</w:t>
      </w:r>
      <w:r w:rsidRPr="002D046D">
        <w:rPr>
          <w:rFonts w:ascii="Arial" w:hAnsi="Arial" w:cs="Arial"/>
          <w:i/>
        </w:rPr>
        <w:t>, předsedou představenstva</w:t>
      </w:r>
    </w:p>
    <w:p w14:paraId="5A9F7430" w14:textId="7A340F2B" w:rsidR="002D17AD" w:rsidRPr="002D046D" w:rsidRDefault="002D17AD" w:rsidP="00E4451F">
      <w:pPr>
        <w:widowControl/>
        <w:jc w:val="both"/>
        <w:rPr>
          <w:rFonts w:ascii="Arial" w:hAnsi="Arial" w:cs="Arial"/>
          <w:i/>
        </w:rPr>
      </w:pPr>
      <w:r w:rsidRPr="002D046D">
        <w:rPr>
          <w:rFonts w:ascii="Arial" w:hAnsi="Arial" w:cs="Arial"/>
          <w:i/>
        </w:rPr>
        <w:tab/>
      </w:r>
      <w:r w:rsidRPr="002D046D">
        <w:rPr>
          <w:rFonts w:ascii="Arial" w:hAnsi="Arial" w:cs="Arial"/>
          <w:i/>
        </w:rPr>
        <w:tab/>
      </w:r>
      <w:r w:rsidR="003D746C" w:rsidRPr="002D046D">
        <w:rPr>
          <w:rFonts w:ascii="Arial" w:hAnsi="Arial" w:cs="Arial"/>
          <w:i/>
        </w:rPr>
        <w:t>Pavlem Havlíčkem</w:t>
      </w:r>
      <w:r w:rsidRPr="002D046D">
        <w:rPr>
          <w:rFonts w:ascii="Arial" w:hAnsi="Arial" w:cs="Arial"/>
          <w:i/>
        </w:rPr>
        <w:t xml:space="preserve">, místopředsedou představenstva </w:t>
      </w:r>
    </w:p>
    <w:p w14:paraId="32393173" w14:textId="77777777" w:rsidR="002D17AD" w:rsidRPr="002D046D" w:rsidRDefault="002D17AD" w:rsidP="00E4451F">
      <w:pPr>
        <w:widowControl/>
        <w:jc w:val="both"/>
        <w:rPr>
          <w:rFonts w:ascii="Arial" w:hAnsi="Arial" w:cs="Arial"/>
          <w:b/>
        </w:rPr>
      </w:pPr>
    </w:p>
    <w:p w14:paraId="572AE4B7" w14:textId="77777777" w:rsidR="00A32C6F" w:rsidRPr="002D046D" w:rsidRDefault="00265C5D" w:rsidP="00E4451F">
      <w:pPr>
        <w:widowControl/>
        <w:jc w:val="both"/>
        <w:rPr>
          <w:rFonts w:ascii="Arial" w:eastAsia="Times New Roman" w:hAnsi="Arial" w:cs="Arial"/>
          <w:kern w:val="0"/>
          <w:lang w:eastAsia="cs-CZ" w:bidi="ar-SA"/>
        </w:rPr>
      </w:pPr>
      <w:r w:rsidRPr="002D046D">
        <w:rPr>
          <w:rFonts w:ascii="Arial" w:eastAsia="Times New Roman" w:hAnsi="Arial" w:cs="Arial"/>
          <w:kern w:val="0"/>
          <w:lang w:eastAsia="cs-CZ" w:bidi="ar-SA"/>
        </w:rPr>
        <w:t>a</w:t>
      </w:r>
    </w:p>
    <w:p w14:paraId="23951574" w14:textId="77777777" w:rsidR="00265C5D" w:rsidRPr="002D046D" w:rsidRDefault="00265C5D" w:rsidP="00E4451F">
      <w:pPr>
        <w:widowControl/>
        <w:jc w:val="both"/>
        <w:rPr>
          <w:rFonts w:ascii="Arial" w:eastAsia="Times New Roman" w:hAnsi="Arial" w:cs="Arial"/>
          <w:kern w:val="0"/>
          <w:lang w:eastAsia="cs-CZ" w:bidi="ar-SA"/>
        </w:rPr>
      </w:pPr>
    </w:p>
    <w:p w14:paraId="2964B5DE" w14:textId="77777777" w:rsidR="00265C5D" w:rsidRPr="002D046D" w:rsidRDefault="00265C5D" w:rsidP="00E4451F">
      <w:pPr>
        <w:widowControl/>
        <w:jc w:val="both"/>
        <w:rPr>
          <w:rFonts w:ascii="Arial" w:hAnsi="Arial" w:cs="Arial"/>
          <w:b/>
        </w:rPr>
      </w:pPr>
      <w:r w:rsidRPr="002D046D">
        <w:rPr>
          <w:rFonts w:ascii="Arial" w:hAnsi="Arial" w:cs="Arial"/>
          <w:b/>
        </w:rPr>
        <w:t>Oblastní nemocnice Kladno, a.s., nemocnice Středočeského kraje</w:t>
      </w:r>
    </w:p>
    <w:p w14:paraId="17A1DE5E" w14:textId="77777777" w:rsidR="00265C5D" w:rsidRPr="002D046D" w:rsidRDefault="00265C5D" w:rsidP="00E4451F">
      <w:pPr>
        <w:widowControl/>
        <w:jc w:val="both"/>
        <w:rPr>
          <w:rFonts w:ascii="Arial" w:hAnsi="Arial" w:cs="Arial"/>
        </w:rPr>
      </w:pPr>
      <w:r w:rsidRPr="002D046D">
        <w:rPr>
          <w:rFonts w:ascii="Arial" w:hAnsi="Arial" w:cs="Arial"/>
        </w:rPr>
        <w:t>se sídlem Vančurova 1548, 272 59 Kladno,</w:t>
      </w:r>
    </w:p>
    <w:p w14:paraId="37DC7206" w14:textId="77777777" w:rsidR="00265C5D" w:rsidRPr="002D046D" w:rsidRDefault="00265C5D" w:rsidP="00E4451F">
      <w:pPr>
        <w:widowControl/>
        <w:jc w:val="both"/>
        <w:rPr>
          <w:rFonts w:ascii="Arial" w:eastAsia="Times New Roman" w:hAnsi="Arial" w:cs="Arial"/>
          <w:kern w:val="0"/>
          <w:lang w:eastAsia="cs-CZ" w:bidi="ar-SA"/>
        </w:rPr>
      </w:pPr>
      <w:r w:rsidRPr="002D046D">
        <w:rPr>
          <w:rFonts w:ascii="Arial" w:hAnsi="Arial" w:cs="Arial"/>
        </w:rPr>
        <w:t>IČO: 27256537</w:t>
      </w:r>
    </w:p>
    <w:p w14:paraId="1F0F1AA9" w14:textId="77777777" w:rsidR="00265C5D" w:rsidRPr="002D046D" w:rsidRDefault="00265C5D" w:rsidP="00E4451F">
      <w:pPr>
        <w:widowControl/>
        <w:jc w:val="both"/>
        <w:rPr>
          <w:rFonts w:ascii="Arial" w:hAnsi="Arial" w:cs="Arial"/>
          <w:i/>
        </w:rPr>
      </w:pPr>
      <w:r w:rsidRPr="002D046D">
        <w:rPr>
          <w:rFonts w:ascii="Arial" w:hAnsi="Arial" w:cs="Arial"/>
          <w:i/>
        </w:rPr>
        <w:t>zastoupená:</w:t>
      </w:r>
      <w:r w:rsidRPr="002D046D">
        <w:rPr>
          <w:rFonts w:ascii="Arial" w:hAnsi="Arial" w:cs="Arial"/>
          <w:i/>
        </w:rPr>
        <w:tab/>
        <w:t>Ing. Jaromír</w:t>
      </w:r>
      <w:r w:rsidR="00302DA4" w:rsidRPr="002D046D">
        <w:rPr>
          <w:rFonts w:ascii="Arial" w:hAnsi="Arial" w:cs="Arial"/>
          <w:i/>
        </w:rPr>
        <w:t>em</w:t>
      </w:r>
      <w:r w:rsidRPr="002D046D">
        <w:rPr>
          <w:rFonts w:ascii="Arial" w:hAnsi="Arial" w:cs="Arial"/>
          <w:i/>
        </w:rPr>
        <w:t xml:space="preserve"> Bureš</w:t>
      </w:r>
      <w:r w:rsidR="00302DA4" w:rsidRPr="002D046D">
        <w:rPr>
          <w:rFonts w:ascii="Arial" w:hAnsi="Arial" w:cs="Arial"/>
          <w:i/>
        </w:rPr>
        <w:t>em</w:t>
      </w:r>
      <w:r w:rsidRPr="002D046D">
        <w:rPr>
          <w:rFonts w:ascii="Arial" w:hAnsi="Arial" w:cs="Arial"/>
          <w:i/>
        </w:rPr>
        <w:t>, předsedou představenstva</w:t>
      </w:r>
    </w:p>
    <w:p w14:paraId="217E8E01" w14:textId="4A643BC6" w:rsidR="00265C5D" w:rsidRPr="002D046D" w:rsidRDefault="0033376D" w:rsidP="00E4451F">
      <w:pPr>
        <w:widowControl/>
        <w:jc w:val="both"/>
        <w:rPr>
          <w:rFonts w:ascii="Arial" w:hAnsi="Arial" w:cs="Arial"/>
          <w:i/>
        </w:rPr>
      </w:pPr>
      <w:r w:rsidRPr="002D046D">
        <w:rPr>
          <w:rFonts w:ascii="Arial" w:hAnsi="Arial" w:cs="Arial"/>
          <w:i/>
        </w:rPr>
        <w:tab/>
      </w:r>
      <w:r w:rsidRPr="002D046D">
        <w:rPr>
          <w:rFonts w:ascii="Arial" w:hAnsi="Arial" w:cs="Arial"/>
          <w:i/>
        </w:rPr>
        <w:tab/>
      </w:r>
      <w:r w:rsidR="003D746C" w:rsidRPr="002D046D">
        <w:rPr>
          <w:rFonts w:ascii="Arial" w:hAnsi="Arial" w:cs="Arial"/>
          <w:i/>
        </w:rPr>
        <w:t>Markétou Fröhlichovou</w:t>
      </w:r>
      <w:r w:rsidR="00265C5D" w:rsidRPr="002D046D">
        <w:rPr>
          <w:rFonts w:ascii="Arial" w:hAnsi="Arial" w:cs="Arial"/>
          <w:i/>
        </w:rPr>
        <w:t xml:space="preserve">, místopředsedou představenstva </w:t>
      </w:r>
    </w:p>
    <w:p w14:paraId="0F1A7038" w14:textId="77777777" w:rsidR="00265C5D" w:rsidRPr="002D046D" w:rsidRDefault="00265C5D" w:rsidP="00E4451F">
      <w:pPr>
        <w:widowControl/>
        <w:jc w:val="both"/>
        <w:rPr>
          <w:rFonts w:ascii="Arial" w:eastAsia="Times New Roman" w:hAnsi="Arial" w:cs="Arial"/>
          <w:kern w:val="0"/>
          <w:lang w:eastAsia="cs-CZ" w:bidi="ar-SA"/>
        </w:rPr>
      </w:pPr>
    </w:p>
    <w:p w14:paraId="476D5313" w14:textId="3B8DC820" w:rsidR="00B968C9" w:rsidRPr="002D046D" w:rsidRDefault="00115CA0" w:rsidP="00E4451F">
      <w:pPr>
        <w:widowControl/>
        <w:jc w:val="both"/>
        <w:rPr>
          <w:rFonts w:ascii="Arial" w:eastAsia="Times New Roman" w:hAnsi="Arial" w:cs="Arial"/>
          <w:kern w:val="0"/>
          <w:lang w:eastAsia="cs-CZ" w:bidi="ar-SA"/>
        </w:rPr>
      </w:pPr>
      <w:r w:rsidRPr="002D046D">
        <w:rPr>
          <w:rFonts w:ascii="Arial" w:eastAsia="Times New Roman" w:hAnsi="Arial" w:cs="Arial"/>
          <w:kern w:val="0"/>
          <w:lang w:eastAsia="cs-CZ" w:bidi="ar-SA"/>
        </w:rPr>
        <w:t xml:space="preserve">(společně </w:t>
      </w:r>
      <w:r w:rsidR="00E4451F" w:rsidRPr="002D046D">
        <w:rPr>
          <w:rFonts w:ascii="Arial" w:eastAsia="Times New Roman" w:hAnsi="Arial" w:cs="Arial"/>
          <w:kern w:val="0"/>
          <w:lang w:eastAsia="cs-CZ" w:bidi="ar-SA"/>
        </w:rPr>
        <w:t xml:space="preserve">také </w:t>
      </w:r>
      <w:r w:rsidRPr="002D046D">
        <w:rPr>
          <w:rFonts w:ascii="Arial" w:eastAsia="Times New Roman" w:hAnsi="Arial" w:cs="Arial"/>
          <w:kern w:val="0"/>
          <w:lang w:eastAsia="cs-CZ" w:bidi="ar-SA"/>
        </w:rPr>
        <w:t>jako „</w:t>
      </w:r>
      <w:r w:rsidR="005A4017" w:rsidRPr="002D046D">
        <w:rPr>
          <w:rFonts w:ascii="Arial" w:eastAsia="Times New Roman" w:hAnsi="Arial" w:cs="Arial"/>
          <w:b/>
          <w:bCs/>
          <w:kern w:val="0"/>
          <w:lang w:eastAsia="cs-CZ" w:bidi="ar-SA"/>
        </w:rPr>
        <w:t>Nemocnice Středočeského kraje</w:t>
      </w:r>
      <w:r w:rsidRPr="002D046D">
        <w:rPr>
          <w:rFonts w:ascii="Arial" w:eastAsia="Times New Roman" w:hAnsi="Arial" w:cs="Arial"/>
          <w:kern w:val="0"/>
          <w:lang w:eastAsia="cs-CZ" w:bidi="ar-SA"/>
        </w:rPr>
        <w:t>“)</w:t>
      </w:r>
    </w:p>
    <w:p w14:paraId="5373E67F" w14:textId="205E6DBB" w:rsidR="00E4451F" w:rsidRPr="002D046D" w:rsidRDefault="00E4451F" w:rsidP="00E4451F">
      <w:pPr>
        <w:widowControl/>
        <w:jc w:val="both"/>
        <w:rPr>
          <w:rFonts w:ascii="Arial" w:hAnsi="Arial" w:cs="Arial"/>
        </w:rPr>
      </w:pPr>
    </w:p>
    <w:p w14:paraId="61A45F5F" w14:textId="1BB7641E" w:rsidR="00E4451F" w:rsidRPr="002D046D" w:rsidRDefault="00E4451F" w:rsidP="00E4451F">
      <w:pPr>
        <w:widowControl/>
        <w:jc w:val="both"/>
        <w:rPr>
          <w:rFonts w:ascii="Arial" w:hAnsi="Arial" w:cs="Arial"/>
        </w:rPr>
      </w:pPr>
    </w:p>
    <w:p w14:paraId="65888A32" w14:textId="385386D4" w:rsidR="005A4017" w:rsidRDefault="005A4017" w:rsidP="00E4451F">
      <w:pPr>
        <w:widowControl/>
        <w:jc w:val="both"/>
        <w:rPr>
          <w:rFonts w:ascii="Arial" w:hAnsi="Arial" w:cs="Arial"/>
        </w:rPr>
      </w:pPr>
      <w:r w:rsidRPr="002D046D">
        <w:rPr>
          <w:rFonts w:ascii="Arial" w:hAnsi="Arial" w:cs="Arial"/>
        </w:rPr>
        <w:t>Vzhledem ke skutečnosti, že</w:t>
      </w:r>
    </w:p>
    <w:p w14:paraId="77684642" w14:textId="77777777" w:rsidR="002D046D" w:rsidRPr="002D046D" w:rsidRDefault="002D046D" w:rsidP="00E4451F">
      <w:pPr>
        <w:widowControl/>
        <w:jc w:val="both"/>
        <w:rPr>
          <w:rFonts w:ascii="Arial" w:hAnsi="Arial" w:cs="Arial"/>
        </w:rPr>
      </w:pPr>
    </w:p>
    <w:p w14:paraId="6C8A4303" w14:textId="30451A9C" w:rsidR="005A4017" w:rsidRPr="002D046D" w:rsidRDefault="005A4017" w:rsidP="002D046D">
      <w:pPr>
        <w:pStyle w:val="Odstavecseseznamem"/>
        <w:widowControl/>
        <w:numPr>
          <w:ilvl w:val="1"/>
          <w:numId w:val="2"/>
        </w:numPr>
        <w:jc w:val="both"/>
        <w:rPr>
          <w:rFonts w:ascii="Arial" w:hAnsi="Arial" w:cs="Arial"/>
          <w:color w:val="000000"/>
        </w:rPr>
      </w:pPr>
      <w:r w:rsidRPr="002D046D">
        <w:rPr>
          <w:rFonts w:ascii="Arial" w:hAnsi="Arial" w:cs="Arial"/>
        </w:rPr>
        <w:t xml:space="preserve">výše uvedené </w:t>
      </w:r>
      <w:r w:rsidRPr="002D046D">
        <w:rPr>
          <w:rFonts w:ascii="Arial" w:eastAsia="Times New Roman" w:hAnsi="Arial" w:cs="Arial"/>
          <w:kern w:val="0"/>
          <w:lang w:eastAsia="cs-CZ" w:bidi="ar-SA"/>
        </w:rPr>
        <w:t>Nemocnice Středočeského kraje</w:t>
      </w:r>
      <w:r w:rsidRPr="002D046D">
        <w:rPr>
          <w:rFonts w:ascii="Arial" w:hAnsi="Arial" w:cs="Arial"/>
          <w:color w:val="000000"/>
        </w:rPr>
        <w:t xml:space="preserve"> jsou </w:t>
      </w:r>
      <w:r w:rsidR="003D746C" w:rsidRPr="002D046D">
        <w:rPr>
          <w:rFonts w:ascii="Arial" w:hAnsi="Arial" w:cs="Arial"/>
          <w:color w:val="000000"/>
        </w:rPr>
        <w:t>poskytovatel</w:t>
      </w:r>
      <w:r w:rsidRPr="002D046D">
        <w:rPr>
          <w:rFonts w:ascii="Arial" w:hAnsi="Arial" w:cs="Arial"/>
          <w:color w:val="000000"/>
        </w:rPr>
        <w:t>i</w:t>
      </w:r>
      <w:r w:rsidR="003D746C" w:rsidRPr="002D046D">
        <w:rPr>
          <w:rFonts w:ascii="Arial" w:hAnsi="Arial" w:cs="Arial"/>
          <w:color w:val="000000"/>
        </w:rPr>
        <w:t xml:space="preserve"> zdravotních služeb a provozovatel</w:t>
      </w:r>
      <w:r w:rsidRPr="002D046D">
        <w:rPr>
          <w:rFonts w:ascii="Arial" w:hAnsi="Arial" w:cs="Arial"/>
          <w:color w:val="000000"/>
        </w:rPr>
        <w:t>i</w:t>
      </w:r>
      <w:r w:rsidR="003D746C" w:rsidRPr="002D046D">
        <w:rPr>
          <w:rFonts w:ascii="Arial" w:hAnsi="Arial" w:cs="Arial"/>
          <w:color w:val="000000"/>
        </w:rPr>
        <w:t xml:space="preserve"> zdravotnických zařízení – nemocnic ve Středočeském kraji</w:t>
      </w:r>
      <w:r w:rsidRPr="002D046D">
        <w:rPr>
          <w:rFonts w:ascii="Arial" w:hAnsi="Arial" w:cs="Arial"/>
          <w:color w:val="000000"/>
        </w:rPr>
        <w:t>;</w:t>
      </w:r>
    </w:p>
    <w:p w14:paraId="14F02ADA" w14:textId="6E8EE182" w:rsidR="003D746C" w:rsidRPr="002D046D" w:rsidRDefault="005A4017" w:rsidP="00522A4B">
      <w:pPr>
        <w:pStyle w:val="Odstavecseseznamem"/>
        <w:widowControl/>
        <w:numPr>
          <w:ilvl w:val="1"/>
          <w:numId w:val="2"/>
        </w:numPr>
        <w:jc w:val="both"/>
        <w:rPr>
          <w:rFonts w:ascii="Arial" w:hAnsi="Arial" w:cs="Arial"/>
          <w:color w:val="000000"/>
          <w:szCs w:val="24"/>
        </w:rPr>
      </w:pPr>
      <w:r w:rsidRPr="002D046D">
        <w:rPr>
          <w:rFonts w:ascii="Arial" w:hAnsi="Arial" w:cs="Arial"/>
          <w:color w:val="000000"/>
          <w:szCs w:val="24"/>
        </w:rPr>
        <w:t xml:space="preserve">jediným akcionářem ve společnostech </w:t>
      </w:r>
      <w:r w:rsidRPr="002D046D">
        <w:rPr>
          <w:rFonts w:ascii="Arial" w:eastAsia="Times New Roman" w:hAnsi="Arial" w:cs="Arial"/>
          <w:kern w:val="0"/>
          <w:szCs w:val="24"/>
          <w:lang w:eastAsia="cs-CZ" w:bidi="ar-SA"/>
        </w:rPr>
        <w:t>Nemocnic Středočeského kraje je Středočeský kraj</w:t>
      </w:r>
      <w:r w:rsidR="0044411D">
        <w:rPr>
          <w:rFonts w:ascii="Arial" w:eastAsia="Times New Roman" w:hAnsi="Arial" w:cs="Arial"/>
          <w:kern w:val="0"/>
          <w:szCs w:val="24"/>
          <w:lang w:eastAsia="cs-CZ" w:bidi="ar-SA"/>
        </w:rPr>
        <w:t>,</w:t>
      </w:r>
      <w:r w:rsidR="002D046D">
        <w:rPr>
          <w:rFonts w:ascii="Arial" w:eastAsia="Times New Roman" w:hAnsi="Arial" w:cs="Arial"/>
          <w:kern w:val="0"/>
          <w:szCs w:val="24"/>
          <w:lang w:eastAsia="cs-CZ" w:bidi="ar-SA"/>
        </w:rPr>
        <w:t xml:space="preserve"> a </w:t>
      </w:r>
      <w:r w:rsidR="0044411D" w:rsidRPr="002D046D">
        <w:rPr>
          <w:rFonts w:ascii="Arial" w:eastAsia="Times New Roman" w:hAnsi="Arial" w:cs="Arial"/>
          <w:kern w:val="0"/>
          <w:lang w:eastAsia="cs-CZ" w:bidi="ar-SA"/>
        </w:rPr>
        <w:t>Nemocnice Středočeského kraje</w:t>
      </w:r>
      <w:r w:rsidR="0044411D" w:rsidRPr="002D046D">
        <w:rPr>
          <w:rFonts w:ascii="Arial" w:hAnsi="Arial" w:cs="Arial"/>
          <w:color w:val="000000"/>
        </w:rPr>
        <w:t xml:space="preserve"> </w:t>
      </w:r>
      <w:r w:rsidR="00FF307B">
        <w:rPr>
          <w:rFonts w:ascii="Arial" w:hAnsi="Arial" w:cs="Arial"/>
          <w:color w:val="000000"/>
        </w:rPr>
        <w:t xml:space="preserve">jsou tedy </w:t>
      </w:r>
      <w:r w:rsidR="006544A1">
        <w:rPr>
          <w:rFonts w:ascii="Arial" w:hAnsi="Arial" w:cs="Arial"/>
          <w:color w:val="000000"/>
        </w:rPr>
        <w:t xml:space="preserve">osobami </w:t>
      </w:r>
      <w:r w:rsidR="006544A1">
        <w:rPr>
          <w:rFonts w:ascii="Arial" w:hAnsi="Arial" w:cs="Arial"/>
          <w:color w:val="000000"/>
        </w:rPr>
        <w:lastRenderedPageBreak/>
        <w:t xml:space="preserve">ovládanými stejnou ovládající osobou </w:t>
      </w:r>
      <w:r w:rsidR="006544A1">
        <w:rPr>
          <w:rFonts w:ascii="Arial" w:eastAsia="Times New Roman" w:hAnsi="Arial" w:cs="Arial"/>
          <w:kern w:val="0"/>
          <w:szCs w:val="24"/>
          <w:lang w:eastAsia="cs-CZ" w:bidi="ar-SA"/>
        </w:rPr>
        <w:t xml:space="preserve">ve smyslu § 74 </w:t>
      </w:r>
      <w:r w:rsidR="0044411D">
        <w:rPr>
          <w:rFonts w:ascii="Arial" w:eastAsia="Times New Roman" w:hAnsi="Arial" w:cs="Arial"/>
          <w:kern w:val="0"/>
          <w:szCs w:val="24"/>
          <w:lang w:eastAsia="cs-CZ" w:bidi="ar-SA"/>
        </w:rPr>
        <w:t xml:space="preserve">č. 90/2012 Sb., </w:t>
      </w:r>
      <w:r w:rsidR="0044411D" w:rsidRPr="0044411D">
        <w:rPr>
          <w:rFonts w:ascii="Arial" w:eastAsia="Times New Roman" w:hAnsi="Arial" w:cs="Arial"/>
          <w:kern w:val="0"/>
          <w:szCs w:val="24"/>
          <w:lang w:eastAsia="cs-CZ" w:bidi="ar-SA"/>
        </w:rPr>
        <w:t>o obchodních společnostech a družstvech (zákon o obchodních korporacích)</w:t>
      </w:r>
      <w:r w:rsidRPr="002D046D">
        <w:rPr>
          <w:rFonts w:ascii="Arial" w:eastAsia="Times New Roman" w:hAnsi="Arial" w:cs="Arial"/>
          <w:kern w:val="0"/>
          <w:szCs w:val="24"/>
          <w:lang w:eastAsia="cs-CZ" w:bidi="ar-SA"/>
        </w:rPr>
        <w:t>;</w:t>
      </w:r>
    </w:p>
    <w:p w14:paraId="1118D30D" w14:textId="17291EFE" w:rsidR="005A4017" w:rsidRPr="002D046D" w:rsidRDefault="005A4017" w:rsidP="002D046D">
      <w:pPr>
        <w:pStyle w:val="Odstavecseseznamem"/>
        <w:numPr>
          <w:ilvl w:val="1"/>
          <w:numId w:val="2"/>
        </w:numPr>
        <w:jc w:val="both"/>
        <w:rPr>
          <w:rFonts w:ascii="Arial" w:hAnsi="Arial" w:cs="Arial"/>
          <w:color w:val="000000"/>
          <w:szCs w:val="24"/>
        </w:rPr>
      </w:pPr>
      <w:r w:rsidRPr="002D046D">
        <w:rPr>
          <w:rFonts w:ascii="Arial" w:eastAsia="Times New Roman" w:hAnsi="Arial" w:cs="Arial"/>
          <w:kern w:val="0"/>
          <w:szCs w:val="24"/>
          <w:lang w:eastAsia="cs-CZ" w:bidi="ar-SA"/>
        </w:rPr>
        <w:t>Nemocnice Středočeského kraje</w:t>
      </w:r>
      <w:r w:rsidRPr="002D046D">
        <w:rPr>
          <w:rFonts w:ascii="Arial" w:hAnsi="Arial" w:cs="Arial"/>
          <w:color w:val="000000"/>
          <w:szCs w:val="24"/>
        </w:rPr>
        <w:t xml:space="preserve"> jsou dle ustanovení § 4 odst. 1 písm. e) zákona č. 134/2016 Sb., o zadávání veřejných zakázek, ve znění pozdějších předpisů (dále jen „zákon“), veřejnými zadavateli</w:t>
      </w:r>
      <w:r w:rsidR="002D046D">
        <w:rPr>
          <w:rFonts w:ascii="Arial" w:hAnsi="Arial" w:cs="Arial"/>
          <w:color w:val="000000"/>
          <w:szCs w:val="24"/>
        </w:rPr>
        <w:t xml:space="preserve"> a současně</w:t>
      </w:r>
    </w:p>
    <w:p w14:paraId="31CED3E5" w14:textId="792345BF" w:rsidR="005A4017" w:rsidRPr="002D046D" w:rsidRDefault="005A4017" w:rsidP="00C82D31">
      <w:pPr>
        <w:pStyle w:val="Odstavecseseznamem"/>
        <w:numPr>
          <w:ilvl w:val="1"/>
          <w:numId w:val="2"/>
        </w:numPr>
        <w:jc w:val="both"/>
        <w:rPr>
          <w:rFonts w:ascii="Arial" w:hAnsi="Arial" w:cs="Arial"/>
          <w:color w:val="000000"/>
          <w:szCs w:val="24"/>
        </w:rPr>
      </w:pPr>
      <w:r w:rsidRPr="002D046D">
        <w:rPr>
          <w:rFonts w:ascii="Arial" w:eastAsia="Times New Roman" w:hAnsi="Arial" w:cs="Arial"/>
          <w:kern w:val="0"/>
          <w:szCs w:val="24"/>
          <w:lang w:eastAsia="cs-CZ" w:bidi="ar-SA"/>
        </w:rPr>
        <w:t xml:space="preserve">je zřejmé, že při společném postupu při zadávání veřejných zakázek, u nichž je tento postup s ohledem na povahu předmětu plnění veřejných zakázek vhodný, </w:t>
      </w:r>
      <w:r w:rsidR="002D046D">
        <w:rPr>
          <w:rFonts w:ascii="Arial" w:eastAsia="Times New Roman" w:hAnsi="Arial" w:cs="Arial"/>
          <w:kern w:val="0"/>
          <w:szCs w:val="24"/>
          <w:lang w:eastAsia="cs-CZ" w:bidi="ar-SA"/>
        </w:rPr>
        <w:t xml:space="preserve">lze dosáhnout úspory prostředků s nimiž </w:t>
      </w:r>
      <w:r w:rsidR="002D046D" w:rsidRPr="002D046D">
        <w:rPr>
          <w:rFonts w:ascii="Arial" w:eastAsia="Times New Roman" w:hAnsi="Arial" w:cs="Arial"/>
          <w:kern w:val="0"/>
          <w:szCs w:val="24"/>
          <w:lang w:eastAsia="cs-CZ" w:bidi="ar-SA"/>
        </w:rPr>
        <w:t>Nemocnice Středočeského kraje</w:t>
      </w:r>
      <w:r w:rsidR="002D046D">
        <w:rPr>
          <w:rFonts w:ascii="Arial" w:eastAsia="Times New Roman" w:hAnsi="Arial" w:cs="Arial"/>
          <w:kern w:val="0"/>
          <w:szCs w:val="24"/>
          <w:lang w:eastAsia="cs-CZ" w:bidi="ar-SA"/>
        </w:rPr>
        <w:t xml:space="preserve"> hospodaří,</w:t>
      </w:r>
    </w:p>
    <w:p w14:paraId="3E96F7CB" w14:textId="233FA72A" w:rsidR="003D746C" w:rsidRDefault="003D746C" w:rsidP="002D046D">
      <w:pPr>
        <w:jc w:val="both"/>
        <w:rPr>
          <w:rFonts w:ascii="Arial" w:hAnsi="Arial" w:cs="Arial"/>
          <w:color w:val="000000"/>
        </w:rPr>
      </w:pPr>
    </w:p>
    <w:p w14:paraId="44C36BA8" w14:textId="21576BB4" w:rsidR="002D046D" w:rsidRPr="002D046D" w:rsidRDefault="002D046D" w:rsidP="002D046D">
      <w:pPr>
        <w:widowControl/>
        <w:jc w:val="both"/>
        <w:rPr>
          <w:rFonts w:ascii="Arial" w:hAnsi="Arial" w:cs="Arial"/>
          <w:b/>
          <w:bCs/>
        </w:rPr>
      </w:pPr>
      <w:r w:rsidRPr="002D046D">
        <w:rPr>
          <w:rFonts w:ascii="Arial" w:hAnsi="Arial" w:cs="Arial"/>
          <w:bCs/>
        </w:rPr>
        <w:t>se tímto dohodl</w:t>
      </w:r>
      <w:r>
        <w:rPr>
          <w:rFonts w:ascii="Arial" w:hAnsi="Arial" w:cs="Arial"/>
          <w:bCs/>
        </w:rPr>
        <w:t>y</w:t>
      </w:r>
      <w:r w:rsidRPr="002D046D">
        <w:rPr>
          <w:rFonts w:ascii="Arial" w:hAnsi="Arial" w:cs="Arial"/>
          <w:bCs/>
        </w:rPr>
        <w:t xml:space="preserve"> na následujícím postupu a spolupráci</w:t>
      </w:r>
      <w:r>
        <w:rPr>
          <w:rFonts w:ascii="Arial" w:hAnsi="Arial" w:cs="Arial"/>
          <w:bCs/>
        </w:rPr>
        <w:t xml:space="preserve"> za podmínek dále uvedených.</w:t>
      </w:r>
    </w:p>
    <w:p w14:paraId="0F9640A2" w14:textId="2CF7F007" w:rsidR="002D046D" w:rsidRDefault="002D046D" w:rsidP="002D046D">
      <w:pPr>
        <w:jc w:val="both"/>
        <w:rPr>
          <w:rFonts w:ascii="Arial" w:hAnsi="Arial" w:cs="Arial"/>
          <w:color w:val="000000"/>
        </w:rPr>
      </w:pPr>
    </w:p>
    <w:p w14:paraId="3EC00C44" w14:textId="18EF5E77" w:rsidR="0044411D" w:rsidRDefault="0044411D" w:rsidP="002D046D">
      <w:pPr>
        <w:jc w:val="both"/>
        <w:rPr>
          <w:rFonts w:ascii="Arial" w:hAnsi="Arial" w:cs="Arial"/>
          <w:color w:val="000000"/>
        </w:rPr>
      </w:pPr>
      <w:r>
        <w:rPr>
          <w:rFonts w:ascii="Arial" w:hAnsi="Arial" w:cs="Arial"/>
          <w:color w:val="000000"/>
        </w:rPr>
        <w:t xml:space="preserve">Nemocnice </w:t>
      </w:r>
      <w:r w:rsidRPr="002D046D">
        <w:rPr>
          <w:rFonts w:ascii="Arial" w:hAnsi="Arial" w:cs="Arial"/>
          <w:color w:val="000000"/>
        </w:rPr>
        <w:t>Středočeského kraje</w:t>
      </w:r>
      <w:r>
        <w:rPr>
          <w:rFonts w:ascii="Arial" w:hAnsi="Arial" w:cs="Arial"/>
          <w:color w:val="000000"/>
        </w:rPr>
        <w:t xml:space="preserve"> přistupují k uzavření tohoto Memoranda také za účelem jeho přeložení jedinému akcionáři</w:t>
      </w:r>
      <w:r w:rsidR="00F64677">
        <w:rPr>
          <w:rFonts w:ascii="Arial" w:hAnsi="Arial" w:cs="Arial"/>
          <w:color w:val="000000"/>
        </w:rPr>
        <w:t>, Středočeskému kraji,</w:t>
      </w:r>
      <w:r>
        <w:rPr>
          <w:rFonts w:ascii="Arial" w:hAnsi="Arial" w:cs="Arial"/>
          <w:color w:val="000000"/>
        </w:rPr>
        <w:t xml:space="preserve"> ke schválení zamýšleného postupu při společném zadávání veřejných zakázek.</w:t>
      </w:r>
    </w:p>
    <w:p w14:paraId="5BB3E3A7" w14:textId="1F315C88" w:rsidR="0044411D" w:rsidRDefault="0044411D" w:rsidP="002D046D">
      <w:pPr>
        <w:jc w:val="both"/>
        <w:rPr>
          <w:rFonts w:ascii="Arial" w:hAnsi="Arial" w:cs="Arial"/>
          <w:color w:val="000000"/>
        </w:rPr>
      </w:pPr>
    </w:p>
    <w:p w14:paraId="43B77F3C" w14:textId="77777777" w:rsidR="0044411D" w:rsidRDefault="0044411D" w:rsidP="002D046D">
      <w:pPr>
        <w:jc w:val="both"/>
        <w:rPr>
          <w:rFonts w:ascii="Arial" w:hAnsi="Arial" w:cs="Arial"/>
          <w:color w:val="000000"/>
        </w:rPr>
      </w:pPr>
    </w:p>
    <w:p w14:paraId="5CF3D02C" w14:textId="10860B6B" w:rsidR="002D046D" w:rsidRDefault="002D046D" w:rsidP="002D046D">
      <w:pPr>
        <w:jc w:val="both"/>
        <w:rPr>
          <w:rFonts w:ascii="Arial" w:hAnsi="Arial" w:cs="Arial"/>
          <w:color w:val="000000"/>
        </w:rPr>
      </w:pPr>
    </w:p>
    <w:p w14:paraId="0170BCC6" w14:textId="68A4D69D" w:rsidR="002D046D" w:rsidRPr="002D046D" w:rsidRDefault="002D046D" w:rsidP="002D046D">
      <w:pPr>
        <w:jc w:val="center"/>
        <w:rPr>
          <w:rFonts w:ascii="Arial" w:hAnsi="Arial" w:cs="Arial"/>
          <w:b/>
          <w:bCs/>
          <w:color w:val="000000"/>
        </w:rPr>
      </w:pPr>
      <w:r w:rsidRPr="002D046D">
        <w:rPr>
          <w:rFonts w:ascii="Arial" w:hAnsi="Arial" w:cs="Arial"/>
          <w:b/>
          <w:bCs/>
          <w:color w:val="000000"/>
        </w:rPr>
        <w:t>I.</w:t>
      </w:r>
    </w:p>
    <w:p w14:paraId="654936AD" w14:textId="16CA2146" w:rsidR="002D046D" w:rsidRDefault="002D046D" w:rsidP="002D046D">
      <w:pPr>
        <w:jc w:val="both"/>
        <w:rPr>
          <w:rFonts w:ascii="Arial" w:hAnsi="Arial" w:cs="Arial"/>
          <w:color w:val="000000"/>
        </w:rPr>
      </w:pPr>
    </w:p>
    <w:p w14:paraId="636B44E8" w14:textId="218B532B" w:rsidR="002D046D" w:rsidRPr="002D046D" w:rsidRDefault="002D046D" w:rsidP="002D046D">
      <w:pPr>
        <w:pStyle w:val="Odstavecseseznamem"/>
        <w:numPr>
          <w:ilvl w:val="1"/>
          <w:numId w:val="25"/>
        </w:numPr>
        <w:jc w:val="both"/>
        <w:rPr>
          <w:rFonts w:ascii="Arial" w:hAnsi="Arial" w:cs="Arial"/>
          <w:color w:val="000000"/>
        </w:rPr>
      </w:pPr>
      <w:r w:rsidRPr="002D046D">
        <w:rPr>
          <w:rFonts w:ascii="Arial" w:hAnsi="Arial" w:cs="Arial"/>
          <w:color w:val="000000"/>
        </w:rPr>
        <w:t>Nemocnice Středočeského kraje</w:t>
      </w:r>
      <w:r>
        <w:rPr>
          <w:rFonts w:ascii="Arial" w:hAnsi="Arial" w:cs="Arial"/>
          <w:color w:val="000000"/>
        </w:rPr>
        <w:t xml:space="preserve"> na základě předchozí zkušenosti</w:t>
      </w:r>
      <w:r w:rsidR="00F64677">
        <w:rPr>
          <w:rFonts w:ascii="Arial" w:hAnsi="Arial" w:cs="Arial"/>
          <w:color w:val="000000"/>
        </w:rPr>
        <w:t xml:space="preserve"> a</w:t>
      </w:r>
      <w:r>
        <w:rPr>
          <w:rFonts w:ascii="Arial" w:hAnsi="Arial" w:cs="Arial"/>
          <w:color w:val="000000"/>
        </w:rPr>
        <w:t xml:space="preserve"> dosavadní spolupráce</w:t>
      </w:r>
      <w:r w:rsidR="00F64677">
        <w:rPr>
          <w:rFonts w:ascii="Arial" w:hAnsi="Arial" w:cs="Arial"/>
          <w:color w:val="000000"/>
        </w:rPr>
        <w:t>, jakož i po</w:t>
      </w:r>
      <w:r>
        <w:rPr>
          <w:rFonts w:ascii="Arial" w:hAnsi="Arial" w:cs="Arial"/>
          <w:color w:val="000000"/>
        </w:rPr>
        <w:t xml:space="preserve"> proběhlé komunikac</w:t>
      </w:r>
      <w:r w:rsidR="00F64677">
        <w:rPr>
          <w:rFonts w:ascii="Arial" w:hAnsi="Arial" w:cs="Arial"/>
          <w:color w:val="000000"/>
        </w:rPr>
        <w:t>i</w:t>
      </w:r>
      <w:r>
        <w:rPr>
          <w:rFonts w:ascii="Arial" w:hAnsi="Arial" w:cs="Arial"/>
          <w:color w:val="000000"/>
        </w:rPr>
        <w:t xml:space="preserve"> vytipovaly oblasti a předměty veřejných zakázek, u kterých je předpoklad, že by jejich společný postup při zadávání veřejných zakázek (tedy společné zadávání ve smyslu </w:t>
      </w:r>
      <w:r w:rsidRPr="002D046D">
        <w:rPr>
          <w:rFonts w:ascii="Arial" w:hAnsi="Arial" w:cs="Arial"/>
          <w:color w:val="000000"/>
          <w:szCs w:val="24"/>
        </w:rPr>
        <w:t>§ 7 odst. 2 zákona č. 134/2016 Sb., o zadávání veřejných zakázek, ve znění pozdějších předpisů (dále jen „zákon“),</w:t>
      </w:r>
      <w:r w:rsidR="0044411D">
        <w:rPr>
          <w:rFonts w:ascii="Arial" w:hAnsi="Arial" w:cs="Arial"/>
          <w:color w:val="000000"/>
          <w:szCs w:val="24"/>
        </w:rPr>
        <w:t xml:space="preserve"> mohl přinést úspory pro zúčastněné </w:t>
      </w:r>
      <w:r w:rsidR="0044411D" w:rsidRPr="002D046D">
        <w:rPr>
          <w:rFonts w:ascii="Arial" w:hAnsi="Arial" w:cs="Arial"/>
          <w:color w:val="000000"/>
        </w:rPr>
        <w:t>Nemocnice Středočeského kraje</w:t>
      </w:r>
      <w:r w:rsidR="0044411D">
        <w:rPr>
          <w:rFonts w:ascii="Arial" w:hAnsi="Arial" w:cs="Arial"/>
          <w:color w:val="000000"/>
        </w:rPr>
        <w:t>.</w:t>
      </w:r>
    </w:p>
    <w:p w14:paraId="0C68DC78" w14:textId="741E7844" w:rsidR="002D046D" w:rsidRDefault="002D046D" w:rsidP="002D046D">
      <w:pPr>
        <w:jc w:val="both"/>
        <w:rPr>
          <w:rFonts w:ascii="Arial" w:hAnsi="Arial" w:cs="Arial"/>
          <w:color w:val="000000"/>
        </w:rPr>
      </w:pPr>
    </w:p>
    <w:p w14:paraId="4FF8BFD7" w14:textId="469EADA3" w:rsidR="0044411D" w:rsidRPr="0044411D" w:rsidRDefault="0044411D" w:rsidP="0044411D">
      <w:pPr>
        <w:pStyle w:val="Odstavecseseznamem"/>
        <w:numPr>
          <w:ilvl w:val="1"/>
          <w:numId w:val="25"/>
        </w:numPr>
        <w:jc w:val="both"/>
        <w:rPr>
          <w:rFonts w:ascii="Arial" w:hAnsi="Arial" w:cs="Arial"/>
          <w:color w:val="000000"/>
        </w:rPr>
      </w:pPr>
      <w:r>
        <w:rPr>
          <w:rFonts w:ascii="Arial" w:hAnsi="Arial" w:cs="Arial"/>
          <w:color w:val="000000"/>
        </w:rPr>
        <w:t>Seznam veřejných zakázek s uvedením popisu předmětu plnění veřejných zakázek, které jsou vhodné ke společnému zadávání, tvoří přílohu č. 1 tohoto Memoranda</w:t>
      </w:r>
      <w:r w:rsidR="00212B6C">
        <w:rPr>
          <w:rFonts w:ascii="Arial" w:hAnsi="Arial" w:cs="Arial"/>
          <w:color w:val="000000"/>
        </w:rPr>
        <w:t xml:space="preserve"> (dále jen „Seznam zakázek pro společné zadávání)</w:t>
      </w:r>
      <w:r>
        <w:rPr>
          <w:rFonts w:ascii="Arial" w:hAnsi="Arial" w:cs="Arial"/>
          <w:color w:val="000000"/>
        </w:rPr>
        <w:t>. V </w:t>
      </w:r>
      <w:r w:rsidR="00212B6C">
        <w:rPr>
          <w:rFonts w:ascii="Arial" w:hAnsi="Arial" w:cs="Arial"/>
          <w:color w:val="000000"/>
        </w:rPr>
        <w:t>S</w:t>
      </w:r>
      <w:r>
        <w:rPr>
          <w:rFonts w:ascii="Arial" w:hAnsi="Arial" w:cs="Arial"/>
          <w:color w:val="000000"/>
        </w:rPr>
        <w:t xml:space="preserve">eznamu </w:t>
      </w:r>
      <w:r w:rsidR="00212B6C">
        <w:rPr>
          <w:rFonts w:ascii="Arial" w:hAnsi="Arial" w:cs="Arial"/>
          <w:color w:val="000000"/>
        </w:rPr>
        <w:t xml:space="preserve">zakázek pro společné zadávání je dále uveden orientační termín zahájení </w:t>
      </w:r>
      <w:r w:rsidR="00E224AB">
        <w:rPr>
          <w:rFonts w:ascii="Arial" w:hAnsi="Arial" w:cs="Arial"/>
          <w:color w:val="000000"/>
        </w:rPr>
        <w:t xml:space="preserve">příslušných </w:t>
      </w:r>
      <w:r w:rsidR="00212B6C">
        <w:rPr>
          <w:rFonts w:ascii="Arial" w:hAnsi="Arial" w:cs="Arial"/>
          <w:color w:val="000000"/>
        </w:rPr>
        <w:t>zadávací</w:t>
      </w:r>
      <w:r w:rsidR="00E224AB">
        <w:rPr>
          <w:rFonts w:ascii="Arial" w:hAnsi="Arial" w:cs="Arial"/>
          <w:color w:val="000000"/>
        </w:rPr>
        <w:t>c</w:t>
      </w:r>
      <w:r w:rsidR="00212B6C">
        <w:rPr>
          <w:rFonts w:ascii="Arial" w:hAnsi="Arial" w:cs="Arial"/>
          <w:color w:val="000000"/>
        </w:rPr>
        <w:t>h řízení</w:t>
      </w:r>
      <w:r w:rsidR="00E224AB">
        <w:rPr>
          <w:rFonts w:ascii="Arial" w:hAnsi="Arial" w:cs="Arial"/>
          <w:color w:val="000000"/>
        </w:rPr>
        <w:t xml:space="preserve"> na veřejné zakázky</w:t>
      </w:r>
      <w:r w:rsidR="00212B6C">
        <w:rPr>
          <w:rFonts w:ascii="Arial" w:hAnsi="Arial" w:cs="Arial"/>
          <w:color w:val="000000"/>
        </w:rPr>
        <w:t xml:space="preserve">, </w:t>
      </w:r>
      <w:r w:rsidR="00E224AB">
        <w:rPr>
          <w:rFonts w:ascii="Arial" w:hAnsi="Arial" w:cs="Arial"/>
          <w:color w:val="000000"/>
        </w:rPr>
        <w:t xml:space="preserve">okruh </w:t>
      </w:r>
      <w:r w:rsidR="00D23769">
        <w:rPr>
          <w:rFonts w:ascii="Arial" w:hAnsi="Arial" w:cs="Arial"/>
          <w:color w:val="000000"/>
        </w:rPr>
        <w:t>společn</w:t>
      </w:r>
      <w:r w:rsidR="00E224AB">
        <w:rPr>
          <w:rFonts w:ascii="Arial" w:hAnsi="Arial" w:cs="Arial"/>
          <w:color w:val="000000"/>
        </w:rPr>
        <w:t>ých</w:t>
      </w:r>
      <w:r w:rsidR="00D23769">
        <w:rPr>
          <w:rFonts w:ascii="Arial" w:hAnsi="Arial" w:cs="Arial"/>
          <w:color w:val="000000"/>
        </w:rPr>
        <w:t xml:space="preserve"> zadavatel</w:t>
      </w:r>
      <w:r w:rsidR="00E224AB">
        <w:rPr>
          <w:rFonts w:ascii="Arial" w:hAnsi="Arial" w:cs="Arial"/>
          <w:color w:val="000000"/>
        </w:rPr>
        <w:t>ů</w:t>
      </w:r>
      <w:r w:rsidR="00D23769">
        <w:rPr>
          <w:rFonts w:ascii="Arial" w:hAnsi="Arial" w:cs="Arial"/>
          <w:color w:val="000000"/>
        </w:rPr>
        <w:t xml:space="preserve"> pro konkrétní zadávací řízení a předběžný návrh osoby zadavatele pověřeného </w:t>
      </w:r>
      <w:r w:rsidR="00B25D81">
        <w:rPr>
          <w:rFonts w:ascii="Arial" w:hAnsi="Arial" w:cs="Arial"/>
          <w:color w:val="000000"/>
        </w:rPr>
        <w:t>organizací zadávacího řízení za Nemocnice Středočeského kraje jako společné zadavatele</w:t>
      </w:r>
      <w:r w:rsidR="00F64677">
        <w:rPr>
          <w:rFonts w:ascii="Arial" w:hAnsi="Arial" w:cs="Arial"/>
          <w:color w:val="000000"/>
        </w:rPr>
        <w:t xml:space="preserve"> („pověřený zadavatel“)</w:t>
      </w:r>
      <w:r w:rsidR="00B25D81">
        <w:rPr>
          <w:rFonts w:ascii="Arial" w:hAnsi="Arial" w:cs="Arial"/>
          <w:color w:val="000000"/>
        </w:rPr>
        <w:t>.</w:t>
      </w:r>
    </w:p>
    <w:p w14:paraId="1A534601" w14:textId="1789883C" w:rsidR="0044411D" w:rsidRDefault="0044411D" w:rsidP="002D046D">
      <w:pPr>
        <w:jc w:val="both"/>
        <w:rPr>
          <w:rFonts w:ascii="Arial" w:hAnsi="Arial" w:cs="Arial"/>
          <w:color w:val="000000"/>
        </w:rPr>
      </w:pPr>
    </w:p>
    <w:p w14:paraId="4A017352" w14:textId="06E17B6D" w:rsidR="002D046D" w:rsidRPr="005827D3" w:rsidRDefault="00B25D81" w:rsidP="0076751E">
      <w:pPr>
        <w:pStyle w:val="Odstavecseseznamem"/>
        <w:numPr>
          <w:ilvl w:val="1"/>
          <w:numId w:val="25"/>
        </w:numPr>
        <w:jc w:val="both"/>
        <w:rPr>
          <w:rFonts w:ascii="Arial" w:hAnsi="Arial" w:cs="Arial"/>
          <w:color w:val="000000"/>
        </w:rPr>
      </w:pPr>
      <w:r w:rsidRPr="00E224AB">
        <w:rPr>
          <w:rFonts w:ascii="Arial" w:hAnsi="Arial" w:cs="Arial"/>
          <w:color w:val="000000"/>
        </w:rPr>
        <w:t xml:space="preserve">Nemocnice Středočeského kraje sjednávají, že spolu uzavřou příslušný počet </w:t>
      </w:r>
      <w:r w:rsidR="0044411D" w:rsidRPr="00E224AB">
        <w:rPr>
          <w:rFonts w:ascii="Arial" w:hAnsi="Arial" w:cs="Arial"/>
          <w:color w:val="000000"/>
        </w:rPr>
        <w:t>písemn</w:t>
      </w:r>
      <w:r w:rsidR="00E224AB">
        <w:rPr>
          <w:rFonts w:ascii="Arial" w:hAnsi="Arial" w:cs="Arial"/>
          <w:color w:val="000000"/>
        </w:rPr>
        <w:t xml:space="preserve">ých </w:t>
      </w:r>
      <w:r w:rsidR="0044411D" w:rsidRPr="00E224AB">
        <w:rPr>
          <w:rFonts w:ascii="Arial" w:hAnsi="Arial" w:cs="Arial"/>
          <w:color w:val="000000"/>
        </w:rPr>
        <w:t>smluv, kter</w:t>
      </w:r>
      <w:r w:rsidR="00E224AB">
        <w:rPr>
          <w:rFonts w:ascii="Arial" w:hAnsi="Arial" w:cs="Arial"/>
          <w:color w:val="000000"/>
        </w:rPr>
        <w:t>é</w:t>
      </w:r>
      <w:r w:rsidR="0044411D" w:rsidRPr="00E224AB">
        <w:rPr>
          <w:rFonts w:ascii="Arial" w:hAnsi="Arial" w:cs="Arial"/>
          <w:color w:val="000000"/>
        </w:rPr>
        <w:t xml:space="preserve"> upraví jejich vzájemná práva a povinnosti související se zadávacím</w:t>
      </w:r>
      <w:r w:rsidR="00E224AB">
        <w:rPr>
          <w:rFonts w:ascii="Arial" w:hAnsi="Arial" w:cs="Arial"/>
          <w:color w:val="000000"/>
        </w:rPr>
        <w:t>i</w:t>
      </w:r>
      <w:r w:rsidR="0044411D" w:rsidRPr="00E224AB">
        <w:rPr>
          <w:rFonts w:ascii="Arial" w:hAnsi="Arial" w:cs="Arial"/>
          <w:color w:val="000000"/>
        </w:rPr>
        <w:t xml:space="preserve"> řízením</w:t>
      </w:r>
      <w:r w:rsidR="00E224AB">
        <w:rPr>
          <w:rFonts w:ascii="Arial" w:hAnsi="Arial" w:cs="Arial"/>
          <w:color w:val="000000"/>
        </w:rPr>
        <w:t>i</w:t>
      </w:r>
      <w:r w:rsidR="0044411D" w:rsidRPr="00E224AB">
        <w:rPr>
          <w:rFonts w:ascii="Arial" w:hAnsi="Arial" w:cs="Arial"/>
          <w:color w:val="000000"/>
        </w:rPr>
        <w:t xml:space="preserve"> a stanoví způsob jednání vůči třetím osobám</w:t>
      </w:r>
      <w:r w:rsidR="00E224AB">
        <w:rPr>
          <w:rFonts w:ascii="Arial" w:hAnsi="Arial" w:cs="Arial"/>
          <w:color w:val="000000"/>
        </w:rPr>
        <w:t xml:space="preserve">; počet smluv přitom bude roven počtu zadavatelů, kteří mají vystupovat v pozici pověřeného zadavatele a příslušná smlouva </w:t>
      </w:r>
      <w:r w:rsidR="00E224AB" w:rsidRPr="005827D3">
        <w:rPr>
          <w:rFonts w:ascii="Arial" w:hAnsi="Arial" w:cs="Arial"/>
          <w:color w:val="000000"/>
        </w:rPr>
        <w:t>bude vždy upravovat práva a povinnosti ve vztahu ke všem zadávacím řízením, ve kterých má příslušný zadavatel vystupovat v pozici pověřeného zadavatele.</w:t>
      </w:r>
      <w:r w:rsidR="00F64677" w:rsidRPr="005827D3">
        <w:rPr>
          <w:rFonts w:ascii="Arial" w:hAnsi="Arial" w:cs="Arial"/>
          <w:color w:val="000000"/>
        </w:rPr>
        <w:t xml:space="preserve"> Smlouvy o společném zadávání budou v podstatných ohledech odpovídat vzoru smlouvy o společném zadávaní, který tvoří přílohu č. 2 tohoto Memoranda.</w:t>
      </w:r>
    </w:p>
    <w:p w14:paraId="40ACEFF4" w14:textId="77777777" w:rsidR="003D746C" w:rsidRPr="00E224AB" w:rsidRDefault="003D746C" w:rsidP="00E224AB">
      <w:pPr>
        <w:pStyle w:val="Odstavecseseznamem"/>
        <w:jc w:val="both"/>
        <w:rPr>
          <w:rFonts w:ascii="Arial" w:hAnsi="Arial" w:cs="Arial"/>
          <w:color w:val="000000"/>
        </w:rPr>
      </w:pPr>
    </w:p>
    <w:p w14:paraId="5DA90B1A" w14:textId="11F36786" w:rsidR="0085797F" w:rsidRDefault="00E224AB" w:rsidP="00E224AB">
      <w:pPr>
        <w:pStyle w:val="Odstavecseseznamem"/>
        <w:numPr>
          <w:ilvl w:val="1"/>
          <w:numId w:val="25"/>
        </w:numPr>
        <w:jc w:val="both"/>
        <w:rPr>
          <w:rFonts w:ascii="Arial" w:hAnsi="Arial" w:cs="Arial"/>
          <w:color w:val="000000"/>
        </w:rPr>
      </w:pPr>
      <w:r>
        <w:rPr>
          <w:rFonts w:ascii="Arial" w:hAnsi="Arial" w:cs="Arial"/>
          <w:color w:val="000000"/>
        </w:rPr>
        <w:t>Po uzavření smluv o společném zadávání pak Nemocnice Středočeského kraje jako s</w:t>
      </w:r>
      <w:r w:rsidR="00115CA0" w:rsidRPr="00E224AB">
        <w:rPr>
          <w:rFonts w:ascii="Arial" w:hAnsi="Arial" w:cs="Arial"/>
          <w:color w:val="000000"/>
        </w:rPr>
        <w:t xml:space="preserve">poleční zadavatelé </w:t>
      </w:r>
      <w:r w:rsidR="00CA2C02" w:rsidRPr="00E224AB">
        <w:rPr>
          <w:rFonts w:ascii="Arial" w:hAnsi="Arial" w:cs="Arial"/>
          <w:color w:val="000000"/>
        </w:rPr>
        <w:t>proved</w:t>
      </w:r>
      <w:r w:rsidR="00115CA0" w:rsidRPr="00E224AB">
        <w:rPr>
          <w:rFonts w:ascii="Arial" w:hAnsi="Arial" w:cs="Arial"/>
          <w:color w:val="000000"/>
        </w:rPr>
        <w:t>ou</w:t>
      </w:r>
      <w:r w:rsidR="00CA2C02" w:rsidRPr="00E224AB">
        <w:rPr>
          <w:rFonts w:ascii="Arial" w:hAnsi="Arial" w:cs="Arial"/>
          <w:color w:val="000000"/>
        </w:rPr>
        <w:t xml:space="preserve"> </w:t>
      </w:r>
      <w:r w:rsidR="00F64677">
        <w:rPr>
          <w:rFonts w:ascii="Arial" w:hAnsi="Arial" w:cs="Arial"/>
          <w:color w:val="000000"/>
        </w:rPr>
        <w:t xml:space="preserve">v odpovídajícím čase </w:t>
      </w:r>
      <w:r w:rsidR="004139BB" w:rsidRPr="00E224AB">
        <w:rPr>
          <w:rFonts w:ascii="Arial" w:hAnsi="Arial" w:cs="Arial"/>
          <w:color w:val="000000"/>
        </w:rPr>
        <w:t xml:space="preserve">zadávací řízení </w:t>
      </w:r>
      <w:r w:rsidR="00F64677">
        <w:rPr>
          <w:rFonts w:ascii="Arial" w:hAnsi="Arial" w:cs="Arial"/>
          <w:color w:val="000000"/>
        </w:rPr>
        <w:t xml:space="preserve">podle </w:t>
      </w:r>
      <w:r w:rsidR="00F64677" w:rsidRPr="00E224AB">
        <w:rPr>
          <w:rFonts w:ascii="Arial" w:hAnsi="Arial" w:cs="Arial"/>
          <w:color w:val="000000"/>
        </w:rPr>
        <w:t xml:space="preserve">§ 7 odst. 1 zákona </w:t>
      </w:r>
      <w:r w:rsidR="004139BB" w:rsidRPr="00E224AB">
        <w:rPr>
          <w:rFonts w:ascii="Arial" w:hAnsi="Arial" w:cs="Arial"/>
          <w:color w:val="000000"/>
        </w:rPr>
        <w:t xml:space="preserve">na </w:t>
      </w:r>
      <w:r>
        <w:rPr>
          <w:rFonts w:ascii="Arial" w:hAnsi="Arial" w:cs="Arial"/>
          <w:color w:val="000000"/>
        </w:rPr>
        <w:t xml:space="preserve">příslušné </w:t>
      </w:r>
      <w:r w:rsidR="00CE0531" w:rsidRPr="00E224AB">
        <w:rPr>
          <w:rFonts w:ascii="Arial" w:hAnsi="Arial" w:cs="Arial"/>
          <w:color w:val="000000"/>
        </w:rPr>
        <w:t>dodávk</w:t>
      </w:r>
      <w:r>
        <w:rPr>
          <w:rFonts w:ascii="Arial" w:hAnsi="Arial" w:cs="Arial"/>
          <w:color w:val="000000"/>
        </w:rPr>
        <w:t>y</w:t>
      </w:r>
      <w:r w:rsidR="00CE0531" w:rsidRPr="00E224AB">
        <w:rPr>
          <w:rFonts w:ascii="Arial" w:hAnsi="Arial" w:cs="Arial"/>
          <w:color w:val="000000"/>
        </w:rPr>
        <w:t xml:space="preserve"> </w:t>
      </w:r>
      <w:r w:rsidR="00A50601" w:rsidRPr="00E224AB">
        <w:rPr>
          <w:rFonts w:ascii="Arial" w:hAnsi="Arial" w:cs="Arial"/>
          <w:color w:val="000000"/>
        </w:rPr>
        <w:t>či služby</w:t>
      </w:r>
      <w:r>
        <w:rPr>
          <w:rFonts w:ascii="Arial" w:hAnsi="Arial" w:cs="Arial"/>
          <w:color w:val="000000"/>
        </w:rPr>
        <w:t xml:space="preserve">, které budou vymezeny </w:t>
      </w:r>
      <w:r>
        <w:rPr>
          <w:rFonts w:ascii="Arial" w:hAnsi="Arial" w:cs="Arial"/>
          <w:color w:val="000000"/>
        </w:rPr>
        <w:lastRenderedPageBreak/>
        <w:t>v příloze každé příslušné smlouvy o společném zadávání; v</w:t>
      </w:r>
      <w:r w:rsidR="006F36FF" w:rsidRPr="00E224AB">
        <w:rPr>
          <w:rFonts w:ascii="Arial" w:hAnsi="Arial" w:cs="Arial"/>
          <w:color w:val="000000"/>
        </w:rPr>
        <w:t xml:space="preserve">eškeré </w:t>
      </w:r>
      <w:r>
        <w:rPr>
          <w:rFonts w:ascii="Arial" w:hAnsi="Arial" w:cs="Arial"/>
          <w:color w:val="000000"/>
        </w:rPr>
        <w:t xml:space="preserve">činnosti </w:t>
      </w:r>
      <w:r w:rsidR="00115CA0" w:rsidRPr="00E224AB">
        <w:rPr>
          <w:rFonts w:ascii="Arial" w:hAnsi="Arial" w:cs="Arial"/>
          <w:color w:val="000000"/>
        </w:rPr>
        <w:t>a komunikaci s</w:t>
      </w:r>
      <w:r>
        <w:rPr>
          <w:rFonts w:ascii="Arial" w:hAnsi="Arial" w:cs="Arial"/>
          <w:color w:val="000000"/>
        </w:rPr>
        <w:t xml:space="preserve"> účastníky zadávacích řízení </w:t>
      </w:r>
      <w:r w:rsidR="00A47BA8" w:rsidRPr="00E224AB">
        <w:rPr>
          <w:rFonts w:ascii="Arial" w:hAnsi="Arial" w:cs="Arial"/>
          <w:color w:val="000000"/>
        </w:rPr>
        <w:t>s</w:t>
      </w:r>
      <w:r w:rsidR="00AC3F1C" w:rsidRPr="00E224AB">
        <w:rPr>
          <w:rFonts w:ascii="Arial" w:hAnsi="Arial" w:cs="Arial"/>
          <w:color w:val="000000"/>
        </w:rPr>
        <w:t>ouvisejí</w:t>
      </w:r>
      <w:r w:rsidR="00115CA0" w:rsidRPr="00E224AB">
        <w:rPr>
          <w:rFonts w:ascii="Arial" w:hAnsi="Arial" w:cs="Arial"/>
          <w:color w:val="000000"/>
        </w:rPr>
        <w:t>cí</w:t>
      </w:r>
      <w:r w:rsidR="00AC3F1C" w:rsidRPr="00E224AB">
        <w:rPr>
          <w:rFonts w:ascii="Arial" w:hAnsi="Arial" w:cs="Arial"/>
          <w:color w:val="000000"/>
        </w:rPr>
        <w:t xml:space="preserve"> s realizací </w:t>
      </w:r>
      <w:r>
        <w:rPr>
          <w:rFonts w:ascii="Arial" w:hAnsi="Arial" w:cs="Arial"/>
          <w:color w:val="000000"/>
        </w:rPr>
        <w:t xml:space="preserve">těchto </w:t>
      </w:r>
      <w:r w:rsidR="00AC3F1C" w:rsidRPr="00E224AB">
        <w:rPr>
          <w:rFonts w:ascii="Arial" w:hAnsi="Arial" w:cs="Arial"/>
          <w:color w:val="000000"/>
        </w:rPr>
        <w:t>zadávací</w:t>
      </w:r>
      <w:r>
        <w:rPr>
          <w:rFonts w:ascii="Arial" w:hAnsi="Arial" w:cs="Arial"/>
          <w:color w:val="000000"/>
        </w:rPr>
        <w:t>ch</w:t>
      </w:r>
      <w:r w:rsidR="00AC3F1C" w:rsidRPr="00E224AB">
        <w:rPr>
          <w:rFonts w:ascii="Arial" w:hAnsi="Arial" w:cs="Arial"/>
          <w:color w:val="000000"/>
        </w:rPr>
        <w:t xml:space="preserve"> řízení</w:t>
      </w:r>
      <w:r w:rsidR="00115CA0" w:rsidRPr="00E224AB">
        <w:rPr>
          <w:rFonts w:ascii="Arial" w:hAnsi="Arial" w:cs="Arial"/>
          <w:color w:val="000000"/>
        </w:rPr>
        <w:t xml:space="preserve"> </w:t>
      </w:r>
      <w:r>
        <w:rPr>
          <w:rFonts w:ascii="Arial" w:hAnsi="Arial" w:cs="Arial"/>
          <w:color w:val="000000"/>
        </w:rPr>
        <w:t xml:space="preserve">pak </w:t>
      </w:r>
      <w:r w:rsidR="00115CA0" w:rsidRPr="00E224AB">
        <w:rPr>
          <w:rFonts w:ascii="Arial" w:hAnsi="Arial" w:cs="Arial"/>
          <w:color w:val="000000"/>
        </w:rPr>
        <w:t xml:space="preserve">bude zajišťovat </w:t>
      </w:r>
      <w:r>
        <w:rPr>
          <w:rFonts w:ascii="Arial" w:hAnsi="Arial" w:cs="Arial"/>
          <w:color w:val="000000"/>
        </w:rPr>
        <w:t>p</w:t>
      </w:r>
      <w:r w:rsidR="00115CA0" w:rsidRPr="00E224AB">
        <w:rPr>
          <w:rFonts w:ascii="Arial" w:hAnsi="Arial" w:cs="Arial"/>
          <w:color w:val="000000"/>
        </w:rPr>
        <w:t>ověřený zadavatel</w:t>
      </w:r>
      <w:r w:rsidR="006F36FF" w:rsidRPr="00E224AB">
        <w:rPr>
          <w:rFonts w:ascii="Arial" w:hAnsi="Arial" w:cs="Arial"/>
          <w:color w:val="000000"/>
        </w:rPr>
        <w:t>.</w:t>
      </w:r>
    </w:p>
    <w:p w14:paraId="4E434DFD" w14:textId="77777777" w:rsidR="00E224AB" w:rsidRPr="00E224AB" w:rsidRDefault="00E224AB" w:rsidP="00E224AB">
      <w:pPr>
        <w:pStyle w:val="Odstavecseseznamem"/>
        <w:rPr>
          <w:rFonts w:ascii="Arial" w:hAnsi="Arial" w:cs="Arial"/>
          <w:color w:val="000000"/>
        </w:rPr>
      </w:pPr>
    </w:p>
    <w:p w14:paraId="391BCC99" w14:textId="579783F2" w:rsidR="0085797F" w:rsidRDefault="00415149" w:rsidP="00E224AB">
      <w:pPr>
        <w:pStyle w:val="Odstavecseseznamem"/>
        <w:numPr>
          <w:ilvl w:val="1"/>
          <w:numId w:val="25"/>
        </w:numPr>
        <w:jc w:val="both"/>
        <w:rPr>
          <w:rFonts w:ascii="Arial" w:hAnsi="Arial" w:cs="Arial"/>
          <w:color w:val="000000"/>
        </w:rPr>
      </w:pPr>
      <w:r w:rsidRPr="00E224AB">
        <w:rPr>
          <w:rFonts w:ascii="Arial" w:hAnsi="Arial" w:cs="Arial"/>
          <w:color w:val="000000"/>
        </w:rPr>
        <w:t xml:space="preserve">Na základě provedeného zadávacího řízení </w:t>
      </w:r>
      <w:r w:rsidR="00F64677">
        <w:rPr>
          <w:rFonts w:ascii="Arial" w:hAnsi="Arial" w:cs="Arial"/>
          <w:color w:val="000000"/>
        </w:rPr>
        <w:t xml:space="preserve">následně </w:t>
      </w:r>
      <w:r w:rsidR="00115CA0" w:rsidRPr="00E224AB">
        <w:rPr>
          <w:rFonts w:ascii="Arial" w:hAnsi="Arial" w:cs="Arial"/>
          <w:color w:val="000000"/>
        </w:rPr>
        <w:t xml:space="preserve">uzavřou </w:t>
      </w:r>
      <w:r w:rsidR="00E224AB">
        <w:rPr>
          <w:rFonts w:ascii="Arial" w:hAnsi="Arial" w:cs="Arial"/>
          <w:color w:val="000000"/>
        </w:rPr>
        <w:t>z</w:t>
      </w:r>
      <w:r w:rsidR="00A32C6F" w:rsidRPr="00E224AB">
        <w:rPr>
          <w:rFonts w:ascii="Arial" w:hAnsi="Arial" w:cs="Arial"/>
          <w:color w:val="000000"/>
        </w:rPr>
        <w:t>účastněn</w:t>
      </w:r>
      <w:r w:rsidR="00E224AB">
        <w:rPr>
          <w:rFonts w:ascii="Arial" w:hAnsi="Arial" w:cs="Arial"/>
          <w:color w:val="000000"/>
        </w:rPr>
        <w:t>é Nemocnice Středo</w:t>
      </w:r>
      <w:r w:rsidR="00B92705">
        <w:rPr>
          <w:rFonts w:ascii="Arial" w:hAnsi="Arial" w:cs="Arial"/>
          <w:color w:val="000000"/>
        </w:rPr>
        <w:t xml:space="preserve">českého kraje (včetně pověřeného zadavatele), </w:t>
      </w:r>
      <w:r w:rsidR="00CE0531" w:rsidRPr="00E224AB">
        <w:rPr>
          <w:rFonts w:ascii="Arial" w:hAnsi="Arial" w:cs="Arial"/>
          <w:color w:val="000000"/>
        </w:rPr>
        <w:t>každ</w:t>
      </w:r>
      <w:r w:rsidR="00B92705">
        <w:rPr>
          <w:rFonts w:ascii="Arial" w:hAnsi="Arial" w:cs="Arial"/>
          <w:color w:val="000000"/>
        </w:rPr>
        <w:t>á</w:t>
      </w:r>
      <w:r w:rsidR="00CE0531" w:rsidRPr="00E224AB">
        <w:rPr>
          <w:rFonts w:ascii="Arial" w:hAnsi="Arial" w:cs="Arial"/>
          <w:color w:val="000000"/>
        </w:rPr>
        <w:t xml:space="preserve"> samostatně</w:t>
      </w:r>
      <w:r w:rsidR="00B92705">
        <w:rPr>
          <w:rFonts w:ascii="Arial" w:hAnsi="Arial" w:cs="Arial"/>
          <w:color w:val="000000"/>
        </w:rPr>
        <w:t>,</w:t>
      </w:r>
      <w:r w:rsidR="00CE0531" w:rsidRPr="00E224AB">
        <w:rPr>
          <w:rFonts w:ascii="Arial" w:hAnsi="Arial" w:cs="Arial"/>
          <w:color w:val="000000"/>
        </w:rPr>
        <w:t xml:space="preserve"> </w:t>
      </w:r>
      <w:r w:rsidR="007B4D2B" w:rsidRPr="00E224AB">
        <w:rPr>
          <w:rFonts w:ascii="Arial" w:hAnsi="Arial" w:cs="Arial"/>
          <w:color w:val="000000"/>
        </w:rPr>
        <w:t>s</w:t>
      </w:r>
      <w:r w:rsidRPr="00E224AB">
        <w:rPr>
          <w:rFonts w:ascii="Arial" w:hAnsi="Arial" w:cs="Arial"/>
          <w:color w:val="000000"/>
        </w:rPr>
        <w:t xml:space="preserve"> vybraným </w:t>
      </w:r>
      <w:r w:rsidR="007B4D2B" w:rsidRPr="00E224AB">
        <w:rPr>
          <w:rFonts w:ascii="Arial" w:hAnsi="Arial" w:cs="Arial"/>
          <w:color w:val="000000"/>
        </w:rPr>
        <w:t>dodavatel</w:t>
      </w:r>
      <w:r w:rsidR="00453489" w:rsidRPr="00E224AB">
        <w:rPr>
          <w:rFonts w:ascii="Arial" w:hAnsi="Arial" w:cs="Arial"/>
          <w:color w:val="000000"/>
        </w:rPr>
        <w:t>em</w:t>
      </w:r>
      <w:r w:rsidR="00B92705">
        <w:rPr>
          <w:rFonts w:ascii="Arial" w:hAnsi="Arial" w:cs="Arial"/>
          <w:color w:val="000000"/>
        </w:rPr>
        <w:t>, který podal nejvýhodnější nabídku v zadávacím řízení,</w:t>
      </w:r>
      <w:r w:rsidR="007B4D2B" w:rsidRPr="00E224AB">
        <w:rPr>
          <w:rFonts w:ascii="Arial" w:hAnsi="Arial" w:cs="Arial"/>
          <w:color w:val="000000"/>
        </w:rPr>
        <w:t xml:space="preserve"> </w:t>
      </w:r>
      <w:r w:rsidR="00B92705">
        <w:rPr>
          <w:rFonts w:ascii="Arial" w:hAnsi="Arial" w:cs="Arial"/>
          <w:color w:val="000000"/>
        </w:rPr>
        <w:t xml:space="preserve">příslušnou </w:t>
      </w:r>
      <w:r w:rsidR="00CE0531" w:rsidRPr="00E224AB">
        <w:rPr>
          <w:rFonts w:ascii="Arial" w:hAnsi="Arial" w:cs="Arial"/>
          <w:color w:val="000000"/>
        </w:rPr>
        <w:t>smlouvu či smlouvy na dodávky či služb</w:t>
      </w:r>
      <w:r w:rsidR="00BB6CC3" w:rsidRPr="00E224AB">
        <w:rPr>
          <w:rFonts w:ascii="Arial" w:hAnsi="Arial" w:cs="Arial"/>
          <w:color w:val="000000"/>
        </w:rPr>
        <w:t>y</w:t>
      </w:r>
      <w:r w:rsidR="00B92705">
        <w:rPr>
          <w:rFonts w:ascii="Arial" w:hAnsi="Arial" w:cs="Arial"/>
          <w:color w:val="000000"/>
        </w:rPr>
        <w:t>.</w:t>
      </w:r>
    </w:p>
    <w:p w14:paraId="78FF3084" w14:textId="1623FE35" w:rsidR="00B92705" w:rsidRDefault="00B92705" w:rsidP="00B92705">
      <w:pPr>
        <w:rPr>
          <w:rFonts w:ascii="Arial" w:hAnsi="Arial" w:cs="Arial"/>
          <w:color w:val="000000"/>
        </w:rPr>
      </w:pPr>
    </w:p>
    <w:p w14:paraId="7DDBEACD" w14:textId="19EFCFE2" w:rsidR="00F64677" w:rsidRPr="00F64677" w:rsidRDefault="00F64677" w:rsidP="00F64677">
      <w:pPr>
        <w:pStyle w:val="Odstavecseseznamem"/>
        <w:numPr>
          <w:ilvl w:val="1"/>
          <w:numId w:val="25"/>
        </w:numPr>
        <w:jc w:val="both"/>
        <w:rPr>
          <w:rFonts w:ascii="Arial" w:hAnsi="Arial" w:cs="Arial"/>
          <w:color w:val="000000"/>
        </w:rPr>
      </w:pPr>
      <w:r>
        <w:rPr>
          <w:rFonts w:ascii="Arial" w:hAnsi="Arial" w:cs="Arial"/>
          <w:color w:val="000000"/>
        </w:rPr>
        <w:t>Součástí tohoto Memoranda jsou jeho přílohy:</w:t>
      </w:r>
    </w:p>
    <w:p w14:paraId="026CCB87" w14:textId="7E52911D" w:rsidR="00E900D1" w:rsidRDefault="00E900D1" w:rsidP="00F64677">
      <w:pPr>
        <w:pStyle w:val="Odstavecseseznamem"/>
        <w:widowControl/>
        <w:numPr>
          <w:ilvl w:val="0"/>
          <w:numId w:val="27"/>
        </w:numPr>
        <w:suppressAutoHyphens w:val="0"/>
        <w:jc w:val="both"/>
        <w:rPr>
          <w:rFonts w:ascii="Arial" w:hAnsi="Arial" w:cs="Arial"/>
        </w:rPr>
      </w:pPr>
      <w:r w:rsidRPr="00F64677">
        <w:rPr>
          <w:rFonts w:ascii="Arial" w:hAnsi="Arial" w:cs="Arial"/>
        </w:rPr>
        <w:t xml:space="preserve">Příloha č.1 – </w:t>
      </w:r>
      <w:r w:rsidR="00F64677" w:rsidRPr="00F64677">
        <w:rPr>
          <w:rFonts w:ascii="Arial" w:hAnsi="Arial" w:cs="Arial"/>
        </w:rPr>
        <w:t>Seznam zakázek pro společné zadávání</w:t>
      </w:r>
      <w:r w:rsidR="00F64677">
        <w:rPr>
          <w:rFonts w:ascii="Arial" w:hAnsi="Arial" w:cs="Arial"/>
        </w:rPr>
        <w:t>;</w:t>
      </w:r>
    </w:p>
    <w:p w14:paraId="40960BF5" w14:textId="32ED57CE" w:rsidR="00F64677" w:rsidRPr="005827D3" w:rsidRDefault="00F64677" w:rsidP="00F64677">
      <w:pPr>
        <w:pStyle w:val="Odstavecseseznamem"/>
        <w:widowControl/>
        <w:numPr>
          <w:ilvl w:val="0"/>
          <w:numId w:val="27"/>
        </w:numPr>
        <w:suppressAutoHyphens w:val="0"/>
        <w:jc w:val="both"/>
        <w:rPr>
          <w:rFonts w:ascii="Arial" w:hAnsi="Arial" w:cs="Arial"/>
        </w:rPr>
      </w:pPr>
      <w:r w:rsidRPr="005827D3">
        <w:rPr>
          <w:rFonts w:ascii="Arial" w:hAnsi="Arial" w:cs="Arial"/>
        </w:rPr>
        <w:t>Příloha č.2 – Vzor smlouvy o společném zadávaní</w:t>
      </w:r>
    </w:p>
    <w:p w14:paraId="2544A517" w14:textId="2468C722" w:rsidR="001941C7" w:rsidRDefault="001941C7" w:rsidP="001D484C">
      <w:pPr>
        <w:widowControl/>
        <w:tabs>
          <w:tab w:val="left" w:pos="0"/>
          <w:tab w:val="left" w:pos="851"/>
        </w:tabs>
        <w:jc w:val="both"/>
        <w:rPr>
          <w:rFonts w:ascii="Arial" w:hAnsi="Arial" w:cs="Arial"/>
        </w:rPr>
      </w:pPr>
    </w:p>
    <w:p w14:paraId="62AC22F7" w14:textId="77777777" w:rsidR="00D462EB" w:rsidRPr="002D046D" w:rsidRDefault="00D462EB" w:rsidP="001D484C">
      <w:pPr>
        <w:widowControl/>
        <w:tabs>
          <w:tab w:val="left" w:pos="0"/>
          <w:tab w:val="left" w:pos="851"/>
        </w:tabs>
        <w:jc w:val="both"/>
        <w:rPr>
          <w:rFonts w:ascii="Arial" w:hAnsi="Arial" w:cs="Arial"/>
        </w:rPr>
      </w:pPr>
    </w:p>
    <w:p w14:paraId="65AB4818" w14:textId="77777777" w:rsidR="00730765" w:rsidRPr="002D046D" w:rsidRDefault="00730765" w:rsidP="00E4451F">
      <w:pPr>
        <w:widowControl/>
        <w:tabs>
          <w:tab w:val="left" w:pos="0"/>
          <w:tab w:val="left" w:pos="851"/>
        </w:tabs>
        <w:jc w:val="both"/>
        <w:rPr>
          <w:rFonts w:ascii="Arial" w:hAnsi="Arial" w:cs="Arial"/>
        </w:rPr>
      </w:pPr>
    </w:p>
    <w:p w14:paraId="76F9B408" w14:textId="5D33772E" w:rsidR="00894301" w:rsidRPr="002D046D" w:rsidRDefault="00894301" w:rsidP="00E4451F">
      <w:pPr>
        <w:widowControl/>
        <w:tabs>
          <w:tab w:val="left" w:pos="0"/>
          <w:tab w:val="left" w:pos="851"/>
        </w:tabs>
        <w:jc w:val="both"/>
        <w:rPr>
          <w:rFonts w:ascii="Arial" w:hAnsi="Arial" w:cs="Arial"/>
        </w:rPr>
      </w:pPr>
      <w:r w:rsidRPr="002D046D">
        <w:rPr>
          <w:rFonts w:ascii="Arial" w:hAnsi="Arial" w:cs="Arial"/>
        </w:rPr>
        <w:t>V </w:t>
      </w:r>
      <w:r w:rsidR="00730765" w:rsidRPr="002D046D">
        <w:rPr>
          <w:rFonts w:ascii="Arial" w:hAnsi="Arial" w:cs="Arial"/>
        </w:rPr>
        <w:t>Kolíně</w:t>
      </w:r>
      <w:r w:rsidRPr="002D046D">
        <w:rPr>
          <w:rFonts w:ascii="Arial" w:hAnsi="Arial" w:cs="Arial"/>
        </w:rPr>
        <w:t xml:space="preserve"> dne</w:t>
      </w:r>
      <w:r w:rsidR="00F64677">
        <w:rPr>
          <w:rFonts w:ascii="Arial" w:hAnsi="Arial" w:cs="Arial"/>
        </w:rPr>
        <w:t xml:space="preserve"> </w:t>
      </w:r>
      <w:r w:rsidR="00D462EB">
        <w:rPr>
          <w:rFonts w:ascii="Arial" w:hAnsi="Arial" w:cs="Arial"/>
        </w:rPr>
        <w:t>__________</w:t>
      </w:r>
    </w:p>
    <w:p w14:paraId="5AD5E3AF" w14:textId="77777777" w:rsidR="00894301" w:rsidRPr="002D046D" w:rsidRDefault="00894301" w:rsidP="001D484C">
      <w:pPr>
        <w:widowControl/>
        <w:tabs>
          <w:tab w:val="left" w:pos="0"/>
          <w:tab w:val="left" w:pos="851"/>
        </w:tabs>
        <w:jc w:val="both"/>
        <w:rPr>
          <w:rFonts w:ascii="Arial" w:hAnsi="Arial" w:cs="Arial"/>
        </w:rPr>
      </w:pPr>
    </w:p>
    <w:p w14:paraId="09372F68" w14:textId="338A7285" w:rsidR="00D462EB" w:rsidRDefault="00D462EB" w:rsidP="00D462EB">
      <w:pPr>
        <w:widowControl/>
        <w:rPr>
          <w:rFonts w:ascii="Arial" w:hAnsi="Arial" w:cs="Arial"/>
        </w:rPr>
      </w:pPr>
      <w:r w:rsidRPr="002D046D">
        <w:rPr>
          <w:rFonts w:ascii="Arial" w:hAnsi="Arial" w:cs="Arial"/>
        </w:rPr>
        <w:t>Oblastní nemocnice Kolín, a.s., nemocnice Středočeského kraje</w:t>
      </w:r>
      <w:r>
        <w:rPr>
          <w:rFonts w:ascii="Arial" w:hAnsi="Arial" w:cs="Arial"/>
        </w:rPr>
        <w:t>:</w:t>
      </w:r>
    </w:p>
    <w:p w14:paraId="61581BE6" w14:textId="0C33409E" w:rsidR="00D462EB" w:rsidRDefault="00D462EB" w:rsidP="00D462EB">
      <w:pPr>
        <w:widowControl/>
        <w:rPr>
          <w:rFonts w:ascii="Arial" w:hAnsi="Arial" w:cs="Arial"/>
        </w:rPr>
      </w:pPr>
    </w:p>
    <w:p w14:paraId="25429CC1" w14:textId="77777777" w:rsidR="00D462EB" w:rsidRPr="002D046D" w:rsidRDefault="00D462EB" w:rsidP="00D462EB">
      <w:pPr>
        <w:widowControl/>
        <w:rPr>
          <w:rFonts w:ascii="Arial" w:hAnsi="Arial" w:cs="Arial"/>
        </w:rPr>
      </w:pPr>
    </w:p>
    <w:p w14:paraId="5A8C8BFC" w14:textId="77777777" w:rsidR="00894301" w:rsidRPr="002D046D" w:rsidRDefault="00894301" w:rsidP="00E4451F">
      <w:pPr>
        <w:widowControl/>
        <w:tabs>
          <w:tab w:val="left" w:pos="0"/>
          <w:tab w:val="left" w:pos="851"/>
        </w:tabs>
        <w:jc w:val="both"/>
        <w:rPr>
          <w:rFonts w:ascii="Arial" w:hAnsi="Arial" w:cs="Arial"/>
        </w:rPr>
      </w:pPr>
    </w:p>
    <w:p w14:paraId="5CE33376" w14:textId="77777777" w:rsidR="00894301" w:rsidRPr="002D046D" w:rsidRDefault="00894301" w:rsidP="00E4451F">
      <w:pPr>
        <w:widowControl/>
        <w:tabs>
          <w:tab w:val="left" w:pos="0"/>
          <w:tab w:val="left" w:pos="851"/>
        </w:tabs>
        <w:jc w:val="both"/>
        <w:rPr>
          <w:rFonts w:ascii="Arial" w:hAnsi="Arial" w:cs="Arial"/>
        </w:rPr>
      </w:pPr>
    </w:p>
    <w:p w14:paraId="133A2BCF" w14:textId="52C19881" w:rsidR="00242FC6" w:rsidRPr="002D046D" w:rsidRDefault="00242FC6" w:rsidP="00E4451F">
      <w:pPr>
        <w:widowControl/>
        <w:tabs>
          <w:tab w:val="left" w:pos="0"/>
          <w:tab w:val="left" w:pos="851"/>
        </w:tabs>
        <w:jc w:val="both"/>
        <w:rPr>
          <w:rFonts w:ascii="Arial" w:hAnsi="Arial" w:cs="Arial"/>
        </w:rPr>
      </w:pPr>
      <w:r w:rsidRPr="002D046D">
        <w:rPr>
          <w:rFonts w:ascii="Arial" w:hAnsi="Arial" w:cs="Arial"/>
        </w:rPr>
        <w:t>V</w:t>
      </w:r>
      <w:r w:rsidR="00730765" w:rsidRPr="002D046D">
        <w:rPr>
          <w:rFonts w:ascii="Arial" w:hAnsi="Arial" w:cs="Arial"/>
        </w:rPr>
        <w:t> Mladé Boleslavi</w:t>
      </w:r>
      <w:r w:rsidR="00600FC3" w:rsidRPr="002D046D">
        <w:rPr>
          <w:rFonts w:ascii="Arial" w:hAnsi="Arial" w:cs="Arial"/>
        </w:rPr>
        <w:t xml:space="preserve"> </w:t>
      </w:r>
      <w:r w:rsidRPr="002D046D">
        <w:rPr>
          <w:rFonts w:ascii="Arial" w:hAnsi="Arial" w:cs="Arial"/>
        </w:rPr>
        <w:t>dne</w:t>
      </w:r>
      <w:r w:rsidR="00D462EB">
        <w:rPr>
          <w:rFonts w:ascii="Arial" w:hAnsi="Arial" w:cs="Arial"/>
        </w:rPr>
        <w:t xml:space="preserve"> __________</w:t>
      </w:r>
    </w:p>
    <w:p w14:paraId="558D6E2C" w14:textId="77777777" w:rsidR="00A32C6F" w:rsidRPr="002D046D" w:rsidRDefault="00A32C6F" w:rsidP="001D484C">
      <w:pPr>
        <w:widowControl/>
        <w:tabs>
          <w:tab w:val="left" w:pos="0"/>
          <w:tab w:val="left" w:pos="851"/>
        </w:tabs>
        <w:jc w:val="both"/>
        <w:rPr>
          <w:rFonts w:ascii="Arial" w:hAnsi="Arial" w:cs="Arial"/>
        </w:rPr>
      </w:pPr>
    </w:p>
    <w:p w14:paraId="79E5805A" w14:textId="7479E465" w:rsidR="00D462EB" w:rsidRPr="002D046D" w:rsidRDefault="00D462EB" w:rsidP="00D462EB">
      <w:pPr>
        <w:widowControl/>
        <w:rPr>
          <w:rFonts w:ascii="Arial" w:hAnsi="Arial" w:cs="Arial"/>
          <w:bCs/>
          <w:kern w:val="20"/>
        </w:rPr>
      </w:pPr>
      <w:r w:rsidRPr="002D046D">
        <w:rPr>
          <w:rFonts w:ascii="Arial" w:hAnsi="Arial" w:cs="Arial"/>
        </w:rPr>
        <w:t>Oblastní nemocnice Mladá Boleslav, a.s., nemocnice Středočeského kraje</w:t>
      </w:r>
      <w:r>
        <w:rPr>
          <w:rFonts w:ascii="Arial" w:hAnsi="Arial" w:cs="Arial"/>
        </w:rPr>
        <w:t>:</w:t>
      </w:r>
    </w:p>
    <w:p w14:paraId="2DC86FD8" w14:textId="033BEB0F" w:rsidR="00730765" w:rsidRDefault="00730765" w:rsidP="001D484C">
      <w:pPr>
        <w:widowControl/>
        <w:tabs>
          <w:tab w:val="left" w:pos="0"/>
          <w:tab w:val="left" w:pos="851"/>
        </w:tabs>
        <w:jc w:val="both"/>
        <w:rPr>
          <w:rFonts w:ascii="Arial" w:hAnsi="Arial" w:cs="Arial"/>
        </w:rPr>
      </w:pPr>
    </w:p>
    <w:p w14:paraId="2CB55560" w14:textId="4398FCD3" w:rsidR="00D462EB" w:rsidRDefault="00D462EB" w:rsidP="001D484C">
      <w:pPr>
        <w:widowControl/>
        <w:tabs>
          <w:tab w:val="left" w:pos="0"/>
          <w:tab w:val="left" w:pos="851"/>
        </w:tabs>
        <w:jc w:val="both"/>
        <w:rPr>
          <w:rFonts w:ascii="Arial" w:hAnsi="Arial" w:cs="Arial"/>
        </w:rPr>
      </w:pPr>
    </w:p>
    <w:p w14:paraId="5F27F6EE" w14:textId="77777777" w:rsidR="00D462EB" w:rsidRDefault="00D462EB" w:rsidP="001D484C">
      <w:pPr>
        <w:widowControl/>
        <w:tabs>
          <w:tab w:val="left" w:pos="0"/>
          <w:tab w:val="left" w:pos="851"/>
        </w:tabs>
        <w:jc w:val="both"/>
        <w:rPr>
          <w:rFonts w:ascii="Arial" w:hAnsi="Arial" w:cs="Arial"/>
        </w:rPr>
      </w:pPr>
    </w:p>
    <w:p w14:paraId="016424D4" w14:textId="77777777" w:rsidR="00D462EB" w:rsidRPr="002D046D" w:rsidRDefault="00D462EB" w:rsidP="001D484C">
      <w:pPr>
        <w:widowControl/>
        <w:tabs>
          <w:tab w:val="left" w:pos="0"/>
          <w:tab w:val="left" w:pos="851"/>
        </w:tabs>
        <w:jc w:val="both"/>
        <w:rPr>
          <w:rFonts w:ascii="Arial" w:hAnsi="Arial" w:cs="Arial"/>
        </w:rPr>
      </w:pPr>
    </w:p>
    <w:p w14:paraId="7D776D7C" w14:textId="0E79FB52" w:rsidR="00A32C6F" w:rsidRPr="002D046D" w:rsidRDefault="00A32C6F" w:rsidP="00E4451F">
      <w:pPr>
        <w:widowControl/>
        <w:tabs>
          <w:tab w:val="left" w:pos="0"/>
          <w:tab w:val="left" w:pos="851"/>
        </w:tabs>
        <w:jc w:val="both"/>
        <w:rPr>
          <w:rFonts w:ascii="Arial" w:hAnsi="Arial" w:cs="Arial"/>
        </w:rPr>
      </w:pPr>
      <w:r w:rsidRPr="002D046D">
        <w:rPr>
          <w:rFonts w:ascii="Arial" w:hAnsi="Arial" w:cs="Arial"/>
        </w:rPr>
        <w:t>V </w:t>
      </w:r>
      <w:r w:rsidR="000376D7" w:rsidRPr="002D046D">
        <w:rPr>
          <w:rFonts w:ascii="Arial" w:hAnsi="Arial" w:cs="Arial"/>
        </w:rPr>
        <w:t>Příbrami</w:t>
      </w:r>
      <w:r w:rsidRPr="002D046D">
        <w:rPr>
          <w:rFonts w:ascii="Arial" w:hAnsi="Arial" w:cs="Arial"/>
        </w:rPr>
        <w:t xml:space="preserve"> dne</w:t>
      </w:r>
      <w:r w:rsidR="00D462EB">
        <w:rPr>
          <w:rFonts w:ascii="Arial" w:hAnsi="Arial" w:cs="Arial"/>
        </w:rPr>
        <w:t xml:space="preserve"> __________</w:t>
      </w:r>
    </w:p>
    <w:p w14:paraId="13D0FB72" w14:textId="77777777" w:rsidR="00A32C6F" w:rsidRPr="002D046D" w:rsidRDefault="00A32C6F" w:rsidP="00E4451F">
      <w:pPr>
        <w:widowControl/>
        <w:tabs>
          <w:tab w:val="left" w:pos="0"/>
          <w:tab w:val="left" w:pos="851"/>
        </w:tabs>
        <w:rPr>
          <w:rFonts w:ascii="Arial" w:hAnsi="Arial" w:cs="Arial"/>
        </w:rPr>
      </w:pPr>
    </w:p>
    <w:p w14:paraId="3C5D0D5C" w14:textId="340E3776" w:rsidR="00D462EB" w:rsidRPr="002D046D" w:rsidRDefault="00D462EB" w:rsidP="00D462EB">
      <w:pPr>
        <w:widowControl/>
        <w:rPr>
          <w:rFonts w:ascii="Arial" w:hAnsi="Arial" w:cs="Arial"/>
        </w:rPr>
      </w:pPr>
      <w:r w:rsidRPr="002D046D">
        <w:rPr>
          <w:rFonts w:ascii="Arial" w:hAnsi="Arial" w:cs="Arial"/>
        </w:rPr>
        <w:t>Oblastní nemocnice Příbram, a.s.</w:t>
      </w:r>
      <w:r>
        <w:rPr>
          <w:rFonts w:ascii="Arial" w:hAnsi="Arial" w:cs="Arial"/>
        </w:rPr>
        <w:t>:</w:t>
      </w:r>
    </w:p>
    <w:p w14:paraId="58D665DA" w14:textId="2072667D" w:rsidR="00D462EB" w:rsidRDefault="00D462EB" w:rsidP="00D462EB">
      <w:pPr>
        <w:widowControl/>
        <w:rPr>
          <w:rFonts w:ascii="Arial" w:hAnsi="Arial" w:cs="Arial"/>
        </w:rPr>
      </w:pPr>
    </w:p>
    <w:p w14:paraId="5FD27ADC" w14:textId="77777777" w:rsidR="00D462EB" w:rsidRPr="002D046D" w:rsidRDefault="00D462EB" w:rsidP="00D462EB">
      <w:pPr>
        <w:widowControl/>
        <w:rPr>
          <w:rFonts w:ascii="Arial" w:hAnsi="Arial" w:cs="Arial"/>
        </w:rPr>
      </w:pPr>
    </w:p>
    <w:p w14:paraId="534AFE55" w14:textId="77777777" w:rsidR="00730765" w:rsidRPr="002D046D" w:rsidRDefault="00730765" w:rsidP="00E4451F">
      <w:pPr>
        <w:widowControl/>
        <w:tabs>
          <w:tab w:val="left" w:pos="0"/>
          <w:tab w:val="left" w:pos="851"/>
        </w:tabs>
        <w:rPr>
          <w:rFonts w:ascii="Arial" w:hAnsi="Arial" w:cs="Arial"/>
        </w:rPr>
      </w:pPr>
    </w:p>
    <w:p w14:paraId="7F0BEC60" w14:textId="77777777" w:rsidR="000B1072" w:rsidRPr="002D046D" w:rsidRDefault="000B1072" w:rsidP="00E4451F">
      <w:pPr>
        <w:widowControl/>
        <w:tabs>
          <w:tab w:val="left" w:pos="0"/>
          <w:tab w:val="left" w:pos="851"/>
        </w:tabs>
        <w:rPr>
          <w:rFonts w:ascii="Arial" w:hAnsi="Arial" w:cs="Arial"/>
        </w:rPr>
      </w:pPr>
    </w:p>
    <w:p w14:paraId="0778157E" w14:textId="5B6BEBC0" w:rsidR="00730765" w:rsidRPr="002D046D" w:rsidRDefault="00730765" w:rsidP="00E4451F">
      <w:pPr>
        <w:widowControl/>
        <w:tabs>
          <w:tab w:val="left" w:pos="0"/>
          <w:tab w:val="left" w:pos="851"/>
        </w:tabs>
        <w:jc w:val="both"/>
        <w:rPr>
          <w:rFonts w:ascii="Arial" w:hAnsi="Arial" w:cs="Arial"/>
        </w:rPr>
      </w:pPr>
      <w:r w:rsidRPr="002D046D">
        <w:rPr>
          <w:rFonts w:ascii="Arial" w:hAnsi="Arial" w:cs="Arial"/>
        </w:rPr>
        <w:t>V Benešově dne</w:t>
      </w:r>
      <w:r w:rsidR="00D462EB">
        <w:rPr>
          <w:rFonts w:ascii="Arial" w:hAnsi="Arial" w:cs="Arial"/>
        </w:rPr>
        <w:t xml:space="preserve"> __________</w:t>
      </w:r>
    </w:p>
    <w:p w14:paraId="2967C6EE" w14:textId="77777777" w:rsidR="00730765" w:rsidRPr="002D046D" w:rsidRDefault="00730765" w:rsidP="00E4451F">
      <w:pPr>
        <w:widowControl/>
        <w:tabs>
          <w:tab w:val="left" w:pos="0"/>
          <w:tab w:val="left" w:pos="851"/>
        </w:tabs>
        <w:rPr>
          <w:rFonts w:ascii="Arial" w:hAnsi="Arial" w:cs="Arial"/>
        </w:rPr>
      </w:pPr>
    </w:p>
    <w:p w14:paraId="42D2C0BD" w14:textId="2A38E3E2" w:rsidR="00D462EB" w:rsidRPr="002D046D" w:rsidRDefault="00D462EB" w:rsidP="00D462EB">
      <w:pPr>
        <w:widowControl/>
        <w:rPr>
          <w:rFonts w:ascii="Arial" w:hAnsi="Arial" w:cs="Arial"/>
        </w:rPr>
      </w:pPr>
      <w:r w:rsidRPr="002D046D">
        <w:rPr>
          <w:rFonts w:ascii="Arial" w:hAnsi="Arial" w:cs="Arial"/>
        </w:rPr>
        <w:t>Nemocnice Rudolfa a Stefanie Benešov, a.s., nemocnice Středočeského kraje</w:t>
      </w:r>
      <w:r>
        <w:rPr>
          <w:rFonts w:ascii="Arial" w:hAnsi="Arial" w:cs="Arial"/>
        </w:rPr>
        <w:t>:</w:t>
      </w:r>
    </w:p>
    <w:p w14:paraId="0D475B00" w14:textId="6CFF2BF2" w:rsidR="00265C5D" w:rsidRDefault="00265C5D" w:rsidP="00E4451F">
      <w:pPr>
        <w:widowControl/>
        <w:tabs>
          <w:tab w:val="left" w:pos="0"/>
          <w:tab w:val="left" w:pos="851"/>
        </w:tabs>
        <w:rPr>
          <w:rFonts w:ascii="Arial" w:hAnsi="Arial" w:cs="Arial"/>
        </w:rPr>
      </w:pPr>
    </w:p>
    <w:p w14:paraId="1445D2C9" w14:textId="55B423D6" w:rsidR="00D462EB" w:rsidRDefault="00D462EB" w:rsidP="00E4451F">
      <w:pPr>
        <w:widowControl/>
        <w:tabs>
          <w:tab w:val="left" w:pos="0"/>
          <w:tab w:val="left" w:pos="851"/>
        </w:tabs>
        <w:rPr>
          <w:rFonts w:ascii="Arial" w:hAnsi="Arial" w:cs="Arial"/>
        </w:rPr>
      </w:pPr>
    </w:p>
    <w:p w14:paraId="7ACFB922" w14:textId="77777777" w:rsidR="00D462EB" w:rsidRPr="002D046D" w:rsidRDefault="00D462EB" w:rsidP="00E4451F">
      <w:pPr>
        <w:widowControl/>
        <w:tabs>
          <w:tab w:val="left" w:pos="0"/>
          <w:tab w:val="left" w:pos="851"/>
        </w:tabs>
        <w:rPr>
          <w:rFonts w:ascii="Arial" w:hAnsi="Arial" w:cs="Arial"/>
        </w:rPr>
      </w:pPr>
    </w:p>
    <w:p w14:paraId="057ACDDE" w14:textId="77777777" w:rsidR="000B1072" w:rsidRPr="002D046D" w:rsidRDefault="000B1072" w:rsidP="00E4451F">
      <w:pPr>
        <w:widowControl/>
        <w:tabs>
          <w:tab w:val="left" w:pos="0"/>
          <w:tab w:val="left" w:pos="851"/>
        </w:tabs>
        <w:rPr>
          <w:rFonts w:ascii="Arial" w:hAnsi="Arial" w:cs="Arial"/>
        </w:rPr>
      </w:pPr>
    </w:p>
    <w:p w14:paraId="53388055" w14:textId="731915DD" w:rsidR="00265C5D" w:rsidRPr="002D046D" w:rsidRDefault="00265C5D" w:rsidP="00E4451F">
      <w:pPr>
        <w:widowControl/>
        <w:tabs>
          <w:tab w:val="left" w:pos="0"/>
          <w:tab w:val="left" w:pos="851"/>
        </w:tabs>
        <w:jc w:val="both"/>
        <w:rPr>
          <w:rFonts w:ascii="Arial" w:hAnsi="Arial" w:cs="Arial"/>
        </w:rPr>
      </w:pPr>
      <w:r w:rsidRPr="002D046D">
        <w:rPr>
          <w:rFonts w:ascii="Arial" w:hAnsi="Arial" w:cs="Arial"/>
        </w:rPr>
        <w:t>V Kladně dne</w:t>
      </w:r>
      <w:r w:rsidR="00D462EB">
        <w:rPr>
          <w:rFonts w:ascii="Arial" w:hAnsi="Arial" w:cs="Arial"/>
        </w:rPr>
        <w:t xml:space="preserve"> __________</w:t>
      </w:r>
    </w:p>
    <w:p w14:paraId="698C0A62" w14:textId="2C67FCE5" w:rsidR="00730765" w:rsidRDefault="00730765" w:rsidP="00E4451F">
      <w:pPr>
        <w:widowControl/>
        <w:tabs>
          <w:tab w:val="left" w:pos="0"/>
          <w:tab w:val="left" w:pos="851"/>
        </w:tabs>
        <w:rPr>
          <w:rFonts w:ascii="Arial" w:hAnsi="Arial" w:cs="Arial"/>
        </w:rPr>
      </w:pPr>
    </w:p>
    <w:p w14:paraId="13EF9370" w14:textId="638B2B0B" w:rsidR="00D462EB" w:rsidRPr="002D046D" w:rsidRDefault="00D462EB" w:rsidP="00D462EB">
      <w:pPr>
        <w:widowControl/>
        <w:rPr>
          <w:rFonts w:ascii="Arial" w:hAnsi="Arial" w:cs="Arial"/>
        </w:rPr>
      </w:pPr>
      <w:r w:rsidRPr="002D046D">
        <w:rPr>
          <w:rFonts w:ascii="Arial" w:hAnsi="Arial" w:cs="Arial"/>
        </w:rPr>
        <w:t>Oblastní nemocnice Kladno, a.s., nemocnice Středočeského kraje</w:t>
      </w:r>
      <w:r>
        <w:rPr>
          <w:rFonts w:ascii="Arial" w:hAnsi="Arial" w:cs="Arial"/>
        </w:rPr>
        <w:t>:</w:t>
      </w:r>
    </w:p>
    <w:p w14:paraId="747BF974" w14:textId="794ABF0E" w:rsidR="001628CE" w:rsidRDefault="001628CE">
      <w:pPr>
        <w:widowControl/>
        <w:suppressAutoHyphens w:val="0"/>
        <w:spacing w:after="200" w:line="276" w:lineRule="auto"/>
        <w:rPr>
          <w:rFonts w:ascii="Arial" w:hAnsi="Arial" w:cs="Arial"/>
        </w:rPr>
      </w:pPr>
      <w:r>
        <w:rPr>
          <w:rFonts w:ascii="Arial" w:hAnsi="Arial" w:cs="Arial"/>
        </w:rPr>
        <w:br w:type="page"/>
      </w:r>
    </w:p>
    <w:p w14:paraId="43907A45" w14:textId="7B4AC0CC" w:rsidR="001628CE" w:rsidRDefault="001628CE" w:rsidP="00E4451F">
      <w:pPr>
        <w:widowControl/>
        <w:tabs>
          <w:tab w:val="left" w:pos="0"/>
          <w:tab w:val="left" w:pos="851"/>
        </w:tabs>
        <w:rPr>
          <w:rFonts w:ascii="Arial" w:hAnsi="Arial" w:cs="Arial"/>
        </w:rPr>
      </w:pPr>
    </w:p>
    <w:p w14:paraId="5879AFED" w14:textId="140A46D8" w:rsidR="001628CE" w:rsidRPr="001628CE" w:rsidRDefault="001628CE" w:rsidP="001628CE">
      <w:pPr>
        <w:widowControl/>
        <w:suppressAutoHyphens w:val="0"/>
        <w:jc w:val="both"/>
        <w:rPr>
          <w:rFonts w:ascii="Arial" w:hAnsi="Arial" w:cs="Arial"/>
          <w:b/>
          <w:i/>
        </w:rPr>
      </w:pPr>
      <w:r w:rsidRPr="001628CE">
        <w:rPr>
          <w:rFonts w:ascii="Arial" w:hAnsi="Arial" w:cs="Arial"/>
          <w:b/>
          <w:i/>
        </w:rPr>
        <w:t>Příloha č.</w:t>
      </w:r>
      <w:r w:rsidRPr="001628CE">
        <w:rPr>
          <w:rFonts w:ascii="Arial" w:hAnsi="Arial" w:cs="Arial"/>
          <w:b/>
          <w:i/>
        </w:rPr>
        <w:t xml:space="preserve"> </w:t>
      </w:r>
      <w:r w:rsidRPr="001628CE">
        <w:rPr>
          <w:rFonts w:ascii="Arial" w:hAnsi="Arial" w:cs="Arial"/>
          <w:b/>
          <w:i/>
        </w:rPr>
        <w:t>1 – Seznam zakázek pro společné zadávání</w:t>
      </w:r>
    </w:p>
    <w:p w14:paraId="7DD34C50" w14:textId="77777777" w:rsidR="001628CE" w:rsidRDefault="001628CE" w:rsidP="00E4451F">
      <w:pPr>
        <w:widowControl/>
        <w:tabs>
          <w:tab w:val="left" w:pos="0"/>
          <w:tab w:val="left" w:pos="851"/>
        </w:tabs>
        <w:rPr>
          <w:rFonts w:ascii="Arial" w:hAnsi="Arial" w:cs="Arial"/>
        </w:rPr>
      </w:pPr>
    </w:p>
    <w:p w14:paraId="0EA38260" w14:textId="3D8E4142" w:rsidR="001628CE" w:rsidRDefault="001628CE" w:rsidP="00E4451F">
      <w:pPr>
        <w:widowControl/>
        <w:tabs>
          <w:tab w:val="left" w:pos="0"/>
          <w:tab w:val="left" w:pos="851"/>
        </w:tabs>
        <w:rPr>
          <w:rFonts w:ascii="Arial" w:hAnsi="Arial" w:cs="Arial"/>
        </w:rPr>
      </w:pPr>
    </w:p>
    <w:p w14:paraId="156A4DB5" w14:textId="5272FD87" w:rsidR="001628CE" w:rsidRDefault="001628CE" w:rsidP="00E4451F">
      <w:pPr>
        <w:widowControl/>
        <w:tabs>
          <w:tab w:val="left" w:pos="0"/>
          <w:tab w:val="left" w:pos="851"/>
        </w:tabs>
        <w:rPr>
          <w:rFonts w:ascii="Arial" w:hAnsi="Arial" w:cs="Arial"/>
        </w:rPr>
      </w:pPr>
    </w:p>
    <w:tbl>
      <w:tblPr>
        <w:tblW w:w="10999" w:type="dxa"/>
        <w:tblInd w:w="-1003" w:type="dxa"/>
        <w:tblCellMar>
          <w:left w:w="70" w:type="dxa"/>
          <w:right w:w="70" w:type="dxa"/>
        </w:tblCellMar>
        <w:tblLook w:val="04A0" w:firstRow="1" w:lastRow="0" w:firstColumn="1" w:lastColumn="0" w:noHBand="0" w:noVBand="1"/>
      </w:tblPr>
      <w:tblGrid>
        <w:gridCol w:w="4962"/>
        <w:gridCol w:w="3969"/>
        <w:gridCol w:w="2049"/>
        <w:gridCol w:w="19"/>
      </w:tblGrid>
      <w:tr w:rsidR="001628CE" w:rsidRPr="001628CE" w14:paraId="01A69D5D" w14:textId="77777777" w:rsidTr="001628CE">
        <w:trPr>
          <w:trHeight w:val="690"/>
        </w:trPr>
        <w:tc>
          <w:tcPr>
            <w:tcW w:w="10999" w:type="dxa"/>
            <w:gridSpan w:val="4"/>
            <w:tcBorders>
              <w:top w:val="single" w:sz="8" w:space="0" w:color="auto"/>
              <w:left w:val="single" w:sz="8" w:space="0" w:color="auto"/>
              <w:bottom w:val="single" w:sz="4" w:space="0" w:color="auto"/>
              <w:right w:val="single" w:sz="8" w:space="0" w:color="000000"/>
            </w:tcBorders>
            <w:shd w:val="clear" w:color="000000" w:fill="ACB9CA"/>
            <w:noWrap/>
            <w:vAlign w:val="center"/>
            <w:hideMark/>
          </w:tcPr>
          <w:p w14:paraId="685E3866" w14:textId="77777777" w:rsidR="001628CE" w:rsidRPr="001628CE" w:rsidRDefault="001628CE" w:rsidP="001628CE">
            <w:pPr>
              <w:widowControl/>
              <w:suppressAutoHyphens w:val="0"/>
              <w:jc w:val="center"/>
              <w:rPr>
                <w:rFonts w:ascii="Calibri" w:eastAsia="Times New Roman" w:hAnsi="Calibri" w:cs="Times New Roman"/>
                <w:b/>
                <w:bCs/>
                <w:color w:val="000000"/>
                <w:kern w:val="0"/>
                <w:sz w:val="32"/>
                <w:szCs w:val="32"/>
                <w:lang w:eastAsia="cs-CZ" w:bidi="ar-SA"/>
              </w:rPr>
            </w:pPr>
            <w:bookmarkStart w:id="1" w:name="RANGE!A2:C26"/>
            <w:r w:rsidRPr="001628CE">
              <w:rPr>
                <w:rFonts w:ascii="Calibri" w:eastAsia="Times New Roman" w:hAnsi="Calibri" w:cs="Times New Roman"/>
                <w:b/>
                <w:bCs/>
                <w:color w:val="000000"/>
                <w:kern w:val="0"/>
                <w:sz w:val="32"/>
                <w:szCs w:val="32"/>
                <w:lang w:eastAsia="cs-CZ" w:bidi="ar-SA"/>
              </w:rPr>
              <w:t>Zakázky k realizaci formou společného nákupu</w:t>
            </w:r>
            <w:bookmarkEnd w:id="1"/>
          </w:p>
        </w:tc>
      </w:tr>
      <w:tr w:rsidR="001628CE" w:rsidRPr="001628CE" w14:paraId="26915059" w14:textId="77777777" w:rsidTr="001628CE">
        <w:trPr>
          <w:gridAfter w:val="1"/>
          <w:wAfter w:w="19" w:type="dxa"/>
          <w:trHeight w:val="300"/>
        </w:trPr>
        <w:tc>
          <w:tcPr>
            <w:tcW w:w="4962" w:type="dxa"/>
            <w:vMerge w:val="restart"/>
            <w:tcBorders>
              <w:top w:val="nil"/>
              <w:left w:val="single" w:sz="8" w:space="0" w:color="auto"/>
              <w:bottom w:val="single" w:sz="4" w:space="0" w:color="auto"/>
              <w:right w:val="single" w:sz="4" w:space="0" w:color="auto"/>
            </w:tcBorders>
            <w:shd w:val="clear" w:color="auto" w:fill="auto"/>
            <w:noWrap/>
            <w:vAlign w:val="center"/>
            <w:hideMark/>
          </w:tcPr>
          <w:p w14:paraId="6FEFB95F" w14:textId="77777777" w:rsidR="001628CE" w:rsidRPr="001628CE" w:rsidRDefault="001628CE" w:rsidP="001628CE">
            <w:pPr>
              <w:widowControl/>
              <w:suppressAutoHyphens w:val="0"/>
              <w:jc w:val="center"/>
              <w:rPr>
                <w:rFonts w:ascii="Calibri" w:eastAsia="Times New Roman" w:hAnsi="Calibri" w:cs="Times New Roman"/>
                <w:b/>
                <w:bCs/>
                <w:color w:val="000000"/>
                <w:kern w:val="0"/>
                <w:sz w:val="22"/>
                <w:szCs w:val="22"/>
                <w:lang w:eastAsia="cs-CZ" w:bidi="ar-SA"/>
              </w:rPr>
            </w:pPr>
            <w:r w:rsidRPr="001628CE">
              <w:rPr>
                <w:rFonts w:ascii="Calibri" w:eastAsia="Times New Roman" w:hAnsi="Calibri" w:cs="Times New Roman"/>
                <w:b/>
                <w:bCs/>
                <w:color w:val="000000"/>
                <w:kern w:val="0"/>
                <w:sz w:val="22"/>
                <w:szCs w:val="22"/>
                <w:lang w:eastAsia="cs-CZ" w:bidi="ar-SA"/>
              </w:rPr>
              <w:t>Název veřejné zakázky</w:t>
            </w:r>
          </w:p>
        </w:tc>
        <w:tc>
          <w:tcPr>
            <w:tcW w:w="396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AA76161" w14:textId="77777777" w:rsidR="001628CE" w:rsidRPr="001628CE" w:rsidRDefault="001628CE" w:rsidP="001628CE">
            <w:pPr>
              <w:widowControl/>
              <w:suppressAutoHyphens w:val="0"/>
              <w:jc w:val="center"/>
              <w:rPr>
                <w:rFonts w:ascii="Calibri" w:eastAsia="Times New Roman" w:hAnsi="Calibri" w:cs="Times New Roman"/>
                <w:b/>
                <w:bCs/>
                <w:color w:val="000000"/>
                <w:kern w:val="0"/>
                <w:sz w:val="22"/>
                <w:szCs w:val="22"/>
                <w:lang w:eastAsia="cs-CZ" w:bidi="ar-SA"/>
              </w:rPr>
            </w:pPr>
            <w:r w:rsidRPr="001628CE">
              <w:rPr>
                <w:rFonts w:ascii="Calibri" w:eastAsia="Times New Roman" w:hAnsi="Calibri" w:cs="Times New Roman"/>
                <w:b/>
                <w:bCs/>
                <w:color w:val="000000"/>
                <w:kern w:val="0"/>
                <w:sz w:val="22"/>
                <w:szCs w:val="22"/>
                <w:lang w:eastAsia="cs-CZ" w:bidi="ar-SA"/>
              </w:rPr>
              <w:t>Poznámky</w:t>
            </w:r>
          </w:p>
        </w:tc>
        <w:tc>
          <w:tcPr>
            <w:tcW w:w="2049" w:type="dxa"/>
            <w:vMerge w:val="restart"/>
            <w:tcBorders>
              <w:top w:val="nil"/>
              <w:left w:val="single" w:sz="4" w:space="0" w:color="auto"/>
              <w:bottom w:val="single" w:sz="4" w:space="0" w:color="auto"/>
              <w:right w:val="single" w:sz="8" w:space="0" w:color="auto"/>
            </w:tcBorders>
            <w:shd w:val="clear" w:color="auto" w:fill="auto"/>
            <w:noWrap/>
            <w:vAlign w:val="center"/>
            <w:hideMark/>
          </w:tcPr>
          <w:p w14:paraId="624FB2F5" w14:textId="77777777" w:rsidR="001628CE" w:rsidRPr="001628CE" w:rsidRDefault="001628CE" w:rsidP="001628CE">
            <w:pPr>
              <w:widowControl/>
              <w:suppressAutoHyphens w:val="0"/>
              <w:jc w:val="center"/>
              <w:rPr>
                <w:rFonts w:ascii="Calibri" w:eastAsia="Times New Roman" w:hAnsi="Calibri" w:cs="Times New Roman"/>
                <w:b/>
                <w:bCs/>
                <w:color w:val="000000"/>
                <w:kern w:val="0"/>
                <w:sz w:val="22"/>
                <w:szCs w:val="22"/>
                <w:lang w:eastAsia="cs-CZ" w:bidi="ar-SA"/>
              </w:rPr>
            </w:pPr>
            <w:r w:rsidRPr="001628CE">
              <w:rPr>
                <w:rFonts w:ascii="Calibri" w:eastAsia="Times New Roman" w:hAnsi="Calibri" w:cs="Times New Roman"/>
                <w:b/>
                <w:bCs/>
                <w:color w:val="000000"/>
                <w:kern w:val="0"/>
                <w:sz w:val="22"/>
                <w:szCs w:val="22"/>
                <w:lang w:eastAsia="cs-CZ" w:bidi="ar-SA"/>
              </w:rPr>
              <w:t>Soutěžící nemocnice</w:t>
            </w:r>
          </w:p>
        </w:tc>
      </w:tr>
      <w:tr w:rsidR="001628CE" w:rsidRPr="001628CE" w14:paraId="00E3B3F3" w14:textId="77777777" w:rsidTr="001628CE">
        <w:trPr>
          <w:gridAfter w:val="1"/>
          <w:wAfter w:w="19" w:type="dxa"/>
          <w:trHeight w:val="464"/>
        </w:trPr>
        <w:tc>
          <w:tcPr>
            <w:tcW w:w="4962" w:type="dxa"/>
            <w:vMerge/>
            <w:tcBorders>
              <w:top w:val="nil"/>
              <w:left w:val="single" w:sz="8" w:space="0" w:color="auto"/>
              <w:bottom w:val="single" w:sz="4" w:space="0" w:color="auto"/>
              <w:right w:val="single" w:sz="4" w:space="0" w:color="auto"/>
            </w:tcBorders>
            <w:vAlign w:val="center"/>
            <w:hideMark/>
          </w:tcPr>
          <w:p w14:paraId="2FC43D06" w14:textId="77777777" w:rsidR="001628CE" w:rsidRPr="001628CE" w:rsidRDefault="001628CE" w:rsidP="001628CE">
            <w:pPr>
              <w:widowControl/>
              <w:suppressAutoHyphens w:val="0"/>
              <w:rPr>
                <w:rFonts w:ascii="Calibri" w:eastAsia="Times New Roman" w:hAnsi="Calibri" w:cs="Times New Roman"/>
                <w:b/>
                <w:bCs/>
                <w:color w:val="000000"/>
                <w:kern w:val="0"/>
                <w:sz w:val="22"/>
                <w:szCs w:val="22"/>
                <w:lang w:eastAsia="cs-CZ" w:bidi="ar-SA"/>
              </w:rPr>
            </w:pPr>
          </w:p>
        </w:tc>
        <w:tc>
          <w:tcPr>
            <w:tcW w:w="3969" w:type="dxa"/>
            <w:vMerge/>
            <w:tcBorders>
              <w:top w:val="nil"/>
              <w:left w:val="single" w:sz="4" w:space="0" w:color="auto"/>
              <w:bottom w:val="single" w:sz="4" w:space="0" w:color="auto"/>
              <w:right w:val="single" w:sz="4" w:space="0" w:color="auto"/>
            </w:tcBorders>
            <w:vAlign w:val="center"/>
            <w:hideMark/>
          </w:tcPr>
          <w:p w14:paraId="1665EF17" w14:textId="77777777" w:rsidR="001628CE" w:rsidRPr="001628CE" w:rsidRDefault="001628CE" w:rsidP="001628CE">
            <w:pPr>
              <w:widowControl/>
              <w:suppressAutoHyphens w:val="0"/>
              <w:rPr>
                <w:rFonts w:ascii="Calibri" w:eastAsia="Times New Roman" w:hAnsi="Calibri" w:cs="Times New Roman"/>
                <w:b/>
                <w:bCs/>
                <w:color w:val="000000"/>
                <w:kern w:val="0"/>
                <w:sz w:val="22"/>
                <w:szCs w:val="22"/>
                <w:lang w:eastAsia="cs-CZ" w:bidi="ar-SA"/>
              </w:rPr>
            </w:pPr>
          </w:p>
        </w:tc>
        <w:tc>
          <w:tcPr>
            <w:tcW w:w="2049" w:type="dxa"/>
            <w:vMerge/>
            <w:tcBorders>
              <w:top w:val="nil"/>
              <w:left w:val="single" w:sz="4" w:space="0" w:color="auto"/>
              <w:bottom w:val="single" w:sz="4" w:space="0" w:color="auto"/>
              <w:right w:val="single" w:sz="8" w:space="0" w:color="auto"/>
            </w:tcBorders>
            <w:vAlign w:val="center"/>
            <w:hideMark/>
          </w:tcPr>
          <w:p w14:paraId="5F920C03" w14:textId="77777777" w:rsidR="001628CE" w:rsidRPr="001628CE" w:rsidRDefault="001628CE" w:rsidP="001628CE">
            <w:pPr>
              <w:widowControl/>
              <w:suppressAutoHyphens w:val="0"/>
              <w:rPr>
                <w:rFonts w:ascii="Calibri" w:eastAsia="Times New Roman" w:hAnsi="Calibri" w:cs="Times New Roman"/>
                <w:b/>
                <w:bCs/>
                <w:color w:val="000000"/>
                <w:kern w:val="0"/>
                <w:sz w:val="22"/>
                <w:szCs w:val="22"/>
                <w:lang w:eastAsia="cs-CZ" w:bidi="ar-SA"/>
              </w:rPr>
            </w:pPr>
          </w:p>
        </w:tc>
      </w:tr>
      <w:tr w:rsidR="001628CE" w:rsidRPr="001628CE" w14:paraId="27FC7276" w14:textId="77777777" w:rsidTr="001628CE">
        <w:trPr>
          <w:gridAfter w:val="1"/>
          <w:wAfter w:w="19" w:type="dxa"/>
          <w:trHeight w:val="300"/>
        </w:trPr>
        <w:tc>
          <w:tcPr>
            <w:tcW w:w="4962" w:type="dxa"/>
            <w:tcBorders>
              <w:top w:val="nil"/>
              <w:left w:val="single" w:sz="8" w:space="0" w:color="auto"/>
              <w:bottom w:val="single" w:sz="4" w:space="0" w:color="auto"/>
              <w:right w:val="single" w:sz="4" w:space="0" w:color="auto"/>
            </w:tcBorders>
            <w:shd w:val="clear" w:color="auto" w:fill="auto"/>
            <w:vAlign w:val="center"/>
            <w:hideMark/>
          </w:tcPr>
          <w:p w14:paraId="3A7B111F" w14:textId="77777777" w:rsidR="001628CE" w:rsidRPr="001628CE" w:rsidRDefault="001628CE" w:rsidP="001628CE">
            <w:pPr>
              <w:widowControl/>
              <w:suppressAutoHyphens w:val="0"/>
              <w:rPr>
                <w:rFonts w:ascii="Calibri" w:eastAsia="Times New Roman" w:hAnsi="Calibri" w:cs="Times New Roman"/>
                <w:color w:val="000000"/>
                <w:kern w:val="0"/>
                <w:sz w:val="22"/>
                <w:szCs w:val="22"/>
                <w:lang w:eastAsia="cs-CZ" w:bidi="ar-SA"/>
              </w:rPr>
            </w:pPr>
            <w:r w:rsidRPr="001628CE">
              <w:rPr>
                <w:rFonts w:ascii="Calibri" w:eastAsia="Times New Roman" w:hAnsi="Calibri" w:cs="Times New Roman"/>
                <w:color w:val="000000"/>
                <w:kern w:val="0"/>
                <w:sz w:val="22"/>
                <w:szCs w:val="22"/>
                <w:lang w:eastAsia="cs-CZ" w:bidi="ar-SA"/>
              </w:rPr>
              <w:t>Pojištění odpovědnosti za újmu</w:t>
            </w:r>
          </w:p>
        </w:tc>
        <w:tc>
          <w:tcPr>
            <w:tcW w:w="3969" w:type="dxa"/>
            <w:tcBorders>
              <w:top w:val="nil"/>
              <w:left w:val="nil"/>
              <w:bottom w:val="single" w:sz="4" w:space="0" w:color="auto"/>
              <w:right w:val="single" w:sz="4" w:space="0" w:color="auto"/>
            </w:tcBorders>
            <w:shd w:val="clear" w:color="auto" w:fill="auto"/>
            <w:noWrap/>
            <w:vAlign w:val="bottom"/>
            <w:hideMark/>
          </w:tcPr>
          <w:p w14:paraId="1E4CB3AC" w14:textId="77777777" w:rsidR="001628CE" w:rsidRPr="001628CE" w:rsidRDefault="001628CE" w:rsidP="001628CE">
            <w:pPr>
              <w:widowControl/>
              <w:suppressAutoHyphens w:val="0"/>
              <w:rPr>
                <w:rFonts w:ascii="Calibri" w:eastAsia="Times New Roman" w:hAnsi="Calibri" w:cs="Times New Roman"/>
                <w:color w:val="000000"/>
                <w:kern w:val="0"/>
                <w:sz w:val="22"/>
                <w:szCs w:val="22"/>
                <w:lang w:eastAsia="cs-CZ" w:bidi="ar-SA"/>
              </w:rPr>
            </w:pPr>
            <w:r w:rsidRPr="001628CE">
              <w:rPr>
                <w:rFonts w:ascii="Calibri" w:eastAsia="Times New Roman" w:hAnsi="Calibri" w:cs="Times New Roman"/>
                <w:color w:val="000000"/>
                <w:kern w:val="0"/>
                <w:sz w:val="22"/>
                <w:szCs w:val="22"/>
                <w:lang w:eastAsia="cs-CZ" w:bidi="ar-SA"/>
              </w:rPr>
              <w:t> </w:t>
            </w:r>
          </w:p>
        </w:tc>
        <w:tc>
          <w:tcPr>
            <w:tcW w:w="2049" w:type="dxa"/>
            <w:tcBorders>
              <w:top w:val="nil"/>
              <w:left w:val="nil"/>
              <w:bottom w:val="single" w:sz="4" w:space="0" w:color="auto"/>
              <w:right w:val="single" w:sz="8" w:space="0" w:color="auto"/>
            </w:tcBorders>
            <w:shd w:val="clear" w:color="auto" w:fill="auto"/>
            <w:noWrap/>
            <w:vAlign w:val="bottom"/>
            <w:hideMark/>
          </w:tcPr>
          <w:p w14:paraId="7F959184" w14:textId="77777777" w:rsidR="001628CE" w:rsidRPr="001628CE" w:rsidRDefault="001628CE" w:rsidP="001628CE">
            <w:pPr>
              <w:widowControl/>
              <w:suppressAutoHyphens w:val="0"/>
              <w:rPr>
                <w:rFonts w:ascii="Calibri" w:eastAsia="Times New Roman" w:hAnsi="Calibri" w:cs="Times New Roman"/>
                <w:color w:val="000000"/>
                <w:kern w:val="0"/>
                <w:sz w:val="22"/>
                <w:szCs w:val="22"/>
                <w:lang w:eastAsia="cs-CZ" w:bidi="ar-SA"/>
              </w:rPr>
            </w:pPr>
            <w:r w:rsidRPr="001628CE">
              <w:rPr>
                <w:rFonts w:ascii="Calibri" w:eastAsia="Times New Roman" w:hAnsi="Calibri" w:cs="Times New Roman"/>
                <w:color w:val="000000"/>
                <w:kern w:val="0"/>
                <w:sz w:val="22"/>
                <w:szCs w:val="22"/>
                <w:lang w:eastAsia="cs-CZ" w:bidi="ar-SA"/>
              </w:rPr>
              <w:t>Benešov</w:t>
            </w:r>
          </w:p>
        </w:tc>
      </w:tr>
      <w:tr w:rsidR="001628CE" w:rsidRPr="001628CE" w14:paraId="66411345" w14:textId="77777777" w:rsidTr="001628CE">
        <w:trPr>
          <w:gridAfter w:val="1"/>
          <w:wAfter w:w="19" w:type="dxa"/>
          <w:trHeight w:val="300"/>
        </w:trPr>
        <w:tc>
          <w:tcPr>
            <w:tcW w:w="4962" w:type="dxa"/>
            <w:tcBorders>
              <w:top w:val="nil"/>
              <w:left w:val="single" w:sz="8" w:space="0" w:color="auto"/>
              <w:bottom w:val="single" w:sz="4" w:space="0" w:color="auto"/>
              <w:right w:val="single" w:sz="4" w:space="0" w:color="auto"/>
            </w:tcBorders>
            <w:shd w:val="clear" w:color="auto" w:fill="auto"/>
            <w:noWrap/>
            <w:vAlign w:val="bottom"/>
            <w:hideMark/>
          </w:tcPr>
          <w:p w14:paraId="1ABFD5F0" w14:textId="77777777" w:rsidR="001628CE" w:rsidRPr="001628CE" w:rsidRDefault="001628CE" w:rsidP="001628CE">
            <w:pPr>
              <w:widowControl/>
              <w:suppressAutoHyphens w:val="0"/>
              <w:rPr>
                <w:rFonts w:ascii="Calibri" w:eastAsia="Times New Roman" w:hAnsi="Calibri" w:cs="Times New Roman"/>
                <w:color w:val="000000"/>
                <w:kern w:val="0"/>
                <w:sz w:val="22"/>
                <w:szCs w:val="22"/>
                <w:lang w:eastAsia="cs-CZ" w:bidi="ar-SA"/>
              </w:rPr>
            </w:pPr>
            <w:r w:rsidRPr="001628CE">
              <w:rPr>
                <w:rFonts w:ascii="Calibri" w:eastAsia="Times New Roman" w:hAnsi="Calibri" w:cs="Times New Roman"/>
                <w:color w:val="000000"/>
                <w:kern w:val="0"/>
                <w:sz w:val="22"/>
                <w:szCs w:val="22"/>
                <w:lang w:eastAsia="cs-CZ" w:bidi="ar-SA"/>
              </w:rPr>
              <w:t xml:space="preserve">Elektrická energie </w:t>
            </w:r>
          </w:p>
        </w:tc>
        <w:tc>
          <w:tcPr>
            <w:tcW w:w="3969" w:type="dxa"/>
            <w:tcBorders>
              <w:top w:val="nil"/>
              <w:left w:val="nil"/>
              <w:bottom w:val="single" w:sz="4" w:space="0" w:color="auto"/>
              <w:right w:val="single" w:sz="4" w:space="0" w:color="auto"/>
            </w:tcBorders>
            <w:shd w:val="clear" w:color="auto" w:fill="auto"/>
            <w:noWrap/>
            <w:vAlign w:val="bottom"/>
            <w:hideMark/>
          </w:tcPr>
          <w:p w14:paraId="4C7F0D16" w14:textId="77777777" w:rsidR="001628CE" w:rsidRPr="001628CE" w:rsidRDefault="001628CE" w:rsidP="001628CE">
            <w:pPr>
              <w:widowControl/>
              <w:suppressAutoHyphens w:val="0"/>
              <w:rPr>
                <w:rFonts w:ascii="Calibri" w:eastAsia="Times New Roman" w:hAnsi="Calibri" w:cs="Times New Roman"/>
                <w:color w:val="000000"/>
                <w:kern w:val="0"/>
                <w:sz w:val="22"/>
                <w:szCs w:val="22"/>
                <w:lang w:eastAsia="cs-CZ" w:bidi="ar-SA"/>
              </w:rPr>
            </w:pPr>
            <w:r w:rsidRPr="001628CE">
              <w:rPr>
                <w:rFonts w:ascii="Calibri" w:eastAsia="Times New Roman" w:hAnsi="Calibri" w:cs="Times New Roman"/>
                <w:color w:val="000000"/>
                <w:kern w:val="0"/>
                <w:sz w:val="22"/>
                <w:szCs w:val="22"/>
                <w:lang w:eastAsia="cs-CZ" w:bidi="ar-SA"/>
              </w:rPr>
              <w:t> </w:t>
            </w:r>
          </w:p>
        </w:tc>
        <w:tc>
          <w:tcPr>
            <w:tcW w:w="2049" w:type="dxa"/>
            <w:tcBorders>
              <w:top w:val="nil"/>
              <w:left w:val="nil"/>
              <w:bottom w:val="single" w:sz="4" w:space="0" w:color="auto"/>
              <w:right w:val="single" w:sz="8" w:space="0" w:color="auto"/>
            </w:tcBorders>
            <w:shd w:val="clear" w:color="auto" w:fill="auto"/>
            <w:noWrap/>
            <w:vAlign w:val="bottom"/>
            <w:hideMark/>
          </w:tcPr>
          <w:p w14:paraId="4125E7F9" w14:textId="77777777" w:rsidR="001628CE" w:rsidRPr="001628CE" w:rsidRDefault="001628CE" w:rsidP="001628CE">
            <w:pPr>
              <w:widowControl/>
              <w:suppressAutoHyphens w:val="0"/>
              <w:rPr>
                <w:rFonts w:ascii="Calibri" w:eastAsia="Times New Roman" w:hAnsi="Calibri" w:cs="Times New Roman"/>
                <w:color w:val="000000"/>
                <w:kern w:val="0"/>
                <w:sz w:val="22"/>
                <w:szCs w:val="22"/>
                <w:lang w:eastAsia="cs-CZ" w:bidi="ar-SA"/>
              </w:rPr>
            </w:pPr>
            <w:r w:rsidRPr="001628CE">
              <w:rPr>
                <w:rFonts w:ascii="Calibri" w:eastAsia="Times New Roman" w:hAnsi="Calibri" w:cs="Times New Roman"/>
                <w:color w:val="000000"/>
                <w:kern w:val="0"/>
                <w:sz w:val="22"/>
                <w:szCs w:val="22"/>
                <w:lang w:eastAsia="cs-CZ" w:bidi="ar-SA"/>
              </w:rPr>
              <w:t>Mladá Boleslav</w:t>
            </w:r>
          </w:p>
        </w:tc>
      </w:tr>
      <w:tr w:rsidR="001628CE" w:rsidRPr="001628CE" w14:paraId="07918EC9" w14:textId="77777777" w:rsidTr="001628CE">
        <w:trPr>
          <w:gridAfter w:val="1"/>
          <w:wAfter w:w="19" w:type="dxa"/>
          <w:trHeight w:val="300"/>
        </w:trPr>
        <w:tc>
          <w:tcPr>
            <w:tcW w:w="4962" w:type="dxa"/>
            <w:tcBorders>
              <w:top w:val="nil"/>
              <w:left w:val="single" w:sz="8" w:space="0" w:color="auto"/>
              <w:bottom w:val="single" w:sz="4" w:space="0" w:color="auto"/>
              <w:right w:val="single" w:sz="4" w:space="0" w:color="auto"/>
            </w:tcBorders>
            <w:shd w:val="clear" w:color="auto" w:fill="auto"/>
            <w:noWrap/>
            <w:vAlign w:val="bottom"/>
            <w:hideMark/>
          </w:tcPr>
          <w:p w14:paraId="698D39C5" w14:textId="77777777" w:rsidR="001628CE" w:rsidRPr="001628CE" w:rsidRDefault="001628CE" w:rsidP="001628CE">
            <w:pPr>
              <w:widowControl/>
              <w:suppressAutoHyphens w:val="0"/>
              <w:rPr>
                <w:rFonts w:ascii="Calibri" w:eastAsia="Times New Roman" w:hAnsi="Calibri" w:cs="Times New Roman"/>
                <w:color w:val="000000"/>
                <w:kern w:val="0"/>
                <w:sz w:val="22"/>
                <w:szCs w:val="22"/>
                <w:lang w:eastAsia="cs-CZ" w:bidi="ar-SA"/>
              </w:rPr>
            </w:pPr>
            <w:r w:rsidRPr="001628CE">
              <w:rPr>
                <w:rFonts w:ascii="Calibri" w:eastAsia="Times New Roman" w:hAnsi="Calibri" w:cs="Times New Roman"/>
                <w:color w:val="000000"/>
                <w:kern w:val="0"/>
                <w:sz w:val="22"/>
                <w:szCs w:val="22"/>
                <w:lang w:eastAsia="cs-CZ" w:bidi="ar-SA"/>
              </w:rPr>
              <w:t>Zemní plyn</w:t>
            </w:r>
          </w:p>
        </w:tc>
        <w:tc>
          <w:tcPr>
            <w:tcW w:w="3969" w:type="dxa"/>
            <w:tcBorders>
              <w:top w:val="nil"/>
              <w:left w:val="nil"/>
              <w:bottom w:val="single" w:sz="4" w:space="0" w:color="auto"/>
              <w:right w:val="single" w:sz="4" w:space="0" w:color="auto"/>
            </w:tcBorders>
            <w:shd w:val="clear" w:color="auto" w:fill="auto"/>
            <w:noWrap/>
            <w:vAlign w:val="bottom"/>
            <w:hideMark/>
          </w:tcPr>
          <w:p w14:paraId="69EE367F" w14:textId="77777777" w:rsidR="001628CE" w:rsidRPr="001628CE" w:rsidRDefault="001628CE" w:rsidP="001628CE">
            <w:pPr>
              <w:widowControl/>
              <w:suppressAutoHyphens w:val="0"/>
              <w:rPr>
                <w:rFonts w:ascii="Calibri" w:eastAsia="Times New Roman" w:hAnsi="Calibri" w:cs="Times New Roman"/>
                <w:color w:val="000000"/>
                <w:kern w:val="0"/>
                <w:sz w:val="22"/>
                <w:szCs w:val="22"/>
                <w:lang w:eastAsia="cs-CZ" w:bidi="ar-SA"/>
              </w:rPr>
            </w:pPr>
            <w:r w:rsidRPr="001628CE">
              <w:rPr>
                <w:rFonts w:ascii="Calibri" w:eastAsia="Times New Roman" w:hAnsi="Calibri" w:cs="Times New Roman"/>
                <w:color w:val="000000"/>
                <w:kern w:val="0"/>
                <w:sz w:val="22"/>
                <w:szCs w:val="22"/>
                <w:lang w:eastAsia="cs-CZ" w:bidi="ar-SA"/>
              </w:rPr>
              <w:t> </w:t>
            </w:r>
          </w:p>
        </w:tc>
        <w:tc>
          <w:tcPr>
            <w:tcW w:w="2049" w:type="dxa"/>
            <w:tcBorders>
              <w:top w:val="nil"/>
              <w:left w:val="nil"/>
              <w:bottom w:val="single" w:sz="4" w:space="0" w:color="auto"/>
              <w:right w:val="single" w:sz="8" w:space="0" w:color="auto"/>
            </w:tcBorders>
            <w:shd w:val="clear" w:color="auto" w:fill="auto"/>
            <w:noWrap/>
            <w:vAlign w:val="bottom"/>
            <w:hideMark/>
          </w:tcPr>
          <w:p w14:paraId="72AD909B" w14:textId="77777777" w:rsidR="001628CE" w:rsidRPr="001628CE" w:rsidRDefault="001628CE" w:rsidP="001628CE">
            <w:pPr>
              <w:widowControl/>
              <w:suppressAutoHyphens w:val="0"/>
              <w:rPr>
                <w:rFonts w:ascii="Calibri" w:eastAsia="Times New Roman" w:hAnsi="Calibri" w:cs="Times New Roman"/>
                <w:color w:val="000000"/>
                <w:kern w:val="0"/>
                <w:sz w:val="22"/>
                <w:szCs w:val="22"/>
                <w:lang w:eastAsia="cs-CZ" w:bidi="ar-SA"/>
              </w:rPr>
            </w:pPr>
            <w:r w:rsidRPr="001628CE">
              <w:rPr>
                <w:rFonts w:ascii="Calibri" w:eastAsia="Times New Roman" w:hAnsi="Calibri" w:cs="Times New Roman"/>
                <w:color w:val="000000"/>
                <w:kern w:val="0"/>
                <w:sz w:val="22"/>
                <w:szCs w:val="22"/>
                <w:lang w:eastAsia="cs-CZ" w:bidi="ar-SA"/>
              </w:rPr>
              <w:t>Mladá Boleslav</w:t>
            </w:r>
          </w:p>
        </w:tc>
      </w:tr>
      <w:tr w:rsidR="001628CE" w:rsidRPr="001628CE" w14:paraId="3096CC6C" w14:textId="77777777" w:rsidTr="001628CE">
        <w:trPr>
          <w:gridAfter w:val="1"/>
          <w:wAfter w:w="19" w:type="dxa"/>
          <w:trHeight w:val="300"/>
        </w:trPr>
        <w:tc>
          <w:tcPr>
            <w:tcW w:w="4962" w:type="dxa"/>
            <w:tcBorders>
              <w:top w:val="nil"/>
              <w:left w:val="single" w:sz="8" w:space="0" w:color="auto"/>
              <w:bottom w:val="single" w:sz="4" w:space="0" w:color="auto"/>
              <w:right w:val="single" w:sz="4" w:space="0" w:color="auto"/>
            </w:tcBorders>
            <w:shd w:val="clear" w:color="auto" w:fill="auto"/>
            <w:noWrap/>
            <w:vAlign w:val="bottom"/>
            <w:hideMark/>
          </w:tcPr>
          <w:p w14:paraId="761F6DE3" w14:textId="77777777" w:rsidR="001628CE" w:rsidRPr="001628CE" w:rsidRDefault="001628CE" w:rsidP="001628CE">
            <w:pPr>
              <w:widowControl/>
              <w:suppressAutoHyphens w:val="0"/>
              <w:rPr>
                <w:rFonts w:ascii="Calibri" w:eastAsia="Times New Roman" w:hAnsi="Calibri" w:cs="Times New Roman"/>
                <w:color w:val="000000"/>
                <w:kern w:val="0"/>
                <w:sz w:val="22"/>
                <w:szCs w:val="22"/>
                <w:lang w:eastAsia="cs-CZ" w:bidi="ar-SA"/>
              </w:rPr>
            </w:pPr>
            <w:r w:rsidRPr="001628CE">
              <w:rPr>
                <w:rFonts w:ascii="Calibri" w:eastAsia="Times New Roman" w:hAnsi="Calibri" w:cs="Times New Roman"/>
                <w:color w:val="000000"/>
                <w:kern w:val="0"/>
                <w:sz w:val="22"/>
                <w:szCs w:val="22"/>
                <w:lang w:eastAsia="cs-CZ" w:bidi="ar-SA"/>
              </w:rPr>
              <w:t>Medicinální plyny</w:t>
            </w:r>
          </w:p>
        </w:tc>
        <w:tc>
          <w:tcPr>
            <w:tcW w:w="3969" w:type="dxa"/>
            <w:tcBorders>
              <w:top w:val="nil"/>
              <w:left w:val="nil"/>
              <w:bottom w:val="single" w:sz="4" w:space="0" w:color="auto"/>
              <w:right w:val="single" w:sz="4" w:space="0" w:color="auto"/>
            </w:tcBorders>
            <w:shd w:val="clear" w:color="auto" w:fill="auto"/>
            <w:noWrap/>
            <w:vAlign w:val="bottom"/>
            <w:hideMark/>
          </w:tcPr>
          <w:p w14:paraId="2EC79880" w14:textId="77777777" w:rsidR="001628CE" w:rsidRPr="001628CE" w:rsidRDefault="001628CE" w:rsidP="001628CE">
            <w:pPr>
              <w:widowControl/>
              <w:suppressAutoHyphens w:val="0"/>
              <w:rPr>
                <w:rFonts w:ascii="Calibri" w:eastAsia="Times New Roman" w:hAnsi="Calibri" w:cs="Times New Roman"/>
                <w:color w:val="000000"/>
                <w:kern w:val="0"/>
                <w:sz w:val="22"/>
                <w:szCs w:val="22"/>
                <w:lang w:eastAsia="cs-CZ" w:bidi="ar-SA"/>
              </w:rPr>
            </w:pPr>
            <w:r w:rsidRPr="001628CE">
              <w:rPr>
                <w:rFonts w:ascii="Calibri" w:eastAsia="Times New Roman" w:hAnsi="Calibri" w:cs="Times New Roman"/>
                <w:color w:val="000000"/>
                <w:kern w:val="0"/>
                <w:sz w:val="22"/>
                <w:szCs w:val="22"/>
                <w:lang w:eastAsia="cs-CZ" w:bidi="ar-SA"/>
              </w:rPr>
              <w:t> </w:t>
            </w:r>
          </w:p>
        </w:tc>
        <w:tc>
          <w:tcPr>
            <w:tcW w:w="2049" w:type="dxa"/>
            <w:tcBorders>
              <w:top w:val="nil"/>
              <w:left w:val="nil"/>
              <w:bottom w:val="single" w:sz="4" w:space="0" w:color="auto"/>
              <w:right w:val="single" w:sz="8" w:space="0" w:color="auto"/>
            </w:tcBorders>
            <w:shd w:val="clear" w:color="auto" w:fill="auto"/>
            <w:noWrap/>
            <w:vAlign w:val="bottom"/>
            <w:hideMark/>
          </w:tcPr>
          <w:p w14:paraId="3A3223DE" w14:textId="77777777" w:rsidR="001628CE" w:rsidRPr="001628CE" w:rsidRDefault="001628CE" w:rsidP="001628CE">
            <w:pPr>
              <w:widowControl/>
              <w:suppressAutoHyphens w:val="0"/>
              <w:rPr>
                <w:rFonts w:ascii="Calibri" w:eastAsia="Times New Roman" w:hAnsi="Calibri" w:cs="Times New Roman"/>
                <w:color w:val="000000"/>
                <w:kern w:val="0"/>
                <w:sz w:val="22"/>
                <w:szCs w:val="22"/>
                <w:lang w:eastAsia="cs-CZ" w:bidi="ar-SA"/>
              </w:rPr>
            </w:pPr>
            <w:r w:rsidRPr="001628CE">
              <w:rPr>
                <w:rFonts w:ascii="Calibri" w:eastAsia="Times New Roman" w:hAnsi="Calibri" w:cs="Times New Roman"/>
                <w:color w:val="000000"/>
                <w:kern w:val="0"/>
                <w:sz w:val="22"/>
                <w:szCs w:val="22"/>
                <w:lang w:eastAsia="cs-CZ" w:bidi="ar-SA"/>
              </w:rPr>
              <w:t>Kladno</w:t>
            </w:r>
          </w:p>
        </w:tc>
      </w:tr>
      <w:tr w:rsidR="001628CE" w:rsidRPr="001628CE" w14:paraId="7F78192C" w14:textId="77777777" w:rsidTr="001628CE">
        <w:trPr>
          <w:gridAfter w:val="1"/>
          <w:wAfter w:w="19" w:type="dxa"/>
          <w:trHeight w:val="300"/>
        </w:trPr>
        <w:tc>
          <w:tcPr>
            <w:tcW w:w="4962" w:type="dxa"/>
            <w:tcBorders>
              <w:top w:val="nil"/>
              <w:left w:val="single" w:sz="8" w:space="0" w:color="auto"/>
              <w:bottom w:val="single" w:sz="4" w:space="0" w:color="auto"/>
              <w:right w:val="single" w:sz="4" w:space="0" w:color="auto"/>
            </w:tcBorders>
            <w:shd w:val="clear" w:color="auto" w:fill="auto"/>
            <w:vAlign w:val="bottom"/>
            <w:hideMark/>
          </w:tcPr>
          <w:p w14:paraId="242D1DBC" w14:textId="77777777" w:rsidR="001628CE" w:rsidRPr="001628CE" w:rsidRDefault="001628CE" w:rsidP="001628CE">
            <w:pPr>
              <w:widowControl/>
              <w:suppressAutoHyphens w:val="0"/>
              <w:rPr>
                <w:rFonts w:ascii="Calibri" w:eastAsia="Times New Roman" w:hAnsi="Calibri" w:cs="Times New Roman"/>
                <w:kern w:val="0"/>
                <w:sz w:val="22"/>
                <w:szCs w:val="22"/>
                <w:lang w:eastAsia="cs-CZ" w:bidi="ar-SA"/>
              </w:rPr>
            </w:pPr>
            <w:r w:rsidRPr="001628CE">
              <w:rPr>
                <w:rFonts w:ascii="Calibri" w:eastAsia="Times New Roman" w:hAnsi="Calibri" w:cs="Times New Roman"/>
                <w:kern w:val="0"/>
                <w:sz w:val="22"/>
                <w:szCs w:val="22"/>
                <w:lang w:eastAsia="cs-CZ" w:bidi="ar-SA"/>
              </w:rPr>
              <w:t>Tonery a inkoustové náplně (dle specifikace tiskáren)</w:t>
            </w:r>
          </w:p>
        </w:tc>
        <w:tc>
          <w:tcPr>
            <w:tcW w:w="3969" w:type="dxa"/>
            <w:tcBorders>
              <w:top w:val="nil"/>
              <w:left w:val="nil"/>
              <w:bottom w:val="single" w:sz="4" w:space="0" w:color="auto"/>
              <w:right w:val="single" w:sz="4" w:space="0" w:color="auto"/>
            </w:tcBorders>
            <w:shd w:val="clear" w:color="auto" w:fill="auto"/>
            <w:noWrap/>
            <w:vAlign w:val="bottom"/>
            <w:hideMark/>
          </w:tcPr>
          <w:p w14:paraId="71DA683F" w14:textId="77777777" w:rsidR="001628CE" w:rsidRPr="001628CE" w:rsidRDefault="001628CE" w:rsidP="001628CE">
            <w:pPr>
              <w:widowControl/>
              <w:suppressAutoHyphens w:val="0"/>
              <w:rPr>
                <w:rFonts w:ascii="Calibri" w:eastAsia="Times New Roman" w:hAnsi="Calibri" w:cs="Times New Roman"/>
                <w:color w:val="000000"/>
                <w:kern w:val="0"/>
                <w:sz w:val="22"/>
                <w:szCs w:val="22"/>
                <w:lang w:eastAsia="cs-CZ" w:bidi="ar-SA"/>
              </w:rPr>
            </w:pPr>
            <w:r w:rsidRPr="001628CE">
              <w:rPr>
                <w:rFonts w:ascii="Calibri" w:eastAsia="Times New Roman" w:hAnsi="Calibri" w:cs="Times New Roman"/>
                <w:color w:val="000000"/>
                <w:kern w:val="0"/>
                <w:sz w:val="22"/>
                <w:szCs w:val="22"/>
                <w:lang w:eastAsia="cs-CZ" w:bidi="ar-SA"/>
              </w:rPr>
              <w:t> </w:t>
            </w:r>
          </w:p>
        </w:tc>
        <w:tc>
          <w:tcPr>
            <w:tcW w:w="2049" w:type="dxa"/>
            <w:tcBorders>
              <w:top w:val="nil"/>
              <w:left w:val="nil"/>
              <w:bottom w:val="single" w:sz="4" w:space="0" w:color="auto"/>
              <w:right w:val="single" w:sz="8" w:space="0" w:color="auto"/>
            </w:tcBorders>
            <w:shd w:val="clear" w:color="auto" w:fill="auto"/>
            <w:noWrap/>
            <w:vAlign w:val="bottom"/>
            <w:hideMark/>
          </w:tcPr>
          <w:p w14:paraId="62DE2681" w14:textId="77777777" w:rsidR="001628CE" w:rsidRPr="001628CE" w:rsidRDefault="001628CE" w:rsidP="001628CE">
            <w:pPr>
              <w:widowControl/>
              <w:suppressAutoHyphens w:val="0"/>
              <w:rPr>
                <w:rFonts w:ascii="Calibri" w:eastAsia="Times New Roman" w:hAnsi="Calibri" w:cs="Times New Roman"/>
                <w:color w:val="000000"/>
                <w:kern w:val="0"/>
                <w:sz w:val="22"/>
                <w:szCs w:val="22"/>
                <w:lang w:eastAsia="cs-CZ" w:bidi="ar-SA"/>
              </w:rPr>
            </w:pPr>
            <w:r w:rsidRPr="001628CE">
              <w:rPr>
                <w:rFonts w:ascii="Calibri" w:eastAsia="Times New Roman" w:hAnsi="Calibri" w:cs="Times New Roman"/>
                <w:color w:val="000000"/>
                <w:kern w:val="0"/>
                <w:sz w:val="22"/>
                <w:szCs w:val="22"/>
                <w:lang w:eastAsia="cs-CZ" w:bidi="ar-SA"/>
              </w:rPr>
              <w:t>Příbram</w:t>
            </w:r>
          </w:p>
        </w:tc>
      </w:tr>
      <w:tr w:rsidR="001628CE" w:rsidRPr="001628CE" w14:paraId="7BC28DA6" w14:textId="77777777" w:rsidTr="001628CE">
        <w:trPr>
          <w:gridAfter w:val="1"/>
          <w:wAfter w:w="19" w:type="dxa"/>
          <w:trHeight w:val="300"/>
        </w:trPr>
        <w:tc>
          <w:tcPr>
            <w:tcW w:w="4962" w:type="dxa"/>
            <w:tcBorders>
              <w:top w:val="nil"/>
              <w:left w:val="single" w:sz="8" w:space="0" w:color="auto"/>
              <w:bottom w:val="single" w:sz="4" w:space="0" w:color="auto"/>
              <w:right w:val="single" w:sz="4" w:space="0" w:color="auto"/>
            </w:tcBorders>
            <w:shd w:val="clear" w:color="auto" w:fill="auto"/>
            <w:vAlign w:val="bottom"/>
            <w:hideMark/>
          </w:tcPr>
          <w:p w14:paraId="3D6AA5EB" w14:textId="77777777" w:rsidR="001628CE" w:rsidRPr="001628CE" w:rsidRDefault="001628CE" w:rsidP="001628CE">
            <w:pPr>
              <w:widowControl/>
              <w:suppressAutoHyphens w:val="0"/>
              <w:rPr>
                <w:rFonts w:ascii="Calibri" w:eastAsia="Times New Roman" w:hAnsi="Calibri" w:cs="Times New Roman"/>
                <w:kern w:val="0"/>
                <w:sz w:val="22"/>
                <w:szCs w:val="22"/>
                <w:lang w:eastAsia="cs-CZ" w:bidi="ar-SA"/>
              </w:rPr>
            </w:pPr>
            <w:r w:rsidRPr="001628CE">
              <w:rPr>
                <w:rFonts w:ascii="Calibri" w:eastAsia="Times New Roman" w:hAnsi="Calibri" w:cs="Times New Roman"/>
                <w:kern w:val="0"/>
                <w:sz w:val="22"/>
                <w:szCs w:val="22"/>
                <w:lang w:eastAsia="cs-CZ" w:bidi="ar-SA"/>
              </w:rPr>
              <w:t>Kancelářský papír, kancelářské potřeby</w:t>
            </w:r>
          </w:p>
        </w:tc>
        <w:tc>
          <w:tcPr>
            <w:tcW w:w="3969" w:type="dxa"/>
            <w:tcBorders>
              <w:top w:val="nil"/>
              <w:left w:val="nil"/>
              <w:bottom w:val="single" w:sz="4" w:space="0" w:color="auto"/>
              <w:right w:val="single" w:sz="4" w:space="0" w:color="auto"/>
            </w:tcBorders>
            <w:shd w:val="clear" w:color="auto" w:fill="auto"/>
            <w:noWrap/>
            <w:vAlign w:val="bottom"/>
            <w:hideMark/>
          </w:tcPr>
          <w:p w14:paraId="3F6C08CE" w14:textId="77777777" w:rsidR="001628CE" w:rsidRPr="001628CE" w:rsidRDefault="001628CE" w:rsidP="001628CE">
            <w:pPr>
              <w:widowControl/>
              <w:suppressAutoHyphens w:val="0"/>
              <w:rPr>
                <w:rFonts w:ascii="Calibri" w:eastAsia="Times New Roman" w:hAnsi="Calibri" w:cs="Times New Roman"/>
                <w:color w:val="000000"/>
                <w:kern w:val="0"/>
                <w:sz w:val="22"/>
                <w:szCs w:val="22"/>
                <w:lang w:eastAsia="cs-CZ" w:bidi="ar-SA"/>
              </w:rPr>
            </w:pPr>
            <w:r w:rsidRPr="001628CE">
              <w:rPr>
                <w:rFonts w:ascii="Calibri" w:eastAsia="Times New Roman" w:hAnsi="Calibri" w:cs="Times New Roman"/>
                <w:color w:val="000000"/>
                <w:kern w:val="0"/>
                <w:sz w:val="22"/>
                <w:szCs w:val="22"/>
                <w:lang w:eastAsia="cs-CZ" w:bidi="ar-SA"/>
              </w:rPr>
              <w:t> </w:t>
            </w:r>
          </w:p>
        </w:tc>
        <w:tc>
          <w:tcPr>
            <w:tcW w:w="2049" w:type="dxa"/>
            <w:tcBorders>
              <w:top w:val="nil"/>
              <w:left w:val="nil"/>
              <w:bottom w:val="single" w:sz="4" w:space="0" w:color="auto"/>
              <w:right w:val="single" w:sz="8" w:space="0" w:color="auto"/>
            </w:tcBorders>
            <w:shd w:val="clear" w:color="auto" w:fill="auto"/>
            <w:noWrap/>
            <w:vAlign w:val="bottom"/>
            <w:hideMark/>
          </w:tcPr>
          <w:p w14:paraId="2E9A97E9" w14:textId="77777777" w:rsidR="001628CE" w:rsidRPr="001628CE" w:rsidRDefault="001628CE" w:rsidP="001628CE">
            <w:pPr>
              <w:widowControl/>
              <w:suppressAutoHyphens w:val="0"/>
              <w:rPr>
                <w:rFonts w:ascii="Calibri" w:eastAsia="Times New Roman" w:hAnsi="Calibri" w:cs="Times New Roman"/>
                <w:color w:val="000000"/>
                <w:kern w:val="0"/>
                <w:sz w:val="22"/>
                <w:szCs w:val="22"/>
                <w:lang w:eastAsia="cs-CZ" w:bidi="ar-SA"/>
              </w:rPr>
            </w:pPr>
            <w:r w:rsidRPr="001628CE">
              <w:rPr>
                <w:rFonts w:ascii="Calibri" w:eastAsia="Times New Roman" w:hAnsi="Calibri" w:cs="Times New Roman"/>
                <w:color w:val="000000"/>
                <w:kern w:val="0"/>
                <w:sz w:val="22"/>
                <w:szCs w:val="22"/>
                <w:lang w:eastAsia="cs-CZ" w:bidi="ar-SA"/>
              </w:rPr>
              <w:t>Mladá Boleslav</w:t>
            </w:r>
          </w:p>
        </w:tc>
      </w:tr>
      <w:tr w:rsidR="001628CE" w:rsidRPr="001628CE" w14:paraId="1C5E0CFC" w14:textId="77777777" w:rsidTr="001628CE">
        <w:trPr>
          <w:gridAfter w:val="1"/>
          <w:wAfter w:w="19" w:type="dxa"/>
          <w:trHeight w:val="300"/>
        </w:trPr>
        <w:tc>
          <w:tcPr>
            <w:tcW w:w="4962" w:type="dxa"/>
            <w:tcBorders>
              <w:top w:val="nil"/>
              <w:left w:val="single" w:sz="8" w:space="0" w:color="auto"/>
              <w:bottom w:val="single" w:sz="4" w:space="0" w:color="auto"/>
              <w:right w:val="single" w:sz="4" w:space="0" w:color="auto"/>
            </w:tcBorders>
            <w:shd w:val="clear" w:color="auto" w:fill="auto"/>
            <w:vAlign w:val="bottom"/>
            <w:hideMark/>
          </w:tcPr>
          <w:p w14:paraId="71C1087F" w14:textId="77777777" w:rsidR="001628CE" w:rsidRPr="001628CE" w:rsidRDefault="001628CE" w:rsidP="001628CE">
            <w:pPr>
              <w:widowControl/>
              <w:suppressAutoHyphens w:val="0"/>
              <w:rPr>
                <w:rFonts w:ascii="Calibri" w:eastAsia="Times New Roman" w:hAnsi="Calibri" w:cs="Times New Roman"/>
                <w:kern w:val="0"/>
                <w:sz w:val="22"/>
                <w:szCs w:val="22"/>
                <w:lang w:eastAsia="cs-CZ" w:bidi="ar-SA"/>
              </w:rPr>
            </w:pPr>
            <w:r w:rsidRPr="001628CE">
              <w:rPr>
                <w:rFonts w:ascii="Calibri" w:eastAsia="Times New Roman" w:hAnsi="Calibri" w:cs="Times New Roman"/>
                <w:kern w:val="0"/>
                <w:sz w:val="22"/>
                <w:szCs w:val="22"/>
                <w:lang w:eastAsia="cs-CZ" w:bidi="ar-SA"/>
              </w:rPr>
              <w:t>Kontrastní látky</w:t>
            </w:r>
          </w:p>
        </w:tc>
        <w:tc>
          <w:tcPr>
            <w:tcW w:w="3969" w:type="dxa"/>
            <w:tcBorders>
              <w:top w:val="nil"/>
              <w:left w:val="nil"/>
              <w:bottom w:val="single" w:sz="4" w:space="0" w:color="auto"/>
              <w:right w:val="single" w:sz="4" w:space="0" w:color="auto"/>
            </w:tcBorders>
            <w:shd w:val="clear" w:color="auto" w:fill="auto"/>
            <w:noWrap/>
            <w:vAlign w:val="bottom"/>
            <w:hideMark/>
          </w:tcPr>
          <w:p w14:paraId="156FDF42" w14:textId="77777777" w:rsidR="001628CE" w:rsidRPr="001628CE" w:rsidRDefault="001628CE" w:rsidP="001628CE">
            <w:pPr>
              <w:widowControl/>
              <w:suppressAutoHyphens w:val="0"/>
              <w:rPr>
                <w:rFonts w:ascii="Calibri" w:eastAsia="Times New Roman" w:hAnsi="Calibri" w:cs="Times New Roman"/>
                <w:color w:val="000000"/>
                <w:kern w:val="0"/>
                <w:sz w:val="22"/>
                <w:szCs w:val="22"/>
                <w:lang w:eastAsia="cs-CZ" w:bidi="ar-SA"/>
              </w:rPr>
            </w:pPr>
            <w:r w:rsidRPr="001628CE">
              <w:rPr>
                <w:rFonts w:ascii="Calibri" w:eastAsia="Times New Roman" w:hAnsi="Calibri" w:cs="Times New Roman"/>
                <w:color w:val="000000"/>
                <w:kern w:val="0"/>
                <w:sz w:val="22"/>
                <w:szCs w:val="22"/>
                <w:lang w:eastAsia="cs-CZ" w:bidi="ar-SA"/>
              </w:rPr>
              <w:t> </w:t>
            </w:r>
          </w:p>
        </w:tc>
        <w:tc>
          <w:tcPr>
            <w:tcW w:w="2049" w:type="dxa"/>
            <w:tcBorders>
              <w:top w:val="nil"/>
              <w:left w:val="nil"/>
              <w:bottom w:val="single" w:sz="4" w:space="0" w:color="auto"/>
              <w:right w:val="single" w:sz="8" w:space="0" w:color="auto"/>
            </w:tcBorders>
            <w:shd w:val="clear" w:color="auto" w:fill="auto"/>
            <w:noWrap/>
            <w:vAlign w:val="bottom"/>
            <w:hideMark/>
          </w:tcPr>
          <w:p w14:paraId="7FD4A8D6" w14:textId="77777777" w:rsidR="001628CE" w:rsidRPr="001628CE" w:rsidRDefault="001628CE" w:rsidP="001628CE">
            <w:pPr>
              <w:widowControl/>
              <w:suppressAutoHyphens w:val="0"/>
              <w:rPr>
                <w:rFonts w:ascii="Calibri" w:eastAsia="Times New Roman" w:hAnsi="Calibri" w:cs="Times New Roman"/>
                <w:color w:val="000000"/>
                <w:kern w:val="0"/>
                <w:sz w:val="22"/>
                <w:szCs w:val="22"/>
                <w:lang w:eastAsia="cs-CZ" w:bidi="ar-SA"/>
              </w:rPr>
            </w:pPr>
            <w:r w:rsidRPr="001628CE">
              <w:rPr>
                <w:rFonts w:ascii="Calibri" w:eastAsia="Times New Roman" w:hAnsi="Calibri" w:cs="Times New Roman"/>
                <w:color w:val="000000"/>
                <w:kern w:val="0"/>
                <w:sz w:val="22"/>
                <w:szCs w:val="22"/>
                <w:lang w:eastAsia="cs-CZ" w:bidi="ar-SA"/>
              </w:rPr>
              <w:t>Benešov</w:t>
            </w:r>
          </w:p>
        </w:tc>
      </w:tr>
      <w:tr w:rsidR="001628CE" w:rsidRPr="001628CE" w14:paraId="18BEF0D7" w14:textId="77777777" w:rsidTr="001628CE">
        <w:trPr>
          <w:gridAfter w:val="1"/>
          <w:wAfter w:w="19" w:type="dxa"/>
          <w:trHeight w:val="300"/>
        </w:trPr>
        <w:tc>
          <w:tcPr>
            <w:tcW w:w="4962" w:type="dxa"/>
            <w:tcBorders>
              <w:top w:val="nil"/>
              <w:left w:val="single" w:sz="8" w:space="0" w:color="auto"/>
              <w:bottom w:val="single" w:sz="4" w:space="0" w:color="auto"/>
              <w:right w:val="single" w:sz="4" w:space="0" w:color="auto"/>
            </w:tcBorders>
            <w:shd w:val="clear" w:color="auto" w:fill="auto"/>
            <w:vAlign w:val="bottom"/>
            <w:hideMark/>
          </w:tcPr>
          <w:p w14:paraId="5F24E11C" w14:textId="77777777" w:rsidR="001628CE" w:rsidRPr="001628CE" w:rsidRDefault="001628CE" w:rsidP="001628CE">
            <w:pPr>
              <w:widowControl/>
              <w:suppressAutoHyphens w:val="0"/>
              <w:rPr>
                <w:rFonts w:ascii="Calibri" w:eastAsia="Times New Roman" w:hAnsi="Calibri" w:cs="Times New Roman"/>
                <w:kern w:val="0"/>
                <w:sz w:val="22"/>
                <w:szCs w:val="22"/>
                <w:lang w:eastAsia="cs-CZ" w:bidi="ar-SA"/>
              </w:rPr>
            </w:pPr>
            <w:proofErr w:type="spellStart"/>
            <w:r w:rsidRPr="001628CE">
              <w:rPr>
                <w:rFonts w:ascii="Calibri" w:eastAsia="Times New Roman" w:hAnsi="Calibri" w:cs="Times New Roman"/>
                <w:kern w:val="0"/>
                <w:sz w:val="22"/>
                <w:szCs w:val="22"/>
                <w:lang w:eastAsia="cs-CZ" w:bidi="ar-SA"/>
              </w:rPr>
              <w:t>Paraenterální</w:t>
            </w:r>
            <w:proofErr w:type="spellEnd"/>
            <w:r w:rsidRPr="001628CE">
              <w:rPr>
                <w:rFonts w:ascii="Calibri" w:eastAsia="Times New Roman" w:hAnsi="Calibri" w:cs="Times New Roman"/>
                <w:kern w:val="0"/>
                <w:sz w:val="22"/>
                <w:szCs w:val="22"/>
                <w:lang w:eastAsia="cs-CZ" w:bidi="ar-SA"/>
              </w:rPr>
              <w:t xml:space="preserve"> výživa</w:t>
            </w:r>
          </w:p>
        </w:tc>
        <w:tc>
          <w:tcPr>
            <w:tcW w:w="3969" w:type="dxa"/>
            <w:tcBorders>
              <w:top w:val="nil"/>
              <w:left w:val="nil"/>
              <w:bottom w:val="single" w:sz="4" w:space="0" w:color="auto"/>
              <w:right w:val="single" w:sz="4" w:space="0" w:color="auto"/>
            </w:tcBorders>
            <w:shd w:val="clear" w:color="auto" w:fill="auto"/>
            <w:noWrap/>
            <w:vAlign w:val="bottom"/>
            <w:hideMark/>
          </w:tcPr>
          <w:p w14:paraId="24DCC68A" w14:textId="77777777" w:rsidR="001628CE" w:rsidRPr="001628CE" w:rsidRDefault="001628CE" w:rsidP="001628CE">
            <w:pPr>
              <w:widowControl/>
              <w:suppressAutoHyphens w:val="0"/>
              <w:rPr>
                <w:rFonts w:ascii="Calibri" w:eastAsia="Times New Roman" w:hAnsi="Calibri" w:cs="Times New Roman"/>
                <w:color w:val="000000"/>
                <w:kern w:val="0"/>
                <w:sz w:val="22"/>
                <w:szCs w:val="22"/>
                <w:lang w:eastAsia="cs-CZ" w:bidi="ar-SA"/>
              </w:rPr>
            </w:pPr>
            <w:r w:rsidRPr="001628CE">
              <w:rPr>
                <w:rFonts w:ascii="Calibri" w:eastAsia="Times New Roman" w:hAnsi="Calibri" w:cs="Times New Roman"/>
                <w:color w:val="000000"/>
                <w:kern w:val="0"/>
                <w:sz w:val="22"/>
                <w:szCs w:val="22"/>
                <w:lang w:eastAsia="cs-CZ" w:bidi="ar-SA"/>
              </w:rPr>
              <w:t> </w:t>
            </w:r>
          </w:p>
        </w:tc>
        <w:tc>
          <w:tcPr>
            <w:tcW w:w="2049" w:type="dxa"/>
            <w:tcBorders>
              <w:top w:val="nil"/>
              <w:left w:val="nil"/>
              <w:bottom w:val="single" w:sz="4" w:space="0" w:color="auto"/>
              <w:right w:val="single" w:sz="8" w:space="0" w:color="auto"/>
            </w:tcBorders>
            <w:shd w:val="clear" w:color="auto" w:fill="auto"/>
            <w:noWrap/>
            <w:vAlign w:val="bottom"/>
            <w:hideMark/>
          </w:tcPr>
          <w:p w14:paraId="44B96E08" w14:textId="77777777" w:rsidR="001628CE" w:rsidRPr="001628CE" w:rsidRDefault="001628CE" w:rsidP="001628CE">
            <w:pPr>
              <w:widowControl/>
              <w:suppressAutoHyphens w:val="0"/>
              <w:rPr>
                <w:rFonts w:ascii="Calibri" w:eastAsia="Times New Roman" w:hAnsi="Calibri" w:cs="Times New Roman"/>
                <w:color w:val="000000"/>
                <w:kern w:val="0"/>
                <w:sz w:val="22"/>
                <w:szCs w:val="22"/>
                <w:lang w:eastAsia="cs-CZ" w:bidi="ar-SA"/>
              </w:rPr>
            </w:pPr>
            <w:r w:rsidRPr="001628CE">
              <w:rPr>
                <w:rFonts w:ascii="Calibri" w:eastAsia="Times New Roman" w:hAnsi="Calibri" w:cs="Times New Roman"/>
                <w:color w:val="000000"/>
                <w:kern w:val="0"/>
                <w:sz w:val="22"/>
                <w:szCs w:val="22"/>
                <w:lang w:eastAsia="cs-CZ" w:bidi="ar-SA"/>
              </w:rPr>
              <w:t>Kladno</w:t>
            </w:r>
          </w:p>
        </w:tc>
      </w:tr>
      <w:tr w:rsidR="001628CE" w:rsidRPr="001628CE" w14:paraId="1D9D142F" w14:textId="77777777" w:rsidTr="001628CE">
        <w:trPr>
          <w:gridAfter w:val="1"/>
          <w:wAfter w:w="19" w:type="dxa"/>
          <w:trHeight w:val="300"/>
        </w:trPr>
        <w:tc>
          <w:tcPr>
            <w:tcW w:w="4962" w:type="dxa"/>
            <w:tcBorders>
              <w:top w:val="nil"/>
              <w:left w:val="single" w:sz="8" w:space="0" w:color="auto"/>
              <w:bottom w:val="single" w:sz="4" w:space="0" w:color="auto"/>
              <w:right w:val="single" w:sz="4" w:space="0" w:color="auto"/>
            </w:tcBorders>
            <w:shd w:val="clear" w:color="auto" w:fill="auto"/>
            <w:noWrap/>
            <w:vAlign w:val="center"/>
            <w:hideMark/>
          </w:tcPr>
          <w:p w14:paraId="702A29F7" w14:textId="77777777" w:rsidR="001628CE" w:rsidRPr="001628CE" w:rsidRDefault="001628CE" w:rsidP="001628CE">
            <w:pPr>
              <w:widowControl/>
              <w:suppressAutoHyphens w:val="0"/>
              <w:rPr>
                <w:rFonts w:ascii="Calibri" w:eastAsia="Times New Roman" w:hAnsi="Calibri" w:cs="Times New Roman"/>
                <w:kern w:val="0"/>
                <w:sz w:val="22"/>
                <w:szCs w:val="22"/>
                <w:lang w:eastAsia="cs-CZ" w:bidi="ar-SA"/>
              </w:rPr>
            </w:pPr>
            <w:r w:rsidRPr="001628CE">
              <w:rPr>
                <w:rFonts w:ascii="Calibri" w:eastAsia="Times New Roman" w:hAnsi="Calibri" w:cs="Times New Roman"/>
                <w:kern w:val="0"/>
                <w:sz w:val="22"/>
                <w:szCs w:val="22"/>
                <w:lang w:eastAsia="cs-CZ" w:bidi="ar-SA"/>
              </w:rPr>
              <w:t xml:space="preserve">Dezinfekce </w:t>
            </w:r>
          </w:p>
        </w:tc>
        <w:tc>
          <w:tcPr>
            <w:tcW w:w="3969" w:type="dxa"/>
            <w:tcBorders>
              <w:top w:val="nil"/>
              <w:left w:val="nil"/>
              <w:bottom w:val="nil"/>
              <w:right w:val="nil"/>
            </w:tcBorders>
            <w:shd w:val="clear" w:color="auto" w:fill="auto"/>
            <w:noWrap/>
            <w:vAlign w:val="bottom"/>
            <w:hideMark/>
          </w:tcPr>
          <w:p w14:paraId="1C98DBF9" w14:textId="6E3EF49C" w:rsidR="001628CE" w:rsidRPr="001628CE" w:rsidRDefault="001628CE" w:rsidP="001628CE">
            <w:pPr>
              <w:widowControl/>
              <w:suppressAutoHyphens w:val="0"/>
              <w:rPr>
                <w:rFonts w:ascii="Calibri" w:eastAsia="Times New Roman" w:hAnsi="Calibri" w:cs="Times New Roman"/>
                <w:color w:val="000000"/>
                <w:kern w:val="0"/>
                <w:sz w:val="22"/>
                <w:szCs w:val="22"/>
                <w:lang w:eastAsia="cs-CZ" w:bidi="ar-SA"/>
              </w:rPr>
            </w:pPr>
            <w:r w:rsidRPr="001628CE">
              <w:rPr>
                <w:rFonts w:ascii="Calibri" w:eastAsia="Times New Roman" w:hAnsi="Calibri" w:cs="Times New Roman"/>
                <w:color w:val="000000"/>
                <w:kern w:val="0"/>
                <w:sz w:val="22"/>
                <w:szCs w:val="22"/>
                <w:lang w:eastAsia="cs-CZ" w:bidi="ar-SA"/>
              </w:rPr>
              <w:t>nutno respektovat platné dezinfekční řády nemocnic</w:t>
            </w:r>
          </w:p>
        </w:tc>
        <w:tc>
          <w:tcPr>
            <w:tcW w:w="2049" w:type="dxa"/>
            <w:tcBorders>
              <w:top w:val="nil"/>
              <w:left w:val="single" w:sz="4" w:space="0" w:color="auto"/>
              <w:bottom w:val="single" w:sz="4" w:space="0" w:color="auto"/>
              <w:right w:val="single" w:sz="8" w:space="0" w:color="auto"/>
            </w:tcBorders>
            <w:shd w:val="clear" w:color="auto" w:fill="auto"/>
            <w:noWrap/>
            <w:vAlign w:val="bottom"/>
            <w:hideMark/>
          </w:tcPr>
          <w:p w14:paraId="2F3BA105" w14:textId="77777777" w:rsidR="001628CE" w:rsidRPr="001628CE" w:rsidRDefault="001628CE" w:rsidP="001628CE">
            <w:pPr>
              <w:widowControl/>
              <w:suppressAutoHyphens w:val="0"/>
              <w:rPr>
                <w:rFonts w:ascii="Calibri" w:eastAsia="Times New Roman" w:hAnsi="Calibri" w:cs="Times New Roman"/>
                <w:color w:val="000000"/>
                <w:kern w:val="0"/>
                <w:sz w:val="22"/>
                <w:szCs w:val="22"/>
                <w:lang w:eastAsia="cs-CZ" w:bidi="ar-SA"/>
              </w:rPr>
            </w:pPr>
            <w:r w:rsidRPr="001628CE">
              <w:rPr>
                <w:rFonts w:ascii="Calibri" w:eastAsia="Times New Roman" w:hAnsi="Calibri" w:cs="Times New Roman"/>
                <w:color w:val="000000"/>
                <w:kern w:val="0"/>
                <w:sz w:val="22"/>
                <w:szCs w:val="22"/>
                <w:lang w:eastAsia="cs-CZ" w:bidi="ar-SA"/>
              </w:rPr>
              <w:t>Benešov</w:t>
            </w:r>
          </w:p>
        </w:tc>
      </w:tr>
      <w:tr w:rsidR="001628CE" w:rsidRPr="001628CE" w14:paraId="0FF5A2AE" w14:textId="77777777" w:rsidTr="001628CE">
        <w:trPr>
          <w:gridAfter w:val="1"/>
          <w:wAfter w:w="19" w:type="dxa"/>
          <w:trHeight w:val="300"/>
        </w:trPr>
        <w:tc>
          <w:tcPr>
            <w:tcW w:w="4962" w:type="dxa"/>
            <w:tcBorders>
              <w:top w:val="nil"/>
              <w:left w:val="single" w:sz="8" w:space="0" w:color="auto"/>
              <w:bottom w:val="single" w:sz="4" w:space="0" w:color="auto"/>
              <w:right w:val="single" w:sz="4" w:space="0" w:color="auto"/>
            </w:tcBorders>
            <w:shd w:val="clear" w:color="auto" w:fill="auto"/>
            <w:vAlign w:val="bottom"/>
            <w:hideMark/>
          </w:tcPr>
          <w:p w14:paraId="2E1C20F9" w14:textId="77777777" w:rsidR="001628CE" w:rsidRPr="001628CE" w:rsidRDefault="001628CE" w:rsidP="001628CE">
            <w:pPr>
              <w:widowControl/>
              <w:suppressAutoHyphens w:val="0"/>
              <w:rPr>
                <w:rFonts w:ascii="Calibri" w:eastAsia="Times New Roman" w:hAnsi="Calibri" w:cs="Times New Roman"/>
                <w:kern w:val="0"/>
                <w:sz w:val="22"/>
                <w:szCs w:val="22"/>
                <w:lang w:eastAsia="cs-CZ" w:bidi="ar-SA"/>
              </w:rPr>
            </w:pPr>
            <w:r w:rsidRPr="001628CE">
              <w:rPr>
                <w:rFonts w:ascii="Calibri" w:eastAsia="Times New Roman" w:hAnsi="Calibri" w:cs="Times New Roman"/>
                <w:kern w:val="0"/>
                <w:sz w:val="22"/>
                <w:szCs w:val="22"/>
                <w:lang w:eastAsia="cs-CZ" w:bidi="ar-SA"/>
              </w:rPr>
              <w:t>Inkontinenční pomůcky - kalhotky pro dospělé</w:t>
            </w:r>
          </w:p>
        </w:tc>
        <w:tc>
          <w:tcPr>
            <w:tcW w:w="3969" w:type="dxa"/>
            <w:tcBorders>
              <w:top w:val="single" w:sz="4" w:space="0" w:color="auto"/>
              <w:left w:val="nil"/>
              <w:bottom w:val="single" w:sz="4" w:space="0" w:color="auto"/>
              <w:right w:val="single" w:sz="4" w:space="0" w:color="auto"/>
            </w:tcBorders>
            <w:shd w:val="clear" w:color="auto" w:fill="auto"/>
            <w:noWrap/>
            <w:vAlign w:val="bottom"/>
            <w:hideMark/>
          </w:tcPr>
          <w:p w14:paraId="0829B864" w14:textId="77777777" w:rsidR="001628CE" w:rsidRPr="001628CE" w:rsidRDefault="001628CE" w:rsidP="001628CE">
            <w:pPr>
              <w:widowControl/>
              <w:suppressAutoHyphens w:val="0"/>
              <w:rPr>
                <w:rFonts w:ascii="Calibri" w:eastAsia="Times New Roman" w:hAnsi="Calibri" w:cs="Times New Roman"/>
                <w:color w:val="000000"/>
                <w:kern w:val="0"/>
                <w:sz w:val="22"/>
                <w:szCs w:val="22"/>
                <w:lang w:eastAsia="cs-CZ" w:bidi="ar-SA"/>
              </w:rPr>
            </w:pPr>
            <w:r w:rsidRPr="001628CE">
              <w:rPr>
                <w:rFonts w:ascii="Calibri" w:eastAsia="Times New Roman" w:hAnsi="Calibri" w:cs="Times New Roman"/>
                <w:color w:val="000000"/>
                <w:kern w:val="0"/>
                <w:sz w:val="22"/>
                <w:szCs w:val="22"/>
                <w:lang w:eastAsia="cs-CZ" w:bidi="ar-SA"/>
              </w:rPr>
              <w:t xml:space="preserve">část, která byla </w:t>
            </w:r>
            <w:proofErr w:type="spellStart"/>
            <w:r w:rsidRPr="001628CE">
              <w:rPr>
                <w:rFonts w:ascii="Calibri" w:eastAsia="Times New Roman" w:hAnsi="Calibri" w:cs="Times New Roman"/>
                <w:color w:val="000000"/>
                <w:kern w:val="0"/>
                <w:sz w:val="22"/>
                <w:szCs w:val="22"/>
                <w:lang w:eastAsia="cs-CZ" w:bidi="ar-SA"/>
              </w:rPr>
              <w:t>NemSk</w:t>
            </w:r>
            <w:proofErr w:type="spellEnd"/>
            <w:r w:rsidRPr="001628CE">
              <w:rPr>
                <w:rFonts w:ascii="Calibri" w:eastAsia="Times New Roman" w:hAnsi="Calibri" w:cs="Times New Roman"/>
                <w:color w:val="000000"/>
                <w:kern w:val="0"/>
                <w:sz w:val="22"/>
                <w:szCs w:val="22"/>
                <w:lang w:eastAsia="cs-CZ" w:bidi="ar-SA"/>
              </w:rPr>
              <w:t xml:space="preserve"> zrušena</w:t>
            </w:r>
          </w:p>
        </w:tc>
        <w:tc>
          <w:tcPr>
            <w:tcW w:w="2049" w:type="dxa"/>
            <w:tcBorders>
              <w:top w:val="nil"/>
              <w:left w:val="nil"/>
              <w:bottom w:val="single" w:sz="4" w:space="0" w:color="auto"/>
              <w:right w:val="single" w:sz="8" w:space="0" w:color="auto"/>
            </w:tcBorders>
            <w:shd w:val="clear" w:color="auto" w:fill="auto"/>
            <w:noWrap/>
            <w:vAlign w:val="bottom"/>
            <w:hideMark/>
          </w:tcPr>
          <w:p w14:paraId="43939631" w14:textId="77777777" w:rsidR="001628CE" w:rsidRPr="001628CE" w:rsidRDefault="001628CE" w:rsidP="001628CE">
            <w:pPr>
              <w:widowControl/>
              <w:suppressAutoHyphens w:val="0"/>
              <w:rPr>
                <w:rFonts w:ascii="Calibri" w:eastAsia="Times New Roman" w:hAnsi="Calibri" w:cs="Times New Roman"/>
                <w:color w:val="000000"/>
                <w:kern w:val="0"/>
                <w:sz w:val="22"/>
                <w:szCs w:val="22"/>
                <w:lang w:eastAsia="cs-CZ" w:bidi="ar-SA"/>
              </w:rPr>
            </w:pPr>
            <w:r w:rsidRPr="001628CE">
              <w:rPr>
                <w:rFonts w:ascii="Calibri" w:eastAsia="Times New Roman" w:hAnsi="Calibri" w:cs="Times New Roman"/>
                <w:color w:val="000000"/>
                <w:kern w:val="0"/>
                <w:sz w:val="22"/>
                <w:szCs w:val="22"/>
                <w:lang w:eastAsia="cs-CZ" w:bidi="ar-SA"/>
              </w:rPr>
              <w:t>Kolín</w:t>
            </w:r>
          </w:p>
        </w:tc>
      </w:tr>
      <w:tr w:rsidR="001628CE" w:rsidRPr="001628CE" w14:paraId="2D6224D4" w14:textId="77777777" w:rsidTr="001628CE">
        <w:trPr>
          <w:gridAfter w:val="1"/>
          <w:wAfter w:w="19" w:type="dxa"/>
          <w:trHeight w:val="300"/>
        </w:trPr>
        <w:tc>
          <w:tcPr>
            <w:tcW w:w="4962" w:type="dxa"/>
            <w:tcBorders>
              <w:top w:val="nil"/>
              <w:left w:val="single" w:sz="8" w:space="0" w:color="auto"/>
              <w:bottom w:val="single" w:sz="4" w:space="0" w:color="auto"/>
              <w:right w:val="single" w:sz="4" w:space="0" w:color="auto"/>
            </w:tcBorders>
            <w:shd w:val="clear" w:color="auto" w:fill="auto"/>
            <w:noWrap/>
            <w:vAlign w:val="bottom"/>
            <w:hideMark/>
          </w:tcPr>
          <w:p w14:paraId="5D6EAE9F" w14:textId="77777777" w:rsidR="001628CE" w:rsidRPr="001628CE" w:rsidRDefault="001628CE" w:rsidP="001628CE">
            <w:pPr>
              <w:widowControl/>
              <w:suppressAutoHyphens w:val="0"/>
              <w:rPr>
                <w:rFonts w:ascii="Calibri" w:eastAsia="Times New Roman" w:hAnsi="Calibri" w:cs="Times New Roman"/>
                <w:kern w:val="0"/>
                <w:sz w:val="22"/>
                <w:szCs w:val="22"/>
                <w:lang w:eastAsia="cs-CZ" w:bidi="ar-SA"/>
              </w:rPr>
            </w:pPr>
            <w:r w:rsidRPr="001628CE">
              <w:rPr>
                <w:rFonts w:ascii="Calibri" w:eastAsia="Times New Roman" w:hAnsi="Calibri" w:cs="Times New Roman"/>
                <w:kern w:val="0"/>
                <w:sz w:val="22"/>
                <w:szCs w:val="22"/>
                <w:lang w:eastAsia="cs-CZ" w:bidi="ar-SA"/>
              </w:rPr>
              <w:t>Katetry a sondy</w:t>
            </w:r>
          </w:p>
        </w:tc>
        <w:tc>
          <w:tcPr>
            <w:tcW w:w="3969" w:type="dxa"/>
            <w:tcBorders>
              <w:top w:val="nil"/>
              <w:left w:val="nil"/>
              <w:bottom w:val="single" w:sz="4" w:space="0" w:color="auto"/>
              <w:right w:val="single" w:sz="4" w:space="0" w:color="auto"/>
            </w:tcBorders>
            <w:shd w:val="clear" w:color="auto" w:fill="auto"/>
            <w:noWrap/>
            <w:vAlign w:val="bottom"/>
            <w:hideMark/>
          </w:tcPr>
          <w:p w14:paraId="7A2DF98D" w14:textId="77777777" w:rsidR="001628CE" w:rsidRPr="001628CE" w:rsidRDefault="001628CE" w:rsidP="001628CE">
            <w:pPr>
              <w:widowControl/>
              <w:suppressAutoHyphens w:val="0"/>
              <w:rPr>
                <w:rFonts w:ascii="Calibri" w:eastAsia="Times New Roman" w:hAnsi="Calibri" w:cs="Times New Roman"/>
                <w:color w:val="000000"/>
                <w:kern w:val="0"/>
                <w:sz w:val="22"/>
                <w:szCs w:val="22"/>
                <w:lang w:eastAsia="cs-CZ" w:bidi="ar-SA"/>
              </w:rPr>
            </w:pPr>
            <w:r w:rsidRPr="001628CE">
              <w:rPr>
                <w:rFonts w:ascii="Calibri" w:eastAsia="Times New Roman" w:hAnsi="Calibri" w:cs="Times New Roman"/>
                <w:color w:val="000000"/>
                <w:kern w:val="0"/>
                <w:sz w:val="22"/>
                <w:szCs w:val="22"/>
                <w:lang w:eastAsia="cs-CZ" w:bidi="ar-SA"/>
              </w:rPr>
              <w:t> </w:t>
            </w:r>
          </w:p>
        </w:tc>
        <w:tc>
          <w:tcPr>
            <w:tcW w:w="2049" w:type="dxa"/>
            <w:tcBorders>
              <w:top w:val="nil"/>
              <w:left w:val="nil"/>
              <w:bottom w:val="single" w:sz="4" w:space="0" w:color="auto"/>
              <w:right w:val="single" w:sz="8" w:space="0" w:color="auto"/>
            </w:tcBorders>
            <w:shd w:val="clear" w:color="auto" w:fill="auto"/>
            <w:noWrap/>
            <w:vAlign w:val="bottom"/>
            <w:hideMark/>
          </w:tcPr>
          <w:p w14:paraId="50CB96B9" w14:textId="77777777" w:rsidR="001628CE" w:rsidRPr="001628CE" w:rsidRDefault="001628CE" w:rsidP="001628CE">
            <w:pPr>
              <w:widowControl/>
              <w:suppressAutoHyphens w:val="0"/>
              <w:rPr>
                <w:rFonts w:ascii="Calibri" w:eastAsia="Times New Roman" w:hAnsi="Calibri" w:cs="Times New Roman"/>
                <w:color w:val="000000"/>
                <w:kern w:val="0"/>
                <w:sz w:val="22"/>
                <w:szCs w:val="22"/>
                <w:lang w:eastAsia="cs-CZ" w:bidi="ar-SA"/>
              </w:rPr>
            </w:pPr>
            <w:r w:rsidRPr="001628CE">
              <w:rPr>
                <w:rFonts w:ascii="Calibri" w:eastAsia="Times New Roman" w:hAnsi="Calibri" w:cs="Times New Roman"/>
                <w:color w:val="000000"/>
                <w:kern w:val="0"/>
                <w:sz w:val="22"/>
                <w:szCs w:val="22"/>
                <w:lang w:eastAsia="cs-CZ" w:bidi="ar-SA"/>
              </w:rPr>
              <w:t>Mladá Boleslav</w:t>
            </w:r>
          </w:p>
        </w:tc>
      </w:tr>
      <w:tr w:rsidR="001628CE" w:rsidRPr="001628CE" w14:paraId="3F9E26E9" w14:textId="77777777" w:rsidTr="001628CE">
        <w:trPr>
          <w:gridAfter w:val="1"/>
          <w:wAfter w:w="19" w:type="dxa"/>
          <w:trHeight w:val="300"/>
        </w:trPr>
        <w:tc>
          <w:tcPr>
            <w:tcW w:w="4962" w:type="dxa"/>
            <w:tcBorders>
              <w:top w:val="nil"/>
              <w:left w:val="single" w:sz="8" w:space="0" w:color="auto"/>
              <w:bottom w:val="single" w:sz="4" w:space="0" w:color="auto"/>
              <w:right w:val="single" w:sz="4" w:space="0" w:color="auto"/>
            </w:tcBorders>
            <w:shd w:val="clear" w:color="auto" w:fill="auto"/>
            <w:vAlign w:val="bottom"/>
            <w:hideMark/>
          </w:tcPr>
          <w:p w14:paraId="292BA8E4" w14:textId="77777777" w:rsidR="001628CE" w:rsidRPr="001628CE" w:rsidRDefault="001628CE" w:rsidP="001628CE">
            <w:pPr>
              <w:widowControl/>
              <w:suppressAutoHyphens w:val="0"/>
              <w:rPr>
                <w:rFonts w:ascii="Calibri" w:eastAsia="Times New Roman" w:hAnsi="Calibri" w:cs="Times New Roman"/>
                <w:kern w:val="0"/>
                <w:sz w:val="22"/>
                <w:szCs w:val="22"/>
                <w:lang w:eastAsia="cs-CZ" w:bidi="ar-SA"/>
              </w:rPr>
            </w:pPr>
            <w:r w:rsidRPr="001628CE">
              <w:rPr>
                <w:rFonts w:ascii="Calibri" w:eastAsia="Times New Roman" w:hAnsi="Calibri" w:cs="Times New Roman"/>
                <w:kern w:val="0"/>
                <w:sz w:val="22"/>
                <w:szCs w:val="22"/>
                <w:lang w:eastAsia="cs-CZ" w:bidi="ar-SA"/>
              </w:rPr>
              <w:t>Spotřební materiál k infuzním roztokům</w:t>
            </w:r>
          </w:p>
        </w:tc>
        <w:tc>
          <w:tcPr>
            <w:tcW w:w="3969" w:type="dxa"/>
            <w:tcBorders>
              <w:top w:val="nil"/>
              <w:left w:val="nil"/>
              <w:bottom w:val="single" w:sz="4" w:space="0" w:color="auto"/>
              <w:right w:val="single" w:sz="4" w:space="0" w:color="auto"/>
            </w:tcBorders>
            <w:shd w:val="clear" w:color="auto" w:fill="auto"/>
            <w:noWrap/>
            <w:vAlign w:val="bottom"/>
            <w:hideMark/>
          </w:tcPr>
          <w:p w14:paraId="0AFAFE6F" w14:textId="77777777" w:rsidR="001628CE" w:rsidRPr="001628CE" w:rsidRDefault="001628CE" w:rsidP="001628CE">
            <w:pPr>
              <w:widowControl/>
              <w:suppressAutoHyphens w:val="0"/>
              <w:rPr>
                <w:rFonts w:ascii="Calibri" w:eastAsia="Times New Roman" w:hAnsi="Calibri" w:cs="Times New Roman"/>
                <w:color w:val="000000"/>
                <w:kern w:val="0"/>
                <w:sz w:val="22"/>
                <w:szCs w:val="22"/>
                <w:lang w:eastAsia="cs-CZ" w:bidi="ar-SA"/>
              </w:rPr>
            </w:pPr>
            <w:r w:rsidRPr="001628CE">
              <w:rPr>
                <w:rFonts w:ascii="Calibri" w:eastAsia="Times New Roman" w:hAnsi="Calibri" w:cs="Times New Roman"/>
                <w:color w:val="000000"/>
                <w:kern w:val="0"/>
                <w:sz w:val="22"/>
                <w:szCs w:val="22"/>
                <w:lang w:eastAsia="cs-CZ" w:bidi="ar-SA"/>
              </w:rPr>
              <w:t> </w:t>
            </w:r>
          </w:p>
        </w:tc>
        <w:tc>
          <w:tcPr>
            <w:tcW w:w="2049" w:type="dxa"/>
            <w:tcBorders>
              <w:top w:val="nil"/>
              <w:left w:val="nil"/>
              <w:bottom w:val="single" w:sz="4" w:space="0" w:color="auto"/>
              <w:right w:val="single" w:sz="8" w:space="0" w:color="auto"/>
            </w:tcBorders>
            <w:shd w:val="clear" w:color="auto" w:fill="auto"/>
            <w:noWrap/>
            <w:vAlign w:val="bottom"/>
            <w:hideMark/>
          </w:tcPr>
          <w:p w14:paraId="59FFA65D" w14:textId="77777777" w:rsidR="001628CE" w:rsidRPr="001628CE" w:rsidRDefault="001628CE" w:rsidP="001628CE">
            <w:pPr>
              <w:widowControl/>
              <w:suppressAutoHyphens w:val="0"/>
              <w:rPr>
                <w:rFonts w:ascii="Calibri" w:eastAsia="Times New Roman" w:hAnsi="Calibri" w:cs="Times New Roman"/>
                <w:color w:val="000000"/>
                <w:kern w:val="0"/>
                <w:sz w:val="22"/>
                <w:szCs w:val="22"/>
                <w:lang w:eastAsia="cs-CZ" w:bidi="ar-SA"/>
              </w:rPr>
            </w:pPr>
            <w:r w:rsidRPr="001628CE">
              <w:rPr>
                <w:rFonts w:ascii="Calibri" w:eastAsia="Times New Roman" w:hAnsi="Calibri" w:cs="Times New Roman"/>
                <w:color w:val="000000"/>
                <w:kern w:val="0"/>
                <w:sz w:val="22"/>
                <w:szCs w:val="22"/>
                <w:lang w:eastAsia="cs-CZ" w:bidi="ar-SA"/>
              </w:rPr>
              <w:t>Kolín</w:t>
            </w:r>
          </w:p>
        </w:tc>
      </w:tr>
      <w:tr w:rsidR="001628CE" w:rsidRPr="001628CE" w14:paraId="38129799" w14:textId="77777777" w:rsidTr="001628CE">
        <w:trPr>
          <w:gridAfter w:val="1"/>
          <w:wAfter w:w="19" w:type="dxa"/>
          <w:trHeight w:val="300"/>
        </w:trPr>
        <w:tc>
          <w:tcPr>
            <w:tcW w:w="4962" w:type="dxa"/>
            <w:tcBorders>
              <w:top w:val="nil"/>
              <w:left w:val="single" w:sz="8" w:space="0" w:color="auto"/>
              <w:bottom w:val="single" w:sz="4" w:space="0" w:color="auto"/>
              <w:right w:val="single" w:sz="4" w:space="0" w:color="auto"/>
            </w:tcBorders>
            <w:shd w:val="clear" w:color="auto" w:fill="auto"/>
            <w:noWrap/>
            <w:vAlign w:val="bottom"/>
            <w:hideMark/>
          </w:tcPr>
          <w:p w14:paraId="31478C6A" w14:textId="77777777" w:rsidR="001628CE" w:rsidRPr="001628CE" w:rsidRDefault="001628CE" w:rsidP="001628CE">
            <w:pPr>
              <w:widowControl/>
              <w:suppressAutoHyphens w:val="0"/>
              <w:rPr>
                <w:rFonts w:ascii="Calibri" w:eastAsia="Times New Roman" w:hAnsi="Calibri" w:cs="Times New Roman"/>
                <w:color w:val="000000"/>
                <w:kern w:val="0"/>
                <w:sz w:val="22"/>
                <w:szCs w:val="22"/>
                <w:lang w:eastAsia="cs-CZ" w:bidi="ar-SA"/>
              </w:rPr>
            </w:pPr>
            <w:r w:rsidRPr="001628CE">
              <w:rPr>
                <w:rFonts w:ascii="Calibri" w:eastAsia="Times New Roman" w:hAnsi="Calibri" w:cs="Times New Roman"/>
                <w:color w:val="000000"/>
                <w:kern w:val="0"/>
                <w:sz w:val="22"/>
                <w:szCs w:val="22"/>
                <w:lang w:eastAsia="cs-CZ" w:bidi="ar-SA"/>
              </w:rPr>
              <w:t>Nádoby na kontaminovaný odpad</w:t>
            </w:r>
          </w:p>
        </w:tc>
        <w:tc>
          <w:tcPr>
            <w:tcW w:w="3969" w:type="dxa"/>
            <w:tcBorders>
              <w:top w:val="nil"/>
              <w:left w:val="nil"/>
              <w:bottom w:val="single" w:sz="4" w:space="0" w:color="auto"/>
              <w:right w:val="single" w:sz="4" w:space="0" w:color="auto"/>
            </w:tcBorders>
            <w:shd w:val="clear" w:color="auto" w:fill="auto"/>
            <w:noWrap/>
            <w:vAlign w:val="bottom"/>
            <w:hideMark/>
          </w:tcPr>
          <w:p w14:paraId="20E29B32" w14:textId="77777777" w:rsidR="001628CE" w:rsidRPr="001628CE" w:rsidRDefault="001628CE" w:rsidP="001628CE">
            <w:pPr>
              <w:widowControl/>
              <w:suppressAutoHyphens w:val="0"/>
              <w:rPr>
                <w:rFonts w:ascii="Calibri" w:eastAsia="Times New Roman" w:hAnsi="Calibri" w:cs="Times New Roman"/>
                <w:color w:val="000000"/>
                <w:kern w:val="0"/>
                <w:sz w:val="22"/>
                <w:szCs w:val="22"/>
                <w:lang w:eastAsia="cs-CZ" w:bidi="ar-SA"/>
              </w:rPr>
            </w:pPr>
            <w:r w:rsidRPr="001628CE">
              <w:rPr>
                <w:rFonts w:ascii="Calibri" w:eastAsia="Times New Roman" w:hAnsi="Calibri" w:cs="Times New Roman"/>
                <w:color w:val="000000"/>
                <w:kern w:val="0"/>
                <w:sz w:val="22"/>
                <w:szCs w:val="22"/>
                <w:lang w:eastAsia="cs-CZ" w:bidi="ar-SA"/>
              </w:rPr>
              <w:t> </w:t>
            </w:r>
          </w:p>
        </w:tc>
        <w:tc>
          <w:tcPr>
            <w:tcW w:w="2049" w:type="dxa"/>
            <w:tcBorders>
              <w:top w:val="nil"/>
              <w:left w:val="nil"/>
              <w:bottom w:val="single" w:sz="4" w:space="0" w:color="auto"/>
              <w:right w:val="single" w:sz="8" w:space="0" w:color="auto"/>
            </w:tcBorders>
            <w:shd w:val="clear" w:color="auto" w:fill="auto"/>
            <w:noWrap/>
            <w:vAlign w:val="bottom"/>
            <w:hideMark/>
          </w:tcPr>
          <w:p w14:paraId="30689B17" w14:textId="77777777" w:rsidR="001628CE" w:rsidRPr="001628CE" w:rsidRDefault="001628CE" w:rsidP="001628CE">
            <w:pPr>
              <w:widowControl/>
              <w:suppressAutoHyphens w:val="0"/>
              <w:rPr>
                <w:rFonts w:ascii="Calibri" w:eastAsia="Times New Roman" w:hAnsi="Calibri" w:cs="Times New Roman"/>
                <w:color w:val="000000"/>
                <w:kern w:val="0"/>
                <w:sz w:val="22"/>
                <w:szCs w:val="22"/>
                <w:lang w:eastAsia="cs-CZ" w:bidi="ar-SA"/>
              </w:rPr>
            </w:pPr>
            <w:r w:rsidRPr="001628CE">
              <w:rPr>
                <w:rFonts w:ascii="Calibri" w:eastAsia="Times New Roman" w:hAnsi="Calibri" w:cs="Times New Roman"/>
                <w:color w:val="000000"/>
                <w:kern w:val="0"/>
                <w:sz w:val="22"/>
                <w:szCs w:val="22"/>
                <w:lang w:eastAsia="cs-CZ" w:bidi="ar-SA"/>
              </w:rPr>
              <w:t>Příbram</w:t>
            </w:r>
          </w:p>
        </w:tc>
      </w:tr>
      <w:tr w:rsidR="001628CE" w:rsidRPr="001628CE" w14:paraId="550DBECE" w14:textId="77777777" w:rsidTr="001628CE">
        <w:trPr>
          <w:gridAfter w:val="1"/>
          <w:wAfter w:w="19" w:type="dxa"/>
          <w:trHeight w:val="300"/>
        </w:trPr>
        <w:tc>
          <w:tcPr>
            <w:tcW w:w="4962" w:type="dxa"/>
            <w:tcBorders>
              <w:top w:val="nil"/>
              <w:left w:val="single" w:sz="8" w:space="0" w:color="auto"/>
              <w:bottom w:val="single" w:sz="4" w:space="0" w:color="auto"/>
              <w:right w:val="single" w:sz="4" w:space="0" w:color="auto"/>
            </w:tcBorders>
            <w:shd w:val="clear" w:color="auto" w:fill="auto"/>
            <w:noWrap/>
            <w:vAlign w:val="bottom"/>
            <w:hideMark/>
          </w:tcPr>
          <w:p w14:paraId="3C4EA50B" w14:textId="77777777" w:rsidR="001628CE" w:rsidRPr="001628CE" w:rsidRDefault="001628CE" w:rsidP="001628CE">
            <w:pPr>
              <w:widowControl/>
              <w:suppressAutoHyphens w:val="0"/>
              <w:rPr>
                <w:rFonts w:ascii="Calibri" w:eastAsia="Times New Roman" w:hAnsi="Calibri" w:cs="Times New Roman"/>
                <w:color w:val="000000"/>
                <w:kern w:val="0"/>
                <w:sz w:val="22"/>
                <w:szCs w:val="22"/>
                <w:lang w:eastAsia="cs-CZ" w:bidi="ar-SA"/>
              </w:rPr>
            </w:pPr>
            <w:r w:rsidRPr="001628CE">
              <w:rPr>
                <w:rFonts w:ascii="Calibri" w:eastAsia="Times New Roman" w:hAnsi="Calibri" w:cs="Times New Roman"/>
                <w:color w:val="000000"/>
                <w:kern w:val="0"/>
                <w:sz w:val="22"/>
                <w:szCs w:val="22"/>
                <w:lang w:eastAsia="cs-CZ" w:bidi="ar-SA"/>
              </w:rPr>
              <w:t>Identifikační náramky</w:t>
            </w:r>
          </w:p>
        </w:tc>
        <w:tc>
          <w:tcPr>
            <w:tcW w:w="3969" w:type="dxa"/>
            <w:tcBorders>
              <w:top w:val="nil"/>
              <w:left w:val="nil"/>
              <w:bottom w:val="single" w:sz="4" w:space="0" w:color="auto"/>
              <w:right w:val="single" w:sz="4" w:space="0" w:color="auto"/>
            </w:tcBorders>
            <w:shd w:val="clear" w:color="auto" w:fill="auto"/>
            <w:noWrap/>
            <w:vAlign w:val="bottom"/>
            <w:hideMark/>
          </w:tcPr>
          <w:p w14:paraId="301E7662" w14:textId="77777777" w:rsidR="001628CE" w:rsidRPr="001628CE" w:rsidRDefault="001628CE" w:rsidP="001628CE">
            <w:pPr>
              <w:widowControl/>
              <w:suppressAutoHyphens w:val="0"/>
              <w:rPr>
                <w:rFonts w:ascii="Calibri" w:eastAsia="Times New Roman" w:hAnsi="Calibri" w:cs="Times New Roman"/>
                <w:color w:val="000000"/>
                <w:kern w:val="0"/>
                <w:sz w:val="22"/>
                <w:szCs w:val="22"/>
                <w:lang w:eastAsia="cs-CZ" w:bidi="ar-SA"/>
              </w:rPr>
            </w:pPr>
            <w:r w:rsidRPr="001628CE">
              <w:rPr>
                <w:rFonts w:ascii="Calibri" w:eastAsia="Times New Roman" w:hAnsi="Calibri" w:cs="Times New Roman"/>
                <w:color w:val="000000"/>
                <w:kern w:val="0"/>
                <w:sz w:val="22"/>
                <w:szCs w:val="22"/>
                <w:lang w:eastAsia="cs-CZ" w:bidi="ar-SA"/>
              </w:rPr>
              <w:t> </w:t>
            </w:r>
          </w:p>
        </w:tc>
        <w:tc>
          <w:tcPr>
            <w:tcW w:w="2049" w:type="dxa"/>
            <w:tcBorders>
              <w:top w:val="nil"/>
              <w:left w:val="nil"/>
              <w:bottom w:val="single" w:sz="4" w:space="0" w:color="auto"/>
              <w:right w:val="single" w:sz="8" w:space="0" w:color="auto"/>
            </w:tcBorders>
            <w:shd w:val="clear" w:color="auto" w:fill="auto"/>
            <w:noWrap/>
            <w:vAlign w:val="bottom"/>
            <w:hideMark/>
          </w:tcPr>
          <w:p w14:paraId="1BB049D9" w14:textId="77777777" w:rsidR="001628CE" w:rsidRPr="001628CE" w:rsidRDefault="001628CE" w:rsidP="001628CE">
            <w:pPr>
              <w:widowControl/>
              <w:suppressAutoHyphens w:val="0"/>
              <w:rPr>
                <w:rFonts w:ascii="Calibri" w:eastAsia="Times New Roman" w:hAnsi="Calibri" w:cs="Times New Roman"/>
                <w:color w:val="000000"/>
                <w:kern w:val="0"/>
                <w:sz w:val="22"/>
                <w:szCs w:val="22"/>
                <w:lang w:eastAsia="cs-CZ" w:bidi="ar-SA"/>
              </w:rPr>
            </w:pPr>
            <w:r w:rsidRPr="001628CE">
              <w:rPr>
                <w:rFonts w:ascii="Calibri" w:eastAsia="Times New Roman" w:hAnsi="Calibri" w:cs="Times New Roman"/>
                <w:color w:val="000000"/>
                <w:kern w:val="0"/>
                <w:sz w:val="22"/>
                <w:szCs w:val="22"/>
                <w:lang w:eastAsia="cs-CZ" w:bidi="ar-SA"/>
              </w:rPr>
              <w:t>Příbram</w:t>
            </w:r>
          </w:p>
        </w:tc>
      </w:tr>
      <w:tr w:rsidR="001628CE" w:rsidRPr="001628CE" w14:paraId="55A77893" w14:textId="77777777" w:rsidTr="001628CE">
        <w:trPr>
          <w:gridAfter w:val="1"/>
          <w:wAfter w:w="19" w:type="dxa"/>
          <w:trHeight w:val="300"/>
        </w:trPr>
        <w:tc>
          <w:tcPr>
            <w:tcW w:w="4962" w:type="dxa"/>
            <w:tcBorders>
              <w:top w:val="nil"/>
              <w:left w:val="single" w:sz="8" w:space="0" w:color="auto"/>
              <w:bottom w:val="single" w:sz="4" w:space="0" w:color="auto"/>
              <w:right w:val="single" w:sz="4" w:space="0" w:color="auto"/>
            </w:tcBorders>
            <w:shd w:val="clear" w:color="auto" w:fill="auto"/>
            <w:noWrap/>
            <w:vAlign w:val="bottom"/>
            <w:hideMark/>
          </w:tcPr>
          <w:p w14:paraId="0B5DCECA" w14:textId="77777777" w:rsidR="001628CE" w:rsidRPr="001628CE" w:rsidRDefault="001628CE" w:rsidP="001628CE">
            <w:pPr>
              <w:widowControl/>
              <w:suppressAutoHyphens w:val="0"/>
              <w:rPr>
                <w:rFonts w:ascii="Calibri" w:eastAsia="Times New Roman" w:hAnsi="Calibri" w:cs="Times New Roman"/>
                <w:color w:val="000000"/>
                <w:kern w:val="0"/>
                <w:sz w:val="22"/>
                <w:szCs w:val="22"/>
                <w:lang w:eastAsia="cs-CZ" w:bidi="ar-SA"/>
              </w:rPr>
            </w:pPr>
            <w:r w:rsidRPr="001628CE">
              <w:rPr>
                <w:rFonts w:ascii="Calibri" w:eastAsia="Times New Roman" w:hAnsi="Calibri" w:cs="Times New Roman"/>
                <w:color w:val="000000"/>
                <w:kern w:val="0"/>
                <w:sz w:val="22"/>
                <w:szCs w:val="22"/>
                <w:lang w:eastAsia="cs-CZ" w:bidi="ar-SA"/>
              </w:rPr>
              <w:t>Odsávací vaky</w:t>
            </w:r>
          </w:p>
        </w:tc>
        <w:tc>
          <w:tcPr>
            <w:tcW w:w="3969" w:type="dxa"/>
            <w:tcBorders>
              <w:top w:val="nil"/>
              <w:left w:val="nil"/>
              <w:bottom w:val="single" w:sz="4" w:space="0" w:color="auto"/>
              <w:right w:val="single" w:sz="4" w:space="0" w:color="auto"/>
            </w:tcBorders>
            <w:shd w:val="clear" w:color="auto" w:fill="auto"/>
            <w:noWrap/>
            <w:vAlign w:val="bottom"/>
            <w:hideMark/>
          </w:tcPr>
          <w:p w14:paraId="28D2C8B7" w14:textId="77777777" w:rsidR="001628CE" w:rsidRPr="001628CE" w:rsidRDefault="001628CE" w:rsidP="001628CE">
            <w:pPr>
              <w:widowControl/>
              <w:suppressAutoHyphens w:val="0"/>
              <w:rPr>
                <w:rFonts w:ascii="Calibri" w:eastAsia="Times New Roman" w:hAnsi="Calibri" w:cs="Times New Roman"/>
                <w:color w:val="000000"/>
                <w:kern w:val="0"/>
                <w:sz w:val="22"/>
                <w:szCs w:val="22"/>
                <w:lang w:eastAsia="cs-CZ" w:bidi="ar-SA"/>
              </w:rPr>
            </w:pPr>
            <w:r w:rsidRPr="001628CE">
              <w:rPr>
                <w:rFonts w:ascii="Calibri" w:eastAsia="Times New Roman" w:hAnsi="Calibri" w:cs="Times New Roman"/>
                <w:color w:val="000000"/>
                <w:kern w:val="0"/>
                <w:sz w:val="22"/>
                <w:szCs w:val="22"/>
                <w:lang w:eastAsia="cs-CZ" w:bidi="ar-SA"/>
              </w:rPr>
              <w:t> </w:t>
            </w:r>
          </w:p>
        </w:tc>
        <w:tc>
          <w:tcPr>
            <w:tcW w:w="2049" w:type="dxa"/>
            <w:tcBorders>
              <w:top w:val="nil"/>
              <w:left w:val="nil"/>
              <w:bottom w:val="single" w:sz="4" w:space="0" w:color="auto"/>
              <w:right w:val="single" w:sz="8" w:space="0" w:color="auto"/>
            </w:tcBorders>
            <w:shd w:val="clear" w:color="auto" w:fill="auto"/>
            <w:noWrap/>
            <w:vAlign w:val="bottom"/>
            <w:hideMark/>
          </w:tcPr>
          <w:p w14:paraId="396AEA33" w14:textId="77777777" w:rsidR="001628CE" w:rsidRPr="001628CE" w:rsidRDefault="001628CE" w:rsidP="001628CE">
            <w:pPr>
              <w:widowControl/>
              <w:suppressAutoHyphens w:val="0"/>
              <w:rPr>
                <w:rFonts w:ascii="Calibri" w:eastAsia="Times New Roman" w:hAnsi="Calibri" w:cs="Times New Roman"/>
                <w:color w:val="000000"/>
                <w:kern w:val="0"/>
                <w:sz w:val="22"/>
                <w:szCs w:val="22"/>
                <w:lang w:eastAsia="cs-CZ" w:bidi="ar-SA"/>
              </w:rPr>
            </w:pPr>
            <w:r w:rsidRPr="001628CE">
              <w:rPr>
                <w:rFonts w:ascii="Calibri" w:eastAsia="Times New Roman" w:hAnsi="Calibri" w:cs="Times New Roman"/>
                <w:color w:val="000000"/>
                <w:kern w:val="0"/>
                <w:sz w:val="22"/>
                <w:szCs w:val="22"/>
                <w:lang w:eastAsia="cs-CZ" w:bidi="ar-SA"/>
              </w:rPr>
              <w:t>Kladno</w:t>
            </w:r>
          </w:p>
        </w:tc>
      </w:tr>
      <w:tr w:rsidR="001628CE" w:rsidRPr="001628CE" w14:paraId="4C226F10" w14:textId="77777777" w:rsidTr="001628CE">
        <w:trPr>
          <w:gridAfter w:val="1"/>
          <w:wAfter w:w="19" w:type="dxa"/>
          <w:trHeight w:val="300"/>
        </w:trPr>
        <w:tc>
          <w:tcPr>
            <w:tcW w:w="4962" w:type="dxa"/>
            <w:tcBorders>
              <w:top w:val="nil"/>
              <w:left w:val="single" w:sz="8" w:space="0" w:color="auto"/>
              <w:bottom w:val="single" w:sz="4" w:space="0" w:color="auto"/>
              <w:right w:val="single" w:sz="4" w:space="0" w:color="auto"/>
            </w:tcBorders>
            <w:shd w:val="clear" w:color="auto" w:fill="auto"/>
            <w:noWrap/>
            <w:vAlign w:val="bottom"/>
            <w:hideMark/>
          </w:tcPr>
          <w:p w14:paraId="14C97546" w14:textId="77777777" w:rsidR="001628CE" w:rsidRPr="001628CE" w:rsidRDefault="001628CE" w:rsidP="001628CE">
            <w:pPr>
              <w:widowControl/>
              <w:suppressAutoHyphens w:val="0"/>
              <w:rPr>
                <w:rFonts w:ascii="Calibri" w:eastAsia="Times New Roman" w:hAnsi="Calibri" w:cs="Times New Roman"/>
                <w:color w:val="000000"/>
                <w:kern w:val="0"/>
                <w:sz w:val="22"/>
                <w:szCs w:val="22"/>
                <w:lang w:eastAsia="cs-CZ" w:bidi="ar-SA"/>
              </w:rPr>
            </w:pPr>
            <w:r w:rsidRPr="001628CE">
              <w:rPr>
                <w:rFonts w:ascii="Calibri" w:eastAsia="Times New Roman" w:hAnsi="Calibri" w:cs="Times New Roman"/>
                <w:color w:val="000000"/>
                <w:kern w:val="0"/>
                <w:sz w:val="22"/>
                <w:szCs w:val="22"/>
                <w:lang w:eastAsia="cs-CZ" w:bidi="ar-SA"/>
              </w:rPr>
              <w:t>Obalový materiál pro sterilizaci</w:t>
            </w:r>
          </w:p>
        </w:tc>
        <w:tc>
          <w:tcPr>
            <w:tcW w:w="3969" w:type="dxa"/>
            <w:tcBorders>
              <w:top w:val="nil"/>
              <w:left w:val="nil"/>
              <w:bottom w:val="single" w:sz="4" w:space="0" w:color="auto"/>
              <w:right w:val="single" w:sz="4" w:space="0" w:color="auto"/>
            </w:tcBorders>
            <w:shd w:val="clear" w:color="auto" w:fill="auto"/>
            <w:noWrap/>
            <w:vAlign w:val="bottom"/>
            <w:hideMark/>
          </w:tcPr>
          <w:p w14:paraId="0FA4B80E" w14:textId="77777777" w:rsidR="001628CE" w:rsidRPr="001628CE" w:rsidRDefault="001628CE" w:rsidP="001628CE">
            <w:pPr>
              <w:widowControl/>
              <w:suppressAutoHyphens w:val="0"/>
              <w:rPr>
                <w:rFonts w:ascii="Calibri" w:eastAsia="Times New Roman" w:hAnsi="Calibri" w:cs="Times New Roman"/>
                <w:color w:val="000000"/>
                <w:kern w:val="0"/>
                <w:sz w:val="22"/>
                <w:szCs w:val="22"/>
                <w:lang w:eastAsia="cs-CZ" w:bidi="ar-SA"/>
              </w:rPr>
            </w:pPr>
            <w:r w:rsidRPr="001628CE">
              <w:rPr>
                <w:rFonts w:ascii="Calibri" w:eastAsia="Times New Roman" w:hAnsi="Calibri" w:cs="Times New Roman"/>
                <w:color w:val="000000"/>
                <w:kern w:val="0"/>
                <w:sz w:val="22"/>
                <w:szCs w:val="22"/>
                <w:lang w:eastAsia="cs-CZ" w:bidi="ar-SA"/>
              </w:rPr>
              <w:t> </w:t>
            </w:r>
          </w:p>
        </w:tc>
        <w:tc>
          <w:tcPr>
            <w:tcW w:w="2049" w:type="dxa"/>
            <w:tcBorders>
              <w:top w:val="nil"/>
              <w:left w:val="nil"/>
              <w:bottom w:val="single" w:sz="4" w:space="0" w:color="auto"/>
              <w:right w:val="single" w:sz="8" w:space="0" w:color="auto"/>
            </w:tcBorders>
            <w:shd w:val="clear" w:color="auto" w:fill="auto"/>
            <w:noWrap/>
            <w:vAlign w:val="bottom"/>
            <w:hideMark/>
          </w:tcPr>
          <w:p w14:paraId="3D359859" w14:textId="77777777" w:rsidR="001628CE" w:rsidRPr="001628CE" w:rsidRDefault="001628CE" w:rsidP="001628CE">
            <w:pPr>
              <w:widowControl/>
              <w:suppressAutoHyphens w:val="0"/>
              <w:rPr>
                <w:rFonts w:ascii="Calibri" w:eastAsia="Times New Roman" w:hAnsi="Calibri" w:cs="Times New Roman"/>
                <w:color w:val="000000"/>
                <w:kern w:val="0"/>
                <w:sz w:val="22"/>
                <w:szCs w:val="22"/>
                <w:lang w:eastAsia="cs-CZ" w:bidi="ar-SA"/>
              </w:rPr>
            </w:pPr>
            <w:r w:rsidRPr="001628CE">
              <w:rPr>
                <w:rFonts w:ascii="Calibri" w:eastAsia="Times New Roman" w:hAnsi="Calibri" w:cs="Times New Roman"/>
                <w:color w:val="000000"/>
                <w:kern w:val="0"/>
                <w:sz w:val="22"/>
                <w:szCs w:val="22"/>
                <w:lang w:eastAsia="cs-CZ" w:bidi="ar-SA"/>
              </w:rPr>
              <w:t>Kladno</w:t>
            </w:r>
          </w:p>
        </w:tc>
      </w:tr>
      <w:tr w:rsidR="001628CE" w:rsidRPr="001628CE" w14:paraId="3DA27491" w14:textId="77777777" w:rsidTr="001628CE">
        <w:trPr>
          <w:gridAfter w:val="1"/>
          <w:wAfter w:w="19" w:type="dxa"/>
          <w:trHeight w:val="300"/>
        </w:trPr>
        <w:tc>
          <w:tcPr>
            <w:tcW w:w="4962" w:type="dxa"/>
            <w:tcBorders>
              <w:top w:val="nil"/>
              <w:left w:val="single" w:sz="8" w:space="0" w:color="auto"/>
              <w:bottom w:val="single" w:sz="4" w:space="0" w:color="auto"/>
              <w:right w:val="single" w:sz="4" w:space="0" w:color="auto"/>
            </w:tcBorders>
            <w:shd w:val="clear" w:color="auto" w:fill="auto"/>
            <w:noWrap/>
            <w:vAlign w:val="bottom"/>
            <w:hideMark/>
          </w:tcPr>
          <w:p w14:paraId="600BA5C2" w14:textId="77777777" w:rsidR="001628CE" w:rsidRPr="001628CE" w:rsidRDefault="001628CE" w:rsidP="001628CE">
            <w:pPr>
              <w:widowControl/>
              <w:suppressAutoHyphens w:val="0"/>
              <w:rPr>
                <w:rFonts w:ascii="Calibri" w:eastAsia="Times New Roman" w:hAnsi="Calibri" w:cs="Times New Roman"/>
                <w:color w:val="000000"/>
                <w:kern w:val="0"/>
                <w:sz w:val="22"/>
                <w:szCs w:val="22"/>
                <w:lang w:eastAsia="cs-CZ" w:bidi="ar-SA"/>
              </w:rPr>
            </w:pPr>
            <w:r w:rsidRPr="001628CE">
              <w:rPr>
                <w:rFonts w:ascii="Calibri" w:eastAsia="Times New Roman" w:hAnsi="Calibri" w:cs="Times New Roman"/>
                <w:color w:val="000000"/>
                <w:kern w:val="0"/>
                <w:sz w:val="22"/>
                <w:szCs w:val="22"/>
                <w:lang w:eastAsia="cs-CZ" w:bidi="ar-SA"/>
              </w:rPr>
              <w:t xml:space="preserve">Tiskárny, SW? </w:t>
            </w:r>
          </w:p>
        </w:tc>
        <w:tc>
          <w:tcPr>
            <w:tcW w:w="3969" w:type="dxa"/>
            <w:tcBorders>
              <w:top w:val="nil"/>
              <w:left w:val="nil"/>
              <w:bottom w:val="single" w:sz="4" w:space="0" w:color="auto"/>
              <w:right w:val="single" w:sz="4" w:space="0" w:color="auto"/>
            </w:tcBorders>
            <w:shd w:val="clear" w:color="auto" w:fill="auto"/>
            <w:noWrap/>
            <w:vAlign w:val="bottom"/>
            <w:hideMark/>
          </w:tcPr>
          <w:p w14:paraId="39E2E15D" w14:textId="77777777" w:rsidR="001628CE" w:rsidRPr="001628CE" w:rsidRDefault="001628CE" w:rsidP="001628CE">
            <w:pPr>
              <w:widowControl/>
              <w:suppressAutoHyphens w:val="0"/>
              <w:rPr>
                <w:rFonts w:ascii="Calibri" w:eastAsia="Times New Roman" w:hAnsi="Calibri" w:cs="Times New Roman"/>
                <w:color w:val="000000"/>
                <w:kern w:val="0"/>
                <w:sz w:val="22"/>
                <w:szCs w:val="22"/>
                <w:lang w:eastAsia="cs-CZ" w:bidi="ar-SA"/>
              </w:rPr>
            </w:pPr>
            <w:r w:rsidRPr="001628CE">
              <w:rPr>
                <w:rFonts w:ascii="Calibri" w:eastAsia="Times New Roman" w:hAnsi="Calibri" w:cs="Times New Roman"/>
                <w:color w:val="000000"/>
                <w:kern w:val="0"/>
                <w:sz w:val="22"/>
                <w:szCs w:val="22"/>
                <w:lang w:eastAsia="cs-CZ" w:bidi="ar-SA"/>
              </w:rPr>
              <w:t> </w:t>
            </w:r>
          </w:p>
        </w:tc>
        <w:tc>
          <w:tcPr>
            <w:tcW w:w="2049" w:type="dxa"/>
            <w:tcBorders>
              <w:top w:val="nil"/>
              <w:left w:val="nil"/>
              <w:bottom w:val="single" w:sz="4" w:space="0" w:color="auto"/>
              <w:right w:val="single" w:sz="8" w:space="0" w:color="auto"/>
            </w:tcBorders>
            <w:shd w:val="clear" w:color="auto" w:fill="auto"/>
            <w:noWrap/>
            <w:vAlign w:val="bottom"/>
            <w:hideMark/>
          </w:tcPr>
          <w:p w14:paraId="4FEC771D" w14:textId="77777777" w:rsidR="001628CE" w:rsidRPr="001628CE" w:rsidRDefault="001628CE" w:rsidP="001628CE">
            <w:pPr>
              <w:widowControl/>
              <w:suppressAutoHyphens w:val="0"/>
              <w:rPr>
                <w:rFonts w:ascii="Calibri" w:eastAsia="Times New Roman" w:hAnsi="Calibri" w:cs="Times New Roman"/>
                <w:color w:val="000000"/>
                <w:kern w:val="0"/>
                <w:sz w:val="22"/>
                <w:szCs w:val="22"/>
                <w:lang w:eastAsia="cs-CZ" w:bidi="ar-SA"/>
              </w:rPr>
            </w:pPr>
            <w:r w:rsidRPr="001628CE">
              <w:rPr>
                <w:rFonts w:ascii="Calibri" w:eastAsia="Times New Roman" w:hAnsi="Calibri" w:cs="Times New Roman"/>
                <w:color w:val="000000"/>
                <w:kern w:val="0"/>
                <w:sz w:val="22"/>
                <w:szCs w:val="22"/>
                <w:lang w:eastAsia="cs-CZ" w:bidi="ar-SA"/>
              </w:rPr>
              <w:t>Příbram</w:t>
            </w:r>
          </w:p>
        </w:tc>
      </w:tr>
      <w:tr w:rsidR="001628CE" w:rsidRPr="001628CE" w14:paraId="2441FD80" w14:textId="77777777" w:rsidTr="001628CE">
        <w:trPr>
          <w:gridAfter w:val="1"/>
          <w:wAfter w:w="19" w:type="dxa"/>
          <w:trHeight w:val="300"/>
        </w:trPr>
        <w:tc>
          <w:tcPr>
            <w:tcW w:w="4962" w:type="dxa"/>
            <w:tcBorders>
              <w:top w:val="nil"/>
              <w:left w:val="single" w:sz="8" w:space="0" w:color="auto"/>
              <w:bottom w:val="single" w:sz="4" w:space="0" w:color="auto"/>
              <w:right w:val="single" w:sz="4" w:space="0" w:color="auto"/>
            </w:tcBorders>
            <w:shd w:val="clear" w:color="auto" w:fill="auto"/>
            <w:noWrap/>
            <w:vAlign w:val="bottom"/>
            <w:hideMark/>
          </w:tcPr>
          <w:p w14:paraId="1C5EC122" w14:textId="77777777" w:rsidR="001628CE" w:rsidRPr="001628CE" w:rsidRDefault="001628CE" w:rsidP="001628CE">
            <w:pPr>
              <w:widowControl/>
              <w:suppressAutoHyphens w:val="0"/>
              <w:rPr>
                <w:rFonts w:ascii="Calibri" w:eastAsia="Times New Roman" w:hAnsi="Calibri" w:cs="Times New Roman"/>
                <w:color w:val="000000"/>
                <w:kern w:val="0"/>
                <w:sz w:val="22"/>
                <w:szCs w:val="22"/>
                <w:lang w:eastAsia="cs-CZ" w:bidi="ar-SA"/>
              </w:rPr>
            </w:pPr>
            <w:r w:rsidRPr="001628CE">
              <w:rPr>
                <w:rFonts w:ascii="Calibri" w:eastAsia="Times New Roman" w:hAnsi="Calibri" w:cs="Times New Roman"/>
                <w:color w:val="000000"/>
                <w:kern w:val="0"/>
                <w:sz w:val="22"/>
                <w:szCs w:val="22"/>
                <w:lang w:eastAsia="cs-CZ" w:bidi="ar-SA"/>
              </w:rPr>
              <w:t>Pracovní obuv</w:t>
            </w:r>
          </w:p>
        </w:tc>
        <w:tc>
          <w:tcPr>
            <w:tcW w:w="3969" w:type="dxa"/>
            <w:tcBorders>
              <w:top w:val="nil"/>
              <w:left w:val="nil"/>
              <w:bottom w:val="single" w:sz="4" w:space="0" w:color="auto"/>
              <w:right w:val="single" w:sz="4" w:space="0" w:color="auto"/>
            </w:tcBorders>
            <w:shd w:val="clear" w:color="auto" w:fill="auto"/>
            <w:noWrap/>
            <w:vAlign w:val="bottom"/>
            <w:hideMark/>
          </w:tcPr>
          <w:p w14:paraId="7A2402C0" w14:textId="77777777" w:rsidR="001628CE" w:rsidRPr="001628CE" w:rsidRDefault="001628CE" w:rsidP="001628CE">
            <w:pPr>
              <w:widowControl/>
              <w:suppressAutoHyphens w:val="0"/>
              <w:rPr>
                <w:rFonts w:ascii="Calibri" w:eastAsia="Times New Roman" w:hAnsi="Calibri" w:cs="Times New Roman"/>
                <w:color w:val="000000"/>
                <w:kern w:val="0"/>
                <w:sz w:val="22"/>
                <w:szCs w:val="22"/>
                <w:lang w:eastAsia="cs-CZ" w:bidi="ar-SA"/>
              </w:rPr>
            </w:pPr>
            <w:r w:rsidRPr="001628CE">
              <w:rPr>
                <w:rFonts w:ascii="Calibri" w:eastAsia="Times New Roman" w:hAnsi="Calibri" w:cs="Times New Roman"/>
                <w:color w:val="000000"/>
                <w:kern w:val="0"/>
                <w:sz w:val="22"/>
                <w:szCs w:val="22"/>
                <w:lang w:eastAsia="cs-CZ" w:bidi="ar-SA"/>
              </w:rPr>
              <w:t> </w:t>
            </w:r>
          </w:p>
        </w:tc>
        <w:tc>
          <w:tcPr>
            <w:tcW w:w="2049" w:type="dxa"/>
            <w:tcBorders>
              <w:top w:val="nil"/>
              <w:left w:val="nil"/>
              <w:bottom w:val="single" w:sz="4" w:space="0" w:color="auto"/>
              <w:right w:val="single" w:sz="8" w:space="0" w:color="auto"/>
            </w:tcBorders>
            <w:shd w:val="clear" w:color="auto" w:fill="auto"/>
            <w:noWrap/>
            <w:vAlign w:val="bottom"/>
            <w:hideMark/>
          </w:tcPr>
          <w:p w14:paraId="528A71F1" w14:textId="77777777" w:rsidR="001628CE" w:rsidRPr="001628CE" w:rsidRDefault="001628CE" w:rsidP="001628CE">
            <w:pPr>
              <w:widowControl/>
              <w:suppressAutoHyphens w:val="0"/>
              <w:rPr>
                <w:rFonts w:ascii="Calibri" w:eastAsia="Times New Roman" w:hAnsi="Calibri" w:cs="Times New Roman"/>
                <w:color w:val="000000"/>
                <w:kern w:val="0"/>
                <w:sz w:val="22"/>
                <w:szCs w:val="22"/>
                <w:lang w:eastAsia="cs-CZ" w:bidi="ar-SA"/>
              </w:rPr>
            </w:pPr>
            <w:r w:rsidRPr="001628CE">
              <w:rPr>
                <w:rFonts w:ascii="Calibri" w:eastAsia="Times New Roman" w:hAnsi="Calibri" w:cs="Times New Roman"/>
                <w:color w:val="000000"/>
                <w:kern w:val="0"/>
                <w:sz w:val="22"/>
                <w:szCs w:val="22"/>
                <w:lang w:eastAsia="cs-CZ" w:bidi="ar-SA"/>
              </w:rPr>
              <w:t>Benešov</w:t>
            </w:r>
          </w:p>
        </w:tc>
      </w:tr>
      <w:tr w:rsidR="001628CE" w:rsidRPr="001628CE" w14:paraId="06B0BA65" w14:textId="77777777" w:rsidTr="001628CE">
        <w:trPr>
          <w:gridAfter w:val="1"/>
          <w:wAfter w:w="19" w:type="dxa"/>
          <w:trHeight w:val="300"/>
        </w:trPr>
        <w:tc>
          <w:tcPr>
            <w:tcW w:w="4962" w:type="dxa"/>
            <w:tcBorders>
              <w:top w:val="nil"/>
              <w:left w:val="single" w:sz="8" w:space="0" w:color="auto"/>
              <w:bottom w:val="single" w:sz="4" w:space="0" w:color="auto"/>
              <w:right w:val="single" w:sz="4" w:space="0" w:color="auto"/>
            </w:tcBorders>
            <w:shd w:val="clear" w:color="auto" w:fill="auto"/>
            <w:noWrap/>
            <w:vAlign w:val="bottom"/>
            <w:hideMark/>
          </w:tcPr>
          <w:p w14:paraId="12A6CDE7" w14:textId="77777777" w:rsidR="001628CE" w:rsidRPr="001628CE" w:rsidRDefault="001628CE" w:rsidP="001628CE">
            <w:pPr>
              <w:widowControl/>
              <w:suppressAutoHyphens w:val="0"/>
              <w:rPr>
                <w:rFonts w:ascii="Calibri" w:eastAsia="Times New Roman" w:hAnsi="Calibri" w:cs="Times New Roman"/>
                <w:color w:val="000000"/>
                <w:kern w:val="0"/>
                <w:sz w:val="22"/>
                <w:szCs w:val="22"/>
                <w:lang w:eastAsia="cs-CZ" w:bidi="ar-SA"/>
              </w:rPr>
            </w:pPr>
            <w:r w:rsidRPr="001628CE">
              <w:rPr>
                <w:rFonts w:ascii="Calibri" w:eastAsia="Times New Roman" w:hAnsi="Calibri" w:cs="Times New Roman"/>
                <w:color w:val="000000"/>
                <w:kern w:val="0"/>
                <w:sz w:val="22"/>
                <w:szCs w:val="22"/>
                <w:lang w:eastAsia="cs-CZ" w:bidi="ar-SA"/>
              </w:rPr>
              <w:t>Léky dle molekul</w:t>
            </w:r>
          </w:p>
        </w:tc>
        <w:tc>
          <w:tcPr>
            <w:tcW w:w="3969" w:type="dxa"/>
            <w:tcBorders>
              <w:top w:val="nil"/>
              <w:left w:val="nil"/>
              <w:bottom w:val="single" w:sz="4" w:space="0" w:color="auto"/>
              <w:right w:val="single" w:sz="4" w:space="0" w:color="auto"/>
            </w:tcBorders>
            <w:shd w:val="clear" w:color="auto" w:fill="auto"/>
            <w:noWrap/>
            <w:vAlign w:val="bottom"/>
            <w:hideMark/>
          </w:tcPr>
          <w:p w14:paraId="2435C573" w14:textId="77777777" w:rsidR="001628CE" w:rsidRPr="001628CE" w:rsidRDefault="001628CE" w:rsidP="001628CE">
            <w:pPr>
              <w:widowControl/>
              <w:suppressAutoHyphens w:val="0"/>
              <w:rPr>
                <w:rFonts w:ascii="Calibri" w:eastAsia="Times New Roman" w:hAnsi="Calibri" w:cs="Times New Roman"/>
                <w:color w:val="000000"/>
                <w:kern w:val="0"/>
                <w:sz w:val="22"/>
                <w:szCs w:val="22"/>
                <w:lang w:eastAsia="cs-CZ" w:bidi="ar-SA"/>
              </w:rPr>
            </w:pPr>
            <w:r w:rsidRPr="001628CE">
              <w:rPr>
                <w:rFonts w:ascii="Calibri" w:eastAsia="Times New Roman" w:hAnsi="Calibri" w:cs="Times New Roman"/>
                <w:color w:val="000000"/>
                <w:kern w:val="0"/>
                <w:sz w:val="22"/>
                <w:szCs w:val="22"/>
                <w:lang w:eastAsia="cs-CZ" w:bidi="ar-SA"/>
              </w:rPr>
              <w:t> </w:t>
            </w:r>
          </w:p>
        </w:tc>
        <w:tc>
          <w:tcPr>
            <w:tcW w:w="2049" w:type="dxa"/>
            <w:tcBorders>
              <w:top w:val="nil"/>
              <w:left w:val="nil"/>
              <w:bottom w:val="single" w:sz="4" w:space="0" w:color="auto"/>
              <w:right w:val="single" w:sz="8" w:space="0" w:color="auto"/>
            </w:tcBorders>
            <w:shd w:val="clear" w:color="auto" w:fill="auto"/>
            <w:noWrap/>
            <w:vAlign w:val="bottom"/>
            <w:hideMark/>
          </w:tcPr>
          <w:p w14:paraId="3DE49EE6" w14:textId="77777777" w:rsidR="001628CE" w:rsidRPr="001628CE" w:rsidRDefault="001628CE" w:rsidP="001628CE">
            <w:pPr>
              <w:widowControl/>
              <w:suppressAutoHyphens w:val="0"/>
              <w:rPr>
                <w:rFonts w:ascii="Calibri" w:eastAsia="Times New Roman" w:hAnsi="Calibri" w:cs="Times New Roman"/>
                <w:color w:val="000000"/>
                <w:kern w:val="0"/>
                <w:sz w:val="22"/>
                <w:szCs w:val="22"/>
                <w:lang w:eastAsia="cs-CZ" w:bidi="ar-SA"/>
              </w:rPr>
            </w:pPr>
            <w:r w:rsidRPr="001628CE">
              <w:rPr>
                <w:rFonts w:ascii="Calibri" w:eastAsia="Times New Roman" w:hAnsi="Calibri" w:cs="Times New Roman"/>
                <w:color w:val="000000"/>
                <w:kern w:val="0"/>
                <w:sz w:val="22"/>
                <w:szCs w:val="22"/>
                <w:lang w:eastAsia="cs-CZ" w:bidi="ar-SA"/>
              </w:rPr>
              <w:t>Kolín</w:t>
            </w:r>
          </w:p>
        </w:tc>
      </w:tr>
      <w:tr w:rsidR="001628CE" w:rsidRPr="001628CE" w14:paraId="50A551EA" w14:textId="77777777" w:rsidTr="001628CE">
        <w:trPr>
          <w:gridAfter w:val="1"/>
          <w:wAfter w:w="19" w:type="dxa"/>
          <w:trHeight w:val="300"/>
        </w:trPr>
        <w:tc>
          <w:tcPr>
            <w:tcW w:w="4962" w:type="dxa"/>
            <w:tcBorders>
              <w:top w:val="nil"/>
              <w:left w:val="single" w:sz="8" w:space="0" w:color="auto"/>
              <w:bottom w:val="single" w:sz="4" w:space="0" w:color="auto"/>
              <w:right w:val="single" w:sz="4" w:space="0" w:color="auto"/>
            </w:tcBorders>
            <w:shd w:val="clear" w:color="auto" w:fill="auto"/>
            <w:noWrap/>
            <w:vAlign w:val="bottom"/>
            <w:hideMark/>
          </w:tcPr>
          <w:p w14:paraId="44EB6A31" w14:textId="77777777" w:rsidR="001628CE" w:rsidRPr="001628CE" w:rsidRDefault="001628CE" w:rsidP="001628CE">
            <w:pPr>
              <w:widowControl/>
              <w:suppressAutoHyphens w:val="0"/>
              <w:rPr>
                <w:rFonts w:ascii="Calibri" w:eastAsia="Times New Roman" w:hAnsi="Calibri" w:cs="Times New Roman"/>
                <w:color w:val="000000"/>
                <w:kern w:val="0"/>
                <w:sz w:val="22"/>
                <w:szCs w:val="22"/>
                <w:lang w:eastAsia="cs-CZ" w:bidi="ar-SA"/>
              </w:rPr>
            </w:pPr>
            <w:r w:rsidRPr="001628CE">
              <w:rPr>
                <w:rFonts w:ascii="Calibri" w:eastAsia="Times New Roman" w:hAnsi="Calibri" w:cs="Times New Roman"/>
                <w:color w:val="000000"/>
                <w:kern w:val="0"/>
                <w:sz w:val="22"/>
                <w:szCs w:val="22"/>
                <w:lang w:eastAsia="cs-CZ" w:bidi="ar-SA"/>
              </w:rPr>
              <w:t>Úklidová chemie</w:t>
            </w:r>
          </w:p>
        </w:tc>
        <w:tc>
          <w:tcPr>
            <w:tcW w:w="3969" w:type="dxa"/>
            <w:tcBorders>
              <w:top w:val="nil"/>
              <w:left w:val="nil"/>
              <w:bottom w:val="single" w:sz="4" w:space="0" w:color="auto"/>
              <w:right w:val="single" w:sz="4" w:space="0" w:color="auto"/>
            </w:tcBorders>
            <w:shd w:val="clear" w:color="auto" w:fill="auto"/>
            <w:noWrap/>
            <w:vAlign w:val="bottom"/>
            <w:hideMark/>
          </w:tcPr>
          <w:p w14:paraId="1655A7CE" w14:textId="77777777" w:rsidR="001628CE" w:rsidRPr="001628CE" w:rsidRDefault="001628CE" w:rsidP="001628CE">
            <w:pPr>
              <w:widowControl/>
              <w:suppressAutoHyphens w:val="0"/>
              <w:rPr>
                <w:rFonts w:ascii="Calibri" w:eastAsia="Times New Roman" w:hAnsi="Calibri" w:cs="Times New Roman"/>
                <w:color w:val="000000"/>
                <w:kern w:val="0"/>
                <w:sz w:val="22"/>
                <w:szCs w:val="22"/>
                <w:lang w:eastAsia="cs-CZ" w:bidi="ar-SA"/>
              </w:rPr>
            </w:pPr>
            <w:r w:rsidRPr="001628CE">
              <w:rPr>
                <w:rFonts w:ascii="Calibri" w:eastAsia="Times New Roman" w:hAnsi="Calibri" w:cs="Times New Roman"/>
                <w:color w:val="000000"/>
                <w:kern w:val="0"/>
                <w:sz w:val="22"/>
                <w:szCs w:val="22"/>
                <w:lang w:eastAsia="cs-CZ" w:bidi="ar-SA"/>
              </w:rPr>
              <w:t> </w:t>
            </w:r>
          </w:p>
        </w:tc>
        <w:tc>
          <w:tcPr>
            <w:tcW w:w="2049" w:type="dxa"/>
            <w:tcBorders>
              <w:top w:val="nil"/>
              <w:left w:val="nil"/>
              <w:bottom w:val="single" w:sz="4" w:space="0" w:color="auto"/>
              <w:right w:val="single" w:sz="8" w:space="0" w:color="auto"/>
            </w:tcBorders>
            <w:shd w:val="clear" w:color="auto" w:fill="auto"/>
            <w:noWrap/>
            <w:vAlign w:val="bottom"/>
            <w:hideMark/>
          </w:tcPr>
          <w:p w14:paraId="6F1340AE" w14:textId="77777777" w:rsidR="001628CE" w:rsidRPr="001628CE" w:rsidRDefault="001628CE" w:rsidP="001628CE">
            <w:pPr>
              <w:widowControl/>
              <w:suppressAutoHyphens w:val="0"/>
              <w:rPr>
                <w:rFonts w:ascii="Calibri" w:eastAsia="Times New Roman" w:hAnsi="Calibri" w:cs="Times New Roman"/>
                <w:color w:val="000000"/>
                <w:kern w:val="0"/>
                <w:sz w:val="22"/>
                <w:szCs w:val="22"/>
                <w:lang w:eastAsia="cs-CZ" w:bidi="ar-SA"/>
              </w:rPr>
            </w:pPr>
            <w:r w:rsidRPr="001628CE">
              <w:rPr>
                <w:rFonts w:ascii="Calibri" w:eastAsia="Times New Roman" w:hAnsi="Calibri" w:cs="Times New Roman"/>
                <w:color w:val="000000"/>
                <w:kern w:val="0"/>
                <w:sz w:val="22"/>
                <w:szCs w:val="22"/>
                <w:lang w:eastAsia="cs-CZ" w:bidi="ar-SA"/>
              </w:rPr>
              <w:t>Příbram</w:t>
            </w:r>
          </w:p>
        </w:tc>
      </w:tr>
      <w:tr w:rsidR="001628CE" w:rsidRPr="001628CE" w14:paraId="0CDE4ACE" w14:textId="77777777" w:rsidTr="001628CE">
        <w:trPr>
          <w:gridAfter w:val="1"/>
          <w:wAfter w:w="19" w:type="dxa"/>
          <w:trHeight w:val="300"/>
        </w:trPr>
        <w:tc>
          <w:tcPr>
            <w:tcW w:w="4962" w:type="dxa"/>
            <w:tcBorders>
              <w:top w:val="nil"/>
              <w:left w:val="single" w:sz="8" w:space="0" w:color="auto"/>
              <w:bottom w:val="single" w:sz="4" w:space="0" w:color="auto"/>
              <w:right w:val="single" w:sz="4" w:space="0" w:color="auto"/>
            </w:tcBorders>
            <w:shd w:val="clear" w:color="auto" w:fill="auto"/>
            <w:noWrap/>
            <w:vAlign w:val="bottom"/>
            <w:hideMark/>
          </w:tcPr>
          <w:p w14:paraId="71445DD7" w14:textId="77777777" w:rsidR="001628CE" w:rsidRPr="001628CE" w:rsidRDefault="001628CE" w:rsidP="001628CE">
            <w:pPr>
              <w:widowControl/>
              <w:suppressAutoHyphens w:val="0"/>
              <w:rPr>
                <w:rFonts w:ascii="Calibri" w:eastAsia="Times New Roman" w:hAnsi="Calibri" w:cs="Times New Roman"/>
                <w:color w:val="000000"/>
                <w:kern w:val="0"/>
                <w:sz w:val="22"/>
                <w:szCs w:val="22"/>
                <w:lang w:eastAsia="cs-CZ" w:bidi="ar-SA"/>
              </w:rPr>
            </w:pPr>
            <w:r w:rsidRPr="001628CE">
              <w:rPr>
                <w:rFonts w:ascii="Calibri" w:eastAsia="Times New Roman" w:hAnsi="Calibri" w:cs="Times New Roman"/>
                <w:color w:val="000000"/>
                <w:kern w:val="0"/>
                <w:sz w:val="22"/>
                <w:szCs w:val="22"/>
                <w:lang w:eastAsia="cs-CZ" w:bidi="ar-SA"/>
              </w:rPr>
              <w:t>Prádlo (lůžkoviny)</w:t>
            </w:r>
          </w:p>
        </w:tc>
        <w:tc>
          <w:tcPr>
            <w:tcW w:w="3969" w:type="dxa"/>
            <w:tcBorders>
              <w:top w:val="nil"/>
              <w:left w:val="nil"/>
              <w:bottom w:val="single" w:sz="4" w:space="0" w:color="auto"/>
              <w:right w:val="single" w:sz="4" w:space="0" w:color="auto"/>
            </w:tcBorders>
            <w:shd w:val="clear" w:color="auto" w:fill="auto"/>
            <w:noWrap/>
            <w:vAlign w:val="bottom"/>
            <w:hideMark/>
          </w:tcPr>
          <w:p w14:paraId="66D0E728" w14:textId="77777777" w:rsidR="001628CE" w:rsidRPr="001628CE" w:rsidRDefault="001628CE" w:rsidP="001628CE">
            <w:pPr>
              <w:widowControl/>
              <w:suppressAutoHyphens w:val="0"/>
              <w:rPr>
                <w:rFonts w:ascii="Calibri" w:eastAsia="Times New Roman" w:hAnsi="Calibri" w:cs="Times New Roman"/>
                <w:color w:val="000000"/>
                <w:kern w:val="0"/>
                <w:sz w:val="22"/>
                <w:szCs w:val="22"/>
                <w:lang w:eastAsia="cs-CZ" w:bidi="ar-SA"/>
              </w:rPr>
            </w:pPr>
            <w:r w:rsidRPr="001628CE">
              <w:rPr>
                <w:rFonts w:ascii="Calibri" w:eastAsia="Times New Roman" w:hAnsi="Calibri" w:cs="Times New Roman"/>
                <w:color w:val="000000"/>
                <w:kern w:val="0"/>
                <w:sz w:val="22"/>
                <w:szCs w:val="22"/>
                <w:lang w:eastAsia="cs-CZ" w:bidi="ar-SA"/>
              </w:rPr>
              <w:t> </w:t>
            </w:r>
          </w:p>
        </w:tc>
        <w:tc>
          <w:tcPr>
            <w:tcW w:w="2049" w:type="dxa"/>
            <w:tcBorders>
              <w:top w:val="nil"/>
              <w:left w:val="nil"/>
              <w:bottom w:val="single" w:sz="4" w:space="0" w:color="auto"/>
              <w:right w:val="single" w:sz="8" w:space="0" w:color="auto"/>
            </w:tcBorders>
            <w:shd w:val="clear" w:color="auto" w:fill="auto"/>
            <w:noWrap/>
            <w:vAlign w:val="bottom"/>
            <w:hideMark/>
          </w:tcPr>
          <w:p w14:paraId="7740D2A7" w14:textId="77777777" w:rsidR="001628CE" w:rsidRPr="001628CE" w:rsidRDefault="001628CE" w:rsidP="001628CE">
            <w:pPr>
              <w:widowControl/>
              <w:suppressAutoHyphens w:val="0"/>
              <w:rPr>
                <w:rFonts w:ascii="Calibri" w:eastAsia="Times New Roman" w:hAnsi="Calibri" w:cs="Times New Roman"/>
                <w:color w:val="000000"/>
                <w:kern w:val="0"/>
                <w:sz w:val="22"/>
                <w:szCs w:val="22"/>
                <w:lang w:eastAsia="cs-CZ" w:bidi="ar-SA"/>
              </w:rPr>
            </w:pPr>
            <w:r w:rsidRPr="001628CE">
              <w:rPr>
                <w:rFonts w:ascii="Calibri" w:eastAsia="Times New Roman" w:hAnsi="Calibri" w:cs="Times New Roman"/>
                <w:color w:val="000000"/>
                <w:kern w:val="0"/>
                <w:sz w:val="22"/>
                <w:szCs w:val="22"/>
                <w:lang w:eastAsia="cs-CZ" w:bidi="ar-SA"/>
              </w:rPr>
              <w:t>Mladá Boleslav</w:t>
            </w:r>
          </w:p>
        </w:tc>
      </w:tr>
      <w:tr w:rsidR="001628CE" w:rsidRPr="001628CE" w14:paraId="75728945" w14:textId="77777777" w:rsidTr="001628CE">
        <w:trPr>
          <w:gridAfter w:val="1"/>
          <w:wAfter w:w="19" w:type="dxa"/>
          <w:trHeight w:val="315"/>
        </w:trPr>
        <w:tc>
          <w:tcPr>
            <w:tcW w:w="4962" w:type="dxa"/>
            <w:tcBorders>
              <w:top w:val="nil"/>
              <w:left w:val="single" w:sz="8" w:space="0" w:color="auto"/>
              <w:bottom w:val="single" w:sz="8" w:space="0" w:color="auto"/>
              <w:right w:val="single" w:sz="4" w:space="0" w:color="auto"/>
            </w:tcBorders>
            <w:shd w:val="clear" w:color="auto" w:fill="auto"/>
            <w:noWrap/>
            <w:vAlign w:val="bottom"/>
            <w:hideMark/>
          </w:tcPr>
          <w:p w14:paraId="46E8774F" w14:textId="77777777" w:rsidR="001628CE" w:rsidRPr="001628CE" w:rsidRDefault="001628CE" w:rsidP="001628CE">
            <w:pPr>
              <w:widowControl/>
              <w:suppressAutoHyphens w:val="0"/>
              <w:rPr>
                <w:rFonts w:ascii="Calibri" w:eastAsia="Times New Roman" w:hAnsi="Calibri" w:cs="Times New Roman"/>
                <w:color w:val="000000"/>
                <w:kern w:val="0"/>
                <w:sz w:val="22"/>
                <w:szCs w:val="22"/>
                <w:lang w:eastAsia="cs-CZ" w:bidi="ar-SA"/>
              </w:rPr>
            </w:pPr>
            <w:r w:rsidRPr="001628CE">
              <w:rPr>
                <w:rFonts w:ascii="Calibri" w:eastAsia="Times New Roman" w:hAnsi="Calibri" w:cs="Times New Roman"/>
                <w:color w:val="000000"/>
                <w:kern w:val="0"/>
                <w:sz w:val="22"/>
                <w:szCs w:val="22"/>
                <w:lang w:eastAsia="cs-CZ" w:bidi="ar-SA"/>
              </w:rPr>
              <w:t>Spotřební zdravotnický materiál dle situace na trhu</w:t>
            </w:r>
          </w:p>
        </w:tc>
        <w:tc>
          <w:tcPr>
            <w:tcW w:w="3969" w:type="dxa"/>
            <w:tcBorders>
              <w:top w:val="nil"/>
              <w:left w:val="nil"/>
              <w:bottom w:val="single" w:sz="8" w:space="0" w:color="auto"/>
              <w:right w:val="single" w:sz="4" w:space="0" w:color="auto"/>
            </w:tcBorders>
            <w:shd w:val="clear" w:color="auto" w:fill="auto"/>
            <w:noWrap/>
            <w:vAlign w:val="bottom"/>
            <w:hideMark/>
          </w:tcPr>
          <w:p w14:paraId="5F35ED8F" w14:textId="77777777" w:rsidR="001628CE" w:rsidRPr="001628CE" w:rsidRDefault="001628CE" w:rsidP="001628CE">
            <w:pPr>
              <w:widowControl/>
              <w:suppressAutoHyphens w:val="0"/>
              <w:rPr>
                <w:rFonts w:ascii="Calibri" w:eastAsia="Times New Roman" w:hAnsi="Calibri" w:cs="Times New Roman"/>
                <w:color w:val="000000"/>
                <w:kern w:val="0"/>
                <w:sz w:val="22"/>
                <w:szCs w:val="22"/>
                <w:lang w:eastAsia="cs-CZ" w:bidi="ar-SA"/>
              </w:rPr>
            </w:pPr>
            <w:r w:rsidRPr="001628CE">
              <w:rPr>
                <w:rFonts w:ascii="Calibri" w:eastAsia="Times New Roman" w:hAnsi="Calibri" w:cs="Times New Roman"/>
                <w:color w:val="000000"/>
                <w:kern w:val="0"/>
                <w:sz w:val="22"/>
                <w:szCs w:val="22"/>
                <w:lang w:eastAsia="cs-CZ" w:bidi="ar-SA"/>
              </w:rPr>
              <w:t> </w:t>
            </w:r>
          </w:p>
        </w:tc>
        <w:tc>
          <w:tcPr>
            <w:tcW w:w="2049" w:type="dxa"/>
            <w:tcBorders>
              <w:top w:val="nil"/>
              <w:left w:val="nil"/>
              <w:bottom w:val="single" w:sz="8" w:space="0" w:color="auto"/>
              <w:right w:val="single" w:sz="8" w:space="0" w:color="auto"/>
            </w:tcBorders>
            <w:shd w:val="clear" w:color="auto" w:fill="auto"/>
            <w:noWrap/>
            <w:vAlign w:val="bottom"/>
            <w:hideMark/>
          </w:tcPr>
          <w:p w14:paraId="32E77B50" w14:textId="77777777" w:rsidR="001628CE" w:rsidRPr="001628CE" w:rsidRDefault="001628CE" w:rsidP="001628CE">
            <w:pPr>
              <w:widowControl/>
              <w:suppressAutoHyphens w:val="0"/>
              <w:rPr>
                <w:rFonts w:ascii="Calibri" w:eastAsia="Times New Roman" w:hAnsi="Calibri" w:cs="Times New Roman"/>
                <w:color w:val="000000"/>
                <w:kern w:val="0"/>
                <w:sz w:val="22"/>
                <w:szCs w:val="22"/>
                <w:lang w:eastAsia="cs-CZ" w:bidi="ar-SA"/>
              </w:rPr>
            </w:pPr>
            <w:r w:rsidRPr="001628CE">
              <w:rPr>
                <w:rFonts w:ascii="Calibri" w:eastAsia="Times New Roman" w:hAnsi="Calibri" w:cs="Times New Roman"/>
                <w:color w:val="000000"/>
                <w:kern w:val="0"/>
                <w:sz w:val="22"/>
                <w:szCs w:val="22"/>
                <w:lang w:eastAsia="cs-CZ" w:bidi="ar-SA"/>
              </w:rPr>
              <w:t> </w:t>
            </w:r>
          </w:p>
        </w:tc>
      </w:tr>
    </w:tbl>
    <w:p w14:paraId="2075157D" w14:textId="59F0A8CD" w:rsidR="001628CE" w:rsidRDefault="001628CE" w:rsidP="00E4451F">
      <w:pPr>
        <w:widowControl/>
        <w:tabs>
          <w:tab w:val="left" w:pos="0"/>
          <w:tab w:val="left" w:pos="851"/>
        </w:tabs>
        <w:rPr>
          <w:rFonts w:ascii="Arial" w:hAnsi="Arial" w:cs="Arial"/>
        </w:rPr>
      </w:pPr>
    </w:p>
    <w:p w14:paraId="0088A182" w14:textId="25172657" w:rsidR="001628CE" w:rsidRDefault="001628CE">
      <w:pPr>
        <w:widowControl/>
        <w:suppressAutoHyphens w:val="0"/>
        <w:spacing w:after="200" w:line="276" w:lineRule="auto"/>
        <w:rPr>
          <w:rFonts w:ascii="Arial" w:hAnsi="Arial" w:cs="Arial"/>
        </w:rPr>
      </w:pPr>
      <w:r>
        <w:rPr>
          <w:rFonts w:ascii="Arial" w:hAnsi="Arial" w:cs="Arial"/>
        </w:rPr>
        <w:br w:type="page"/>
      </w:r>
    </w:p>
    <w:p w14:paraId="69280B67" w14:textId="1E5B6250" w:rsidR="001628CE" w:rsidRPr="001628CE" w:rsidRDefault="001628CE" w:rsidP="001628CE">
      <w:pPr>
        <w:widowControl/>
        <w:suppressAutoHyphens w:val="0"/>
        <w:jc w:val="both"/>
        <w:rPr>
          <w:rFonts w:ascii="Arial" w:hAnsi="Arial" w:cs="Arial"/>
          <w:b/>
          <w:i/>
        </w:rPr>
      </w:pPr>
      <w:r w:rsidRPr="001628CE">
        <w:rPr>
          <w:rFonts w:ascii="Arial" w:hAnsi="Arial" w:cs="Arial"/>
          <w:b/>
          <w:i/>
        </w:rPr>
        <w:lastRenderedPageBreak/>
        <w:t>Příloha č.</w:t>
      </w:r>
      <w:r w:rsidRPr="001628CE">
        <w:rPr>
          <w:rFonts w:ascii="Arial" w:hAnsi="Arial" w:cs="Arial"/>
          <w:b/>
          <w:i/>
        </w:rPr>
        <w:t xml:space="preserve"> </w:t>
      </w:r>
      <w:r w:rsidRPr="001628CE">
        <w:rPr>
          <w:rFonts w:ascii="Arial" w:hAnsi="Arial" w:cs="Arial"/>
          <w:b/>
          <w:i/>
        </w:rPr>
        <w:t>2 – Vzor smlouvy o společném zadávaní</w:t>
      </w:r>
    </w:p>
    <w:p w14:paraId="32D755EE" w14:textId="65E88D09" w:rsidR="001628CE" w:rsidRDefault="001628CE" w:rsidP="001628CE">
      <w:pPr>
        <w:widowControl/>
        <w:suppressAutoHyphens w:val="0"/>
        <w:jc w:val="both"/>
        <w:rPr>
          <w:rFonts w:ascii="Arial" w:hAnsi="Arial" w:cs="Arial"/>
        </w:rPr>
      </w:pPr>
    </w:p>
    <w:p w14:paraId="2577867C" w14:textId="0D474C02" w:rsidR="001628CE" w:rsidRDefault="001628CE" w:rsidP="001628CE">
      <w:pPr>
        <w:widowControl/>
        <w:suppressAutoHyphens w:val="0"/>
        <w:jc w:val="both"/>
        <w:rPr>
          <w:rFonts w:ascii="Arial" w:hAnsi="Arial" w:cs="Arial"/>
        </w:rPr>
      </w:pPr>
    </w:p>
    <w:p w14:paraId="033B9DC8" w14:textId="77777777" w:rsidR="001628CE" w:rsidRDefault="001628CE" w:rsidP="001628CE">
      <w:pPr>
        <w:widowControl/>
        <w:suppressAutoHyphens w:val="0"/>
        <w:jc w:val="both"/>
        <w:rPr>
          <w:rFonts w:ascii="Arial" w:hAnsi="Arial" w:cs="Arial"/>
        </w:rPr>
      </w:pPr>
    </w:p>
    <w:p w14:paraId="165F8A4F" w14:textId="5437F151" w:rsidR="001628CE" w:rsidRDefault="001628CE" w:rsidP="001628CE">
      <w:pPr>
        <w:widowControl/>
        <w:suppressAutoHyphens w:val="0"/>
        <w:jc w:val="both"/>
        <w:rPr>
          <w:rFonts w:ascii="Arial" w:hAnsi="Arial" w:cs="Arial"/>
        </w:rPr>
      </w:pPr>
    </w:p>
    <w:p w14:paraId="1AC7679D" w14:textId="77777777" w:rsidR="001628CE" w:rsidRPr="00003CA5" w:rsidRDefault="001628CE" w:rsidP="001628CE">
      <w:pPr>
        <w:widowControl/>
        <w:jc w:val="center"/>
        <w:rPr>
          <w:rFonts w:ascii="Arial" w:hAnsi="Arial" w:cs="Arial"/>
          <w:b/>
          <w:bCs/>
        </w:rPr>
      </w:pPr>
      <w:r w:rsidRPr="00003CA5">
        <w:rPr>
          <w:rFonts w:ascii="Arial" w:hAnsi="Arial" w:cs="Arial"/>
          <w:b/>
          <w:bCs/>
        </w:rPr>
        <w:t>SMLOUVA O SPOLEČNÉM ZADÁVÁNÍ</w:t>
      </w:r>
    </w:p>
    <w:p w14:paraId="6EDEA5A9" w14:textId="77777777" w:rsidR="001628CE" w:rsidRPr="00003CA5" w:rsidRDefault="001628CE" w:rsidP="001628CE">
      <w:pPr>
        <w:widowControl/>
        <w:tabs>
          <w:tab w:val="left" w:pos="4536"/>
        </w:tabs>
        <w:rPr>
          <w:rFonts w:ascii="Arial" w:hAnsi="Arial" w:cs="Arial"/>
          <w:bCs/>
        </w:rPr>
      </w:pPr>
    </w:p>
    <w:p w14:paraId="6E863B01" w14:textId="77777777" w:rsidR="001628CE" w:rsidRPr="00003CA5" w:rsidRDefault="001628CE" w:rsidP="001628CE">
      <w:pPr>
        <w:widowControl/>
        <w:tabs>
          <w:tab w:val="left" w:pos="4536"/>
        </w:tabs>
        <w:rPr>
          <w:rFonts w:ascii="Arial" w:hAnsi="Arial" w:cs="Arial"/>
          <w:bCs/>
        </w:rPr>
      </w:pPr>
    </w:p>
    <w:p w14:paraId="2E9283E2" w14:textId="77777777" w:rsidR="001628CE" w:rsidRPr="00003CA5" w:rsidRDefault="001628CE" w:rsidP="001628CE">
      <w:pPr>
        <w:widowControl/>
        <w:rPr>
          <w:rFonts w:ascii="Arial" w:hAnsi="Arial" w:cs="Arial"/>
          <w:bCs/>
        </w:rPr>
      </w:pPr>
    </w:p>
    <w:p w14:paraId="45DA4BF2" w14:textId="77777777" w:rsidR="001628CE" w:rsidRPr="00003CA5" w:rsidRDefault="001628CE" w:rsidP="001628CE">
      <w:pPr>
        <w:widowControl/>
        <w:jc w:val="center"/>
        <w:rPr>
          <w:rFonts w:ascii="Arial" w:hAnsi="Arial" w:cs="Arial"/>
          <w:b/>
          <w:bCs/>
        </w:rPr>
      </w:pPr>
      <w:r w:rsidRPr="00003CA5">
        <w:rPr>
          <w:rFonts w:ascii="Arial" w:hAnsi="Arial" w:cs="Arial"/>
          <w:b/>
          <w:bCs/>
        </w:rPr>
        <w:t>mezi těmito smluvními stranami</w:t>
      </w:r>
    </w:p>
    <w:p w14:paraId="62A04A65" w14:textId="77777777" w:rsidR="001628CE" w:rsidRPr="00003CA5" w:rsidRDefault="001628CE" w:rsidP="001628CE">
      <w:pPr>
        <w:widowControl/>
        <w:jc w:val="center"/>
        <w:rPr>
          <w:rFonts w:ascii="Arial" w:hAnsi="Arial" w:cs="Arial"/>
          <w:bCs/>
        </w:rPr>
      </w:pPr>
    </w:p>
    <w:p w14:paraId="3A52E978" w14:textId="77777777" w:rsidR="001628CE" w:rsidRPr="00003CA5" w:rsidRDefault="001628CE" w:rsidP="001628CE">
      <w:pPr>
        <w:widowControl/>
        <w:jc w:val="center"/>
        <w:rPr>
          <w:rFonts w:ascii="Arial" w:hAnsi="Arial" w:cs="Arial"/>
          <w:bCs/>
        </w:rPr>
      </w:pPr>
    </w:p>
    <w:p w14:paraId="19D38633" w14:textId="77777777" w:rsidR="001628CE" w:rsidRPr="00003CA5" w:rsidRDefault="001628CE" w:rsidP="001628CE">
      <w:pPr>
        <w:widowControl/>
        <w:jc w:val="center"/>
        <w:rPr>
          <w:rFonts w:ascii="Arial" w:hAnsi="Arial" w:cs="Arial"/>
        </w:rPr>
      </w:pPr>
      <w:r w:rsidRPr="00003CA5">
        <w:rPr>
          <w:rFonts w:ascii="Arial" w:hAnsi="Arial" w:cs="Arial"/>
        </w:rPr>
        <w:t>Oblastní nemocnice Kolín, a.s., nemocnice Středočeského kraje</w:t>
      </w:r>
    </w:p>
    <w:p w14:paraId="62D011B1" w14:textId="77777777" w:rsidR="001628CE" w:rsidRPr="00003CA5" w:rsidRDefault="001628CE" w:rsidP="001628CE">
      <w:pPr>
        <w:widowControl/>
        <w:jc w:val="center"/>
        <w:rPr>
          <w:rFonts w:ascii="Arial" w:hAnsi="Arial" w:cs="Arial"/>
        </w:rPr>
      </w:pPr>
    </w:p>
    <w:p w14:paraId="634391DC" w14:textId="77777777" w:rsidR="001628CE" w:rsidRPr="00003CA5" w:rsidRDefault="001628CE" w:rsidP="001628CE">
      <w:pPr>
        <w:widowControl/>
        <w:tabs>
          <w:tab w:val="left" w:pos="4396"/>
        </w:tabs>
        <w:jc w:val="center"/>
        <w:rPr>
          <w:rFonts w:ascii="Arial" w:hAnsi="Arial" w:cs="Arial"/>
          <w:bCs/>
          <w:kern w:val="20"/>
        </w:rPr>
      </w:pPr>
      <w:r w:rsidRPr="00003CA5">
        <w:rPr>
          <w:rFonts w:ascii="Arial" w:hAnsi="Arial" w:cs="Arial"/>
          <w:bCs/>
          <w:kern w:val="20"/>
        </w:rPr>
        <w:t>- a -</w:t>
      </w:r>
    </w:p>
    <w:p w14:paraId="323F879B" w14:textId="77777777" w:rsidR="001628CE" w:rsidRPr="00003CA5" w:rsidRDefault="001628CE" w:rsidP="001628CE">
      <w:pPr>
        <w:widowControl/>
        <w:jc w:val="center"/>
        <w:rPr>
          <w:rFonts w:ascii="Arial" w:hAnsi="Arial" w:cs="Arial"/>
        </w:rPr>
      </w:pPr>
    </w:p>
    <w:p w14:paraId="4A420140" w14:textId="77777777" w:rsidR="001628CE" w:rsidRPr="00003CA5" w:rsidRDefault="001628CE" w:rsidP="001628CE">
      <w:pPr>
        <w:widowControl/>
        <w:jc w:val="center"/>
        <w:rPr>
          <w:rFonts w:ascii="Arial" w:hAnsi="Arial" w:cs="Arial"/>
          <w:bCs/>
          <w:kern w:val="20"/>
        </w:rPr>
      </w:pPr>
      <w:r w:rsidRPr="00003CA5">
        <w:rPr>
          <w:rFonts w:ascii="Arial" w:hAnsi="Arial" w:cs="Arial"/>
        </w:rPr>
        <w:t>Oblastní nemocnice Mladá Boleslav, a.s., nemocnice Středočeského kraje</w:t>
      </w:r>
    </w:p>
    <w:p w14:paraId="6136DA13" w14:textId="77777777" w:rsidR="001628CE" w:rsidRPr="00003CA5" w:rsidRDefault="001628CE" w:rsidP="001628CE">
      <w:pPr>
        <w:widowControl/>
        <w:jc w:val="center"/>
        <w:rPr>
          <w:rFonts w:ascii="Arial" w:hAnsi="Arial" w:cs="Arial"/>
        </w:rPr>
      </w:pPr>
    </w:p>
    <w:p w14:paraId="10590557" w14:textId="77777777" w:rsidR="001628CE" w:rsidRPr="00003CA5" w:rsidRDefault="001628CE" w:rsidP="001628CE">
      <w:pPr>
        <w:widowControl/>
        <w:tabs>
          <w:tab w:val="left" w:pos="4396"/>
        </w:tabs>
        <w:jc w:val="center"/>
        <w:rPr>
          <w:rFonts w:ascii="Arial" w:hAnsi="Arial" w:cs="Arial"/>
          <w:bCs/>
          <w:kern w:val="20"/>
        </w:rPr>
      </w:pPr>
      <w:r w:rsidRPr="00003CA5">
        <w:rPr>
          <w:rFonts w:ascii="Arial" w:hAnsi="Arial" w:cs="Arial"/>
          <w:bCs/>
          <w:kern w:val="20"/>
        </w:rPr>
        <w:t>- a -</w:t>
      </w:r>
    </w:p>
    <w:p w14:paraId="422E8670" w14:textId="77777777" w:rsidR="001628CE" w:rsidRPr="00003CA5" w:rsidRDefault="001628CE" w:rsidP="001628CE">
      <w:pPr>
        <w:widowControl/>
        <w:jc w:val="center"/>
        <w:rPr>
          <w:rFonts w:ascii="Arial" w:hAnsi="Arial" w:cs="Arial"/>
        </w:rPr>
      </w:pPr>
    </w:p>
    <w:p w14:paraId="0DE85A7F" w14:textId="77777777" w:rsidR="001628CE" w:rsidRPr="00003CA5" w:rsidRDefault="001628CE" w:rsidP="001628CE">
      <w:pPr>
        <w:widowControl/>
        <w:jc w:val="center"/>
        <w:rPr>
          <w:rFonts w:ascii="Arial" w:hAnsi="Arial" w:cs="Arial"/>
        </w:rPr>
      </w:pPr>
      <w:r w:rsidRPr="00003CA5">
        <w:rPr>
          <w:rFonts w:ascii="Arial" w:hAnsi="Arial" w:cs="Arial"/>
        </w:rPr>
        <w:t>Oblastní nemocnice Příbram, a.s.</w:t>
      </w:r>
    </w:p>
    <w:p w14:paraId="25E46B84" w14:textId="77777777" w:rsidR="001628CE" w:rsidRPr="00003CA5" w:rsidRDefault="001628CE" w:rsidP="001628CE">
      <w:pPr>
        <w:widowControl/>
        <w:jc w:val="center"/>
        <w:rPr>
          <w:rFonts w:ascii="Arial" w:hAnsi="Arial" w:cs="Arial"/>
        </w:rPr>
      </w:pPr>
    </w:p>
    <w:p w14:paraId="46FD7554" w14:textId="77777777" w:rsidR="001628CE" w:rsidRPr="00003CA5" w:rsidRDefault="001628CE" w:rsidP="001628CE">
      <w:pPr>
        <w:widowControl/>
        <w:jc w:val="center"/>
        <w:rPr>
          <w:rFonts w:ascii="Arial" w:hAnsi="Arial" w:cs="Arial"/>
        </w:rPr>
      </w:pPr>
      <w:r w:rsidRPr="00003CA5">
        <w:rPr>
          <w:rFonts w:ascii="Arial" w:hAnsi="Arial" w:cs="Arial"/>
        </w:rPr>
        <w:t>- a –</w:t>
      </w:r>
    </w:p>
    <w:p w14:paraId="048AF135" w14:textId="77777777" w:rsidR="001628CE" w:rsidRPr="00003CA5" w:rsidRDefault="001628CE" w:rsidP="001628CE">
      <w:pPr>
        <w:widowControl/>
        <w:jc w:val="center"/>
        <w:rPr>
          <w:rFonts w:ascii="Arial" w:hAnsi="Arial" w:cs="Arial"/>
        </w:rPr>
      </w:pPr>
    </w:p>
    <w:p w14:paraId="615441FD" w14:textId="77777777" w:rsidR="001628CE" w:rsidRPr="00003CA5" w:rsidRDefault="001628CE" w:rsidP="001628CE">
      <w:pPr>
        <w:widowControl/>
        <w:jc w:val="center"/>
        <w:rPr>
          <w:rFonts w:ascii="Arial" w:hAnsi="Arial" w:cs="Arial"/>
        </w:rPr>
      </w:pPr>
      <w:r w:rsidRPr="00003CA5">
        <w:rPr>
          <w:rFonts w:ascii="Arial" w:hAnsi="Arial" w:cs="Arial"/>
        </w:rPr>
        <w:t>Nemocnice Rudolfa a Stefanie Benešov, a.s., nemocnice Středočeského kraje</w:t>
      </w:r>
    </w:p>
    <w:p w14:paraId="7874688A" w14:textId="77777777" w:rsidR="001628CE" w:rsidRPr="00003CA5" w:rsidRDefault="001628CE" w:rsidP="001628CE">
      <w:pPr>
        <w:widowControl/>
        <w:jc w:val="both"/>
        <w:rPr>
          <w:rFonts w:ascii="Arial" w:hAnsi="Arial" w:cs="Arial"/>
        </w:rPr>
      </w:pPr>
    </w:p>
    <w:p w14:paraId="24DB69F9" w14:textId="77777777" w:rsidR="001628CE" w:rsidRPr="00003CA5" w:rsidRDefault="001628CE" w:rsidP="001628CE">
      <w:pPr>
        <w:widowControl/>
        <w:jc w:val="center"/>
        <w:rPr>
          <w:rFonts w:ascii="Arial" w:hAnsi="Arial" w:cs="Arial"/>
        </w:rPr>
      </w:pPr>
      <w:r w:rsidRPr="00003CA5">
        <w:rPr>
          <w:rFonts w:ascii="Arial" w:hAnsi="Arial" w:cs="Arial"/>
        </w:rPr>
        <w:t>- a –</w:t>
      </w:r>
    </w:p>
    <w:p w14:paraId="107D4868" w14:textId="77777777" w:rsidR="001628CE" w:rsidRPr="00003CA5" w:rsidRDefault="001628CE" w:rsidP="001628CE">
      <w:pPr>
        <w:widowControl/>
        <w:jc w:val="both"/>
        <w:rPr>
          <w:rFonts w:ascii="Arial" w:hAnsi="Arial" w:cs="Arial"/>
        </w:rPr>
      </w:pPr>
    </w:p>
    <w:p w14:paraId="314F742E" w14:textId="77777777" w:rsidR="001628CE" w:rsidRPr="00003CA5" w:rsidRDefault="001628CE" w:rsidP="001628CE">
      <w:pPr>
        <w:widowControl/>
        <w:jc w:val="center"/>
        <w:rPr>
          <w:rFonts w:ascii="Arial" w:hAnsi="Arial" w:cs="Arial"/>
        </w:rPr>
      </w:pPr>
      <w:r w:rsidRPr="00003CA5">
        <w:rPr>
          <w:rFonts w:ascii="Arial" w:hAnsi="Arial" w:cs="Arial"/>
        </w:rPr>
        <w:t>Oblastní nemocnice Kladno, a.s., nemocnice Středočeského kraje</w:t>
      </w:r>
    </w:p>
    <w:p w14:paraId="5028DD9B" w14:textId="77777777" w:rsidR="001628CE" w:rsidRPr="00003CA5" w:rsidRDefault="001628CE" w:rsidP="001628CE">
      <w:pPr>
        <w:widowControl/>
        <w:jc w:val="both"/>
        <w:rPr>
          <w:rFonts w:ascii="Arial" w:hAnsi="Arial" w:cs="Arial"/>
        </w:rPr>
      </w:pPr>
    </w:p>
    <w:p w14:paraId="4ACA556E" w14:textId="77777777" w:rsidR="001628CE" w:rsidRPr="00003CA5" w:rsidRDefault="001628CE" w:rsidP="001628CE">
      <w:pPr>
        <w:widowControl/>
        <w:suppressAutoHyphens w:val="0"/>
        <w:rPr>
          <w:rFonts w:ascii="Arial" w:hAnsi="Arial" w:cs="Arial"/>
        </w:rPr>
      </w:pPr>
      <w:r w:rsidRPr="00003CA5">
        <w:rPr>
          <w:rFonts w:ascii="Arial" w:hAnsi="Arial" w:cs="Arial"/>
        </w:rPr>
        <w:br w:type="page"/>
      </w:r>
    </w:p>
    <w:p w14:paraId="4F3C39CC" w14:textId="77777777" w:rsidR="001628CE" w:rsidRPr="00003CA5" w:rsidRDefault="001628CE" w:rsidP="001628CE">
      <w:pPr>
        <w:widowControl/>
        <w:jc w:val="both"/>
        <w:rPr>
          <w:rFonts w:ascii="Arial" w:hAnsi="Arial" w:cs="Arial"/>
        </w:rPr>
      </w:pPr>
      <w:r w:rsidRPr="00003CA5">
        <w:rPr>
          <w:rFonts w:ascii="Arial" w:hAnsi="Arial" w:cs="Arial"/>
        </w:rPr>
        <w:lastRenderedPageBreak/>
        <w:t xml:space="preserve">Smluvní strany: </w:t>
      </w:r>
    </w:p>
    <w:p w14:paraId="548222F8" w14:textId="77777777" w:rsidR="001628CE" w:rsidRPr="00003CA5" w:rsidRDefault="001628CE" w:rsidP="001628CE">
      <w:pPr>
        <w:widowControl/>
        <w:jc w:val="both"/>
        <w:rPr>
          <w:rFonts w:ascii="Arial" w:hAnsi="Arial" w:cs="Arial"/>
        </w:rPr>
      </w:pPr>
    </w:p>
    <w:p w14:paraId="1F847876" w14:textId="77777777" w:rsidR="001628CE" w:rsidRPr="00003CA5" w:rsidRDefault="001628CE" w:rsidP="001628CE">
      <w:pPr>
        <w:widowControl/>
        <w:jc w:val="both"/>
        <w:rPr>
          <w:rFonts w:ascii="Arial" w:hAnsi="Arial" w:cs="Arial"/>
          <w:b/>
        </w:rPr>
      </w:pPr>
      <w:r w:rsidRPr="00003CA5">
        <w:rPr>
          <w:rFonts w:ascii="Arial" w:hAnsi="Arial" w:cs="Arial"/>
          <w:b/>
        </w:rPr>
        <w:t>Oblastní nemocnice Kolín, a.s., nemocnice Středočeského kraje</w:t>
      </w:r>
    </w:p>
    <w:p w14:paraId="380DFDB7" w14:textId="77777777" w:rsidR="001628CE" w:rsidRPr="00003CA5" w:rsidRDefault="001628CE" w:rsidP="001628CE">
      <w:pPr>
        <w:widowControl/>
        <w:jc w:val="both"/>
        <w:rPr>
          <w:rFonts w:ascii="Arial" w:hAnsi="Arial" w:cs="Arial"/>
        </w:rPr>
      </w:pPr>
      <w:r w:rsidRPr="00003CA5">
        <w:rPr>
          <w:rFonts w:ascii="Arial" w:hAnsi="Arial" w:cs="Arial"/>
        </w:rPr>
        <w:t>se sídlem: Žižkova 146, 280 02 Kolín III.</w:t>
      </w:r>
    </w:p>
    <w:p w14:paraId="0BCB2DD3" w14:textId="77777777" w:rsidR="001628CE" w:rsidRPr="00003CA5" w:rsidRDefault="001628CE" w:rsidP="001628CE">
      <w:pPr>
        <w:widowControl/>
        <w:jc w:val="both"/>
        <w:rPr>
          <w:rFonts w:ascii="Arial" w:eastAsia="Times New Roman" w:hAnsi="Arial" w:cs="Arial"/>
          <w:kern w:val="0"/>
          <w:lang w:eastAsia="cs-CZ" w:bidi="ar-SA"/>
        </w:rPr>
      </w:pPr>
      <w:r w:rsidRPr="00003CA5">
        <w:rPr>
          <w:rFonts w:ascii="Arial" w:eastAsia="Times New Roman" w:hAnsi="Arial" w:cs="Arial"/>
          <w:kern w:val="0"/>
          <w:lang w:eastAsia="cs-CZ" w:bidi="ar-SA"/>
        </w:rPr>
        <w:t>IČO: 27256391</w:t>
      </w:r>
    </w:p>
    <w:p w14:paraId="0CA9B10D" w14:textId="77777777" w:rsidR="001628CE" w:rsidRPr="00003CA5" w:rsidRDefault="001628CE" w:rsidP="001628CE">
      <w:pPr>
        <w:widowControl/>
        <w:jc w:val="both"/>
        <w:rPr>
          <w:rFonts w:ascii="Arial" w:eastAsia="Times New Roman" w:hAnsi="Arial" w:cs="Arial"/>
          <w:i/>
          <w:kern w:val="0"/>
          <w:lang w:eastAsia="cs-CZ" w:bidi="ar-SA"/>
        </w:rPr>
      </w:pPr>
      <w:r w:rsidRPr="00003CA5">
        <w:rPr>
          <w:rFonts w:ascii="Arial" w:eastAsia="Times New Roman" w:hAnsi="Arial" w:cs="Arial"/>
          <w:i/>
          <w:kern w:val="0"/>
          <w:lang w:eastAsia="cs-CZ" w:bidi="ar-SA"/>
        </w:rPr>
        <w:t>zastoupená:</w:t>
      </w:r>
      <w:r w:rsidRPr="00003CA5">
        <w:rPr>
          <w:rFonts w:ascii="Arial" w:eastAsia="Times New Roman" w:hAnsi="Arial" w:cs="Arial"/>
          <w:i/>
          <w:kern w:val="0"/>
          <w:lang w:eastAsia="cs-CZ" w:bidi="ar-SA"/>
        </w:rPr>
        <w:tab/>
        <w:t>MUDr. Petrem Chudomelem, MBA, předsedou představenstva</w:t>
      </w:r>
    </w:p>
    <w:p w14:paraId="64F9F871" w14:textId="77777777" w:rsidR="001628CE" w:rsidRPr="00003CA5" w:rsidRDefault="001628CE" w:rsidP="001628CE">
      <w:pPr>
        <w:widowControl/>
        <w:jc w:val="both"/>
        <w:rPr>
          <w:rFonts w:ascii="Arial" w:eastAsia="Times New Roman" w:hAnsi="Arial" w:cs="Arial"/>
          <w:i/>
          <w:kern w:val="0"/>
          <w:lang w:eastAsia="cs-CZ" w:bidi="ar-SA"/>
        </w:rPr>
      </w:pPr>
      <w:r w:rsidRPr="00003CA5">
        <w:rPr>
          <w:rFonts w:ascii="Arial" w:eastAsia="Times New Roman" w:hAnsi="Arial" w:cs="Arial"/>
          <w:i/>
          <w:kern w:val="0"/>
          <w:lang w:eastAsia="cs-CZ" w:bidi="ar-SA"/>
        </w:rPr>
        <w:tab/>
      </w:r>
      <w:r w:rsidRPr="00003CA5">
        <w:rPr>
          <w:rFonts w:ascii="Arial" w:eastAsia="Times New Roman" w:hAnsi="Arial" w:cs="Arial"/>
          <w:i/>
          <w:kern w:val="0"/>
          <w:lang w:eastAsia="cs-CZ" w:bidi="ar-SA"/>
        </w:rPr>
        <w:tab/>
        <w:t>Mgr. Michaelem Kašparem, místopředsedou představenstva</w:t>
      </w:r>
    </w:p>
    <w:p w14:paraId="64BCF425" w14:textId="77777777" w:rsidR="001628CE" w:rsidRPr="00003CA5" w:rsidRDefault="001628CE" w:rsidP="001628CE">
      <w:pPr>
        <w:widowControl/>
        <w:jc w:val="both"/>
        <w:rPr>
          <w:rFonts w:ascii="Arial" w:hAnsi="Arial" w:cs="Arial"/>
          <w:b/>
        </w:rPr>
      </w:pPr>
    </w:p>
    <w:p w14:paraId="3FEF1B43" w14:textId="77777777" w:rsidR="001628CE" w:rsidRPr="00003CA5" w:rsidRDefault="001628CE" w:rsidP="001628CE">
      <w:pPr>
        <w:widowControl/>
        <w:jc w:val="both"/>
        <w:rPr>
          <w:rFonts w:ascii="Arial" w:hAnsi="Arial" w:cs="Arial"/>
        </w:rPr>
      </w:pPr>
      <w:r w:rsidRPr="00003CA5">
        <w:rPr>
          <w:rFonts w:ascii="Arial" w:hAnsi="Arial" w:cs="Arial"/>
        </w:rPr>
        <w:t>a</w:t>
      </w:r>
    </w:p>
    <w:p w14:paraId="52F5C1CA" w14:textId="77777777" w:rsidR="001628CE" w:rsidRPr="00003CA5" w:rsidRDefault="001628CE" w:rsidP="001628CE">
      <w:pPr>
        <w:widowControl/>
        <w:jc w:val="both"/>
        <w:rPr>
          <w:rFonts w:ascii="Arial" w:hAnsi="Arial" w:cs="Arial"/>
          <w:b/>
        </w:rPr>
      </w:pPr>
    </w:p>
    <w:p w14:paraId="3918442A" w14:textId="77777777" w:rsidR="001628CE" w:rsidRPr="00003CA5" w:rsidRDefault="001628CE" w:rsidP="001628CE">
      <w:pPr>
        <w:widowControl/>
        <w:jc w:val="both"/>
        <w:rPr>
          <w:rFonts w:ascii="Arial" w:hAnsi="Arial" w:cs="Arial"/>
          <w:b/>
        </w:rPr>
      </w:pPr>
      <w:r w:rsidRPr="00003CA5">
        <w:rPr>
          <w:rFonts w:ascii="Arial" w:hAnsi="Arial" w:cs="Arial"/>
          <w:b/>
        </w:rPr>
        <w:t>Oblastní nemocnice Mladá Boleslav, a.s., nemocnice Středočeského kraje</w:t>
      </w:r>
    </w:p>
    <w:p w14:paraId="72FBDAAB" w14:textId="77777777" w:rsidR="001628CE" w:rsidRPr="00003CA5" w:rsidRDefault="001628CE" w:rsidP="001628CE">
      <w:pPr>
        <w:widowControl/>
        <w:jc w:val="both"/>
        <w:rPr>
          <w:rFonts w:ascii="Arial" w:hAnsi="Arial" w:cs="Arial"/>
        </w:rPr>
      </w:pPr>
      <w:r w:rsidRPr="00003CA5">
        <w:rPr>
          <w:rFonts w:ascii="Arial" w:hAnsi="Arial" w:cs="Arial"/>
        </w:rPr>
        <w:t>se sídlem: třída Václava Klementa 147, 293 01 Mladá Boleslav</w:t>
      </w:r>
    </w:p>
    <w:p w14:paraId="4300C30A" w14:textId="77777777" w:rsidR="001628CE" w:rsidRPr="00003CA5" w:rsidRDefault="001628CE" w:rsidP="001628CE">
      <w:pPr>
        <w:widowControl/>
        <w:jc w:val="both"/>
        <w:rPr>
          <w:rFonts w:ascii="Arial" w:hAnsi="Arial" w:cs="Arial"/>
        </w:rPr>
      </w:pPr>
      <w:r w:rsidRPr="00003CA5">
        <w:rPr>
          <w:rFonts w:ascii="Arial" w:hAnsi="Arial" w:cs="Arial"/>
        </w:rPr>
        <w:t>IČO: 27256456</w:t>
      </w:r>
    </w:p>
    <w:p w14:paraId="0F472649" w14:textId="77777777" w:rsidR="001628CE" w:rsidRPr="00003CA5" w:rsidRDefault="001628CE" w:rsidP="001628CE">
      <w:pPr>
        <w:widowControl/>
        <w:jc w:val="both"/>
        <w:rPr>
          <w:rFonts w:ascii="Arial" w:hAnsi="Arial" w:cs="Arial"/>
          <w:i/>
        </w:rPr>
      </w:pPr>
      <w:r w:rsidRPr="00003CA5">
        <w:rPr>
          <w:rFonts w:ascii="Arial" w:hAnsi="Arial" w:cs="Arial"/>
          <w:i/>
        </w:rPr>
        <w:t>zastoupená:</w:t>
      </w:r>
      <w:r w:rsidRPr="00003CA5">
        <w:rPr>
          <w:rFonts w:ascii="Arial" w:hAnsi="Arial" w:cs="Arial"/>
          <w:i/>
        </w:rPr>
        <w:tab/>
        <w:t>JUDr. Ladislavem Řípou, předsedou představenstva</w:t>
      </w:r>
    </w:p>
    <w:p w14:paraId="37947538" w14:textId="77777777" w:rsidR="001628CE" w:rsidRPr="00003CA5" w:rsidRDefault="001628CE" w:rsidP="001628CE">
      <w:pPr>
        <w:widowControl/>
        <w:jc w:val="both"/>
        <w:rPr>
          <w:rFonts w:ascii="Arial" w:hAnsi="Arial" w:cs="Arial"/>
          <w:i/>
        </w:rPr>
      </w:pPr>
      <w:r w:rsidRPr="00003CA5">
        <w:rPr>
          <w:rFonts w:ascii="Arial" w:hAnsi="Arial" w:cs="Arial"/>
          <w:i/>
        </w:rPr>
        <w:tab/>
      </w:r>
      <w:r w:rsidRPr="00003CA5">
        <w:rPr>
          <w:rFonts w:ascii="Arial" w:hAnsi="Arial" w:cs="Arial"/>
          <w:i/>
        </w:rPr>
        <w:tab/>
        <w:t>Mgr. Danielem Markem, místopředsedou představenstva</w:t>
      </w:r>
    </w:p>
    <w:p w14:paraId="5561AFBF" w14:textId="77777777" w:rsidR="001628CE" w:rsidRPr="00003CA5" w:rsidRDefault="001628CE" w:rsidP="001628CE">
      <w:pPr>
        <w:widowControl/>
        <w:rPr>
          <w:rFonts w:ascii="Arial" w:hAnsi="Arial" w:cs="Arial"/>
        </w:rPr>
      </w:pPr>
      <w:r w:rsidRPr="00003CA5">
        <w:rPr>
          <w:rFonts w:ascii="Arial" w:hAnsi="Arial" w:cs="Arial"/>
        </w:rPr>
        <w:t xml:space="preserve"> </w:t>
      </w:r>
    </w:p>
    <w:p w14:paraId="1FA01A64" w14:textId="77777777" w:rsidR="001628CE" w:rsidRPr="00003CA5" w:rsidRDefault="001628CE" w:rsidP="001628CE">
      <w:pPr>
        <w:widowControl/>
        <w:jc w:val="both"/>
        <w:rPr>
          <w:rFonts w:ascii="Arial" w:eastAsia="Times New Roman" w:hAnsi="Arial" w:cs="Arial"/>
          <w:kern w:val="0"/>
          <w:lang w:eastAsia="cs-CZ" w:bidi="ar-SA"/>
        </w:rPr>
      </w:pPr>
      <w:r w:rsidRPr="00003CA5">
        <w:rPr>
          <w:rFonts w:ascii="Arial" w:eastAsia="Times New Roman" w:hAnsi="Arial" w:cs="Arial"/>
          <w:kern w:val="0"/>
          <w:lang w:eastAsia="cs-CZ" w:bidi="ar-SA"/>
        </w:rPr>
        <w:t>a</w:t>
      </w:r>
    </w:p>
    <w:p w14:paraId="5C21264C" w14:textId="77777777" w:rsidR="001628CE" w:rsidRPr="00003CA5" w:rsidRDefault="001628CE" w:rsidP="001628CE">
      <w:pPr>
        <w:widowControl/>
        <w:jc w:val="both"/>
        <w:rPr>
          <w:rFonts w:ascii="Arial" w:eastAsia="Times New Roman" w:hAnsi="Arial" w:cs="Arial"/>
          <w:kern w:val="0"/>
          <w:lang w:eastAsia="cs-CZ" w:bidi="ar-SA"/>
        </w:rPr>
      </w:pPr>
    </w:p>
    <w:p w14:paraId="7EC725BF" w14:textId="77777777" w:rsidR="001628CE" w:rsidRPr="00003CA5" w:rsidRDefault="001628CE" w:rsidP="001628CE">
      <w:pPr>
        <w:widowControl/>
        <w:jc w:val="both"/>
        <w:rPr>
          <w:rFonts w:ascii="Arial" w:hAnsi="Arial" w:cs="Arial"/>
          <w:b/>
        </w:rPr>
      </w:pPr>
      <w:r w:rsidRPr="00003CA5">
        <w:rPr>
          <w:rFonts w:ascii="Arial" w:hAnsi="Arial" w:cs="Arial"/>
          <w:b/>
        </w:rPr>
        <w:t>Oblastní nemocnice Příbram, a.s.</w:t>
      </w:r>
    </w:p>
    <w:p w14:paraId="38FFFF0E" w14:textId="77777777" w:rsidR="001628CE" w:rsidRPr="00003CA5" w:rsidRDefault="001628CE" w:rsidP="001628CE">
      <w:pPr>
        <w:widowControl/>
        <w:jc w:val="both"/>
        <w:rPr>
          <w:rFonts w:ascii="Arial" w:hAnsi="Arial" w:cs="Arial"/>
        </w:rPr>
      </w:pPr>
      <w:r w:rsidRPr="00003CA5">
        <w:rPr>
          <w:rFonts w:ascii="Arial" w:hAnsi="Arial" w:cs="Arial"/>
        </w:rPr>
        <w:t>se sídlem: Gen. R. Tesaříka 80, 261 01 Příbram</w:t>
      </w:r>
    </w:p>
    <w:p w14:paraId="4FE8A0DD" w14:textId="77777777" w:rsidR="001628CE" w:rsidRPr="00003CA5" w:rsidRDefault="001628CE" w:rsidP="001628CE">
      <w:pPr>
        <w:widowControl/>
        <w:jc w:val="both"/>
        <w:rPr>
          <w:rFonts w:ascii="Arial" w:hAnsi="Arial" w:cs="Arial"/>
        </w:rPr>
      </w:pPr>
      <w:r w:rsidRPr="00003CA5">
        <w:rPr>
          <w:rFonts w:ascii="Arial" w:hAnsi="Arial" w:cs="Arial"/>
        </w:rPr>
        <w:t>IČO: 27085031</w:t>
      </w:r>
    </w:p>
    <w:p w14:paraId="2A7023E4" w14:textId="77777777" w:rsidR="001628CE" w:rsidRPr="00003CA5" w:rsidRDefault="001628CE" w:rsidP="001628CE">
      <w:pPr>
        <w:widowControl/>
        <w:jc w:val="both"/>
        <w:rPr>
          <w:rFonts w:ascii="Arial" w:hAnsi="Arial" w:cs="Arial"/>
          <w:i/>
        </w:rPr>
      </w:pPr>
      <w:r w:rsidRPr="00003CA5">
        <w:rPr>
          <w:rFonts w:ascii="Arial" w:hAnsi="Arial" w:cs="Arial"/>
          <w:i/>
        </w:rPr>
        <w:t>zastoupená:</w:t>
      </w:r>
      <w:r w:rsidRPr="00003CA5">
        <w:rPr>
          <w:rFonts w:ascii="Arial" w:hAnsi="Arial" w:cs="Arial"/>
          <w:i/>
        </w:rPr>
        <w:tab/>
        <w:t>MUDr. Stanislavem Holobradou, předsedou představenstva</w:t>
      </w:r>
    </w:p>
    <w:p w14:paraId="2B1DA0FF" w14:textId="77777777" w:rsidR="001628CE" w:rsidRPr="00003CA5" w:rsidRDefault="001628CE" w:rsidP="001628CE">
      <w:pPr>
        <w:widowControl/>
        <w:jc w:val="both"/>
        <w:rPr>
          <w:rFonts w:ascii="Arial" w:hAnsi="Arial" w:cs="Arial"/>
          <w:i/>
        </w:rPr>
      </w:pPr>
      <w:r w:rsidRPr="00003CA5">
        <w:rPr>
          <w:rFonts w:ascii="Arial" w:hAnsi="Arial" w:cs="Arial"/>
          <w:i/>
        </w:rPr>
        <w:tab/>
      </w:r>
      <w:r w:rsidRPr="00003CA5">
        <w:rPr>
          <w:rFonts w:ascii="Arial" w:hAnsi="Arial" w:cs="Arial"/>
          <w:i/>
        </w:rPr>
        <w:tab/>
        <w:t xml:space="preserve">Petrem Haladou, místopředsedou představenstva </w:t>
      </w:r>
    </w:p>
    <w:p w14:paraId="2AB60ED6" w14:textId="77777777" w:rsidR="001628CE" w:rsidRPr="00003CA5" w:rsidRDefault="001628CE" w:rsidP="001628CE">
      <w:pPr>
        <w:widowControl/>
        <w:jc w:val="both"/>
        <w:rPr>
          <w:rFonts w:ascii="Arial" w:hAnsi="Arial" w:cs="Arial"/>
          <w:i/>
        </w:rPr>
      </w:pPr>
    </w:p>
    <w:p w14:paraId="2563E410" w14:textId="77777777" w:rsidR="001628CE" w:rsidRPr="00003CA5" w:rsidRDefault="001628CE" w:rsidP="001628CE">
      <w:pPr>
        <w:widowControl/>
        <w:jc w:val="both"/>
        <w:rPr>
          <w:rFonts w:ascii="Arial" w:hAnsi="Arial" w:cs="Arial"/>
        </w:rPr>
      </w:pPr>
      <w:r w:rsidRPr="00003CA5">
        <w:rPr>
          <w:rFonts w:ascii="Arial" w:hAnsi="Arial" w:cs="Arial"/>
        </w:rPr>
        <w:t>a</w:t>
      </w:r>
    </w:p>
    <w:p w14:paraId="0430F5C2" w14:textId="77777777" w:rsidR="001628CE" w:rsidRPr="00003CA5" w:rsidRDefault="001628CE" w:rsidP="001628CE">
      <w:pPr>
        <w:widowControl/>
        <w:jc w:val="both"/>
        <w:rPr>
          <w:rFonts w:ascii="Arial" w:hAnsi="Arial" w:cs="Arial"/>
        </w:rPr>
      </w:pPr>
    </w:p>
    <w:p w14:paraId="6550D2F0" w14:textId="77777777" w:rsidR="001628CE" w:rsidRPr="00003CA5" w:rsidRDefault="001628CE" w:rsidP="001628CE">
      <w:pPr>
        <w:widowControl/>
        <w:jc w:val="both"/>
        <w:rPr>
          <w:rFonts w:ascii="Arial" w:hAnsi="Arial" w:cs="Arial"/>
          <w:b/>
        </w:rPr>
      </w:pPr>
      <w:r w:rsidRPr="00003CA5">
        <w:rPr>
          <w:rFonts w:ascii="Arial" w:hAnsi="Arial" w:cs="Arial"/>
          <w:b/>
        </w:rPr>
        <w:t>Nemocnice Rudolfa a Stefanie Benešov, a.s., nemocnice Středočeského kraje</w:t>
      </w:r>
    </w:p>
    <w:p w14:paraId="68B93B9E" w14:textId="77777777" w:rsidR="001628CE" w:rsidRPr="00003CA5" w:rsidRDefault="001628CE" w:rsidP="001628CE">
      <w:pPr>
        <w:widowControl/>
        <w:jc w:val="both"/>
        <w:rPr>
          <w:rFonts w:ascii="Arial" w:hAnsi="Arial" w:cs="Arial"/>
        </w:rPr>
      </w:pPr>
      <w:r w:rsidRPr="00003CA5">
        <w:rPr>
          <w:rFonts w:ascii="Arial" w:hAnsi="Arial" w:cs="Arial"/>
        </w:rPr>
        <w:t>se sídlem: Máchova 400, 256 01 Benešov</w:t>
      </w:r>
    </w:p>
    <w:p w14:paraId="253114F6" w14:textId="77777777" w:rsidR="001628CE" w:rsidRPr="00003CA5" w:rsidRDefault="001628CE" w:rsidP="001628CE">
      <w:pPr>
        <w:widowControl/>
        <w:jc w:val="both"/>
        <w:rPr>
          <w:rFonts w:ascii="Arial" w:hAnsi="Arial" w:cs="Arial"/>
        </w:rPr>
      </w:pPr>
      <w:r w:rsidRPr="00003CA5">
        <w:rPr>
          <w:rFonts w:ascii="Arial" w:hAnsi="Arial" w:cs="Arial"/>
        </w:rPr>
        <w:t>IČO: 27253236</w:t>
      </w:r>
    </w:p>
    <w:p w14:paraId="66FDDECE" w14:textId="77777777" w:rsidR="001628CE" w:rsidRPr="00003CA5" w:rsidRDefault="001628CE" w:rsidP="001628CE">
      <w:pPr>
        <w:widowControl/>
        <w:jc w:val="both"/>
        <w:rPr>
          <w:rFonts w:ascii="Arial" w:hAnsi="Arial" w:cs="Arial"/>
          <w:i/>
        </w:rPr>
      </w:pPr>
      <w:r w:rsidRPr="00003CA5">
        <w:rPr>
          <w:rFonts w:ascii="Arial" w:hAnsi="Arial" w:cs="Arial"/>
          <w:i/>
        </w:rPr>
        <w:t>zastoupená:</w:t>
      </w:r>
      <w:r w:rsidRPr="00003CA5">
        <w:rPr>
          <w:rFonts w:ascii="Arial" w:hAnsi="Arial" w:cs="Arial"/>
          <w:i/>
        </w:rPr>
        <w:tab/>
        <w:t>MUDr. Romanem Mrvou, předsedou představenstva</w:t>
      </w:r>
    </w:p>
    <w:p w14:paraId="345982F1" w14:textId="77777777" w:rsidR="001628CE" w:rsidRPr="00003CA5" w:rsidRDefault="001628CE" w:rsidP="001628CE">
      <w:pPr>
        <w:widowControl/>
        <w:jc w:val="both"/>
        <w:rPr>
          <w:rFonts w:ascii="Arial" w:hAnsi="Arial" w:cs="Arial"/>
          <w:i/>
        </w:rPr>
      </w:pPr>
      <w:r w:rsidRPr="00003CA5">
        <w:rPr>
          <w:rFonts w:ascii="Arial" w:hAnsi="Arial" w:cs="Arial"/>
          <w:i/>
        </w:rPr>
        <w:tab/>
      </w:r>
      <w:r w:rsidRPr="00003CA5">
        <w:rPr>
          <w:rFonts w:ascii="Arial" w:hAnsi="Arial" w:cs="Arial"/>
          <w:i/>
        </w:rPr>
        <w:tab/>
        <w:t xml:space="preserve">Pavlem Havlíčkem, místopředsedou představenstva </w:t>
      </w:r>
    </w:p>
    <w:p w14:paraId="690125EC" w14:textId="77777777" w:rsidR="001628CE" w:rsidRPr="00003CA5" w:rsidRDefault="001628CE" w:rsidP="001628CE">
      <w:pPr>
        <w:widowControl/>
        <w:jc w:val="both"/>
        <w:rPr>
          <w:rFonts w:ascii="Arial" w:hAnsi="Arial" w:cs="Arial"/>
          <w:b/>
        </w:rPr>
      </w:pPr>
    </w:p>
    <w:p w14:paraId="6C18CEC9" w14:textId="77777777" w:rsidR="001628CE" w:rsidRPr="00003CA5" w:rsidRDefault="001628CE" w:rsidP="001628CE">
      <w:pPr>
        <w:widowControl/>
        <w:jc w:val="both"/>
        <w:rPr>
          <w:rFonts w:ascii="Arial" w:eastAsia="Times New Roman" w:hAnsi="Arial" w:cs="Arial"/>
          <w:kern w:val="0"/>
          <w:lang w:eastAsia="cs-CZ" w:bidi="ar-SA"/>
        </w:rPr>
      </w:pPr>
      <w:r w:rsidRPr="00003CA5">
        <w:rPr>
          <w:rFonts w:ascii="Arial" w:eastAsia="Times New Roman" w:hAnsi="Arial" w:cs="Arial"/>
          <w:kern w:val="0"/>
          <w:lang w:eastAsia="cs-CZ" w:bidi="ar-SA"/>
        </w:rPr>
        <w:t>a</w:t>
      </w:r>
    </w:p>
    <w:p w14:paraId="0EC1DF1F" w14:textId="77777777" w:rsidR="001628CE" w:rsidRPr="00003CA5" w:rsidRDefault="001628CE" w:rsidP="001628CE">
      <w:pPr>
        <w:widowControl/>
        <w:jc w:val="both"/>
        <w:rPr>
          <w:rFonts w:ascii="Arial" w:eastAsia="Times New Roman" w:hAnsi="Arial" w:cs="Arial"/>
          <w:kern w:val="0"/>
          <w:lang w:eastAsia="cs-CZ" w:bidi="ar-SA"/>
        </w:rPr>
      </w:pPr>
    </w:p>
    <w:p w14:paraId="3E996388" w14:textId="77777777" w:rsidR="001628CE" w:rsidRPr="00003CA5" w:rsidRDefault="001628CE" w:rsidP="001628CE">
      <w:pPr>
        <w:widowControl/>
        <w:jc w:val="both"/>
        <w:rPr>
          <w:rFonts w:ascii="Arial" w:hAnsi="Arial" w:cs="Arial"/>
          <w:b/>
        </w:rPr>
      </w:pPr>
      <w:r w:rsidRPr="00003CA5">
        <w:rPr>
          <w:rFonts w:ascii="Arial" w:hAnsi="Arial" w:cs="Arial"/>
          <w:b/>
        </w:rPr>
        <w:t>Oblastní nemocnice Kladno, a.s., nemocnice Středočeského kraje</w:t>
      </w:r>
    </w:p>
    <w:p w14:paraId="1D8C25E2" w14:textId="77777777" w:rsidR="001628CE" w:rsidRPr="00003CA5" w:rsidRDefault="001628CE" w:rsidP="001628CE">
      <w:pPr>
        <w:widowControl/>
        <w:jc w:val="both"/>
        <w:rPr>
          <w:rFonts w:ascii="Arial" w:hAnsi="Arial" w:cs="Arial"/>
        </w:rPr>
      </w:pPr>
      <w:r w:rsidRPr="00003CA5">
        <w:rPr>
          <w:rFonts w:ascii="Arial" w:hAnsi="Arial" w:cs="Arial"/>
        </w:rPr>
        <w:t>se sídlem Vančurova 1548, 272 59 Kladno,</w:t>
      </w:r>
    </w:p>
    <w:p w14:paraId="249621E6" w14:textId="77777777" w:rsidR="001628CE" w:rsidRPr="00003CA5" w:rsidRDefault="001628CE" w:rsidP="001628CE">
      <w:pPr>
        <w:widowControl/>
        <w:jc w:val="both"/>
        <w:rPr>
          <w:rFonts w:ascii="Arial" w:eastAsia="Times New Roman" w:hAnsi="Arial" w:cs="Arial"/>
          <w:kern w:val="0"/>
          <w:lang w:eastAsia="cs-CZ" w:bidi="ar-SA"/>
        </w:rPr>
      </w:pPr>
      <w:r w:rsidRPr="00003CA5">
        <w:rPr>
          <w:rFonts w:ascii="Arial" w:hAnsi="Arial" w:cs="Arial"/>
        </w:rPr>
        <w:t>IČO: 27256537</w:t>
      </w:r>
    </w:p>
    <w:p w14:paraId="2E9F4361" w14:textId="77777777" w:rsidR="001628CE" w:rsidRPr="00003CA5" w:rsidRDefault="001628CE" w:rsidP="001628CE">
      <w:pPr>
        <w:widowControl/>
        <w:jc w:val="both"/>
        <w:rPr>
          <w:rFonts w:ascii="Arial" w:hAnsi="Arial" w:cs="Arial"/>
          <w:i/>
        </w:rPr>
      </w:pPr>
      <w:r w:rsidRPr="00003CA5">
        <w:rPr>
          <w:rFonts w:ascii="Arial" w:hAnsi="Arial" w:cs="Arial"/>
          <w:i/>
        </w:rPr>
        <w:t>zastoupená:</w:t>
      </w:r>
      <w:r w:rsidRPr="00003CA5">
        <w:rPr>
          <w:rFonts w:ascii="Arial" w:hAnsi="Arial" w:cs="Arial"/>
          <w:i/>
        </w:rPr>
        <w:tab/>
        <w:t>Ing. Jaromírem Burešem, předsedou představenstva</w:t>
      </w:r>
    </w:p>
    <w:p w14:paraId="2EE8BD60" w14:textId="77777777" w:rsidR="001628CE" w:rsidRPr="00003CA5" w:rsidRDefault="001628CE" w:rsidP="001628CE">
      <w:pPr>
        <w:widowControl/>
        <w:jc w:val="both"/>
        <w:rPr>
          <w:rFonts w:ascii="Arial" w:hAnsi="Arial" w:cs="Arial"/>
          <w:i/>
        </w:rPr>
      </w:pPr>
      <w:r w:rsidRPr="00003CA5">
        <w:rPr>
          <w:rFonts w:ascii="Arial" w:hAnsi="Arial" w:cs="Arial"/>
          <w:i/>
        </w:rPr>
        <w:tab/>
      </w:r>
      <w:r w:rsidRPr="00003CA5">
        <w:rPr>
          <w:rFonts w:ascii="Arial" w:hAnsi="Arial" w:cs="Arial"/>
          <w:i/>
        </w:rPr>
        <w:tab/>
        <w:t xml:space="preserve">Markétou Fröhlichovou, místopředsedou představenstva </w:t>
      </w:r>
    </w:p>
    <w:p w14:paraId="31B5DD40" w14:textId="77777777" w:rsidR="001628CE" w:rsidRPr="00003CA5" w:rsidRDefault="001628CE" w:rsidP="001628CE">
      <w:pPr>
        <w:widowControl/>
        <w:jc w:val="both"/>
        <w:rPr>
          <w:rFonts w:ascii="Arial" w:eastAsia="Times New Roman" w:hAnsi="Arial" w:cs="Arial"/>
          <w:kern w:val="0"/>
          <w:lang w:eastAsia="cs-CZ" w:bidi="ar-SA"/>
        </w:rPr>
      </w:pPr>
    </w:p>
    <w:p w14:paraId="28F59DC5" w14:textId="77777777" w:rsidR="001628CE" w:rsidRPr="00003CA5" w:rsidRDefault="001628CE" w:rsidP="001628CE">
      <w:pPr>
        <w:widowControl/>
        <w:jc w:val="both"/>
        <w:rPr>
          <w:rFonts w:ascii="Arial" w:hAnsi="Arial" w:cs="Arial"/>
          <w:b/>
          <w:bCs/>
        </w:rPr>
      </w:pPr>
      <w:r w:rsidRPr="00003CA5">
        <w:rPr>
          <w:rFonts w:ascii="Arial" w:hAnsi="Arial" w:cs="Arial"/>
          <w:bCs/>
        </w:rPr>
        <w:t>uzavírají tuto smlouvu:</w:t>
      </w:r>
    </w:p>
    <w:p w14:paraId="71B246E9" w14:textId="77777777" w:rsidR="001628CE" w:rsidRPr="00003CA5" w:rsidRDefault="001628CE" w:rsidP="001628CE">
      <w:pPr>
        <w:widowControl/>
        <w:jc w:val="both"/>
        <w:rPr>
          <w:rFonts w:ascii="Arial" w:hAnsi="Arial" w:cs="Arial"/>
        </w:rPr>
      </w:pPr>
    </w:p>
    <w:p w14:paraId="5F574943" w14:textId="77777777" w:rsidR="001628CE" w:rsidRPr="00003CA5" w:rsidRDefault="001628CE" w:rsidP="001628CE">
      <w:pPr>
        <w:pStyle w:val="Nadpis2"/>
        <w:rPr>
          <w:sz w:val="24"/>
        </w:rPr>
      </w:pPr>
      <w:r w:rsidRPr="00003CA5">
        <w:rPr>
          <w:sz w:val="24"/>
        </w:rPr>
        <w:t>Článek I.</w:t>
      </w:r>
    </w:p>
    <w:p w14:paraId="32A2697B" w14:textId="77777777" w:rsidR="001628CE" w:rsidRPr="00003CA5" w:rsidRDefault="001628CE" w:rsidP="001628CE">
      <w:pPr>
        <w:jc w:val="center"/>
        <w:rPr>
          <w:rFonts w:ascii="Arial" w:hAnsi="Arial" w:cs="Arial"/>
          <w:b/>
          <w:bCs/>
        </w:rPr>
      </w:pPr>
      <w:r w:rsidRPr="00003CA5">
        <w:rPr>
          <w:rFonts w:ascii="Arial" w:hAnsi="Arial" w:cs="Arial"/>
          <w:b/>
          <w:bCs/>
        </w:rPr>
        <w:t>DEFINICE</w:t>
      </w:r>
    </w:p>
    <w:p w14:paraId="1BB55ADE" w14:textId="77777777" w:rsidR="001628CE" w:rsidRPr="00003CA5" w:rsidRDefault="001628CE" w:rsidP="001628CE">
      <w:pPr>
        <w:rPr>
          <w:rFonts w:ascii="Arial" w:hAnsi="Arial" w:cs="Arial"/>
        </w:rPr>
      </w:pPr>
    </w:p>
    <w:p w14:paraId="176BBF8E" w14:textId="77777777" w:rsidR="001628CE" w:rsidRPr="00003CA5" w:rsidRDefault="001628CE" w:rsidP="001628CE">
      <w:pPr>
        <w:pStyle w:val="Odstavecseseznamem"/>
        <w:numPr>
          <w:ilvl w:val="1"/>
          <w:numId w:val="28"/>
        </w:numPr>
        <w:rPr>
          <w:rFonts w:ascii="Arial" w:hAnsi="Arial" w:cs="Arial"/>
        </w:rPr>
      </w:pPr>
      <w:r w:rsidRPr="00003CA5">
        <w:rPr>
          <w:rFonts w:ascii="Arial" w:hAnsi="Arial" w:cs="Arial"/>
        </w:rPr>
        <w:t>Následující výrazy použité v této smlouvy budou mít tento význam:</w:t>
      </w:r>
    </w:p>
    <w:p w14:paraId="1BA07A50" w14:textId="77777777" w:rsidR="001628CE" w:rsidRPr="00003CA5" w:rsidRDefault="001628CE" w:rsidP="001628CE">
      <w:pPr>
        <w:pStyle w:val="Odstavecseseznamem"/>
        <w:rPr>
          <w:rFonts w:ascii="Arial" w:hAnsi="Arial" w:cs="Arial"/>
        </w:rPr>
      </w:pPr>
    </w:p>
    <w:p w14:paraId="76810CBA" w14:textId="77777777" w:rsidR="001628CE" w:rsidRPr="00003CA5" w:rsidRDefault="001628CE" w:rsidP="001628CE">
      <w:pPr>
        <w:pStyle w:val="Odstavecseseznamem"/>
        <w:rPr>
          <w:rFonts w:ascii="Arial" w:hAnsi="Arial" w:cs="Arial"/>
        </w:rPr>
      </w:pPr>
      <w:r w:rsidRPr="00003CA5">
        <w:rPr>
          <w:rFonts w:ascii="Arial" w:hAnsi="Arial" w:cs="Arial"/>
        </w:rPr>
        <w:t>„Pověřený zadavatel”</w:t>
      </w:r>
      <w:r w:rsidRPr="00003CA5">
        <w:rPr>
          <w:rFonts w:ascii="Arial" w:hAnsi="Arial" w:cs="Arial"/>
        </w:rPr>
        <w:tab/>
        <w:t xml:space="preserve">označuje </w:t>
      </w:r>
      <w:r w:rsidRPr="00003CA5">
        <w:rPr>
          <w:rFonts w:ascii="Arial" w:hAnsi="Arial" w:cs="Arial"/>
          <w:highlight w:val="yellow"/>
        </w:rPr>
        <w:t>..................................</w:t>
      </w:r>
      <w:r w:rsidRPr="00003CA5">
        <w:rPr>
          <w:rFonts w:ascii="Arial" w:hAnsi="Arial" w:cs="Arial"/>
        </w:rPr>
        <w:t>;</w:t>
      </w:r>
    </w:p>
    <w:p w14:paraId="4FD22837" w14:textId="77777777" w:rsidR="001628CE" w:rsidRPr="00003CA5" w:rsidRDefault="001628CE" w:rsidP="001628CE">
      <w:pPr>
        <w:pStyle w:val="Odstavecseseznamem"/>
        <w:ind w:left="3540" w:hanging="2820"/>
        <w:rPr>
          <w:rFonts w:ascii="Arial" w:hAnsi="Arial" w:cs="Arial"/>
        </w:rPr>
      </w:pPr>
      <w:r w:rsidRPr="00003CA5">
        <w:rPr>
          <w:rFonts w:ascii="Arial" w:hAnsi="Arial" w:cs="Arial"/>
        </w:rPr>
        <w:t>„Zúčastnění zadavatelé”</w:t>
      </w:r>
      <w:r w:rsidRPr="00003CA5">
        <w:rPr>
          <w:rFonts w:ascii="Arial" w:hAnsi="Arial" w:cs="Arial"/>
        </w:rPr>
        <w:tab/>
        <w:t>označuje ostatní smluvní strany mimo Pověřeného zadavatele;</w:t>
      </w:r>
    </w:p>
    <w:p w14:paraId="4C5DAE81" w14:textId="77777777" w:rsidR="001628CE" w:rsidRPr="00003CA5" w:rsidRDefault="001628CE" w:rsidP="001628CE">
      <w:pPr>
        <w:pStyle w:val="Odstavecseseznamem"/>
        <w:ind w:left="3540" w:hanging="2820"/>
        <w:jc w:val="both"/>
        <w:rPr>
          <w:rFonts w:ascii="Arial" w:hAnsi="Arial" w:cs="Arial"/>
        </w:rPr>
      </w:pPr>
      <w:r w:rsidRPr="00003CA5">
        <w:rPr>
          <w:rFonts w:ascii="Arial" w:hAnsi="Arial" w:cs="Arial"/>
        </w:rPr>
        <w:lastRenderedPageBreak/>
        <w:t>„Společní zadavatelé“</w:t>
      </w:r>
      <w:r w:rsidRPr="00003CA5">
        <w:rPr>
          <w:rFonts w:ascii="Arial" w:hAnsi="Arial" w:cs="Arial"/>
        </w:rPr>
        <w:tab/>
        <w:t>označuje Pověřeného zadavatele a Zúčast</w:t>
      </w:r>
      <w:r>
        <w:rPr>
          <w:rFonts w:ascii="Arial" w:hAnsi="Arial" w:cs="Arial"/>
        </w:rPr>
        <w:t>ně</w:t>
      </w:r>
      <w:r w:rsidRPr="00003CA5">
        <w:rPr>
          <w:rFonts w:ascii="Arial" w:hAnsi="Arial" w:cs="Arial"/>
        </w:rPr>
        <w:t xml:space="preserve">né zadavatele </w:t>
      </w:r>
      <w:r>
        <w:rPr>
          <w:rFonts w:ascii="Arial" w:hAnsi="Arial" w:cs="Arial"/>
        </w:rPr>
        <w:t>společně</w:t>
      </w:r>
      <w:r w:rsidRPr="00003CA5">
        <w:rPr>
          <w:rFonts w:ascii="Arial" w:hAnsi="Arial" w:cs="Arial"/>
        </w:rPr>
        <w:t xml:space="preserve">, </w:t>
      </w:r>
      <w:r>
        <w:rPr>
          <w:rFonts w:ascii="Arial" w:hAnsi="Arial" w:cs="Arial"/>
        </w:rPr>
        <w:t>tzn.</w:t>
      </w:r>
      <w:r w:rsidRPr="00003CA5">
        <w:rPr>
          <w:rFonts w:ascii="Arial" w:hAnsi="Arial" w:cs="Arial"/>
        </w:rPr>
        <w:t xml:space="preserve"> všechny smluvní strany této smlouvy</w:t>
      </w:r>
      <w:r>
        <w:rPr>
          <w:rFonts w:ascii="Arial" w:hAnsi="Arial" w:cs="Arial"/>
        </w:rPr>
        <w:t>;</w:t>
      </w:r>
    </w:p>
    <w:p w14:paraId="40FC739D" w14:textId="77777777" w:rsidR="001628CE" w:rsidRPr="00003CA5" w:rsidRDefault="001628CE" w:rsidP="001628CE">
      <w:pPr>
        <w:pStyle w:val="Odstavecseseznamem"/>
        <w:ind w:left="3540" w:hanging="2820"/>
        <w:jc w:val="both"/>
        <w:rPr>
          <w:rFonts w:ascii="Arial" w:hAnsi="Arial" w:cs="Arial"/>
          <w:color w:val="000000"/>
        </w:rPr>
      </w:pPr>
      <w:r w:rsidRPr="00003CA5">
        <w:rPr>
          <w:rFonts w:ascii="Arial" w:hAnsi="Arial" w:cs="Arial"/>
        </w:rPr>
        <w:t>„Občanský zákoník”</w:t>
      </w:r>
      <w:r w:rsidRPr="00003CA5">
        <w:rPr>
          <w:rFonts w:ascii="Arial" w:hAnsi="Arial" w:cs="Arial"/>
        </w:rPr>
        <w:tab/>
        <w:t xml:space="preserve">označuje </w:t>
      </w:r>
      <w:r w:rsidRPr="00003CA5">
        <w:rPr>
          <w:rFonts w:ascii="Arial" w:hAnsi="Arial" w:cs="Arial"/>
          <w:color w:val="000000"/>
        </w:rPr>
        <w:t>zákon č. 89/2012 Sb., občanský zákoník, ve znění pozdějších předpisů;</w:t>
      </w:r>
    </w:p>
    <w:p w14:paraId="2FEC2554" w14:textId="77777777" w:rsidR="001628CE" w:rsidRDefault="001628CE" w:rsidP="001628CE">
      <w:pPr>
        <w:pStyle w:val="Odstavecseseznamem"/>
        <w:ind w:left="3540" w:hanging="2820"/>
        <w:jc w:val="both"/>
        <w:rPr>
          <w:rFonts w:ascii="Arial" w:hAnsi="Arial" w:cs="Arial"/>
          <w:color w:val="000000"/>
        </w:rPr>
      </w:pPr>
      <w:r w:rsidRPr="00003CA5">
        <w:rPr>
          <w:rFonts w:ascii="Arial" w:hAnsi="Arial" w:cs="Arial"/>
          <w:color w:val="000000"/>
        </w:rPr>
        <w:t>„Zákon“</w:t>
      </w:r>
      <w:r w:rsidRPr="00003CA5">
        <w:rPr>
          <w:rFonts w:ascii="Arial" w:hAnsi="Arial" w:cs="Arial"/>
          <w:color w:val="000000"/>
        </w:rPr>
        <w:tab/>
        <w:t>označuje zákon č. 134/2016 Sb., o zadávání veřejných zakázek, ve znění pozdějších předpisů.</w:t>
      </w:r>
    </w:p>
    <w:p w14:paraId="1160D272" w14:textId="388CD312" w:rsidR="001628CE" w:rsidRPr="00003CA5" w:rsidRDefault="001628CE" w:rsidP="001628CE">
      <w:pPr>
        <w:pStyle w:val="Odstavecseseznamem"/>
        <w:ind w:left="3540" w:hanging="2820"/>
        <w:jc w:val="both"/>
        <w:rPr>
          <w:rFonts w:ascii="Arial" w:hAnsi="Arial" w:cs="Arial"/>
        </w:rPr>
      </w:pPr>
      <w:r>
        <w:rPr>
          <w:rFonts w:ascii="Arial" w:hAnsi="Arial" w:cs="Arial"/>
          <w:color w:val="000000"/>
        </w:rPr>
        <w:t>„</w:t>
      </w:r>
      <w:r w:rsidRPr="00003CA5">
        <w:rPr>
          <w:rFonts w:ascii="Arial" w:hAnsi="Arial" w:cs="Arial"/>
          <w:color w:val="000000"/>
        </w:rPr>
        <w:t>Veřejn</w:t>
      </w:r>
      <w:r>
        <w:rPr>
          <w:rFonts w:ascii="Arial" w:hAnsi="Arial" w:cs="Arial"/>
          <w:color w:val="000000"/>
        </w:rPr>
        <w:t>á</w:t>
      </w:r>
      <w:r w:rsidRPr="00003CA5">
        <w:rPr>
          <w:rFonts w:ascii="Arial" w:hAnsi="Arial" w:cs="Arial"/>
          <w:color w:val="000000"/>
        </w:rPr>
        <w:t xml:space="preserve"> zakázk</w:t>
      </w:r>
      <w:r>
        <w:rPr>
          <w:rFonts w:ascii="Arial" w:hAnsi="Arial" w:cs="Arial"/>
          <w:color w:val="000000"/>
        </w:rPr>
        <w:t>a“</w:t>
      </w:r>
      <w:r>
        <w:rPr>
          <w:rFonts w:ascii="Arial" w:hAnsi="Arial" w:cs="Arial"/>
          <w:color w:val="000000"/>
        </w:rPr>
        <w:tab/>
        <w:t xml:space="preserve">označuje </w:t>
      </w:r>
      <w:r w:rsidRPr="00003CA5">
        <w:rPr>
          <w:rFonts w:ascii="Arial" w:hAnsi="Arial" w:cs="Arial"/>
          <w:color w:val="000000"/>
        </w:rPr>
        <w:t>veřejn</w:t>
      </w:r>
      <w:r>
        <w:rPr>
          <w:rFonts w:ascii="Arial" w:hAnsi="Arial" w:cs="Arial"/>
          <w:color w:val="000000"/>
        </w:rPr>
        <w:t>ou</w:t>
      </w:r>
      <w:r w:rsidRPr="00003CA5">
        <w:rPr>
          <w:rFonts w:ascii="Arial" w:hAnsi="Arial" w:cs="Arial"/>
          <w:color w:val="000000"/>
        </w:rPr>
        <w:t xml:space="preserve"> zakázk</w:t>
      </w:r>
      <w:r>
        <w:rPr>
          <w:rFonts w:ascii="Arial" w:hAnsi="Arial" w:cs="Arial"/>
          <w:color w:val="000000"/>
        </w:rPr>
        <w:t>u, která bude</w:t>
      </w:r>
      <w:r w:rsidRPr="00003CA5">
        <w:rPr>
          <w:rFonts w:ascii="Arial" w:hAnsi="Arial" w:cs="Arial"/>
          <w:color w:val="000000"/>
        </w:rPr>
        <w:t xml:space="preserve"> realizovan</w:t>
      </w:r>
      <w:r>
        <w:rPr>
          <w:rFonts w:ascii="Arial" w:hAnsi="Arial" w:cs="Arial"/>
          <w:color w:val="000000"/>
        </w:rPr>
        <w:t>á</w:t>
      </w:r>
      <w:r w:rsidRPr="00003CA5">
        <w:rPr>
          <w:rFonts w:ascii="Arial" w:hAnsi="Arial" w:cs="Arial"/>
          <w:color w:val="000000"/>
        </w:rPr>
        <w:t xml:space="preserve"> Společnými zadavateli dle ustanovení § 7 zákona pro Pověřeného zadavatele a Zúčastněné zadavatele, uveden</w:t>
      </w:r>
      <w:r>
        <w:rPr>
          <w:rFonts w:ascii="Arial" w:hAnsi="Arial" w:cs="Arial"/>
          <w:color w:val="000000"/>
        </w:rPr>
        <w:t>ou v seznamu veřejných zakázek</w:t>
      </w:r>
      <w:r w:rsidRPr="00003CA5">
        <w:rPr>
          <w:rFonts w:ascii="Arial" w:hAnsi="Arial" w:cs="Arial"/>
          <w:color w:val="000000"/>
        </w:rPr>
        <w:t xml:space="preserve"> v Příloze č.</w:t>
      </w:r>
      <w:r>
        <w:rPr>
          <w:rFonts w:ascii="Arial" w:hAnsi="Arial" w:cs="Arial"/>
          <w:color w:val="000000"/>
        </w:rPr>
        <w:t xml:space="preserve"> </w:t>
      </w:r>
      <w:r w:rsidRPr="00003CA5">
        <w:rPr>
          <w:rFonts w:ascii="Arial" w:hAnsi="Arial" w:cs="Arial"/>
          <w:color w:val="000000"/>
        </w:rPr>
        <w:t>1 – Seznam veřejných zakázek, která tvoří nedílnou součást této smlouvy.</w:t>
      </w:r>
    </w:p>
    <w:p w14:paraId="4A762B77" w14:textId="77777777" w:rsidR="001628CE" w:rsidRPr="00003CA5" w:rsidRDefault="001628CE" w:rsidP="001628CE">
      <w:pPr>
        <w:pStyle w:val="Odstavecseseznamem"/>
        <w:rPr>
          <w:rFonts w:ascii="Arial" w:hAnsi="Arial" w:cs="Arial"/>
        </w:rPr>
      </w:pPr>
    </w:p>
    <w:p w14:paraId="326E5C15" w14:textId="77777777" w:rsidR="001628CE" w:rsidRPr="00003CA5" w:rsidRDefault="001628CE" w:rsidP="001628CE">
      <w:pPr>
        <w:pStyle w:val="Odstavecseseznamem"/>
        <w:rPr>
          <w:rFonts w:ascii="Arial" w:hAnsi="Arial" w:cs="Arial"/>
        </w:rPr>
      </w:pPr>
    </w:p>
    <w:p w14:paraId="4ECF6207" w14:textId="77777777" w:rsidR="001628CE" w:rsidRPr="00003CA5" w:rsidRDefault="001628CE" w:rsidP="001628CE">
      <w:pPr>
        <w:pStyle w:val="Nadpis2"/>
        <w:rPr>
          <w:sz w:val="24"/>
        </w:rPr>
      </w:pPr>
      <w:r w:rsidRPr="00003CA5">
        <w:rPr>
          <w:sz w:val="24"/>
        </w:rPr>
        <w:t>Článek II.</w:t>
      </w:r>
    </w:p>
    <w:p w14:paraId="04F07C91" w14:textId="77777777" w:rsidR="001628CE" w:rsidRPr="00003CA5" w:rsidRDefault="001628CE" w:rsidP="001628CE">
      <w:pPr>
        <w:pStyle w:val="Nadpis3"/>
        <w:spacing w:before="0"/>
        <w:jc w:val="center"/>
        <w:rPr>
          <w:rFonts w:ascii="Arial" w:hAnsi="Arial" w:cs="Arial"/>
          <w:color w:val="auto"/>
          <w:szCs w:val="24"/>
        </w:rPr>
      </w:pPr>
      <w:r w:rsidRPr="00003CA5">
        <w:rPr>
          <w:rFonts w:ascii="Arial" w:hAnsi="Arial" w:cs="Arial"/>
          <w:color w:val="auto"/>
          <w:szCs w:val="24"/>
        </w:rPr>
        <w:t>PŘEDMĚT SMLOUVY</w:t>
      </w:r>
    </w:p>
    <w:p w14:paraId="18E767DF" w14:textId="77777777" w:rsidR="001628CE" w:rsidRPr="00003CA5" w:rsidRDefault="001628CE" w:rsidP="001628CE">
      <w:pPr>
        <w:rPr>
          <w:rFonts w:ascii="Arial" w:hAnsi="Arial" w:cs="Arial"/>
          <w:vanish/>
          <w:color w:val="000000"/>
        </w:rPr>
      </w:pPr>
    </w:p>
    <w:p w14:paraId="00889B66" w14:textId="77777777" w:rsidR="001628CE" w:rsidRPr="00003CA5" w:rsidRDefault="001628CE" w:rsidP="001628CE">
      <w:pPr>
        <w:pStyle w:val="Odstavecseseznamem"/>
        <w:numPr>
          <w:ilvl w:val="1"/>
          <w:numId w:val="29"/>
        </w:numPr>
        <w:jc w:val="both"/>
        <w:rPr>
          <w:rFonts w:ascii="Arial" w:hAnsi="Arial" w:cs="Arial"/>
          <w:color w:val="000000"/>
        </w:rPr>
      </w:pPr>
      <w:r w:rsidRPr="00003CA5">
        <w:rPr>
          <w:rFonts w:ascii="Arial" w:hAnsi="Arial" w:cs="Arial"/>
          <w:color w:val="000000"/>
        </w:rPr>
        <w:t>Společní zadavatelé uzavírají tuto smlouvu v souladu s </w:t>
      </w:r>
      <w:proofErr w:type="spellStart"/>
      <w:r w:rsidRPr="00003CA5">
        <w:rPr>
          <w:rFonts w:ascii="Arial" w:hAnsi="Arial" w:cs="Arial"/>
          <w:color w:val="000000"/>
        </w:rPr>
        <w:t>ust</w:t>
      </w:r>
      <w:proofErr w:type="spellEnd"/>
      <w:r w:rsidRPr="00003CA5">
        <w:rPr>
          <w:rFonts w:ascii="Arial" w:hAnsi="Arial" w:cs="Arial"/>
          <w:color w:val="000000"/>
        </w:rPr>
        <w:t>. § 1746 odst. 2 občanského zákoníku a ustanovením § 7 odst. 2 zákona za účelem společného zadání veřejn</w:t>
      </w:r>
      <w:r>
        <w:rPr>
          <w:rFonts w:ascii="Arial" w:hAnsi="Arial" w:cs="Arial"/>
          <w:color w:val="000000"/>
        </w:rPr>
        <w:t>é</w:t>
      </w:r>
      <w:r w:rsidRPr="00003CA5">
        <w:rPr>
          <w:rFonts w:ascii="Arial" w:hAnsi="Arial" w:cs="Arial"/>
          <w:color w:val="000000"/>
        </w:rPr>
        <w:t xml:space="preserve"> zakázk</w:t>
      </w:r>
      <w:r>
        <w:rPr>
          <w:rFonts w:ascii="Arial" w:hAnsi="Arial" w:cs="Arial"/>
          <w:color w:val="000000"/>
        </w:rPr>
        <w:t>y, resp. veřejných zakázek uvedených v Příloze č. 1 této smlouvy</w:t>
      </w:r>
      <w:r w:rsidRPr="00003CA5">
        <w:rPr>
          <w:rFonts w:ascii="Arial" w:hAnsi="Arial" w:cs="Arial"/>
          <w:color w:val="000000"/>
        </w:rPr>
        <w:t>.</w:t>
      </w:r>
    </w:p>
    <w:p w14:paraId="13BE532D" w14:textId="77777777" w:rsidR="001628CE" w:rsidRPr="00003CA5" w:rsidRDefault="001628CE" w:rsidP="001628CE">
      <w:pPr>
        <w:pStyle w:val="Odstavecseseznamem"/>
        <w:ind w:left="567"/>
        <w:jc w:val="both"/>
        <w:rPr>
          <w:rFonts w:ascii="Arial" w:hAnsi="Arial" w:cs="Arial"/>
          <w:color w:val="000000"/>
          <w:szCs w:val="24"/>
        </w:rPr>
      </w:pPr>
    </w:p>
    <w:p w14:paraId="0789A4E4" w14:textId="77777777" w:rsidR="001628CE" w:rsidRPr="00003CA5" w:rsidRDefault="001628CE" w:rsidP="001628CE">
      <w:pPr>
        <w:pStyle w:val="Odstavecseseznamem"/>
        <w:numPr>
          <w:ilvl w:val="1"/>
          <w:numId w:val="29"/>
        </w:numPr>
        <w:rPr>
          <w:rFonts w:ascii="Arial" w:hAnsi="Arial" w:cs="Arial"/>
          <w:color w:val="000000"/>
        </w:rPr>
      </w:pPr>
      <w:r w:rsidRPr="00003CA5">
        <w:rPr>
          <w:rFonts w:ascii="Arial" w:hAnsi="Arial" w:cs="Arial"/>
          <w:color w:val="000000"/>
        </w:rPr>
        <w:t>Společní zadavatelé jsou dle ustanovení § 4 odst. 1 písm. e) zákona veřejnými zadavateli.</w:t>
      </w:r>
    </w:p>
    <w:p w14:paraId="46877F01" w14:textId="77777777" w:rsidR="001628CE" w:rsidRPr="00003CA5" w:rsidRDefault="001628CE" w:rsidP="001628CE">
      <w:pPr>
        <w:pStyle w:val="Odstavecseseznamem"/>
        <w:rPr>
          <w:rFonts w:ascii="Arial" w:hAnsi="Arial" w:cs="Arial"/>
          <w:color w:val="000000"/>
        </w:rPr>
      </w:pPr>
    </w:p>
    <w:p w14:paraId="57202616" w14:textId="77777777" w:rsidR="001628CE" w:rsidRPr="00003CA5" w:rsidRDefault="001628CE" w:rsidP="001628CE">
      <w:pPr>
        <w:pStyle w:val="Odstavecseseznamem"/>
        <w:numPr>
          <w:ilvl w:val="1"/>
          <w:numId w:val="29"/>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contextualSpacing w:val="0"/>
        <w:jc w:val="both"/>
        <w:rPr>
          <w:rFonts w:ascii="Arial" w:hAnsi="Arial" w:cs="Arial"/>
          <w:szCs w:val="24"/>
        </w:rPr>
      </w:pPr>
      <w:r w:rsidRPr="00003CA5">
        <w:rPr>
          <w:rFonts w:ascii="Arial" w:hAnsi="Arial" w:cs="Arial"/>
          <w:szCs w:val="24"/>
        </w:rPr>
        <w:t xml:space="preserve">Předmětem této smlouvy je úprava vzájemných práv a povinností </w:t>
      </w:r>
      <w:r w:rsidRPr="00003CA5">
        <w:rPr>
          <w:rFonts w:ascii="Arial" w:hAnsi="Arial" w:cs="Arial"/>
          <w:color w:val="000000"/>
          <w:szCs w:val="24"/>
        </w:rPr>
        <w:t>Společných zadavatelů</w:t>
      </w:r>
      <w:r w:rsidRPr="00003CA5">
        <w:rPr>
          <w:rFonts w:ascii="Arial" w:hAnsi="Arial" w:cs="Arial"/>
          <w:szCs w:val="24"/>
        </w:rPr>
        <w:t xml:space="preserve"> ke třetím osobám a k sobě navzájem v souvislosti s realizací veřejné zakázky.</w:t>
      </w:r>
    </w:p>
    <w:p w14:paraId="0761FE8D" w14:textId="77777777" w:rsidR="001628CE" w:rsidRPr="00003CA5" w:rsidRDefault="001628CE" w:rsidP="001628CE">
      <w:pPr>
        <w:pStyle w:val="Odstavecseseznamem"/>
        <w:rPr>
          <w:rFonts w:ascii="Arial" w:hAnsi="Arial" w:cs="Arial"/>
          <w:szCs w:val="24"/>
        </w:rPr>
      </w:pPr>
    </w:p>
    <w:p w14:paraId="556F118E" w14:textId="77777777" w:rsidR="001628CE" w:rsidRPr="00003CA5" w:rsidRDefault="001628CE" w:rsidP="001628CE">
      <w:pPr>
        <w:pStyle w:val="Odstavecseseznamem"/>
        <w:numPr>
          <w:ilvl w:val="1"/>
          <w:numId w:val="29"/>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contextualSpacing w:val="0"/>
        <w:jc w:val="both"/>
        <w:rPr>
          <w:rFonts w:ascii="Arial" w:hAnsi="Arial" w:cs="Arial"/>
          <w:szCs w:val="24"/>
        </w:rPr>
      </w:pPr>
      <w:r w:rsidRPr="00003CA5">
        <w:rPr>
          <w:rFonts w:ascii="Arial" w:hAnsi="Arial" w:cs="Arial"/>
          <w:szCs w:val="24"/>
        </w:rPr>
        <w:t>Předmětem veřejné zakázky zadávané v systému společného zadávání jsou dodávky a služby v rámci komoditní</w:t>
      </w:r>
      <w:r>
        <w:rPr>
          <w:rFonts w:ascii="Arial" w:hAnsi="Arial" w:cs="Arial"/>
          <w:szCs w:val="24"/>
        </w:rPr>
        <w:t>ch</w:t>
      </w:r>
      <w:r w:rsidRPr="00003CA5">
        <w:rPr>
          <w:rFonts w:ascii="Arial" w:hAnsi="Arial" w:cs="Arial"/>
          <w:szCs w:val="24"/>
        </w:rPr>
        <w:t xml:space="preserve"> kategori</w:t>
      </w:r>
      <w:r>
        <w:rPr>
          <w:rFonts w:ascii="Arial" w:hAnsi="Arial" w:cs="Arial"/>
          <w:szCs w:val="24"/>
        </w:rPr>
        <w:t>í, jak uvedeno v Příloze č. 1 této smlouvy.</w:t>
      </w:r>
    </w:p>
    <w:p w14:paraId="2101667B" w14:textId="77777777" w:rsidR="001628CE" w:rsidRPr="00003CA5" w:rsidRDefault="001628CE" w:rsidP="001628C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rPr>
      </w:pPr>
    </w:p>
    <w:p w14:paraId="4DC533C1" w14:textId="77777777" w:rsidR="001628CE" w:rsidRDefault="001628CE" w:rsidP="001628CE">
      <w:pPr>
        <w:pStyle w:val="Zkladntext31"/>
        <w:numPr>
          <w:ilvl w:val="1"/>
          <w:numId w:val="29"/>
        </w:numPr>
        <w:rPr>
          <w:noProof/>
          <w:sz w:val="24"/>
        </w:rPr>
      </w:pPr>
      <w:r w:rsidRPr="00003CA5">
        <w:rPr>
          <w:color w:val="000000"/>
          <w:sz w:val="24"/>
        </w:rPr>
        <w:t xml:space="preserve">Společní zadavatelé </w:t>
      </w:r>
      <w:r w:rsidRPr="00003CA5">
        <w:rPr>
          <w:noProof/>
          <w:sz w:val="24"/>
        </w:rPr>
        <w:t xml:space="preserve">provedou ve smyslu § 7 odst. 1 zákona </w:t>
      </w:r>
      <w:r>
        <w:rPr>
          <w:noProof/>
          <w:sz w:val="24"/>
        </w:rPr>
        <w:t xml:space="preserve">jednotlivá </w:t>
      </w:r>
      <w:r w:rsidRPr="00003CA5">
        <w:rPr>
          <w:noProof/>
          <w:sz w:val="24"/>
        </w:rPr>
        <w:t xml:space="preserve">zadávací řízení na dodávku či služby </w:t>
      </w:r>
      <w:r>
        <w:rPr>
          <w:noProof/>
          <w:sz w:val="24"/>
        </w:rPr>
        <w:t>uvedené v Příloze č. 1 této smlouvy</w:t>
      </w:r>
      <w:r w:rsidRPr="00003CA5">
        <w:rPr>
          <w:noProof/>
          <w:sz w:val="24"/>
        </w:rPr>
        <w:t>. Veškeré služby a komunikaci s uchazeči související s realizací zadávacího řízení bude zajišťovat Pověřený zadavatel.</w:t>
      </w:r>
    </w:p>
    <w:p w14:paraId="215F605C" w14:textId="77777777" w:rsidR="001628CE" w:rsidRPr="00003CA5" w:rsidRDefault="001628CE" w:rsidP="001628CE">
      <w:pPr>
        <w:pStyle w:val="Zkladntext31"/>
        <w:ind w:left="720"/>
        <w:rPr>
          <w:noProof/>
          <w:sz w:val="24"/>
        </w:rPr>
      </w:pPr>
    </w:p>
    <w:p w14:paraId="63007CD1" w14:textId="77777777" w:rsidR="001628CE" w:rsidRPr="00003CA5" w:rsidRDefault="001628CE" w:rsidP="001628CE">
      <w:pPr>
        <w:pStyle w:val="Zkladntext31"/>
        <w:numPr>
          <w:ilvl w:val="1"/>
          <w:numId w:val="29"/>
        </w:numPr>
        <w:rPr>
          <w:noProof/>
          <w:sz w:val="24"/>
        </w:rPr>
      </w:pPr>
      <w:r w:rsidRPr="00003CA5">
        <w:rPr>
          <w:noProof/>
          <w:sz w:val="24"/>
        </w:rPr>
        <w:t>Na základě provedeného zadávacího řízení uzavřou Pověřený zadavatel a Zúčastnění zadavatelé každý samostatně s vybraným dodavatelem</w:t>
      </w:r>
      <w:r w:rsidRPr="00B452D0">
        <w:rPr>
          <w:noProof/>
          <w:sz w:val="24"/>
        </w:rPr>
        <w:t>, který podal nejvýhodnější nabídku v zadávacím řízení, příslušnou smlouvu či smlouvy na dodávky či služb</w:t>
      </w:r>
      <w:r>
        <w:rPr>
          <w:noProof/>
          <w:sz w:val="24"/>
        </w:rPr>
        <w:t>y.</w:t>
      </w:r>
    </w:p>
    <w:p w14:paraId="24C13E23" w14:textId="77777777" w:rsidR="001628CE" w:rsidRDefault="001628CE" w:rsidP="001628CE">
      <w:pPr>
        <w:jc w:val="both"/>
        <w:rPr>
          <w:rFonts w:ascii="Arial" w:hAnsi="Arial" w:cs="Arial"/>
        </w:rPr>
      </w:pPr>
    </w:p>
    <w:p w14:paraId="247980E2" w14:textId="77777777" w:rsidR="001628CE" w:rsidRPr="00003CA5" w:rsidRDefault="001628CE" w:rsidP="001628CE">
      <w:pPr>
        <w:jc w:val="both"/>
        <w:rPr>
          <w:rFonts w:ascii="Arial" w:hAnsi="Arial" w:cs="Arial"/>
        </w:rPr>
      </w:pPr>
    </w:p>
    <w:p w14:paraId="64523278" w14:textId="77777777" w:rsidR="001628CE" w:rsidRPr="00003CA5" w:rsidRDefault="001628CE" w:rsidP="001628CE">
      <w:pPr>
        <w:pStyle w:val="Nadpis2"/>
        <w:rPr>
          <w:sz w:val="24"/>
        </w:rPr>
      </w:pPr>
      <w:r w:rsidRPr="00003CA5">
        <w:rPr>
          <w:sz w:val="24"/>
        </w:rPr>
        <w:t>Článek I</w:t>
      </w:r>
      <w:r>
        <w:rPr>
          <w:sz w:val="24"/>
        </w:rPr>
        <w:t>I</w:t>
      </w:r>
      <w:r w:rsidRPr="00003CA5">
        <w:rPr>
          <w:sz w:val="24"/>
        </w:rPr>
        <w:t>I.</w:t>
      </w:r>
    </w:p>
    <w:p w14:paraId="406713AA" w14:textId="77777777" w:rsidR="001628CE" w:rsidRDefault="001628CE" w:rsidP="001628CE">
      <w:pPr>
        <w:pStyle w:val="Nadpis3"/>
        <w:spacing w:before="0"/>
        <w:jc w:val="center"/>
        <w:rPr>
          <w:rFonts w:ascii="Arial" w:hAnsi="Arial" w:cs="Arial"/>
          <w:color w:val="auto"/>
          <w:szCs w:val="24"/>
        </w:rPr>
      </w:pPr>
      <w:r w:rsidRPr="00B452D0">
        <w:rPr>
          <w:rFonts w:ascii="Arial" w:hAnsi="Arial" w:cs="Arial"/>
          <w:color w:val="auto"/>
          <w:szCs w:val="24"/>
        </w:rPr>
        <w:t>PRÁVA A POVINNOSTI SMLUVNÍCH STRAN</w:t>
      </w:r>
    </w:p>
    <w:p w14:paraId="4D6A3414" w14:textId="77777777" w:rsidR="001628CE" w:rsidRPr="00B452D0" w:rsidRDefault="001628CE" w:rsidP="001628CE"/>
    <w:p w14:paraId="7E5CBC80" w14:textId="77777777" w:rsidR="001628CE" w:rsidRPr="00B452D0" w:rsidRDefault="001628CE" w:rsidP="001628CE">
      <w:pPr>
        <w:pStyle w:val="Odstavecseseznamem"/>
        <w:numPr>
          <w:ilvl w:val="1"/>
          <w:numId w:val="30"/>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color w:val="000000"/>
        </w:rPr>
      </w:pPr>
      <w:r w:rsidRPr="00B452D0">
        <w:rPr>
          <w:rFonts w:ascii="Arial" w:hAnsi="Arial" w:cs="Arial"/>
          <w:color w:val="000000"/>
        </w:rPr>
        <w:t xml:space="preserve">Pověřený zadavatel uveřejní a bude po dobu trvání této Smlouvy spravovat základní informace o systému společného zadávání na adrese Profilu </w:t>
      </w:r>
      <w:r w:rsidRPr="00B452D0">
        <w:rPr>
          <w:rFonts w:ascii="Arial" w:hAnsi="Arial" w:cs="Arial"/>
          <w:color w:val="000000"/>
        </w:rPr>
        <w:lastRenderedPageBreak/>
        <w:t>Pověřeného zadavatele a případně ve Věstníku veřejných zakázek. Základní informace zahrnují zejména:</w:t>
      </w:r>
    </w:p>
    <w:p w14:paraId="46B88784" w14:textId="77777777" w:rsidR="001628CE" w:rsidRPr="00003CA5" w:rsidRDefault="001628CE" w:rsidP="001628CE">
      <w:pPr>
        <w:pStyle w:val="Odstavecseseznamem"/>
        <w:numPr>
          <w:ilvl w:val="0"/>
          <w:numId w:val="18"/>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993" w:hanging="426"/>
        <w:contextualSpacing w:val="0"/>
        <w:jc w:val="both"/>
        <w:rPr>
          <w:rFonts w:ascii="Arial" w:hAnsi="Arial" w:cs="Arial"/>
          <w:color w:val="000000"/>
          <w:szCs w:val="24"/>
        </w:rPr>
      </w:pPr>
      <w:r w:rsidRPr="00003CA5">
        <w:rPr>
          <w:rFonts w:ascii="Arial" w:hAnsi="Arial" w:cs="Arial"/>
          <w:color w:val="000000"/>
          <w:szCs w:val="24"/>
        </w:rPr>
        <w:t>identifikační údaje Společných zadavatelů,</w:t>
      </w:r>
    </w:p>
    <w:p w14:paraId="3033A719" w14:textId="77777777" w:rsidR="001628CE" w:rsidRPr="00003CA5" w:rsidRDefault="001628CE" w:rsidP="001628CE">
      <w:pPr>
        <w:pStyle w:val="Odstavecseseznamem"/>
        <w:numPr>
          <w:ilvl w:val="0"/>
          <w:numId w:val="18"/>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993" w:hanging="426"/>
        <w:jc w:val="both"/>
        <w:rPr>
          <w:rFonts w:ascii="Arial" w:hAnsi="Arial" w:cs="Arial"/>
          <w:color w:val="000000"/>
          <w:szCs w:val="24"/>
        </w:rPr>
      </w:pPr>
      <w:r w:rsidRPr="00003CA5">
        <w:rPr>
          <w:rFonts w:ascii="Arial" w:hAnsi="Arial" w:cs="Arial"/>
          <w:color w:val="000000"/>
          <w:szCs w:val="24"/>
        </w:rPr>
        <w:t>dokumenty vymezující pravidla systému společného zadávání, pravomoci a odpovědnosti účastníků společného zadávání. Jde zejména o tuto Smlouvu, rámcové a další smlouvy uzavřené na základě společného zadávání, prováděcí smlouvy, případné postupy společného zadávání vydané Pověřeným zadavatelem atd. Pokud některé skutečnosti obsažené v dokumentech splňují svým charakterem vymezení obchodního tajemství dle zvláštního právního předpisu, není Pověřený zadavatel povinen tyto skutečnosti uveřejňovat,</w:t>
      </w:r>
    </w:p>
    <w:p w14:paraId="489E433F" w14:textId="77777777" w:rsidR="001628CE" w:rsidRDefault="001628CE" w:rsidP="001628CE">
      <w:pPr>
        <w:pStyle w:val="Odstavecseseznamem"/>
        <w:numPr>
          <w:ilvl w:val="0"/>
          <w:numId w:val="18"/>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993" w:hanging="426"/>
        <w:contextualSpacing w:val="0"/>
        <w:jc w:val="both"/>
        <w:rPr>
          <w:rFonts w:ascii="Arial" w:hAnsi="Arial" w:cs="Arial"/>
          <w:color w:val="000000"/>
          <w:szCs w:val="24"/>
        </w:rPr>
      </w:pPr>
      <w:r w:rsidRPr="00003CA5">
        <w:rPr>
          <w:rFonts w:ascii="Arial" w:hAnsi="Arial" w:cs="Arial"/>
          <w:color w:val="000000"/>
          <w:szCs w:val="24"/>
        </w:rPr>
        <w:t>další údaje dle zákona.</w:t>
      </w:r>
    </w:p>
    <w:p w14:paraId="7A86A791" w14:textId="77777777" w:rsidR="001628CE" w:rsidRPr="00003CA5" w:rsidRDefault="001628CE" w:rsidP="001628CE">
      <w:pPr>
        <w:pStyle w:val="Odstavecseseznamem"/>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993"/>
        <w:contextualSpacing w:val="0"/>
        <w:jc w:val="both"/>
        <w:rPr>
          <w:rFonts w:ascii="Arial" w:hAnsi="Arial" w:cs="Arial"/>
          <w:color w:val="000000"/>
          <w:szCs w:val="24"/>
        </w:rPr>
      </w:pPr>
    </w:p>
    <w:p w14:paraId="1AD76428" w14:textId="77777777" w:rsidR="001628CE" w:rsidRDefault="001628CE" w:rsidP="001628CE">
      <w:pPr>
        <w:pStyle w:val="Odstavecseseznamem"/>
        <w:numPr>
          <w:ilvl w:val="1"/>
          <w:numId w:val="30"/>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color w:val="000000"/>
          <w:szCs w:val="24"/>
        </w:rPr>
      </w:pPr>
      <w:r w:rsidRPr="00003CA5">
        <w:rPr>
          <w:rFonts w:ascii="Arial" w:hAnsi="Arial" w:cs="Arial"/>
          <w:color w:val="000000"/>
          <w:szCs w:val="24"/>
        </w:rPr>
        <w:t>Při stanovení předmětu a rozsahu veřejné zakázky je Pověřený zadavatel povinen vycházet z údajů, které mu pro tento účel poskytnou Zúčastnění zadavatelé a dále z vlastních potřeb Pověřeného zadavatele.</w:t>
      </w:r>
    </w:p>
    <w:p w14:paraId="542A1D62" w14:textId="77777777" w:rsidR="001628CE" w:rsidRDefault="001628CE" w:rsidP="001628CE">
      <w:pPr>
        <w:pStyle w:val="Odstavecseseznamem"/>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color w:val="000000"/>
          <w:szCs w:val="24"/>
        </w:rPr>
      </w:pPr>
    </w:p>
    <w:p w14:paraId="6EB6240C" w14:textId="77777777" w:rsidR="001628CE" w:rsidRDefault="001628CE" w:rsidP="001628CE">
      <w:pPr>
        <w:pStyle w:val="Odstavecseseznamem"/>
        <w:numPr>
          <w:ilvl w:val="1"/>
          <w:numId w:val="30"/>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color w:val="000000"/>
          <w:szCs w:val="24"/>
        </w:rPr>
      </w:pPr>
      <w:r w:rsidRPr="00003CA5">
        <w:rPr>
          <w:rFonts w:ascii="Arial" w:hAnsi="Arial" w:cs="Arial"/>
          <w:color w:val="000000"/>
          <w:szCs w:val="24"/>
        </w:rPr>
        <w:t>Pověřený zadavatel je povinen stanovit rozsah veřejné zakázky tak, aby byl dostatečný pro uspokojení potřeb všech společných zadavatelů s přihlédnutím k možným změnám v průběhu realizace plnění.</w:t>
      </w:r>
    </w:p>
    <w:p w14:paraId="5C91CC54" w14:textId="77777777" w:rsidR="001628CE" w:rsidRPr="00856999" w:rsidRDefault="001628CE" w:rsidP="001628CE">
      <w:pPr>
        <w:pStyle w:val="Odstavecseseznamem"/>
        <w:rPr>
          <w:rFonts w:ascii="Arial" w:hAnsi="Arial" w:cs="Arial"/>
          <w:color w:val="000000"/>
          <w:szCs w:val="24"/>
        </w:rPr>
      </w:pPr>
    </w:p>
    <w:p w14:paraId="6058A8FA" w14:textId="77777777" w:rsidR="001628CE" w:rsidRDefault="001628CE" w:rsidP="001628CE">
      <w:pPr>
        <w:pStyle w:val="Odstavecseseznamem"/>
        <w:numPr>
          <w:ilvl w:val="1"/>
          <w:numId w:val="30"/>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color w:val="000000"/>
          <w:szCs w:val="24"/>
        </w:rPr>
      </w:pPr>
      <w:r w:rsidRPr="00003CA5">
        <w:rPr>
          <w:rFonts w:ascii="Arial" w:hAnsi="Arial" w:cs="Arial"/>
          <w:color w:val="000000"/>
          <w:szCs w:val="24"/>
        </w:rPr>
        <w:t>Zúčastnění zadavatelé jsou povinni ve lhůtě stanovené Pověřeným zadavatelem sdělit veškeré skutečnosti nutné pro řádné fungování společného zadávání, a to zejména relevantní informace potřebné ke specifikaci zadávacích podmínek.</w:t>
      </w:r>
    </w:p>
    <w:p w14:paraId="44575F54" w14:textId="77777777" w:rsidR="001628CE" w:rsidRPr="00856999" w:rsidRDefault="001628CE" w:rsidP="001628CE">
      <w:pPr>
        <w:pStyle w:val="Odstavecseseznamem"/>
        <w:rPr>
          <w:rFonts w:ascii="Arial" w:hAnsi="Arial" w:cs="Arial"/>
          <w:color w:val="000000"/>
          <w:szCs w:val="24"/>
        </w:rPr>
      </w:pPr>
    </w:p>
    <w:p w14:paraId="66F0F18E" w14:textId="77777777" w:rsidR="001628CE" w:rsidRDefault="001628CE" w:rsidP="001628CE">
      <w:pPr>
        <w:pStyle w:val="Odstavecseseznamem"/>
        <w:numPr>
          <w:ilvl w:val="1"/>
          <w:numId w:val="30"/>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color w:val="000000"/>
          <w:szCs w:val="24"/>
        </w:rPr>
      </w:pPr>
      <w:r w:rsidRPr="00003CA5">
        <w:rPr>
          <w:rFonts w:ascii="Arial" w:hAnsi="Arial" w:cs="Arial"/>
          <w:color w:val="000000"/>
          <w:szCs w:val="24"/>
        </w:rPr>
        <w:t>Zúčastnění zadavatelé jsou povinni ve lhůtě stanovené Pověřeným zadavatelem sdělit veškeré skutečnosti nutné k vysvětlení zadávací dokumentace dle § 98 zákona.</w:t>
      </w:r>
    </w:p>
    <w:p w14:paraId="446FBED6" w14:textId="77777777" w:rsidR="001628CE" w:rsidRPr="00856999" w:rsidRDefault="001628CE" w:rsidP="001628CE">
      <w:pPr>
        <w:pStyle w:val="Odstavecseseznamem"/>
        <w:rPr>
          <w:rFonts w:ascii="Arial" w:hAnsi="Arial" w:cs="Arial"/>
          <w:color w:val="000000"/>
          <w:szCs w:val="24"/>
        </w:rPr>
      </w:pPr>
    </w:p>
    <w:p w14:paraId="0DF8E0F3" w14:textId="77777777" w:rsidR="001628CE" w:rsidRDefault="001628CE" w:rsidP="001628CE">
      <w:pPr>
        <w:pStyle w:val="Odstavecseseznamem"/>
        <w:numPr>
          <w:ilvl w:val="1"/>
          <w:numId w:val="30"/>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color w:val="000000"/>
          <w:szCs w:val="24"/>
        </w:rPr>
      </w:pPr>
      <w:r w:rsidRPr="00003CA5">
        <w:rPr>
          <w:rFonts w:ascii="Arial" w:hAnsi="Arial" w:cs="Arial"/>
          <w:color w:val="000000"/>
          <w:szCs w:val="24"/>
        </w:rPr>
        <w:t>Pověřený zadavatel je oprávněn využít data a informace předané Zúčastněnými zadavateli pouze pro výkon činností společného zadávání, jež jsou upraveny v této Smlouvě a v pravidlech o společném zadávání.</w:t>
      </w:r>
    </w:p>
    <w:p w14:paraId="1FDA8F83" w14:textId="77777777" w:rsidR="001628CE" w:rsidRPr="00003CA5" w:rsidRDefault="001628CE" w:rsidP="001628CE">
      <w:pPr>
        <w:pStyle w:val="Odstavecseseznamem"/>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color w:val="000000"/>
          <w:szCs w:val="24"/>
        </w:rPr>
      </w:pPr>
    </w:p>
    <w:p w14:paraId="1EC06823" w14:textId="77777777" w:rsidR="001628CE" w:rsidRDefault="001628CE" w:rsidP="001628CE">
      <w:pPr>
        <w:pStyle w:val="Odstavecseseznamem"/>
        <w:numPr>
          <w:ilvl w:val="1"/>
          <w:numId w:val="30"/>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color w:val="000000"/>
          <w:szCs w:val="24"/>
        </w:rPr>
      </w:pPr>
      <w:r w:rsidRPr="00B452D0">
        <w:rPr>
          <w:rFonts w:ascii="Arial" w:hAnsi="Arial" w:cs="Arial"/>
          <w:color w:val="000000"/>
          <w:szCs w:val="24"/>
        </w:rPr>
        <w:t>Jako zadavatel ve smyslu zákona vystupují v zadávacím řízení Společní zadavatelé.</w:t>
      </w:r>
    </w:p>
    <w:p w14:paraId="5667CE7F" w14:textId="77777777" w:rsidR="001628CE" w:rsidRPr="00856999" w:rsidRDefault="001628CE" w:rsidP="001628CE">
      <w:pPr>
        <w:pStyle w:val="Odstavecseseznamem"/>
        <w:rPr>
          <w:rFonts w:ascii="Arial" w:hAnsi="Arial" w:cs="Arial"/>
          <w:color w:val="000000"/>
          <w:szCs w:val="24"/>
        </w:rPr>
      </w:pPr>
    </w:p>
    <w:p w14:paraId="6769B86C" w14:textId="77777777" w:rsidR="001628CE" w:rsidRPr="00856999" w:rsidRDefault="001628CE" w:rsidP="001628CE">
      <w:pPr>
        <w:pStyle w:val="Odstavecseseznamem"/>
        <w:numPr>
          <w:ilvl w:val="1"/>
          <w:numId w:val="30"/>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color w:val="000000"/>
          <w:szCs w:val="24"/>
        </w:rPr>
      </w:pPr>
      <w:r w:rsidRPr="00B452D0">
        <w:rPr>
          <w:rFonts w:ascii="Arial" w:hAnsi="Arial" w:cs="Arial"/>
          <w:color w:val="000000"/>
          <w:szCs w:val="24"/>
        </w:rPr>
        <w:t>Společní zadavatelé se zavazují každý samostatně uzavřít smlouvu či smlouvy na realizaci veřejné zakázky s vybraným dodavatelem či dodavateli tak, aby práva a povinnosti vyplývající ze smlouvy na realizaci společně zadávané veřejné zakázky byly od okamžiku uzavření smlouvy realizovány vždy mezi dodavatelem a příslušným Společným zadavatelem</w:t>
      </w:r>
      <w:r w:rsidRPr="00856999">
        <w:rPr>
          <w:rFonts w:ascii="Arial" w:hAnsi="Arial" w:cs="Arial"/>
          <w:color w:val="000000"/>
        </w:rPr>
        <w:t>.</w:t>
      </w:r>
    </w:p>
    <w:p w14:paraId="5DD502B7" w14:textId="77777777" w:rsidR="001628CE" w:rsidRPr="00856999" w:rsidRDefault="001628CE" w:rsidP="001628CE">
      <w:pPr>
        <w:pStyle w:val="Odstavecseseznamem"/>
        <w:rPr>
          <w:rFonts w:ascii="Arial" w:hAnsi="Arial" w:cs="Arial"/>
          <w:color w:val="000000"/>
          <w:szCs w:val="24"/>
        </w:rPr>
      </w:pPr>
    </w:p>
    <w:p w14:paraId="4FD60D82" w14:textId="77777777" w:rsidR="001628CE" w:rsidRDefault="001628CE" w:rsidP="001628CE">
      <w:pPr>
        <w:pStyle w:val="Odstavecseseznamem"/>
        <w:numPr>
          <w:ilvl w:val="1"/>
          <w:numId w:val="30"/>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color w:val="000000"/>
          <w:szCs w:val="24"/>
        </w:rPr>
      </w:pPr>
      <w:r w:rsidRPr="00B452D0">
        <w:rPr>
          <w:rFonts w:ascii="Arial" w:hAnsi="Arial" w:cs="Arial"/>
          <w:color w:val="000000"/>
          <w:szCs w:val="24"/>
        </w:rPr>
        <w:t>Společní zadavatelé se zavazují akceptovat jednotné obchodní podmínky pro všechny smlouvy uzavírané na základě veřejné zakázky dle této Smlouvy. Společní zadavatelé si vždy před zahájením zadávacího řízení odsouhlasí závazný návrh obchodních podmínek k příslušné veřejné zakázce.</w:t>
      </w:r>
    </w:p>
    <w:p w14:paraId="61D104B3" w14:textId="77777777" w:rsidR="001628CE" w:rsidRPr="00856999" w:rsidRDefault="001628CE" w:rsidP="001628CE">
      <w:pPr>
        <w:pStyle w:val="Odstavecseseznamem"/>
        <w:rPr>
          <w:rFonts w:ascii="Arial" w:hAnsi="Arial" w:cs="Arial"/>
          <w:color w:val="000000"/>
          <w:szCs w:val="24"/>
        </w:rPr>
      </w:pPr>
    </w:p>
    <w:p w14:paraId="2AAE2404" w14:textId="77777777" w:rsidR="001628CE" w:rsidRDefault="001628CE" w:rsidP="001628CE">
      <w:pPr>
        <w:pStyle w:val="Odstavecseseznamem"/>
        <w:numPr>
          <w:ilvl w:val="1"/>
          <w:numId w:val="30"/>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color w:val="000000"/>
          <w:szCs w:val="24"/>
        </w:rPr>
      </w:pPr>
      <w:r w:rsidRPr="00B452D0">
        <w:rPr>
          <w:rFonts w:ascii="Arial" w:hAnsi="Arial" w:cs="Arial"/>
          <w:color w:val="000000"/>
          <w:szCs w:val="24"/>
        </w:rPr>
        <w:t>Společní zadavatelé si vždy před zahájením zadávacího řízení odsouhlasí zadávací dokumentaci k příslušné veřejné zakázce.</w:t>
      </w:r>
    </w:p>
    <w:p w14:paraId="75A870E3" w14:textId="77777777" w:rsidR="001628CE" w:rsidRPr="00856999" w:rsidRDefault="001628CE" w:rsidP="001628CE">
      <w:pPr>
        <w:pStyle w:val="Odstavecseseznamem"/>
        <w:rPr>
          <w:rFonts w:ascii="Arial" w:hAnsi="Arial" w:cs="Arial"/>
          <w:color w:val="000000"/>
          <w:szCs w:val="24"/>
        </w:rPr>
      </w:pPr>
    </w:p>
    <w:p w14:paraId="59FFA096" w14:textId="77777777" w:rsidR="001628CE" w:rsidRDefault="001628CE" w:rsidP="001628CE">
      <w:pPr>
        <w:pStyle w:val="Odstavecseseznamem"/>
        <w:numPr>
          <w:ilvl w:val="1"/>
          <w:numId w:val="30"/>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color w:val="000000"/>
          <w:szCs w:val="24"/>
        </w:rPr>
      </w:pPr>
      <w:r w:rsidRPr="00B452D0">
        <w:rPr>
          <w:rFonts w:ascii="Arial" w:hAnsi="Arial" w:cs="Arial"/>
          <w:color w:val="000000"/>
          <w:szCs w:val="24"/>
        </w:rPr>
        <w:t>Společní zadavatelé si vždy před zahájením zadávacího řízení odsouhlasí složení hodnotící komise k příslušné veřejné zakázce.</w:t>
      </w:r>
    </w:p>
    <w:p w14:paraId="3EC07887" w14:textId="77777777" w:rsidR="001628CE" w:rsidRPr="00856999" w:rsidRDefault="001628CE" w:rsidP="001628CE">
      <w:pPr>
        <w:pStyle w:val="Odstavecseseznamem"/>
        <w:rPr>
          <w:rFonts w:ascii="Arial" w:hAnsi="Arial" w:cs="Arial"/>
          <w:color w:val="000000"/>
          <w:szCs w:val="24"/>
        </w:rPr>
      </w:pPr>
    </w:p>
    <w:p w14:paraId="78DCAB4E" w14:textId="77777777" w:rsidR="001628CE" w:rsidRDefault="001628CE" w:rsidP="001628CE">
      <w:pPr>
        <w:pStyle w:val="Odstavecseseznamem"/>
        <w:numPr>
          <w:ilvl w:val="1"/>
          <w:numId w:val="30"/>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color w:val="000000"/>
          <w:szCs w:val="24"/>
        </w:rPr>
      </w:pPr>
      <w:r w:rsidRPr="00B452D0">
        <w:rPr>
          <w:rFonts w:ascii="Arial" w:hAnsi="Arial" w:cs="Arial"/>
          <w:color w:val="000000"/>
          <w:szCs w:val="24"/>
        </w:rPr>
        <w:t>Pověřený zadavatel je povinen vynakládat prostředky spojené s prováděním zadávacího řízení a zadáním veřejné zakázky vždy hospodárným, efektivním a účelným způsobem.</w:t>
      </w:r>
    </w:p>
    <w:p w14:paraId="44A4CE7D" w14:textId="77777777" w:rsidR="001628CE" w:rsidRPr="00856999" w:rsidRDefault="001628CE" w:rsidP="001628CE">
      <w:pPr>
        <w:pStyle w:val="Odstavecseseznamem"/>
        <w:rPr>
          <w:rFonts w:ascii="Arial" w:hAnsi="Arial" w:cs="Arial"/>
          <w:color w:val="000000"/>
          <w:szCs w:val="24"/>
        </w:rPr>
      </w:pPr>
    </w:p>
    <w:p w14:paraId="019274B2" w14:textId="77777777" w:rsidR="001628CE" w:rsidRDefault="001628CE" w:rsidP="001628CE">
      <w:pPr>
        <w:pStyle w:val="Odstavecseseznamem"/>
        <w:numPr>
          <w:ilvl w:val="1"/>
          <w:numId w:val="30"/>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color w:val="000000"/>
          <w:szCs w:val="24"/>
        </w:rPr>
      </w:pPr>
      <w:r w:rsidRPr="00B452D0">
        <w:rPr>
          <w:rFonts w:ascii="Arial" w:hAnsi="Arial" w:cs="Arial"/>
          <w:color w:val="000000"/>
          <w:szCs w:val="24"/>
        </w:rPr>
        <w:t>Pokud bude při zadávání veřejné zakázky porušen zákon, odpovídá za porušení zákona Pověřený zadavatel. Toto neplatí, pokud došlo k porušení zákona jednáním či opomenutím Zúčastněného zadavatele.</w:t>
      </w:r>
    </w:p>
    <w:p w14:paraId="6A9377A0" w14:textId="77777777" w:rsidR="001628CE" w:rsidRPr="00856999" w:rsidRDefault="001628CE" w:rsidP="001628CE">
      <w:pPr>
        <w:pStyle w:val="Odstavecseseznamem"/>
        <w:rPr>
          <w:rFonts w:ascii="Arial" w:hAnsi="Arial" w:cs="Arial"/>
          <w:color w:val="000000"/>
          <w:szCs w:val="24"/>
        </w:rPr>
      </w:pPr>
    </w:p>
    <w:p w14:paraId="36612059" w14:textId="77777777" w:rsidR="001628CE" w:rsidRDefault="001628CE" w:rsidP="001628CE">
      <w:pPr>
        <w:pStyle w:val="Odstavecseseznamem"/>
        <w:numPr>
          <w:ilvl w:val="1"/>
          <w:numId w:val="30"/>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color w:val="000000"/>
          <w:szCs w:val="24"/>
        </w:rPr>
      </w:pPr>
      <w:r w:rsidRPr="00B452D0">
        <w:rPr>
          <w:rFonts w:ascii="Arial" w:hAnsi="Arial" w:cs="Arial"/>
          <w:color w:val="000000"/>
          <w:szCs w:val="24"/>
        </w:rPr>
        <w:t>Pokud Společní zadavatelé poruší zákon, a toto porušení zákona se projeví až po uzavření smlouvy o plnění veřejné zakázky, jsou si dotčení Společní zadavatelé povinni navzájem poskytnout součinnost při komunikaci s orgánem dohledu nebo soudu, a to i v případech, kdy se tyto orgány obrátí pouze na jednoho z nich. V případě neposkytnutí součinnosti má strana, která je povinna součinnost podle tohoto odstavce poskytnout, povinnost nahradit případně vzniklou škodu.</w:t>
      </w:r>
    </w:p>
    <w:p w14:paraId="4722D8DD" w14:textId="77777777" w:rsidR="001628CE" w:rsidRPr="00856999" w:rsidRDefault="001628CE" w:rsidP="001628CE">
      <w:pPr>
        <w:pStyle w:val="Odstavecseseznamem"/>
        <w:rPr>
          <w:rFonts w:ascii="Arial" w:hAnsi="Arial" w:cs="Arial"/>
          <w:color w:val="000000"/>
          <w:szCs w:val="24"/>
        </w:rPr>
      </w:pPr>
    </w:p>
    <w:p w14:paraId="1EE66AA8" w14:textId="77777777" w:rsidR="001628CE" w:rsidRPr="00B452D0" w:rsidRDefault="001628CE" w:rsidP="001628CE">
      <w:pPr>
        <w:pStyle w:val="Odstavecseseznamem"/>
        <w:numPr>
          <w:ilvl w:val="1"/>
          <w:numId w:val="30"/>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color w:val="000000"/>
          <w:szCs w:val="24"/>
        </w:rPr>
      </w:pPr>
      <w:r w:rsidRPr="00B452D0">
        <w:rPr>
          <w:rFonts w:ascii="Arial" w:hAnsi="Arial" w:cs="Arial"/>
          <w:color w:val="000000"/>
          <w:szCs w:val="24"/>
        </w:rPr>
        <w:t>Společní zadavatelé jsou povinni dodržovat mlčenlivost, a to ve vztahu ke všem datům a informacím, které se dozví v souvislosti s realizací veřejné zakázky a které nejsou určeny k uveřejnění.</w:t>
      </w:r>
    </w:p>
    <w:p w14:paraId="089676BE" w14:textId="77777777" w:rsidR="001628CE" w:rsidRDefault="001628CE" w:rsidP="001628C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rPr>
      </w:pPr>
    </w:p>
    <w:p w14:paraId="0F5603FC" w14:textId="77777777" w:rsidR="001628CE" w:rsidRPr="00003CA5" w:rsidRDefault="001628CE" w:rsidP="001628C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rPr>
      </w:pPr>
    </w:p>
    <w:p w14:paraId="71E38D6C" w14:textId="77777777" w:rsidR="001628CE" w:rsidRPr="00003CA5" w:rsidRDefault="001628CE" w:rsidP="001628CE">
      <w:pPr>
        <w:pStyle w:val="Nadpis2"/>
        <w:rPr>
          <w:sz w:val="24"/>
        </w:rPr>
      </w:pPr>
      <w:r w:rsidRPr="00003CA5">
        <w:rPr>
          <w:sz w:val="24"/>
        </w:rPr>
        <w:t>Článek I</w:t>
      </w:r>
      <w:r>
        <w:rPr>
          <w:sz w:val="24"/>
        </w:rPr>
        <w:t>V</w:t>
      </w:r>
      <w:r w:rsidRPr="00003CA5">
        <w:rPr>
          <w:sz w:val="24"/>
        </w:rPr>
        <w:t>.</w:t>
      </w:r>
    </w:p>
    <w:p w14:paraId="41B54EE3" w14:textId="77777777" w:rsidR="001628CE" w:rsidRPr="004069CF" w:rsidRDefault="001628CE" w:rsidP="001628CE">
      <w:pPr>
        <w:pStyle w:val="Nadpis3"/>
        <w:spacing w:before="0"/>
        <w:jc w:val="center"/>
        <w:rPr>
          <w:rFonts w:ascii="Arial" w:hAnsi="Arial" w:cs="Arial"/>
          <w:color w:val="auto"/>
          <w:szCs w:val="24"/>
        </w:rPr>
      </w:pPr>
      <w:r w:rsidRPr="004069CF">
        <w:rPr>
          <w:rFonts w:ascii="Arial" w:hAnsi="Arial" w:cs="Arial"/>
          <w:color w:val="auto"/>
          <w:szCs w:val="24"/>
        </w:rPr>
        <w:t>ÚHRADA NÁKLADŮ</w:t>
      </w:r>
    </w:p>
    <w:p w14:paraId="63A02E9C" w14:textId="77777777" w:rsidR="001628CE" w:rsidRPr="004069CF" w:rsidRDefault="001628CE" w:rsidP="001628CE"/>
    <w:p w14:paraId="1328EFD7" w14:textId="77777777" w:rsidR="001628CE" w:rsidRPr="00050C7A" w:rsidRDefault="001628CE" w:rsidP="001628CE">
      <w:pPr>
        <w:pStyle w:val="Odstavecseseznamem"/>
        <w:numPr>
          <w:ilvl w:val="1"/>
          <w:numId w:val="32"/>
        </w:numPr>
        <w:shd w:val="clear" w:color="auto" w:fill="FFFFFF" w:themeFill="background1"/>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rPr>
      </w:pPr>
      <w:r w:rsidRPr="00050C7A">
        <w:rPr>
          <w:rFonts w:ascii="Arial" w:hAnsi="Arial" w:cs="Arial"/>
        </w:rPr>
        <w:t>Smluvní strany se dohodly, že veškeré náklady spojené s realizací zadávacích řízení na veřejné zakázky ponese Pověřený zadavatel.</w:t>
      </w:r>
    </w:p>
    <w:p w14:paraId="2485C46D" w14:textId="77777777" w:rsidR="001628CE" w:rsidRPr="00856999" w:rsidRDefault="001628CE" w:rsidP="001628C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rPr>
      </w:pPr>
    </w:p>
    <w:p w14:paraId="3ACD61B7" w14:textId="77777777" w:rsidR="001628CE" w:rsidRPr="00856999" w:rsidRDefault="001628CE" w:rsidP="001628C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rPr>
      </w:pPr>
    </w:p>
    <w:p w14:paraId="742A7455" w14:textId="77777777" w:rsidR="001628CE" w:rsidRPr="00003CA5" w:rsidRDefault="001628CE" w:rsidP="001628CE">
      <w:pPr>
        <w:pStyle w:val="Nadpis2"/>
        <w:rPr>
          <w:sz w:val="24"/>
        </w:rPr>
      </w:pPr>
      <w:r w:rsidRPr="00003CA5">
        <w:rPr>
          <w:sz w:val="24"/>
        </w:rPr>
        <w:t>Článek V.</w:t>
      </w:r>
    </w:p>
    <w:p w14:paraId="1BBDCC54" w14:textId="77777777" w:rsidR="001628CE" w:rsidRDefault="001628CE" w:rsidP="001628CE">
      <w:pPr>
        <w:pStyle w:val="Nadpis3"/>
        <w:spacing w:before="0"/>
        <w:jc w:val="center"/>
        <w:rPr>
          <w:rFonts w:ascii="Arial" w:hAnsi="Arial" w:cs="Arial"/>
          <w:color w:val="auto"/>
          <w:szCs w:val="24"/>
        </w:rPr>
      </w:pPr>
      <w:r w:rsidRPr="004069CF">
        <w:rPr>
          <w:rFonts w:ascii="Arial" w:hAnsi="Arial" w:cs="Arial"/>
          <w:color w:val="auto"/>
          <w:szCs w:val="24"/>
        </w:rPr>
        <w:t>DOBA TRVÁNÍ SMLOUVY</w:t>
      </w:r>
    </w:p>
    <w:p w14:paraId="5B547846" w14:textId="77777777" w:rsidR="001628CE" w:rsidRPr="004069CF" w:rsidRDefault="001628CE" w:rsidP="001628CE"/>
    <w:p w14:paraId="5296F364" w14:textId="46975CC2" w:rsidR="001628CE" w:rsidRPr="00050C7A" w:rsidRDefault="001628CE" w:rsidP="001628CE">
      <w:pPr>
        <w:pStyle w:val="Odstavecseseznamem"/>
        <w:numPr>
          <w:ilvl w:val="1"/>
          <w:numId w:val="31"/>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rPr>
      </w:pPr>
      <w:r w:rsidRPr="00050C7A">
        <w:rPr>
          <w:rFonts w:ascii="Arial" w:hAnsi="Arial" w:cs="Arial"/>
          <w:szCs w:val="24"/>
        </w:rPr>
        <w:t xml:space="preserve">Tato </w:t>
      </w:r>
      <w:r w:rsidRPr="00050C7A">
        <w:rPr>
          <w:rFonts w:ascii="Arial" w:hAnsi="Arial" w:cs="Arial"/>
        </w:rPr>
        <w:t>smlouva</w:t>
      </w:r>
      <w:r w:rsidRPr="00050C7A">
        <w:rPr>
          <w:rFonts w:ascii="Arial" w:hAnsi="Arial" w:cs="Arial"/>
          <w:szCs w:val="24"/>
        </w:rPr>
        <w:t xml:space="preserve"> se uzavírá na dobu určitou </w:t>
      </w:r>
      <w:r w:rsidRPr="00050C7A">
        <w:rPr>
          <w:rFonts w:ascii="Arial" w:hAnsi="Arial" w:cs="Arial"/>
          <w:szCs w:val="24"/>
          <w:highlight w:val="yellow"/>
        </w:rPr>
        <w:t xml:space="preserve">do </w:t>
      </w:r>
      <w:r w:rsidRPr="00050C7A">
        <w:rPr>
          <w:rFonts w:ascii="Arial" w:hAnsi="Arial" w:cs="Arial"/>
          <w:szCs w:val="24"/>
          <w:highlight w:val="yellow"/>
        </w:rPr>
        <w:t>31. 12. 2022</w:t>
      </w:r>
      <w:r w:rsidRPr="00050C7A">
        <w:rPr>
          <w:rFonts w:ascii="Arial" w:hAnsi="Arial" w:cs="Arial"/>
          <w:szCs w:val="24"/>
        </w:rPr>
        <w:t>.</w:t>
      </w:r>
    </w:p>
    <w:p w14:paraId="040414A1" w14:textId="77777777" w:rsidR="001628CE" w:rsidRPr="00003CA5" w:rsidRDefault="001628CE" w:rsidP="001628CE">
      <w:pPr>
        <w:pStyle w:val="Odstavecseseznamem"/>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567"/>
        <w:contextualSpacing w:val="0"/>
        <w:jc w:val="both"/>
        <w:rPr>
          <w:rFonts w:ascii="Arial" w:hAnsi="Arial" w:cs="Arial"/>
          <w:szCs w:val="24"/>
        </w:rPr>
      </w:pPr>
    </w:p>
    <w:p w14:paraId="2B981B0A" w14:textId="38315FBA" w:rsidR="001628CE" w:rsidRDefault="001628CE" w:rsidP="001628CE">
      <w:pPr>
        <w:pStyle w:val="Odstavecseseznamem"/>
        <w:numPr>
          <w:ilvl w:val="1"/>
          <w:numId w:val="31"/>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rPr>
      </w:pPr>
      <w:r w:rsidRPr="00050C7A">
        <w:rPr>
          <w:rFonts w:ascii="Arial" w:hAnsi="Arial" w:cs="Arial"/>
        </w:rPr>
        <w:t>Tato Smlouva vstupuje v platnost dnem podpisu posledního ze Společných zadavatelů a účinnosti nabývá v souladu se z.</w:t>
      </w:r>
      <w:r>
        <w:rPr>
          <w:rFonts w:ascii="Arial" w:hAnsi="Arial" w:cs="Arial"/>
        </w:rPr>
        <w:t xml:space="preserve"> </w:t>
      </w:r>
      <w:proofErr w:type="gramStart"/>
      <w:r w:rsidRPr="00050C7A">
        <w:rPr>
          <w:rFonts w:ascii="Arial" w:hAnsi="Arial" w:cs="Arial"/>
        </w:rPr>
        <w:t>č.</w:t>
      </w:r>
      <w:proofErr w:type="gramEnd"/>
      <w:r w:rsidRPr="00050C7A">
        <w:rPr>
          <w:rFonts w:ascii="Arial" w:hAnsi="Arial" w:cs="Arial"/>
        </w:rPr>
        <w:t xml:space="preserve"> 340/2015 Sb., o registru smluv, ve znění pozdějších předpisů.</w:t>
      </w:r>
    </w:p>
    <w:p w14:paraId="05520B1B" w14:textId="77777777" w:rsidR="001628CE" w:rsidRPr="00050C7A" w:rsidRDefault="001628CE" w:rsidP="001628CE">
      <w:pPr>
        <w:pStyle w:val="Odstavecseseznamem"/>
        <w:rPr>
          <w:rFonts w:ascii="Arial" w:hAnsi="Arial" w:cs="Arial"/>
        </w:rPr>
      </w:pPr>
    </w:p>
    <w:p w14:paraId="3780AE53" w14:textId="77777777" w:rsidR="001628CE" w:rsidRDefault="001628CE" w:rsidP="001628CE">
      <w:pPr>
        <w:pStyle w:val="Odstavecseseznamem"/>
        <w:numPr>
          <w:ilvl w:val="1"/>
          <w:numId w:val="31"/>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szCs w:val="24"/>
        </w:rPr>
      </w:pPr>
      <w:r w:rsidRPr="00003CA5">
        <w:rPr>
          <w:rFonts w:ascii="Arial" w:hAnsi="Arial" w:cs="Arial"/>
          <w:szCs w:val="24"/>
        </w:rPr>
        <w:t xml:space="preserve">Před uplynutím doby dle odst. </w:t>
      </w:r>
      <w:proofErr w:type="gramStart"/>
      <w:r>
        <w:rPr>
          <w:rFonts w:ascii="Arial" w:hAnsi="Arial" w:cs="Arial"/>
          <w:szCs w:val="24"/>
        </w:rPr>
        <w:t>5</w:t>
      </w:r>
      <w:r w:rsidRPr="00003CA5">
        <w:rPr>
          <w:rFonts w:ascii="Arial" w:hAnsi="Arial" w:cs="Arial"/>
          <w:szCs w:val="24"/>
        </w:rPr>
        <w:t>.1. tohoto</w:t>
      </w:r>
      <w:proofErr w:type="gramEnd"/>
      <w:r w:rsidRPr="00003CA5">
        <w:rPr>
          <w:rFonts w:ascii="Arial" w:hAnsi="Arial" w:cs="Arial"/>
          <w:szCs w:val="24"/>
        </w:rPr>
        <w:t xml:space="preserve"> článku lze tuto smlouvu ukončit na základě vzájemné písemné dohody všech smluvních stran, písemnou výpovědí smlouvy, a dále v souladu s příslušnými ustanoveními občanského zákoníku.</w:t>
      </w:r>
    </w:p>
    <w:p w14:paraId="5EAC83BC" w14:textId="77777777" w:rsidR="001628CE" w:rsidRPr="00856999" w:rsidRDefault="001628CE" w:rsidP="001628CE">
      <w:pPr>
        <w:pStyle w:val="Odstavecseseznamem"/>
        <w:rPr>
          <w:rFonts w:ascii="Arial" w:hAnsi="Arial" w:cs="Arial"/>
          <w:szCs w:val="24"/>
        </w:rPr>
      </w:pPr>
    </w:p>
    <w:p w14:paraId="1B46BE7B" w14:textId="77777777" w:rsidR="001628CE" w:rsidRDefault="001628CE" w:rsidP="001628CE">
      <w:pPr>
        <w:pStyle w:val="Odstavecseseznamem"/>
        <w:numPr>
          <w:ilvl w:val="1"/>
          <w:numId w:val="31"/>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szCs w:val="24"/>
        </w:rPr>
      </w:pPr>
      <w:r w:rsidRPr="00003CA5">
        <w:rPr>
          <w:rFonts w:ascii="Arial" w:hAnsi="Arial" w:cs="Arial"/>
          <w:szCs w:val="24"/>
        </w:rPr>
        <w:t>Výpověď může být smluvními stranami podána v důsledku takové změny okolností stojící vně volní možnosti smluvních stran, jež činí existenci této Smlouvy neslučitelnou s nastalými okolnostmi, a to pouze do doby zahájení zadávacího řízení.</w:t>
      </w:r>
    </w:p>
    <w:p w14:paraId="04063FD7" w14:textId="77777777" w:rsidR="001628CE" w:rsidRPr="002F50A7" w:rsidRDefault="001628CE" w:rsidP="001628CE">
      <w:pPr>
        <w:pStyle w:val="Odstavecseseznamem"/>
        <w:rPr>
          <w:rFonts w:ascii="Arial" w:hAnsi="Arial" w:cs="Arial"/>
          <w:szCs w:val="24"/>
        </w:rPr>
      </w:pPr>
    </w:p>
    <w:p w14:paraId="7ECBD5B2" w14:textId="77777777" w:rsidR="001628CE" w:rsidRDefault="001628CE" w:rsidP="001628CE">
      <w:pPr>
        <w:pStyle w:val="Odstavecseseznamem"/>
        <w:numPr>
          <w:ilvl w:val="1"/>
          <w:numId w:val="31"/>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szCs w:val="24"/>
        </w:rPr>
      </w:pPr>
      <w:r w:rsidRPr="00003CA5">
        <w:rPr>
          <w:rFonts w:ascii="Arial" w:hAnsi="Arial" w:cs="Arial"/>
          <w:szCs w:val="24"/>
        </w:rPr>
        <w:lastRenderedPageBreak/>
        <w:t>Výpovědní lhůta činí tři měsíce ode dne jejího doručení zbylým smluvním stranám.</w:t>
      </w:r>
    </w:p>
    <w:p w14:paraId="6CD20F83" w14:textId="77777777" w:rsidR="001628CE" w:rsidRPr="00003CA5" w:rsidRDefault="001628CE" w:rsidP="001628CE">
      <w:pPr>
        <w:pStyle w:val="Odstavecseseznamem"/>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567"/>
        <w:contextualSpacing w:val="0"/>
        <w:jc w:val="both"/>
        <w:rPr>
          <w:rFonts w:ascii="Arial" w:hAnsi="Arial" w:cs="Arial"/>
          <w:szCs w:val="24"/>
        </w:rPr>
      </w:pPr>
    </w:p>
    <w:p w14:paraId="51AA0C8D" w14:textId="77777777" w:rsidR="001628CE" w:rsidRDefault="001628CE" w:rsidP="001628CE">
      <w:pPr>
        <w:pStyle w:val="Odstavecseseznamem"/>
        <w:numPr>
          <w:ilvl w:val="1"/>
          <w:numId w:val="31"/>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szCs w:val="24"/>
        </w:rPr>
      </w:pPr>
      <w:r w:rsidRPr="004069CF">
        <w:rPr>
          <w:rFonts w:ascii="Arial" w:hAnsi="Arial" w:cs="Arial"/>
          <w:szCs w:val="24"/>
        </w:rPr>
        <w:t>V případě předčasného ukončení smlouvy dohodou, výpovědí či odstoupením jsou smluvní strany povinny provést vypořádání vzájemných práv a povinností v souladu s právními předpisy.</w:t>
      </w:r>
    </w:p>
    <w:p w14:paraId="03B04FB9" w14:textId="77777777" w:rsidR="001628CE" w:rsidRPr="004069CF" w:rsidRDefault="001628CE" w:rsidP="001628C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rPr>
      </w:pPr>
    </w:p>
    <w:p w14:paraId="1DEF1F29" w14:textId="77777777" w:rsidR="001628CE" w:rsidRPr="00003CA5" w:rsidRDefault="001628CE" w:rsidP="001628CE">
      <w:pPr>
        <w:ind w:left="709" w:hanging="709"/>
        <w:jc w:val="both"/>
        <w:rPr>
          <w:rFonts w:ascii="Arial" w:hAnsi="Arial" w:cs="Arial"/>
        </w:rPr>
      </w:pPr>
    </w:p>
    <w:p w14:paraId="798B2F26" w14:textId="77777777" w:rsidR="001628CE" w:rsidRPr="00003CA5" w:rsidRDefault="001628CE" w:rsidP="001628CE">
      <w:pPr>
        <w:pStyle w:val="Nadpis2"/>
        <w:rPr>
          <w:sz w:val="24"/>
        </w:rPr>
      </w:pPr>
      <w:r w:rsidRPr="00003CA5">
        <w:rPr>
          <w:sz w:val="24"/>
        </w:rPr>
        <w:t>Článek V</w:t>
      </w:r>
      <w:r>
        <w:rPr>
          <w:sz w:val="24"/>
        </w:rPr>
        <w:t>I</w:t>
      </w:r>
      <w:r w:rsidRPr="00003CA5">
        <w:rPr>
          <w:sz w:val="24"/>
        </w:rPr>
        <w:t>.</w:t>
      </w:r>
    </w:p>
    <w:p w14:paraId="6B9CBB0A" w14:textId="77777777" w:rsidR="001628CE" w:rsidRDefault="001628CE" w:rsidP="001628CE">
      <w:pPr>
        <w:pStyle w:val="Nadpis3"/>
        <w:spacing w:before="0"/>
        <w:jc w:val="center"/>
        <w:rPr>
          <w:rFonts w:ascii="Arial" w:hAnsi="Arial" w:cs="Arial"/>
          <w:color w:val="auto"/>
          <w:szCs w:val="24"/>
        </w:rPr>
      </w:pPr>
      <w:r w:rsidRPr="004069CF">
        <w:rPr>
          <w:rFonts w:ascii="Arial" w:hAnsi="Arial" w:cs="Arial"/>
          <w:color w:val="auto"/>
          <w:szCs w:val="24"/>
        </w:rPr>
        <w:t>ZÁVĚREČNÁ USTANOVENÍ</w:t>
      </w:r>
    </w:p>
    <w:p w14:paraId="76C060BF" w14:textId="77777777" w:rsidR="001628CE" w:rsidRPr="004069CF" w:rsidRDefault="001628CE" w:rsidP="001628CE"/>
    <w:p w14:paraId="4D4C71CD" w14:textId="77777777" w:rsidR="001628CE" w:rsidRPr="00050C7A" w:rsidRDefault="001628CE" w:rsidP="001628CE">
      <w:pPr>
        <w:pStyle w:val="Odstavecseseznamem"/>
        <w:widowControl/>
        <w:numPr>
          <w:ilvl w:val="1"/>
          <w:numId w:val="33"/>
        </w:numPr>
        <w:suppressAutoHyphens w:val="0"/>
        <w:jc w:val="both"/>
        <w:rPr>
          <w:rFonts w:ascii="Arial" w:hAnsi="Arial" w:cs="Arial"/>
        </w:rPr>
      </w:pPr>
      <w:r w:rsidRPr="00050C7A">
        <w:rPr>
          <w:rFonts w:ascii="Arial" w:hAnsi="Arial" w:cs="Arial"/>
        </w:rPr>
        <w:t>Případné spory smluvních stran budou řešeny smírnou cestou a v případě, že nedojde k dohodě, budou spory řešeny příslušnými soudy České republiky.</w:t>
      </w:r>
    </w:p>
    <w:p w14:paraId="08B6AD67" w14:textId="77777777" w:rsidR="001628CE" w:rsidRPr="00003CA5" w:rsidRDefault="001628CE" w:rsidP="001628CE">
      <w:pPr>
        <w:pStyle w:val="Odstavecseseznamem"/>
        <w:widowControl/>
        <w:suppressAutoHyphens w:val="0"/>
        <w:ind w:left="346"/>
        <w:contextualSpacing w:val="0"/>
        <w:jc w:val="both"/>
        <w:rPr>
          <w:rFonts w:ascii="Arial" w:hAnsi="Arial" w:cs="Arial"/>
          <w:szCs w:val="24"/>
        </w:rPr>
      </w:pPr>
    </w:p>
    <w:p w14:paraId="6326F96B" w14:textId="77777777" w:rsidR="001628CE" w:rsidRDefault="001628CE" w:rsidP="001628CE">
      <w:pPr>
        <w:pStyle w:val="Odstavecseseznamem"/>
        <w:widowControl/>
        <w:numPr>
          <w:ilvl w:val="1"/>
          <w:numId w:val="33"/>
        </w:numPr>
        <w:suppressAutoHyphens w:val="0"/>
        <w:jc w:val="both"/>
        <w:rPr>
          <w:rFonts w:ascii="Arial" w:hAnsi="Arial" w:cs="Arial"/>
          <w:szCs w:val="24"/>
        </w:rPr>
      </w:pPr>
      <w:r w:rsidRPr="00003CA5">
        <w:rPr>
          <w:rFonts w:ascii="Arial" w:hAnsi="Arial" w:cs="Arial"/>
          <w:szCs w:val="24"/>
        </w:rPr>
        <w:t xml:space="preserve">Nastanou-li důvody ke zrušení zadávacího řízení podle § 127 zákona, Pověřený zadavatel </w:t>
      </w:r>
      <w:r w:rsidRPr="00050C7A">
        <w:rPr>
          <w:rFonts w:ascii="Arial" w:hAnsi="Arial" w:cs="Arial"/>
        </w:rPr>
        <w:t>zruší</w:t>
      </w:r>
      <w:r w:rsidRPr="00003CA5">
        <w:rPr>
          <w:rFonts w:ascii="Arial" w:hAnsi="Arial" w:cs="Arial"/>
          <w:szCs w:val="24"/>
        </w:rPr>
        <w:t xml:space="preserve"> (§ 127 odst. 1 zákona) nebo může zrušit (§ 127 odst. 2 a 3 zákona) zadávací řízení na veřejnou zakázku. Zrušení zadávacího řízení neodkladně oznámí písemně všem Zúčastněným zadavatelům.</w:t>
      </w:r>
    </w:p>
    <w:p w14:paraId="693B7621" w14:textId="77777777" w:rsidR="001628CE" w:rsidRPr="00856999" w:rsidRDefault="001628CE" w:rsidP="001628CE">
      <w:pPr>
        <w:pStyle w:val="Odstavecseseznamem"/>
        <w:rPr>
          <w:rFonts w:ascii="Arial" w:hAnsi="Arial" w:cs="Arial"/>
          <w:szCs w:val="24"/>
        </w:rPr>
      </w:pPr>
    </w:p>
    <w:p w14:paraId="292FBE49" w14:textId="77777777" w:rsidR="001628CE" w:rsidRDefault="001628CE" w:rsidP="001628CE">
      <w:pPr>
        <w:pStyle w:val="Odstavecseseznamem"/>
        <w:widowControl/>
        <w:numPr>
          <w:ilvl w:val="1"/>
          <w:numId w:val="33"/>
        </w:numPr>
        <w:suppressAutoHyphens w:val="0"/>
        <w:jc w:val="both"/>
        <w:rPr>
          <w:rFonts w:ascii="Arial" w:hAnsi="Arial" w:cs="Arial"/>
          <w:szCs w:val="24"/>
        </w:rPr>
      </w:pPr>
      <w:r w:rsidRPr="00003CA5">
        <w:rPr>
          <w:rFonts w:ascii="Arial" w:hAnsi="Arial" w:cs="Arial"/>
          <w:szCs w:val="24"/>
        </w:rPr>
        <w:t xml:space="preserve">Zánikem této Smlouvy není dotčena odpovědnost jednotlivých účastníků </w:t>
      </w:r>
      <w:r w:rsidRPr="00050C7A">
        <w:rPr>
          <w:rFonts w:ascii="Arial" w:hAnsi="Arial" w:cs="Arial"/>
        </w:rPr>
        <w:t>Smlouvy</w:t>
      </w:r>
      <w:r w:rsidRPr="00003CA5">
        <w:rPr>
          <w:rFonts w:ascii="Arial" w:hAnsi="Arial" w:cs="Arial"/>
          <w:szCs w:val="24"/>
        </w:rPr>
        <w:t xml:space="preserve">, ani povinnost součinnosti podle </w:t>
      </w:r>
      <w:r>
        <w:rPr>
          <w:rFonts w:ascii="Arial" w:hAnsi="Arial" w:cs="Arial"/>
          <w:szCs w:val="24"/>
        </w:rPr>
        <w:t>odst.</w:t>
      </w:r>
      <w:r w:rsidRPr="00003CA5">
        <w:rPr>
          <w:rFonts w:ascii="Arial" w:hAnsi="Arial" w:cs="Arial"/>
          <w:szCs w:val="24"/>
        </w:rPr>
        <w:t xml:space="preserve"> </w:t>
      </w:r>
      <w:r>
        <w:rPr>
          <w:rFonts w:ascii="Arial" w:hAnsi="Arial" w:cs="Arial"/>
          <w:szCs w:val="24"/>
        </w:rPr>
        <w:t>3</w:t>
      </w:r>
      <w:r w:rsidRPr="00003CA5">
        <w:rPr>
          <w:rFonts w:ascii="Arial" w:hAnsi="Arial" w:cs="Arial"/>
          <w:szCs w:val="24"/>
        </w:rPr>
        <w:t xml:space="preserve">.4 a </w:t>
      </w:r>
      <w:r>
        <w:rPr>
          <w:rFonts w:ascii="Arial" w:hAnsi="Arial" w:cs="Arial"/>
          <w:szCs w:val="24"/>
        </w:rPr>
        <w:t>odst. 3</w:t>
      </w:r>
      <w:r w:rsidRPr="00003CA5">
        <w:rPr>
          <w:rFonts w:ascii="Arial" w:hAnsi="Arial" w:cs="Arial"/>
          <w:szCs w:val="24"/>
        </w:rPr>
        <w:t>.14 této smlouvy.</w:t>
      </w:r>
    </w:p>
    <w:p w14:paraId="27A3B862" w14:textId="77777777" w:rsidR="001628CE" w:rsidRPr="00856999" w:rsidRDefault="001628CE" w:rsidP="001628CE">
      <w:pPr>
        <w:pStyle w:val="Odstavecseseznamem"/>
        <w:rPr>
          <w:rFonts w:ascii="Arial" w:hAnsi="Arial" w:cs="Arial"/>
          <w:szCs w:val="24"/>
        </w:rPr>
      </w:pPr>
    </w:p>
    <w:p w14:paraId="4EE5547A" w14:textId="77777777" w:rsidR="001628CE" w:rsidRDefault="001628CE" w:rsidP="001628CE">
      <w:pPr>
        <w:pStyle w:val="Odstavecseseznamem"/>
        <w:widowControl/>
        <w:numPr>
          <w:ilvl w:val="1"/>
          <w:numId w:val="33"/>
        </w:numPr>
        <w:suppressAutoHyphens w:val="0"/>
        <w:jc w:val="both"/>
        <w:rPr>
          <w:rFonts w:ascii="Arial" w:hAnsi="Arial" w:cs="Arial"/>
          <w:szCs w:val="24"/>
        </w:rPr>
      </w:pPr>
      <w:r w:rsidRPr="004069CF">
        <w:rPr>
          <w:rFonts w:ascii="Arial" w:hAnsi="Arial" w:cs="Arial"/>
          <w:szCs w:val="24"/>
        </w:rPr>
        <w:t xml:space="preserve">Nevymahatelnost nebo neplatnost kteréhokoli ustanovení této smlouvy neovlivní vymahatelnost nebo platnost této smlouvy jako celku, vyjma těch </w:t>
      </w:r>
      <w:r w:rsidRPr="00050C7A">
        <w:rPr>
          <w:rFonts w:ascii="Arial" w:hAnsi="Arial" w:cs="Arial"/>
        </w:rPr>
        <w:t>případů</w:t>
      </w:r>
      <w:r w:rsidRPr="004069CF">
        <w:rPr>
          <w:rFonts w:ascii="Arial" w:hAnsi="Arial" w:cs="Arial"/>
          <w:szCs w:val="24"/>
        </w:rPr>
        <w:t>, kdy takové nevymahatelné nebo neplatné ustanovení nelze vyčlenit z této smlouvy, aniž by tím pozbyla platnosti. Smluvní strany se pro takový případ zavazují vynaložit v dobré víře veškeré úsilí na nahrazení takového neplatného nebo nevymahatelného ustanovení vymahatelným a platným ustanovením, jehož účel v nejvyšší možné míře odpovídá účelu původního ustanovení a cílům této smlouvy</w:t>
      </w:r>
      <w:r>
        <w:rPr>
          <w:rFonts w:ascii="Arial" w:hAnsi="Arial" w:cs="Arial"/>
          <w:szCs w:val="24"/>
        </w:rPr>
        <w:t>.</w:t>
      </w:r>
    </w:p>
    <w:p w14:paraId="4EE6B418" w14:textId="77777777" w:rsidR="001628CE" w:rsidRPr="00856999" w:rsidRDefault="001628CE" w:rsidP="001628CE">
      <w:pPr>
        <w:pStyle w:val="Odstavecseseznamem"/>
        <w:rPr>
          <w:rFonts w:ascii="Arial" w:hAnsi="Arial" w:cs="Arial"/>
          <w:szCs w:val="24"/>
        </w:rPr>
      </w:pPr>
    </w:p>
    <w:p w14:paraId="0397EC84" w14:textId="77777777" w:rsidR="001628CE" w:rsidRDefault="001628CE" w:rsidP="001628CE">
      <w:pPr>
        <w:pStyle w:val="Odstavecseseznamem"/>
        <w:widowControl/>
        <w:numPr>
          <w:ilvl w:val="1"/>
          <w:numId w:val="33"/>
        </w:numPr>
        <w:suppressAutoHyphens w:val="0"/>
        <w:jc w:val="both"/>
        <w:rPr>
          <w:rFonts w:ascii="Arial" w:hAnsi="Arial" w:cs="Arial"/>
          <w:szCs w:val="24"/>
        </w:rPr>
      </w:pPr>
      <w:r w:rsidRPr="00003CA5">
        <w:rPr>
          <w:rFonts w:ascii="Arial" w:hAnsi="Arial" w:cs="Arial"/>
          <w:szCs w:val="24"/>
        </w:rPr>
        <w:t>Smluvní strany se dohodly, že uveřejnění této smlouvy v registru smluv zajistí Pověřený zadavatel</w:t>
      </w:r>
      <w:r>
        <w:rPr>
          <w:rFonts w:ascii="Arial" w:hAnsi="Arial" w:cs="Arial"/>
          <w:szCs w:val="24"/>
        </w:rPr>
        <w:t>.</w:t>
      </w:r>
    </w:p>
    <w:p w14:paraId="765937BA" w14:textId="77777777" w:rsidR="001628CE" w:rsidRPr="00856999" w:rsidRDefault="001628CE" w:rsidP="001628CE">
      <w:pPr>
        <w:pStyle w:val="Odstavecseseznamem"/>
        <w:rPr>
          <w:rFonts w:ascii="Arial" w:hAnsi="Arial" w:cs="Arial"/>
          <w:szCs w:val="24"/>
        </w:rPr>
      </w:pPr>
    </w:p>
    <w:p w14:paraId="57BBC81D" w14:textId="77777777" w:rsidR="001628CE" w:rsidRDefault="001628CE" w:rsidP="001628CE">
      <w:pPr>
        <w:pStyle w:val="Odstavecseseznamem"/>
        <w:widowControl/>
        <w:numPr>
          <w:ilvl w:val="1"/>
          <w:numId w:val="33"/>
        </w:numPr>
        <w:suppressAutoHyphens w:val="0"/>
        <w:jc w:val="both"/>
        <w:rPr>
          <w:rFonts w:ascii="Arial" w:hAnsi="Arial" w:cs="Arial"/>
          <w:szCs w:val="24"/>
        </w:rPr>
      </w:pPr>
      <w:r w:rsidRPr="00003CA5">
        <w:rPr>
          <w:rFonts w:ascii="Arial" w:hAnsi="Arial" w:cs="Arial"/>
          <w:szCs w:val="24"/>
        </w:rPr>
        <w:t>Smlouva se uzavírá elektronicky tak, že pověřený zadavatel podepíše návrh smlouvy a následně návrh smlouvy podepíší postupně všichni jednotliví zúčastnění zadavatelé.</w:t>
      </w:r>
    </w:p>
    <w:p w14:paraId="59F8EFF4" w14:textId="77777777" w:rsidR="001628CE" w:rsidRPr="00856999" w:rsidRDefault="001628CE" w:rsidP="001628CE">
      <w:pPr>
        <w:pStyle w:val="Odstavecseseznamem"/>
        <w:rPr>
          <w:rFonts w:ascii="Arial" w:hAnsi="Arial" w:cs="Arial"/>
          <w:szCs w:val="24"/>
        </w:rPr>
      </w:pPr>
    </w:p>
    <w:p w14:paraId="3E1A414D" w14:textId="77777777" w:rsidR="001628CE" w:rsidRDefault="001628CE" w:rsidP="001628CE">
      <w:pPr>
        <w:pStyle w:val="Odstavecseseznamem"/>
        <w:widowControl/>
        <w:numPr>
          <w:ilvl w:val="1"/>
          <w:numId w:val="33"/>
        </w:numPr>
        <w:suppressAutoHyphens w:val="0"/>
        <w:jc w:val="both"/>
        <w:rPr>
          <w:rFonts w:ascii="Arial" w:hAnsi="Arial" w:cs="Arial"/>
          <w:szCs w:val="24"/>
        </w:rPr>
      </w:pPr>
      <w:r w:rsidRPr="00003CA5">
        <w:rPr>
          <w:rFonts w:ascii="Arial" w:hAnsi="Arial" w:cs="Arial"/>
          <w:szCs w:val="24"/>
        </w:rPr>
        <w:t>Smlouva může být změněna nebo doplněna pouze písemným dodatkem podepsaným všemi smluvními stranami.</w:t>
      </w:r>
    </w:p>
    <w:p w14:paraId="104802C3" w14:textId="77777777" w:rsidR="001628CE" w:rsidRPr="00856999" w:rsidRDefault="001628CE" w:rsidP="001628CE">
      <w:pPr>
        <w:pStyle w:val="Odstavecseseznamem"/>
        <w:rPr>
          <w:rFonts w:ascii="Arial" w:hAnsi="Arial" w:cs="Arial"/>
          <w:szCs w:val="24"/>
        </w:rPr>
      </w:pPr>
    </w:p>
    <w:p w14:paraId="359EB9DF" w14:textId="77777777" w:rsidR="001628CE" w:rsidRDefault="001628CE" w:rsidP="001628CE">
      <w:pPr>
        <w:pStyle w:val="Odstavecseseznamem"/>
        <w:widowControl/>
        <w:numPr>
          <w:ilvl w:val="1"/>
          <w:numId w:val="33"/>
        </w:numPr>
        <w:suppressAutoHyphens w:val="0"/>
        <w:jc w:val="both"/>
        <w:rPr>
          <w:rFonts w:ascii="Arial" w:hAnsi="Arial" w:cs="Arial"/>
          <w:szCs w:val="24"/>
        </w:rPr>
      </w:pPr>
      <w:r w:rsidRPr="00003CA5">
        <w:rPr>
          <w:rFonts w:ascii="Arial" w:hAnsi="Arial" w:cs="Arial"/>
          <w:szCs w:val="24"/>
        </w:rPr>
        <w:t>Smluvní strany prohlašují, že si tuto smlouvu přečetly, porozuměly jí, s jejím zněním souhlasí a na důkaz pravé a svobodné vůle připojují níže své podpisy.</w:t>
      </w:r>
    </w:p>
    <w:p w14:paraId="254D8158" w14:textId="77777777" w:rsidR="001628CE" w:rsidRPr="00003CA5" w:rsidRDefault="001628CE" w:rsidP="001628CE">
      <w:pPr>
        <w:pStyle w:val="Odstavecseseznamem"/>
        <w:widowControl/>
        <w:suppressAutoHyphens w:val="0"/>
        <w:ind w:left="346"/>
        <w:contextualSpacing w:val="0"/>
        <w:jc w:val="both"/>
        <w:rPr>
          <w:rFonts w:ascii="Arial" w:hAnsi="Arial" w:cs="Arial"/>
          <w:szCs w:val="24"/>
        </w:rPr>
      </w:pPr>
    </w:p>
    <w:p w14:paraId="2967E4F0" w14:textId="77777777" w:rsidR="001628CE" w:rsidRDefault="001628CE" w:rsidP="001628CE">
      <w:pPr>
        <w:pStyle w:val="Odstavecseseznamem"/>
        <w:widowControl/>
        <w:numPr>
          <w:ilvl w:val="1"/>
          <w:numId w:val="33"/>
        </w:numPr>
        <w:suppressAutoHyphens w:val="0"/>
        <w:jc w:val="both"/>
        <w:rPr>
          <w:rFonts w:ascii="Arial" w:hAnsi="Arial" w:cs="Arial"/>
          <w:szCs w:val="24"/>
        </w:rPr>
      </w:pPr>
      <w:r w:rsidRPr="00003CA5">
        <w:rPr>
          <w:rFonts w:ascii="Arial" w:hAnsi="Arial" w:cs="Arial"/>
          <w:szCs w:val="24"/>
        </w:rPr>
        <w:t>Nedílnou součástí této smlouvy jsou její přílohy:</w:t>
      </w:r>
    </w:p>
    <w:p w14:paraId="11C6881B" w14:textId="77777777" w:rsidR="001628CE" w:rsidRPr="004069CF" w:rsidRDefault="001628CE" w:rsidP="001628CE">
      <w:pPr>
        <w:widowControl/>
        <w:suppressAutoHyphens w:val="0"/>
        <w:jc w:val="both"/>
        <w:rPr>
          <w:rFonts w:ascii="Arial" w:hAnsi="Arial" w:cs="Arial"/>
        </w:rPr>
      </w:pPr>
    </w:p>
    <w:p w14:paraId="08604123" w14:textId="41906704" w:rsidR="001628CE" w:rsidRPr="00856999" w:rsidRDefault="001628CE" w:rsidP="001628CE">
      <w:pPr>
        <w:pStyle w:val="Odstavecseseznamem"/>
        <w:widowControl/>
        <w:suppressAutoHyphens w:val="0"/>
        <w:ind w:left="709"/>
        <w:contextualSpacing w:val="0"/>
        <w:jc w:val="both"/>
        <w:rPr>
          <w:rFonts w:ascii="Arial" w:hAnsi="Arial" w:cs="Arial"/>
        </w:rPr>
      </w:pPr>
      <w:r w:rsidRPr="00856999">
        <w:rPr>
          <w:rFonts w:ascii="Arial" w:hAnsi="Arial" w:cs="Arial"/>
          <w:szCs w:val="24"/>
        </w:rPr>
        <w:t>Příloha</w:t>
      </w:r>
      <w:r w:rsidRPr="00856999">
        <w:rPr>
          <w:rFonts w:ascii="Arial" w:hAnsi="Arial" w:cs="Arial"/>
        </w:rPr>
        <w:t xml:space="preserve"> č.</w:t>
      </w:r>
      <w:r>
        <w:rPr>
          <w:rFonts w:ascii="Arial" w:hAnsi="Arial" w:cs="Arial"/>
        </w:rPr>
        <w:t xml:space="preserve"> </w:t>
      </w:r>
      <w:r w:rsidRPr="00856999">
        <w:rPr>
          <w:rFonts w:ascii="Arial" w:hAnsi="Arial" w:cs="Arial"/>
        </w:rPr>
        <w:t>1 – Seznam veřejných zakázek</w:t>
      </w:r>
    </w:p>
    <w:p w14:paraId="6FAFA092" w14:textId="77777777" w:rsidR="001628CE" w:rsidRPr="00003CA5" w:rsidRDefault="001628CE" w:rsidP="001628CE">
      <w:pPr>
        <w:widowControl/>
        <w:tabs>
          <w:tab w:val="left" w:pos="0"/>
          <w:tab w:val="left" w:pos="851"/>
        </w:tabs>
        <w:jc w:val="both"/>
        <w:rPr>
          <w:rFonts w:ascii="Arial" w:hAnsi="Arial" w:cs="Arial"/>
        </w:rPr>
      </w:pPr>
    </w:p>
    <w:p w14:paraId="3FAFFE78" w14:textId="77777777" w:rsidR="001628CE" w:rsidRDefault="001628CE" w:rsidP="001628CE">
      <w:pPr>
        <w:widowControl/>
        <w:suppressAutoHyphens w:val="0"/>
        <w:spacing w:after="200" w:line="276" w:lineRule="auto"/>
        <w:rPr>
          <w:rFonts w:ascii="Arial" w:hAnsi="Arial" w:cs="Arial"/>
        </w:rPr>
      </w:pPr>
      <w:r>
        <w:rPr>
          <w:rFonts w:ascii="Arial" w:hAnsi="Arial" w:cs="Arial"/>
        </w:rPr>
        <w:br w:type="page"/>
      </w:r>
    </w:p>
    <w:p w14:paraId="5DC21E21" w14:textId="77777777" w:rsidR="001628CE" w:rsidRDefault="001628CE" w:rsidP="001628CE">
      <w:pPr>
        <w:widowControl/>
        <w:tabs>
          <w:tab w:val="left" w:pos="0"/>
          <w:tab w:val="left" w:pos="851"/>
        </w:tabs>
        <w:jc w:val="both"/>
        <w:rPr>
          <w:rFonts w:ascii="Arial" w:hAnsi="Arial" w:cs="Arial"/>
        </w:rPr>
      </w:pPr>
    </w:p>
    <w:p w14:paraId="7B0ABE56" w14:textId="77777777" w:rsidR="001628CE" w:rsidRDefault="001628CE" w:rsidP="001628CE">
      <w:pPr>
        <w:widowControl/>
        <w:tabs>
          <w:tab w:val="left" w:pos="0"/>
          <w:tab w:val="left" w:pos="851"/>
        </w:tabs>
        <w:jc w:val="both"/>
        <w:rPr>
          <w:rFonts w:ascii="Arial" w:hAnsi="Arial" w:cs="Arial"/>
        </w:rPr>
      </w:pPr>
    </w:p>
    <w:p w14:paraId="6634EE17" w14:textId="77777777" w:rsidR="001628CE" w:rsidRPr="00003CA5" w:rsidRDefault="001628CE" w:rsidP="001628CE">
      <w:pPr>
        <w:widowControl/>
        <w:tabs>
          <w:tab w:val="left" w:pos="0"/>
          <w:tab w:val="left" w:pos="851"/>
        </w:tabs>
        <w:jc w:val="both"/>
        <w:rPr>
          <w:rFonts w:ascii="Arial" w:hAnsi="Arial" w:cs="Arial"/>
        </w:rPr>
      </w:pPr>
    </w:p>
    <w:p w14:paraId="179EC425" w14:textId="77777777" w:rsidR="001628CE" w:rsidRPr="00003CA5" w:rsidRDefault="001628CE" w:rsidP="001628CE">
      <w:pPr>
        <w:widowControl/>
        <w:tabs>
          <w:tab w:val="left" w:pos="0"/>
          <w:tab w:val="left" w:pos="851"/>
        </w:tabs>
        <w:jc w:val="both"/>
        <w:rPr>
          <w:rFonts w:ascii="Arial" w:hAnsi="Arial" w:cs="Arial"/>
        </w:rPr>
      </w:pPr>
      <w:r w:rsidRPr="00003CA5">
        <w:rPr>
          <w:rFonts w:ascii="Arial" w:hAnsi="Arial" w:cs="Arial"/>
        </w:rPr>
        <w:t>V Kolíně dne</w:t>
      </w:r>
    </w:p>
    <w:p w14:paraId="40D78679" w14:textId="77777777" w:rsidR="001628CE" w:rsidRPr="00003CA5" w:rsidRDefault="001628CE" w:rsidP="001628CE">
      <w:pPr>
        <w:widowControl/>
        <w:tabs>
          <w:tab w:val="left" w:pos="0"/>
          <w:tab w:val="left" w:pos="851"/>
        </w:tabs>
        <w:jc w:val="center"/>
        <w:rPr>
          <w:rFonts w:ascii="Arial" w:hAnsi="Arial" w:cs="Arial"/>
        </w:rPr>
      </w:pPr>
      <w:r w:rsidRPr="00003CA5">
        <w:rPr>
          <w:rFonts w:ascii="Arial" w:hAnsi="Arial" w:cs="Arial"/>
        </w:rPr>
        <w:t>………..………………….………………………..</w:t>
      </w:r>
    </w:p>
    <w:p w14:paraId="274EB14A" w14:textId="77777777" w:rsidR="001628CE" w:rsidRPr="00003CA5" w:rsidRDefault="001628CE" w:rsidP="001628CE">
      <w:pPr>
        <w:widowControl/>
        <w:tabs>
          <w:tab w:val="left" w:pos="0"/>
          <w:tab w:val="left" w:pos="851"/>
        </w:tabs>
        <w:jc w:val="center"/>
        <w:rPr>
          <w:rFonts w:ascii="Arial" w:hAnsi="Arial" w:cs="Arial"/>
        </w:rPr>
      </w:pPr>
      <w:r>
        <w:rPr>
          <w:rFonts w:ascii="Arial" w:hAnsi="Arial" w:cs="Arial"/>
        </w:rPr>
        <w:t xml:space="preserve">Společný </w:t>
      </w:r>
      <w:r w:rsidRPr="00003CA5">
        <w:rPr>
          <w:rFonts w:ascii="Arial" w:hAnsi="Arial" w:cs="Arial"/>
        </w:rPr>
        <w:t>zadavatel</w:t>
      </w:r>
    </w:p>
    <w:p w14:paraId="10F43BDA" w14:textId="77777777" w:rsidR="001628CE" w:rsidRPr="00003CA5" w:rsidRDefault="001628CE" w:rsidP="001628CE">
      <w:pPr>
        <w:widowControl/>
        <w:tabs>
          <w:tab w:val="left" w:pos="0"/>
          <w:tab w:val="left" w:pos="851"/>
        </w:tabs>
        <w:jc w:val="both"/>
        <w:rPr>
          <w:rFonts w:ascii="Arial" w:hAnsi="Arial" w:cs="Arial"/>
        </w:rPr>
      </w:pPr>
    </w:p>
    <w:p w14:paraId="04A8D71E" w14:textId="77777777" w:rsidR="001628CE" w:rsidRPr="00003CA5" w:rsidRDefault="001628CE" w:rsidP="001628CE">
      <w:pPr>
        <w:widowControl/>
        <w:tabs>
          <w:tab w:val="left" w:pos="0"/>
          <w:tab w:val="left" w:pos="851"/>
        </w:tabs>
        <w:jc w:val="both"/>
        <w:rPr>
          <w:rFonts w:ascii="Arial" w:hAnsi="Arial" w:cs="Arial"/>
        </w:rPr>
      </w:pPr>
    </w:p>
    <w:p w14:paraId="5C5140DC" w14:textId="77777777" w:rsidR="001628CE" w:rsidRPr="00003CA5" w:rsidRDefault="001628CE" w:rsidP="001628CE">
      <w:pPr>
        <w:widowControl/>
        <w:tabs>
          <w:tab w:val="left" w:pos="0"/>
          <w:tab w:val="left" w:pos="851"/>
        </w:tabs>
        <w:jc w:val="both"/>
        <w:rPr>
          <w:rFonts w:ascii="Arial" w:hAnsi="Arial" w:cs="Arial"/>
        </w:rPr>
      </w:pPr>
    </w:p>
    <w:p w14:paraId="34322325" w14:textId="77777777" w:rsidR="001628CE" w:rsidRPr="00003CA5" w:rsidRDefault="001628CE" w:rsidP="001628CE">
      <w:pPr>
        <w:widowControl/>
        <w:tabs>
          <w:tab w:val="left" w:pos="0"/>
          <w:tab w:val="left" w:pos="851"/>
        </w:tabs>
        <w:jc w:val="both"/>
        <w:rPr>
          <w:rFonts w:ascii="Arial" w:hAnsi="Arial" w:cs="Arial"/>
        </w:rPr>
      </w:pPr>
      <w:r w:rsidRPr="00003CA5">
        <w:rPr>
          <w:rFonts w:ascii="Arial" w:hAnsi="Arial" w:cs="Arial"/>
        </w:rPr>
        <w:t>V Mladé Boleslavi dne</w:t>
      </w:r>
    </w:p>
    <w:p w14:paraId="027B1983" w14:textId="77777777" w:rsidR="001628CE" w:rsidRPr="00003CA5" w:rsidRDefault="001628CE" w:rsidP="001628CE">
      <w:pPr>
        <w:widowControl/>
        <w:tabs>
          <w:tab w:val="left" w:pos="0"/>
          <w:tab w:val="left" w:pos="851"/>
        </w:tabs>
        <w:jc w:val="center"/>
        <w:rPr>
          <w:rFonts w:ascii="Arial" w:hAnsi="Arial" w:cs="Arial"/>
        </w:rPr>
      </w:pPr>
      <w:r w:rsidRPr="00003CA5">
        <w:rPr>
          <w:rFonts w:ascii="Arial" w:hAnsi="Arial" w:cs="Arial"/>
        </w:rPr>
        <w:t>………..………………….………………………..</w:t>
      </w:r>
    </w:p>
    <w:p w14:paraId="478E6C9D" w14:textId="77777777" w:rsidR="001628CE" w:rsidRPr="00003CA5" w:rsidRDefault="001628CE" w:rsidP="001628CE">
      <w:pPr>
        <w:widowControl/>
        <w:tabs>
          <w:tab w:val="left" w:pos="0"/>
          <w:tab w:val="left" w:pos="851"/>
        </w:tabs>
        <w:jc w:val="center"/>
        <w:rPr>
          <w:rFonts w:ascii="Arial" w:hAnsi="Arial" w:cs="Arial"/>
        </w:rPr>
      </w:pPr>
      <w:r>
        <w:rPr>
          <w:rFonts w:ascii="Arial" w:hAnsi="Arial" w:cs="Arial"/>
        </w:rPr>
        <w:t xml:space="preserve">Společný </w:t>
      </w:r>
      <w:r w:rsidRPr="00003CA5">
        <w:rPr>
          <w:rFonts w:ascii="Arial" w:hAnsi="Arial" w:cs="Arial"/>
        </w:rPr>
        <w:t>zadavatel</w:t>
      </w:r>
    </w:p>
    <w:p w14:paraId="3DE99B74" w14:textId="77777777" w:rsidR="001628CE" w:rsidRPr="00003CA5" w:rsidRDefault="001628CE" w:rsidP="001628CE">
      <w:pPr>
        <w:widowControl/>
        <w:tabs>
          <w:tab w:val="left" w:pos="0"/>
          <w:tab w:val="left" w:pos="851"/>
        </w:tabs>
        <w:jc w:val="both"/>
        <w:rPr>
          <w:rFonts w:ascii="Arial" w:hAnsi="Arial" w:cs="Arial"/>
        </w:rPr>
      </w:pPr>
    </w:p>
    <w:p w14:paraId="45FD8882" w14:textId="77777777" w:rsidR="001628CE" w:rsidRDefault="001628CE" w:rsidP="001628CE">
      <w:pPr>
        <w:widowControl/>
        <w:tabs>
          <w:tab w:val="left" w:pos="0"/>
          <w:tab w:val="left" w:pos="851"/>
        </w:tabs>
        <w:jc w:val="both"/>
        <w:rPr>
          <w:rFonts w:ascii="Arial" w:hAnsi="Arial" w:cs="Arial"/>
        </w:rPr>
      </w:pPr>
    </w:p>
    <w:p w14:paraId="2A6AB520" w14:textId="77777777" w:rsidR="001628CE" w:rsidRPr="00003CA5" w:rsidRDefault="001628CE" w:rsidP="001628CE">
      <w:pPr>
        <w:widowControl/>
        <w:tabs>
          <w:tab w:val="left" w:pos="0"/>
          <w:tab w:val="left" w:pos="851"/>
        </w:tabs>
        <w:jc w:val="both"/>
        <w:rPr>
          <w:rFonts w:ascii="Arial" w:hAnsi="Arial" w:cs="Arial"/>
        </w:rPr>
      </w:pPr>
    </w:p>
    <w:p w14:paraId="5AB3548E" w14:textId="77777777" w:rsidR="001628CE" w:rsidRPr="00003CA5" w:rsidRDefault="001628CE" w:rsidP="001628CE">
      <w:pPr>
        <w:widowControl/>
        <w:tabs>
          <w:tab w:val="left" w:pos="0"/>
          <w:tab w:val="left" w:pos="851"/>
        </w:tabs>
        <w:jc w:val="both"/>
        <w:rPr>
          <w:rFonts w:ascii="Arial" w:hAnsi="Arial" w:cs="Arial"/>
        </w:rPr>
      </w:pPr>
      <w:r w:rsidRPr="00003CA5">
        <w:rPr>
          <w:rFonts w:ascii="Arial" w:hAnsi="Arial" w:cs="Arial"/>
        </w:rPr>
        <w:t>V Příbrami dne</w:t>
      </w:r>
    </w:p>
    <w:p w14:paraId="2CBFB3D0" w14:textId="77777777" w:rsidR="001628CE" w:rsidRPr="00003CA5" w:rsidRDefault="001628CE" w:rsidP="001628CE">
      <w:pPr>
        <w:widowControl/>
        <w:tabs>
          <w:tab w:val="left" w:pos="0"/>
          <w:tab w:val="left" w:pos="851"/>
        </w:tabs>
        <w:jc w:val="center"/>
        <w:rPr>
          <w:rFonts w:ascii="Arial" w:hAnsi="Arial" w:cs="Arial"/>
        </w:rPr>
      </w:pPr>
      <w:r w:rsidRPr="00003CA5">
        <w:rPr>
          <w:rFonts w:ascii="Arial" w:hAnsi="Arial" w:cs="Arial"/>
        </w:rPr>
        <w:t>………..………………….………………………..</w:t>
      </w:r>
    </w:p>
    <w:p w14:paraId="5161FF70" w14:textId="77777777" w:rsidR="001628CE" w:rsidRPr="00003CA5" w:rsidRDefault="001628CE" w:rsidP="001628CE">
      <w:pPr>
        <w:widowControl/>
        <w:tabs>
          <w:tab w:val="left" w:pos="0"/>
          <w:tab w:val="left" w:pos="851"/>
        </w:tabs>
        <w:jc w:val="center"/>
        <w:rPr>
          <w:rFonts w:ascii="Arial" w:hAnsi="Arial" w:cs="Arial"/>
        </w:rPr>
      </w:pPr>
      <w:r>
        <w:rPr>
          <w:rFonts w:ascii="Arial" w:hAnsi="Arial" w:cs="Arial"/>
        </w:rPr>
        <w:t xml:space="preserve">Společný </w:t>
      </w:r>
      <w:r w:rsidRPr="00003CA5">
        <w:rPr>
          <w:rFonts w:ascii="Arial" w:hAnsi="Arial" w:cs="Arial"/>
        </w:rPr>
        <w:t>zadavatel</w:t>
      </w:r>
    </w:p>
    <w:p w14:paraId="37915377" w14:textId="77777777" w:rsidR="001628CE" w:rsidRPr="00003CA5" w:rsidRDefault="001628CE" w:rsidP="001628CE">
      <w:pPr>
        <w:widowControl/>
        <w:tabs>
          <w:tab w:val="left" w:pos="0"/>
          <w:tab w:val="left" w:pos="851"/>
        </w:tabs>
        <w:rPr>
          <w:rFonts w:ascii="Arial" w:hAnsi="Arial" w:cs="Arial"/>
        </w:rPr>
      </w:pPr>
    </w:p>
    <w:p w14:paraId="5D3BC5A9" w14:textId="77777777" w:rsidR="001628CE" w:rsidRPr="00003CA5" w:rsidRDefault="001628CE" w:rsidP="001628CE">
      <w:pPr>
        <w:widowControl/>
        <w:tabs>
          <w:tab w:val="left" w:pos="0"/>
          <w:tab w:val="left" w:pos="851"/>
        </w:tabs>
        <w:rPr>
          <w:rFonts w:ascii="Arial" w:hAnsi="Arial" w:cs="Arial"/>
        </w:rPr>
      </w:pPr>
    </w:p>
    <w:p w14:paraId="591ABE88" w14:textId="77777777" w:rsidR="001628CE" w:rsidRPr="00003CA5" w:rsidRDefault="001628CE" w:rsidP="001628CE">
      <w:pPr>
        <w:widowControl/>
        <w:tabs>
          <w:tab w:val="left" w:pos="0"/>
          <w:tab w:val="left" w:pos="851"/>
        </w:tabs>
        <w:rPr>
          <w:rFonts w:ascii="Arial" w:hAnsi="Arial" w:cs="Arial"/>
        </w:rPr>
      </w:pPr>
    </w:p>
    <w:p w14:paraId="720C54F3" w14:textId="77777777" w:rsidR="001628CE" w:rsidRPr="00003CA5" w:rsidRDefault="001628CE" w:rsidP="001628CE">
      <w:pPr>
        <w:widowControl/>
        <w:tabs>
          <w:tab w:val="left" w:pos="0"/>
          <w:tab w:val="left" w:pos="851"/>
        </w:tabs>
        <w:jc w:val="both"/>
        <w:rPr>
          <w:rFonts w:ascii="Arial" w:hAnsi="Arial" w:cs="Arial"/>
        </w:rPr>
      </w:pPr>
      <w:r w:rsidRPr="00003CA5">
        <w:rPr>
          <w:rFonts w:ascii="Arial" w:hAnsi="Arial" w:cs="Arial"/>
        </w:rPr>
        <w:t>V Benešově dne</w:t>
      </w:r>
    </w:p>
    <w:p w14:paraId="5E23DD8B" w14:textId="77777777" w:rsidR="001628CE" w:rsidRPr="00003CA5" w:rsidRDefault="001628CE" w:rsidP="001628CE">
      <w:pPr>
        <w:widowControl/>
        <w:tabs>
          <w:tab w:val="left" w:pos="0"/>
          <w:tab w:val="left" w:pos="851"/>
        </w:tabs>
        <w:jc w:val="center"/>
        <w:rPr>
          <w:rFonts w:ascii="Arial" w:hAnsi="Arial" w:cs="Arial"/>
        </w:rPr>
      </w:pPr>
      <w:r w:rsidRPr="00003CA5">
        <w:rPr>
          <w:rFonts w:ascii="Arial" w:hAnsi="Arial" w:cs="Arial"/>
        </w:rPr>
        <w:t>………..………………….………………………..</w:t>
      </w:r>
    </w:p>
    <w:p w14:paraId="20F713A9" w14:textId="77777777" w:rsidR="001628CE" w:rsidRPr="00003CA5" w:rsidRDefault="001628CE" w:rsidP="001628CE">
      <w:pPr>
        <w:widowControl/>
        <w:tabs>
          <w:tab w:val="left" w:pos="0"/>
          <w:tab w:val="left" w:pos="851"/>
        </w:tabs>
        <w:jc w:val="center"/>
        <w:rPr>
          <w:rFonts w:ascii="Arial" w:hAnsi="Arial" w:cs="Arial"/>
        </w:rPr>
      </w:pPr>
      <w:r>
        <w:rPr>
          <w:rFonts w:ascii="Arial" w:hAnsi="Arial" w:cs="Arial"/>
        </w:rPr>
        <w:t xml:space="preserve">Společný </w:t>
      </w:r>
      <w:r w:rsidRPr="00003CA5">
        <w:rPr>
          <w:rFonts w:ascii="Arial" w:hAnsi="Arial" w:cs="Arial"/>
        </w:rPr>
        <w:t>zadavatel</w:t>
      </w:r>
    </w:p>
    <w:p w14:paraId="41B9FF07" w14:textId="77777777" w:rsidR="001628CE" w:rsidRPr="00003CA5" w:rsidRDefault="001628CE" w:rsidP="001628CE">
      <w:pPr>
        <w:widowControl/>
        <w:tabs>
          <w:tab w:val="left" w:pos="0"/>
          <w:tab w:val="left" w:pos="851"/>
        </w:tabs>
        <w:rPr>
          <w:rFonts w:ascii="Arial" w:hAnsi="Arial" w:cs="Arial"/>
        </w:rPr>
      </w:pPr>
    </w:p>
    <w:p w14:paraId="17799812" w14:textId="77777777" w:rsidR="001628CE" w:rsidRPr="00003CA5" w:rsidRDefault="001628CE" w:rsidP="001628CE">
      <w:pPr>
        <w:widowControl/>
        <w:tabs>
          <w:tab w:val="left" w:pos="0"/>
          <w:tab w:val="left" w:pos="851"/>
        </w:tabs>
        <w:rPr>
          <w:rFonts w:ascii="Arial" w:hAnsi="Arial" w:cs="Arial"/>
        </w:rPr>
      </w:pPr>
    </w:p>
    <w:p w14:paraId="2ECBACED" w14:textId="77777777" w:rsidR="001628CE" w:rsidRPr="00003CA5" w:rsidRDefault="001628CE" w:rsidP="001628CE">
      <w:pPr>
        <w:widowControl/>
        <w:tabs>
          <w:tab w:val="left" w:pos="0"/>
          <w:tab w:val="left" w:pos="851"/>
        </w:tabs>
        <w:rPr>
          <w:rFonts w:ascii="Arial" w:hAnsi="Arial" w:cs="Arial"/>
        </w:rPr>
      </w:pPr>
    </w:p>
    <w:p w14:paraId="56B5D763" w14:textId="77777777" w:rsidR="001628CE" w:rsidRPr="00003CA5" w:rsidRDefault="001628CE" w:rsidP="001628CE">
      <w:pPr>
        <w:widowControl/>
        <w:tabs>
          <w:tab w:val="left" w:pos="0"/>
          <w:tab w:val="left" w:pos="851"/>
        </w:tabs>
        <w:jc w:val="both"/>
        <w:rPr>
          <w:rFonts w:ascii="Arial" w:hAnsi="Arial" w:cs="Arial"/>
        </w:rPr>
      </w:pPr>
      <w:r w:rsidRPr="00003CA5">
        <w:rPr>
          <w:rFonts w:ascii="Arial" w:hAnsi="Arial" w:cs="Arial"/>
        </w:rPr>
        <w:t>V Kladně dne</w:t>
      </w:r>
    </w:p>
    <w:p w14:paraId="1914E242" w14:textId="77777777" w:rsidR="001628CE" w:rsidRPr="00003CA5" w:rsidRDefault="001628CE" w:rsidP="001628CE">
      <w:pPr>
        <w:widowControl/>
        <w:tabs>
          <w:tab w:val="left" w:pos="0"/>
          <w:tab w:val="left" w:pos="851"/>
        </w:tabs>
        <w:jc w:val="center"/>
        <w:rPr>
          <w:rFonts w:ascii="Arial" w:hAnsi="Arial" w:cs="Arial"/>
        </w:rPr>
      </w:pPr>
      <w:r w:rsidRPr="00003CA5">
        <w:rPr>
          <w:rFonts w:ascii="Arial" w:hAnsi="Arial" w:cs="Arial"/>
        </w:rPr>
        <w:t>………..………………….………………………..</w:t>
      </w:r>
    </w:p>
    <w:p w14:paraId="5138CA07" w14:textId="77777777" w:rsidR="001628CE" w:rsidRPr="00003CA5" w:rsidRDefault="001628CE" w:rsidP="001628CE">
      <w:pPr>
        <w:widowControl/>
        <w:tabs>
          <w:tab w:val="left" w:pos="0"/>
          <w:tab w:val="left" w:pos="851"/>
        </w:tabs>
        <w:jc w:val="center"/>
        <w:rPr>
          <w:rFonts w:ascii="Arial" w:hAnsi="Arial" w:cs="Arial"/>
        </w:rPr>
      </w:pPr>
      <w:r>
        <w:rPr>
          <w:rFonts w:ascii="Arial" w:hAnsi="Arial" w:cs="Arial"/>
        </w:rPr>
        <w:t xml:space="preserve">Společný </w:t>
      </w:r>
      <w:r w:rsidRPr="00003CA5">
        <w:rPr>
          <w:rFonts w:ascii="Arial" w:hAnsi="Arial" w:cs="Arial"/>
        </w:rPr>
        <w:t>zadavatel</w:t>
      </w:r>
    </w:p>
    <w:p w14:paraId="0AAB5666" w14:textId="77777777" w:rsidR="001628CE" w:rsidRPr="00003CA5" w:rsidRDefault="001628CE" w:rsidP="001628CE">
      <w:pPr>
        <w:widowControl/>
        <w:tabs>
          <w:tab w:val="left" w:pos="0"/>
          <w:tab w:val="left" w:pos="851"/>
        </w:tabs>
        <w:rPr>
          <w:rFonts w:ascii="Arial" w:hAnsi="Arial" w:cs="Arial"/>
        </w:rPr>
      </w:pPr>
    </w:p>
    <w:p w14:paraId="0131A0F9" w14:textId="77777777" w:rsidR="001628CE" w:rsidRPr="001628CE" w:rsidRDefault="001628CE" w:rsidP="001628CE">
      <w:pPr>
        <w:widowControl/>
        <w:suppressAutoHyphens w:val="0"/>
        <w:jc w:val="both"/>
        <w:rPr>
          <w:rFonts w:ascii="Arial" w:hAnsi="Arial" w:cs="Arial"/>
        </w:rPr>
      </w:pPr>
    </w:p>
    <w:p w14:paraId="0426AFF3" w14:textId="77777777" w:rsidR="001628CE" w:rsidRPr="002D046D" w:rsidRDefault="001628CE" w:rsidP="00E4451F">
      <w:pPr>
        <w:widowControl/>
        <w:tabs>
          <w:tab w:val="left" w:pos="0"/>
          <w:tab w:val="left" w:pos="851"/>
        </w:tabs>
        <w:rPr>
          <w:rFonts w:ascii="Arial" w:hAnsi="Arial" w:cs="Arial"/>
        </w:rPr>
      </w:pPr>
    </w:p>
    <w:sectPr w:rsidR="001628CE" w:rsidRPr="002D046D" w:rsidSect="00BC2520">
      <w:footerReference w:type="default" r:id="rId9"/>
      <w:type w:val="continuous"/>
      <w:pgSz w:w="11906" w:h="16838"/>
      <w:pgMar w:top="1417" w:right="1417" w:bottom="1417" w:left="1417" w:header="708" w:footer="708" w:gutter="0"/>
      <w:cols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7AF60D" w14:textId="77777777" w:rsidR="00B21B17" w:rsidRDefault="00B21B17" w:rsidP="007D39A0">
      <w:r>
        <w:separator/>
      </w:r>
    </w:p>
  </w:endnote>
  <w:endnote w:type="continuationSeparator" w:id="0">
    <w:p w14:paraId="6E5D609F" w14:textId="77777777" w:rsidR="00B21B17" w:rsidRDefault="00B21B17" w:rsidP="007D39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DejaVu Sans">
    <w:altName w:val="Verdana"/>
    <w:panose1 w:val="020B0603030804020204"/>
    <w:charset w:val="EE"/>
    <w:family w:val="swiss"/>
    <w:pitch w:val="variable"/>
    <w:sig w:usb0="E7002EFF" w:usb1="D200FDFF" w:usb2="0A24602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4000ACFF" w:usb2="00000001" w:usb3="00000000" w:csb0="000001FF" w:csb1="00000000"/>
  </w:font>
  <w:font w:name="FreeSans">
    <w:altName w:val="MS Gothic"/>
    <w:charset w:val="80"/>
    <w:family w:val="auto"/>
    <w:pitch w:val="variable"/>
  </w:font>
  <w:font w:name="Cambria">
    <w:panose1 w:val="02040503050406030204"/>
    <w:charset w:val="EE"/>
    <w:family w:val="roman"/>
    <w:pitch w:val="variable"/>
    <w:sig w:usb0="A00002EF" w:usb1="4000004B" w:usb2="00000000" w:usb3="00000000" w:csb0="0000019F" w:csb1="00000000"/>
  </w:font>
  <w:font w:name="Mangal">
    <w:altName w:val="Liberation Mono"/>
    <w:panose1 w:val="00000400000000000000"/>
    <w:charset w:val="00"/>
    <w:family w:val="roman"/>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4238977"/>
      <w:docPartObj>
        <w:docPartGallery w:val="Page Numbers (Bottom of Page)"/>
        <w:docPartUnique/>
      </w:docPartObj>
    </w:sdtPr>
    <w:sdtEndPr/>
    <w:sdtContent>
      <w:p w14:paraId="5621C844" w14:textId="727D7ADD" w:rsidR="00D462EB" w:rsidRDefault="00D462EB">
        <w:pPr>
          <w:pStyle w:val="Zpat"/>
          <w:jc w:val="right"/>
        </w:pPr>
        <w:r>
          <w:fldChar w:fldCharType="begin"/>
        </w:r>
        <w:r>
          <w:instrText>PAGE   \* MERGEFORMAT</w:instrText>
        </w:r>
        <w:r>
          <w:fldChar w:fldCharType="separate"/>
        </w:r>
        <w:r w:rsidR="00CB1C90">
          <w:rPr>
            <w:noProof/>
          </w:rPr>
          <w:t>2</w:t>
        </w:r>
        <w:r>
          <w:fldChar w:fldCharType="end"/>
        </w:r>
      </w:p>
    </w:sdtContent>
  </w:sdt>
  <w:p w14:paraId="251FBAB6" w14:textId="77777777" w:rsidR="00D462EB" w:rsidRDefault="00D462E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8C40E1" w14:textId="77777777" w:rsidR="00B21B17" w:rsidRDefault="00B21B17" w:rsidP="007D39A0">
      <w:r>
        <w:separator/>
      </w:r>
    </w:p>
  </w:footnote>
  <w:footnote w:type="continuationSeparator" w:id="0">
    <w:p w14:paraId="264A035F" w14:textId="77777777" w:rsidR="00B21B17" w:rsidRDefault="00B21B17" w:rsidP="007D39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6F5EF4"/>
    <w:multiLevelType w:val="multilevel"/>
    <w:tmpl w:val="4E20A066"/>
    <w:lvl w:ilvl="0">
      <w:start w:val="1"/>
      <w:numFmt w:val="decimal"/>
      <w:lvlText w:val="%1"/>
      <w:lvlJc w:val="left"/>
      <w:pPr>
        <w:ind w:left="360" w:hanging="360"/>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7CB1E17"/>
    <w:multiLevelType w:val="multilevel"/>
    <w:tmpl w:val="70ECA262"/>
    <w:lvl w:ilvl="0">
      <w:start w:val="1"/>
      <w:numFmt w:val="decimal"/>
      <w:lvlText w:val="%1"/>
      <w:lvlJc w:val="left"/>
      <w:pPr>
        <w:ind w:left="360" w:hanging="360"/>
      </w:pPr>
      <w:rPr>
        <w:rFonts w:hint="default"/>
      </w:rPr>
    </w:lvl>
    <w:lvl w:ilvl="1">
      <w:start w:val="2"/>
      <w:numFmt w:val="decimal"/>
      <w:lvlText w:val="%1.%2"/>
      <w:lvlJc w:val="left"/>
      <w:pPr>
        <w:ind w:left="567" w:hanging="567"/>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8723356"/>
    <w:multiLevelType w:val="multilevel"/>
    <w:tmpl w:val="CC324C0A"/>
    <w:lvl w:ilvl="0">
      <w:start w:val="1"/>
      <w:numFmt w:val="decimal"/>
      <w:lvlText w:val="%1"/>
      <w:lvlJc w:val="left"/>
      <w:pPr>
        <w:ind w:left="360" w:hanging="360"/>
      </w:pPr>
      <w:rPr>
        <w:rFonts w:hint="default"/>
      </w:rPr>
    </w:lvl>
    <w:lvl w:ilvl="1">
      <w:start w:val="1"/>
      <w:numFmt w:val="upperLetter"/>
      <w:lvlText w:val="%2)"/>
      <w:lvlJc w:val="left"/>
      <w:pPr>
        <w:ind w:left="567" w:hanging="567"/>
      </w:pPr>
      <w:rPr>
        <w:rFonts w:ascii="Arial" w:eastAsia="DejaVu Sans" w:hAnsi="Arial" w:cs="Arial"/>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15639C9"/>
    <w:multiLevelType w:val="multilevel"/>
    <w:tmpl w:val="60B0DF08"/>
    <w:lvl w:ilvl="0">
      <w:start w:val="1"/>
      <w:numFmt w:val="decimal"/>
      <w:lvlText w:val="%1"/>
      <w:lvlJc w:val="left"/>
      <w:pPr>
        <w:ind w:left="360" w:hanging="360"/>
      </w:pPr>
      <w:rPr>
        <w:rFonts w:hint="default"/>
      </w:rPr>
    </w:lvl>
    <w:lvl w:ilvl="1">
      <w:start w:val="1"/>
      <w:numFmt w:val="decimal"/>
      <w:lvlText w:val="4.%2."/>
      <w:lvlJc w:val="left"/>
      <w:pPr>
        <w:ind w:left="567" w:hanging="567"/>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65448BC"/>
    <w:multiLevelType w:val="multilevel"/>
    <w:tmpl w:val="4E20A066"/>
    <w:lvl w:ilvl="0">
      <w:start w:val="1"/>
      <w:numFmt w:val="decimal"/>
      <w:lvlText w:val="%1"/>
      <w:lvlJc w:val="left"/>
      <w:pPr>
        <w:ind w:left="360" w:hanging="360"/>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8673537"/>
    <w:multiLevelType w:val="hybridMultilevel"/>
    <w:tmpl w:val="68D2B580"/>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2A024089"/>
    <w:multiLevelType w:val="hybridMultilevel"/>
    <w:tmpl w:val="10200E38"/>
    <w:lvl w:ilvl="0" w:tplc="CB0073F6">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321460DA"/>
    <w:multiLevelType w:val="multilevel"/>
    <w:tmpl w:val="64FEE8DC"/>
    <w:lvl w:ilvl="0">
      <w:start w:val="5"/>
      <w:numFmt w:val="decimal"/>
      <w:lvlText w:val="%1."/>
      <w:lvlJc w:val="left"/>
      <w:pPr>
        <w:ind w:left="400" w:hanging="4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33615303"/>
    <w:multiLevelType w:val="multilevel"/>
    <w:tmpl w:val="4E20A066"/>
    <w:lvl w:ilvl="0">
      <w:start w:val="1"/>
      <w:numFmt w:val="decimal"/>
      <w:lvlText w:val="%1"/>
      <w:lvlJc w:val="left"/>
      <w:pPr>
        <w:ind w:left="360" w:hanging="360"/>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78F1FEB"/>
    <w:multiLevelType w:val="multilevel"/>
    <w:tmpl w:val="4E20A066"/>
    <w:lvl w:ilvl="0">
      <w:start w:val="1"/>
      <w:numFmt w:val="decimal"/>
      <w:lvlText w:val="%1"/>
      <w:lvlJc w:val="left"/>
      <w:pPr>
        <w:ind w:left="360" w:hanging="360"/>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A796EE4"/>
    <w:multiLevelType w:val="hybridMultilevel"/>
    <w:tmpl w:val="F1641034"/>
    <w:lvl w:ilvl="0" w:tplc="6F36F2A2">
      <w:start w:val="1"/>
      <w:numFmt w:val="decimal"/>
      <w:lvlText w:val="5.%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F84695B"/>
    <w:multiLevelType w:val="hybridMultilevel"/>
    <w:tmpl w:val="FF8645FA"/>
    <w:lvl w:ilvl="0" w:tplc="7E645738">
      <w:start w:val="1"/>
      <w:numFmt w:val="decimal"/>
      <w:lvlText w:val="3.%1"/>
      <w:lvlJc w:val="left"/>
      <w:pPr>
        <w:ind w:left="1289" w:hanging="360"/>
      </w:pPr>
      <w:rPr>
        <w:rFonts w:ascii="Arial" w:hAnsi="Arial" w:cs="Arial" w:hint="default"/>
        <w:b w:val="0"/>
        <w:bCs w:val="0"/>
        <w:i w:val="0"/>
        <w:iCs w:val="0"/>
        <w:sz w:val="22"/>
        <w:szCs w:val="22"/>
      </w:rPr>
    </w:lvl>
    <w:lvl w:ilvl="1" w:tplc="04050019" w:tentative="1">
      <w:start w:val="1"/>
      <w:numFmt w:val="lowerLetter"/>
      <w:lvlText w:val="%2."/>
      <w:lvlJc w:val="left"/>
      <w:pPr>
        <w:ind w:left="2009" w:hanging="360"/>
      </w:pPr>
    </w:lvl>
    <w:lvl w:ilvl="2" w:tplc="0405001B" w:tentative="1">
      <w:start w:val="1"/>
      <w:numFmt w:val="lowerRoman"/>
      <w:lvlText w:val="%3."/>
      <w:lvlJc w:val="right"/>
      <w:pPr>
        <w:ind w:left="2729" w:hanging="180"/>
      </w:pPr>
    </w:lvl>
    <w:lvl w:ilvl="3" w:tplc="0405000F" w:tentative="1">
      <w:start w:val="1"/>
      <w:numFmt w:val="decimal"/>
      <w:lvlText w:val="%4."/>
      <w:lvlJc w:val="left"/>
      <w:pPr>
        <w:ind w:left="3449" w:hanging="360"/>
      </w:pPr>
    </w:lvl>
    <w:lvl w:ilvl="4" w:tplc="04050019" w:tentative="1">
      <w:start w:val="1"/>
      <w:numFmt w:val="lowerLetter"/>
      <w:lvlText w:val="%5."/>
      <w:lvlJc w:val="left"/>
      <w:pPr>
        <w:ind w:left="4169" w:hanging="360"/>
      </w:pPr>
    </w:lvl>
    <w:lvl w:ilvl="5" w:tplc="0405001B" w:tentative="1">
      <w:start w:val="1"/>
      <w:numFmt w:val="lowerRoman"/>
      <w:lvlText w:val="%6."/>
      <w:lvlJc w:val="right"/>
      <w:pPr>
        <w:ind w:left="4889" w:hanging="180"/>
      </w:pPr>
    </w:lvl>
    <w:lvl w:ilvl="6" w:tplc="0405000F" w:tentative="1">
      <w:start w:val="1"/>
      <w:numFmt w:val="decimal"/>
      <w:lvlText w:val="%7."/>
      <w:lvlJc w:val="left"/>
      <w:pPr>
        <w:ind w:left="5609" w:hanging="360"/>
      </w:pPr>
    </w:lvl>
    <w:lvl w:ilvl="7" w:tplc="04050019" w:tentative="1">
      <w:start w:val="1"/>
      <w:numFmt w:val="lowerLetter"/>
      <w:lvlText w:val="%8."/>
      <w:lvlJc w:val="left"/>
      <w:pPr>
        <w:ind w:left="6329" w:hanging="360"/>
      </w:pPr>
    </w:lvl>
    <w:lvl w:ilvl="8" w:tplc="0405001B" w:tentative="1">
      <w:start w:val="1"/>
      <w:numFmt w:val="lowerRoman"/>
      <w:lvlText w:val="%9."/>
      <w:lvlJc w:val="right"/>
      <w:pPr>
        <w:ind w:left="7049" w:hanging="180"/>
      </w:pPr>
    </w:lvl>
  </w:abstractNum>
  <w:abstractNum w:abstractNumId="13" w15:restartNumberingAfterBreak="0">
    <w:nsid w:val="40D332C6"/>
    <w:multiLevelType w:val="multilevel"/>
    <w:tmpl w:val="51186E66"/>
    <w:lvl w:ilvl="0">
      <w:start w:val="1"/>
      <w:numFmt w:val="decimal"/>
      <w:lvlText w:val="%1"/>
      <w:lvlJc w:val="left"/>
      <w:pPr>
        <w:ind w:left="360" w:hanging="360"/>
      </w:pPr>
      <w:rPr>
        <w:rFonts w:hint="default"/>
      </w:rPr>
    </w:lvl>
    <w:lvl w:ilvl="1">
      <w:start w:val="1"/>
      <w:numFmt w:val="decimal"/>
      <w:lvlText w:val="2.%2."/>
      <w:lvlJc w:val="left"/>
      <w:pPr>
        <w:ind w:left="567" w:hanging="567"/>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2B4426E"/>
    <w:multiLevelType w:val="hybridMultilevel"/>
    <w:tmpl w:val="FF8645FA"/>
    <w:lvl w:ilvl="0" w:tplc="7E645738">
      <w:start w:val="1"/>
      <w:numFmt w:val="decimal"/>
      <w:lvlText w:val="3.%1"/>
      <w:lvlJc w:val="left"/>
      <w:pPr>
        <w:ind w:left="1289" w:hanging="360"/>
      </w:pPr>
      <w:rPr>
        <w:rFonts w:ascii="Arial" w:hAnsi="Arial" w:cs="Arial" w:hint="default"/>
        <w:b w:val="0"/>
        <w:bCs w:val="0"/>
        <w:i w:val="0"/>
        <w:iCs w:val="0"/>
        <w:sz w:val="22"/>
        <w:szCs w:val="22"/>
      </w:rPr>
    </w:lvl>
    <w:lvl w:ilvl="1" w:tplc="04050019" w:tentative="1">
      <w:start w:val="1"/>
      <w:numFmt w:val="lowerLetter"/>
      <w:lvlText w:val="%2."/>
      <w:lvlJc w:val="left"/>
      <w:pPr>
        <w:ind w:left="2009" w:hanging="360"/>
      </w:pPr>
    </w:lvl>
    <w:lvl w:ilvl="2" w:tplc="0405001B" w:tentative="1">
      <w:start w:val="1"/>
      <w:numFmt w:val="lowerRoman"/>
      <w:lvlText w:val="%3."/>
      <w:lvlJc w:val="right"/>
      <w:pPr>
        <w:ind w:left="2729" w:hanging="180"/>
      </w:pPr>
    </w:lvl>
    <w:lvl w:ilvl="3" w:tplc="0405000F" w:tentative="1">
      <w:start w:val="1"/>
      <w:numFmt w:val="decimal"/>
      <w:lvlText w:val="%4."/>
      <w:lvlJc w:val="left"/>
      <w:pPr>
        <w:ind w:left="3449" w:hanging="360"/>
      </w:pPr>
    </w:lvl>
    <w:lvl w:ilvl="4" w:tplc="04050019" w:tentative="1">
      <w:start w:val="1"/>
      <w:numFmt w:val="lowerLetter"/>
      <w:lvlText w:val="%5."/>
      <w:lvlJc w:val="left"/>
      <w:pPr>
        <w:ind w:left="4169" w:hanging="360"/>
      </w:pPr>
    </w:lvl>
    <w:lvl w:ilvl="5" w:tplc="0405001B" w:tentative="1">
      <w:start w:val="1"/>
      <w:numFmt w:val="lowerRoman"/>
      <w:lvlText w:val="%6."/>
      <w:lvlJc w:val="right"/>
      <w:pPr>
        <w:ind w:left="4889" w:hanging="180"/>
      </w:pPr>
    </w:lvl>
    <w:lvl w:ilvl="6" w:tplc="0405000F" w:tentative="1">
      <w:start w:val="1"/>
      <w:numFmt w:val="decimal"/>
      <w:lvlText w:val="%7."/>
      <w:lvlJc w:val="left"/>
      <w:pPr>
        <w:ind w:left="5609" w:hanging="360"/>
      </w:pPr>
    </w:lvl>
    <w:lvl w:ilvl="7" w:tplc="04050019" w:tentative="1">
      <w:start w:val="1"/>
      <w:numFmt w:val="lowerLetter"/>
      <w:lvlText w:val="%8."/>
      <w:lvlJc w:val="left"/>
      <w:pPr>
        <w:ind w:left="6329" w:hanging="360"/>
      </w:pPr>
    </w:lvl>
    <w:lvl w:ilvl="8" w:tplc="0405001B" w:tentative="1">
      <w:start w:val="1"/>
      <w:numFmt w:val="lowerRoman"/>
      <w:lvlText w:val="%9."/>
      <w:lvlJc w:val="right"/>
      <w:pPr>
        <w:ind w:left="7049" w:hanging="180"/>
      </w:pPr>
    </w:lvl>
  </w:abstractNum>
  <w:abstractNum w:abstractNumId="15" w15:restartNumberingAfterBreak="0">
    <w:nsid w:val="4668597E"/>
    <w:multiLevelType w:val="multilevel"/>
    <w:tmpl w:val="4E20A066"/>
    <w:lvl w:ilvl="0">
      <w:start w:val="1"/>
      <w:numFmt w:val="decimal"/>
      <w:lvlText w:val="%1"/>
      <w:lvlJc w:val="left"/>
      <w:pPr>
        <w:ind w:left="360" w:hanging="360"/>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79C6197"/>
    <w:multiLevelType w:val="hybridMultilevel"/>
    <w:tmpl w:val="97844B0E"/>
    <w:lvl w:ilvl="0" w:tplc="CA78E374">
      <w:start w:val="1"/>
      <w:numFmt w:val="bullet"/>
      <w:lvlText w:val="-"/>
      <w:lvlJc w:val="left"/>
      <w:pPr>
        <w:ind w:left="1068" w:hanging="360"/>
      </w:pPr>
      <w:rPr>
        <w:rFonts w:ascii="Arial" w:eastAsia="DejaVu Sans" w:hAnsi="Arial" w:cs="Aria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7" w15:restartNumberingAfterBreak="0">
    <w:nsid w:val="49546E7C"/>
    <w:multiLevelType w:val="hybridMultilevel"/>
    <w:tmpl w:val="E20215C6"/>
    <w:lvl w:ilvl="0" w:tplc="93E66C6C">
      <w:start w:val="1"/>
      <w:numFmt w:val="bullet"/>
      <w:lvlText w:val="-"/>
      <w:lvlJc w:val="left"/>
      <w:pPr>
        <w:ind w:left="1068" w:hanging="360"/>
      </w:pPr>
      <w:rPr>
        <w:rFonts w:ascii="Arial" w:eastAsia="DejaVu Sans" w:hAnsi="Arial" w:cs="Aria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8" w15:restartNumberingAfterBreak="0">
    <w:nsid w:val="54DA6871"/>
    <w:multiLevelType w:val="multilevel"/>
    <w:tmpl w:val="4E20A066"/>
    <w:lvl w:ilvl="0">
      <w:start w:val="1"/>
      <w:numFmt w:val="decimal"/>
      <w:lvlText w:val="%1"/>
      <w:lvlJc w:val="left"/>
      <w:pPr>
        <w:ind w:left="360" w:hanging="360"/>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59596F29"/>
    <w:multiLevelType w:val="multilevel"/>
    <w:tmpl w:val="26504BE0"/>
    <w:lvl w:ilvl="0">
      <w:start w:val="1"/>
      <w:numFmt w:val="decimal"/>
      <w:lvlText w:val="%1."/>
      <w:lvlJc w:val="left"/>
      <w:pPr>
        <w:ind w:left="400" w:hanging="4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6000270D"/>
    <w:multiLevelType w:val="multilevel"/>
    <w:tmpl w:val="64FEE8DC"/>
    <w:lvl w:ilvl="0">
      <w:start w:val="4"/>
      <w:numFmt w:val="decimal"/>
      <w:lvlText w:val="%1."/>
      <w:lvlJc w:val="left"/>
      <w:pPr>
        <w:ind w:left="400" w:hanging="4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60AC6ECE"/>
    <w:multiLevelType w:val="multilevel"/>
    <w:tmpl w:val="AF3E51C4"/>
    <w:lvl w:ilvl="0">
      <w:start w:val="1"/>
      <w:numFmt w:val="decimal"/>
      <w:lvlText w:val="%1"/>
      <w:lvlJc w:val="left"/>
      <w:pPr>
        <w:ind w:left="360" w:hanging="360"/>
      </w:pPr>
      <w:rPr>
        <w:rFonts w:hint="default"/>
      </w:rPr>
    </w:lvl>
    <w:lvl w:ilvl="1">
      <w:start w:val="1"/>
      <w:numFmt w:val="decimal"/>
      <w:lvlText w:val="3.%2."/>
      <w:lvlJc w:val="left"/>
      <w:pPr>
        <w:ind w:left="567" w:hanging="567"/>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5F250E3"/>
    <w:multiLevelType w:val="multilevel"/>
    <w:tmpl w:val="64FEE8DC"/>
    <w:lvl w:ilvl="0">
      <w:start w:val="6"/>
      <w:numFmt w:val="decimal"/>
      <w:lvlText w:val="%1."/>
      <w:lvlJc w:val="left"/>
      <w:pPr>
        <w:ind w:left="400" w:hanging="4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693C74EC"/>
    <w:multiLevelType w:val="multilevel"/>
    <w:tmpl w:val="4E20A066"/>
    <w:lvl w:ilvl="0">
      <w:start w:val="1"/>
      <w:numFmt w:val="decimal"/>
      <w:lvlText w:val="%1"/>
      <w:lvlJc w:val="left"/>
      <w:pPr>
        <w:ind w:left="360" w:hanging="360"/>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6C9F5F5B"/>
    <w:multiLevelType w:val="multilevel"/>
    <w:tmpl w:val="4E20A066"/>
    <w:lvl w:ilvl="0">
      <w:start w:val="1"/>
      <w:numFmt w:val="decimal"/>
      <w:lvlText w:val="%1"/>
      <w:lvlJc w:val="left"/>
      <w:pPr>
        <w:ind w:left="360" w:hanging="360"/>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71522E7A"/>
    <w:multiLevelType w:val="hybridMultilevel"/>
    <w:tmpl w:val="0DBA1A3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1995CEF"/>
    <w:multiLevelType w:val="hybridMultilevel"/>
    <w:tmpl w:val="E886F22A"/>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74081B90"/>
    <w:multiLevelType w:val="multilevel"/>
    <w:tmpl w:val="26504BE0"/>
    <w:lvl w:ilvl="0">
      <w:start w:val="2"/>
      <w:numFmt w:val="decimal"/>
      <w:lvlText w:val="%1."/>
      <w:lvlJc w:val="left"/>
      <w:pPr>
        <w:ind w:left="400" w:hanging="4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74843558"/>
    <w:multiLevelType w:val="hybridMultilevel"/>
    <w:tmpl w:val="0B0ABC08"/>
    <w:lvl w:ilvl="0" w:tplc="60BED962">
      <w:numFmt w:val="bullet"/>
      <w:lvlText w:val="-"/>
      <w:lvlJc w:val="left"/>
      <w:pPr>
        <w:ind w:left="1800" w:hanging="360"/>
      </w:pPr>
      <w:rPr>
        <w:rFonts w:ascii="Arial" w:eastAsia="DejaVu Sans" w:hAnsi="Arial" w:cs="Arial" w:hint="default"/>
      </w:rPr>
    </w:lvl>
    <w:lvl w:ilvl="1" w:tplc="04050003" w:tentative="1">
      <w:start w:val="1"/>
      <w:numFmt w:val="bullet"/>
      <w:lvlText w:val="o"/>
      <w:lvlJc w:val="left"/>
      <w:pPr>
        <w:ind w:left="2520" w:hanging="360"/>
      </w:pPr>
      <w:rPr>
        <w:rFonts w:ascii="Courier New" w:hAnsi="Courier New" w:cs="Courier New"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29" w15:restartNumberingAfterBreak="0">
    <w:nsid w:val="7AC1032B"/>
    <w:multiLevelType w:val="multilevel"/>
    <w:tmpl w:val="26504BE0"/>
    <w:lvl w:ilvl="0">
      <w:start w:val="3"/>
      <w:numFmt w:val="decimal"/>
      <w:lvlText w:val="%1."/>
      <w:lvlJc w:val="left"/>
      <w:pPr>
        <w:ind w:left="400" w:hanging="4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15:restartNumberingAfterBreak="0">
    <w:nsid w:val="7AF155A4"/>
    <w:multiLevelType w:val="hybridMultilevel"/>
    <w:tmpl w:val="57DE4364"/>
    <w:lvl w:ilvl="0" w:tplc="60BED962">
      <w:numFmt w:val="bullet"/>
      <w:lvlText w:val="-"/>
      <w:lvlJc w:val="left"/>
      <w:pPr>
        <w:ind w:left="1800" w:hanging="360"/>
      </w:pPr>
      <w:rPr>
        <w:rFonts w:ascii="Arial" w:eastAsia="DejaVu Sans"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7B751CFD"/>
    <w:multiLevelType w:val="multilevel"/>
    <w:tmpl w:val="BB00866A"/>
    <w:lvl w:ilvl="0">
      <w:start w:val="1"/>
      <w:numFmt w:val="decimal"/>
      <w:lvlText w:val="%1."/>
      <w:lvlJc w:val="left"/>
      <w:pPr>
        <w:ind w:left="400" w:hanging="4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15:restartNumberingAfterBreak="0">
    <w:nsid w:val="7E013F00"/>
    <w:multiLevelType w:val="multilevel"/>
    <w:tmpl w:val="4E20A066"/>
    <w:lvl w:ilvl="0">
      <w:start w:val="1"/>
      <w:numFmt w:val="decimal"/>
      <w:lvlText w:val="%1"/>
      <w:lvlJc w:val="left"/>
      <w:pPr>
        <w:ind w:left="360" w:hanging="360"/>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5"/>
  </w:num>
  <w:num w:numId="4">
    <w:abstractNumId w:val="1"/>
  </w:num>
  <w:num w:numId="5">
    <w:abstractNumId w:val="32"/>
  </w:num>
  <w:num w:numId="6">
    <w:abstractNumId w:val="2"/>
  </w:num>
  <w:num w:numId="7">
    <w:abstractNumId w:val="18"/>
  </w:num>
  <w:num w:numId="8">
    <w:abstractNumId w:val="13"/>
  </w:num>
  <w:num w:numId="9">
    <w:abstractNumId w:val="5"/>
  </w:num>
  <w:num w:numId="10">
    <w:abstractNumId w:val="23"/>
  </w:num>
  <w:num w:numId="11">
    <w:abstractNumId w:val="10"/>
  </w:num>
  <w:num w:numId="12">
    <w:abstractNumId w:val="9"/>
  </w:num>
  <w:num w:numId="13">
    <w:abstractNumId w:val="24"/>
  </w:num>
  <w:num w:numId="14">
    <w:abstractNumId w:val="14"/>
  </w:num>
  <w:num w:numId="15">
    <w:abstractNumId w:val="12"/>
  </w:num>
  <w:num w:numId="16">
    <w:abstractNumId w:val="7"/>
  </w:num>
  <w:num w:numId="17">
    <w:abstractNumId w:val="28"/>
  </w:num>
  <w:num w:numId="18">
    <w:abstractNumId w:val="30"/>
  </w:num>
  <w:num w:numId="19">
    <w:abstractNumId w:val="21"/>
  </w:num>
  <w:num w:numId="20">
    <w:abstractNumId w:val="4"/>
  </w:num>
  <w:num w:numId="21">
    <w:abstractNumId w:val="11"/>
  </w:num>
  <w:num w:numId="22">
    <w:abstractNumId w:val="26"/>
  </w:num>
  <w:num w:numId="23">
    <w:abstractNumId w:val="6"/>
  </w:num>
  <w:num w:numId="24">
    <w:abstractNumId w:val="25"/>
  </w:num>
  <w:num w:numId="25">
    <w:abstractNumId w:val="31"/>
  </w:num>
  <w:num w:numId="26">
    <w:abstractNumId w:val="16"/>
  </w:num>
  <w:num w:numId="27">
    <w:abstractNumId w:val="17"/>
  </w:num>
  <w:num w:numId="28">
    <w:abstractNumId w:val="19"/>
  </w:num>
  <w:num w:numId="29">
    <w:abstractNumId w:val="27"/>
  </w:num>
  <w:num w:numId="30">
    <w:abstractNumId w:val="29"/>
  </w:num>
  <w:num w:numId="31">
    <w:abstractNumId w:val="8"/>
  </w:num>
  <w:num w:numId="32">
    <w:abstractNumId w:val="20"/>
  </w:num>
  <w:num w:numId="3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41C7"/>
    <w:rsid w:val="000001F8"/>
    <w:rsid w:val="00013BCB"/>
    <w:rsid w:val="00023A15"/>
    <w:rsid w:val="00030440"/>
    <w:rsid w:val="00030EED"/>
    <w:rsid w:val="000376D7"/>
    <w:rsid w:val="00062291"/>
    <w:rsid w:val="00071B10"/>
    <w:rsid w:val="00086C94"/>
    <w:rsid w:val="000A40F6"/>
    <w:rsid w:val="000A65E1"/>
    <w:rsid w:val="000B1072"/>
    <w:rsid w:val="000D1A23"/>
    <w:rsid w:val="000D2421"/>
    <w:rsid w:val="000F1098"/>
    <w:rsid w:val="0011211E"/>
    <w:rsid w:val="00115CA0"/>
    <w:rsid w:val="00122594"/>
    <w:rsid w:val="0012541A"/>
    <w:rsid w:val="00131026"/>
    <w:rsid w:val="001343C9"/>
    <w:rsid w:val="00145586"/>
    <w:rsid w:val="001532D8"/>
    <w:rsid w:val="00157617"/>
    <w:rsid w:val="001628CE"/>
    <w:rsid w:val="00163E8B"/>
    <w:rsid w:val="00167842"/>
    <w:rsid w:val="001773E3"/>
    <w:rsid w:val="00187C75"/>
    <w:rsid w:val="001941C7"/>
    <w:rsid w:val="001A517D"/>
    <w:rsid w:val="001A5D99"/>
    <w:rsid w:val="001B067B"/>
    <w:rsid w:val="001B2D53"/>
    <w:rsid w:val="001B3541"/>
    <w:rsid w:val="001B4A2D"/>
    <w:rsid w:val="001C0A70"/>
    <w:rsid w:val="001C501E"/>
    <w:rsid w:val="001D484C"/>
    <w:rsid w:val="001F6119"/>
    <w:rsid w:val="00212B6C"/>
    <w:rsid w:val="00221089"/>
    <w:rsid w:val="00242D11"/>
    <w:rsid w:val="00242FC6"/>
    <w:rsid w:val="00245429"/>
    <w:rsid w:val="00265C5D"/>
    <w:rsid w:val="00280D3D"/>
    <w:rsid w:val="002A120B"/>
    <w:rsid w:val="002C520F"/>
    <w:rsid w:val="002C702E"/>
    <w:rsid w:val="002C7B83"/>
    <w:rsid w:val="002D046D"/>
    <w:rsid w:val="002D17AD"/>
    <w:rsid w:val="002D1C62"/>
    <w:rsid w:val="002E1740"/>
    <w:rsid w:val="002E3F73"/>
    <w:rsid w:val="00302DA4"/>
    <w:rsid w:val="00310F04"/>
    <w:rsid w:val="0033376D"/>
    <w:rsid w:val="00336C7D"/>
    <w:rsid w:val="00345379"/>
    <w:rsid w:val="00355131"/>
    <w:rsid w:val="00356AB9"/>
    <w:rsid w:val="0036489C"/>
    <w:rsid w:val="003C5565"/>
    <w:rsid w:val="003C68D6"/>
    <w:rsid w:val="003C6E19"/>
    <w:rsid w:val="003D46DD"/>
    <w:rsid w:val="003D746C"/>
    <w:rsid w:val="003E2E53"/>
    <w:rsid w:val="003F1ABA"/>
    <w:rsid w:val="003F2F24"/>
    <w:rsid w:val="003F327A"/>
    <w:rsid w:val="003F5562"/>
    <w:rsid w:val="004040CD"/>
    <w:rsid w:val="004139BB"/>
    <w:rsid w:val="00415149"/>
    <w:rsid w:val="00430C94"/>
    <w:rsid w:val="00442E2E"/>
    <w:rsid w:val="0044411D"/>
    <w:rsid w:val="00444203"/>
    <w:rsid w:val="00453489"/>
    <w:rsid w:val="00460513"/>
    <w:rsid w:val="00484DEC"/>
    <w:rsid w:val="004B426F"/>
    <w:rsid w:val="004D04C5"/>
    <w:rsid w:val="004E1289"/>
    <w:rsid w:val="004E62C9"/>
    <w:rsid w:val="00500D5D"/>
    <w:rsid w:val="00503922"/>
    <w:rsid w:val="005106BB"/>
    <w:rsid w:val="0051248C"/>
    <w:rsid w:val="0051754E"/>
    <w:rsid w:val="00522EEB"/>
    <w:rsid w:val="005506A2"/>
    <w:rsid w:val="00560AF4"/>
    <w:rsid w:val="005727D7"/>
    <w:rsid w:val="005749E4"/>
    <w:rsid w:val="00577A22"/>
    <w:rsid w:val="005827D3"/>
    <w:rsid w:val="00582F9A"/>
    <w:rsid w:val="005857E7"/>
    <w:rsid w:val="00585829"/>
    <w:rsid w:val="005A4017"/>
    <w:rsid w:val="005D4488"/>
    <w:rsid w:val="005E1856"/>
    <w:rsid w:val="005F07F7"/>
    <w:rsid w:val="005F1675"/>
    <w:rsid w:val="00600FC3"/>
    <w:rsid w:val="006072CA"/>
    <w:rsid w:val="006123F7"/>
    <w:rsid w:val="00643527"/>
    <w:rsid w:val="006544A1"/>
    <w:rsid w:val="00654C6E"/>
    <w:rsid w:val="00656DA0"/>
    <w:rsid w:val="00667A2C"/>
    <w:rsid w:val="00667D18"/>
    <w:rsid w:val="006708B4"/>
    <w:rsid w:val="006717D3"/>
    <w:rsid w:val="00675940"/>
    <w:rsid w:val="006769E7"/>
    <w:rsid w:val="00676B7B"/>
    <w:rsid w:val="00685D6B"/>
    <w:rsid w:val="006900A0"/>
    <w:rsid w:val="00690359"/>
    <w:rsid w:val="006B093D"/>
    <w:rsid w:val="006C2AF6"/>
    <w:rsid w:val="006C7205"/>
    <w:rsid w:val="006D63D4"/>
    <w:rsid w:val="006E6B8B"/>
    <w:rsid w:val="006F0642"/>
    <w:rsid w:val="006F0A63"/>
    <w:rsid w:val="006F0F81"/>
    <w:rsid w:val="006F36FF"/>
    <w:rsid w:val="00702C0C"/>
    <w:rsid w:val="00730765"/>
    <w:rsid w:val="00732AB7"/>
    <w:rsid w:val="00734C1D"/>
    <w:rsid w:val="00750A6B"/>
    <w:rsid w:val="00750AF9"/>
    <w:rsid w:val="00781BE4"/>
    <w:rsid w:val="00787727"/>
    <w:rsid w:val="0079792C"/>
    <w:rsid w:val="007A31DD"/>
    <w:rsid w:val="007A3345"/>
    <w:rsid w:val="007A4C11"/>
    <w:rsid w:val="007B31C5"/>
    <w:rsid w:val="007B4D2B"/>
    <w:rsid w:val="007C33D1"/>
    <w:rsid w:val="007C3D59"/>
    <w:rsid w:val="007D151C"/>
    <w:rsid w:val="007D39A0"/>
    <w:rsid w:val="007D3F7F"/>
    <w:rsid w:val="007F5BE1"/>
    <w:rsid w:val="008011EA"/>
    <w:rsid w:val="008151C9"/>
    <w:rsid w:val="0081532F"/>
    <w:rsid w:val="00823B7C"/>
    <w:rsid w:val="008255C6"/>
    <w:rsid w:val="00850BCF"/>
    <w:rsid w:val="00851D6C"/>
    <w:rsid w:val="00854AA3"/>
    <w:rsid w:val="00854E6B"/>
    <w:rsid w:val="0085797F"/>
    <w:rsid w:val="00872CD5"/>
    <w:rsid w:val="008915E7"/>
    <w:rsid w:val="00894301"/>
    <w:rsid w:val="008A2FE2"/>
    <w:rsid w:val="008A6251"/>
    <w:rsid w:val="008B1198"/>
    <w:rsid w:val="008C0043"/>
    <w:rsid w:val="008E4C57"/>
    <w:rsid w:val="008E5B34"/>
    <w:rsid w:val="008F1BC7"/>
    <w:rsid w:val="008F4627"/>
    <w:rsid w:val="008F7F84"/>
    <w:rsid w:val="00910FA6"/>
    <w:rsid w:val="009116DB"/>
    <w:rsid w:val="00912408"/>
    <w:rsid w:val="00913A9C"/>
    <w:rsid w:val="00914A5F"/>
    <w:rsid w:val="00936CA9"/>
    <w:rsid w:val="009520DC"/>
    <w:rsid w:val="00960C9A"/>
    <w:rsid w:val="00963B15"/>
    <w:rsid w:val="00973098"/>
    <w:rsid w:val="0097455C"/>
    <w:rsid w:val="00996137"/>
    <w:rsid w:val="009B31C8"/>
    <w:rsid w:val="009D45A3"/>
    <w:rsid w:val="009D71C0"/>
    <w:rsid w:val="009D7EA1"/>
    <w:rsid w:val="009E52CA"/>
    <w:rsid w:val="009F04D8"/>
    <w:rsid w:val="009F7851"/>
    <w:rsid w:val="00A17652"/>
    <w:rsid w:val="00A32C6F"/>
    <w:rsid w:val="00A45F13"/>
    <w:rsid w:val="00A47BA8"/>
    <w:rsid w:val="00A50601"/>
    <w:rsid w:val="00A520B6"/>
    <w:rsid w:val="00A56E50"/>
    <w:rsid w:val="00A8017E"/>
    <w:rsid w:val="00A80B95"/>
    <w:rsid w:val="00A87A82"/>
    <w:rsid w:val="00AA0205"/>
    <w:rsid w:val="00AB54BE"/>
    <w:rsid w:val="00AC3F1C"/>
    <w:rsid w:val="00AD6642"/>
    <w:rsid w:val="00AF31AC"/>
    <w:rsid w:val="00AF641D"/>
    <w:rsid w:val="00B010F7"/>
    <w:rsid w:val="00B21B17"/>
    <w:rsid w:val="00B25D81"/>
    <w:rsid w:val="00B26D84"/>
    <w:rsid w:val="00B35081"/>
    <w:rsid w:val="00B542BA"/>
    <w:rsid w:val="00B721FD"/>
    <w:rsid w:val="00B8305E"/>
    <w:rsid w:val="00B91B17"/>
    <w:rsid w:val="00B92705"/>
    <w:rsid w:val="00B968C9"/>
    <w:rsid w:val="00BA4F5A"/>
    <w:rsid w:val="00BA5667"/>
    <w:rsid w:val="00BB036A"/>
    <w:rsid w:val="00BB6CC3"/>
    <w:rsid w:val="00BC2520"/>
    <w:rsid w:val="00BC2F68"/>
    <w:rsid w:val="00BD4B74"/>
    <w:rsid w:val="00BD7A01"/>
    <w:rsid w:val="00BE4B32"/>
    <w:rsid w:val="00C07874"/>
    <w:rsid w:val="00C151A9"/>
    <w:rsid w:val="00C3295B"/>
    <w:rsid w:val="00C33BA5"/>
    <w:rsid w:val="00C65481"/>
    <w:rsid w:val="00CA2C02"/>
    <w:rsid w:val="00CB049E"/>
    <w:rsid w:val="00CB1C90"/>
    <w:rsid w:val="00CB5219"/>
    <w:rsid w:val="00CC6A61"/>
    <w:rsid w:val="00CD1362"/>
    <w:rsid w:val="00CD2B16"/>
    <w:rsid w:val="00CD2E03"/>
    <w:rsid w:val="00CE0531"/>
    <w:rsid w:val="00CE125F"/>
    <w:rsid w:val="00CF482D"/>
    <w:rsid w:val="00D07ACA"/>
    <w:rsid w:val="00D1352D"/>
    <w:rsid w:val="00D23769"/>
    <w:rsid w:val="00D331D6"/>
    <w:rsid w:val="00D3538D"/>
    <w:rsid w:val="00D37364"/>
    <w:rsid w:val="00D37C51"/>
    <w:rsid w:val="00D45D4C"/>
    <w:rsid w:val="00D462EB"/>
    <w:rsid w:val="00D54FF0"/>
    <w:rsid w:val="00D60225"/>
    <w:rsid w:val="00D74C0D"/>
    <w:rsid w:val="00D7623E"/>
    <w:rsid w:val="00D82878"/>
    <w:rsid w:val="00D906E2"/>
    <w:rsid w:val="00D92399"/>
    <w:rsid w:val="00DA45B0"/>
    <w:rsid w:val="00DA7BDF"/>
    <w:rsid w:val="00DC42A8"/>
    <w:rsid w:val="00DC554E"/>
    <w:rsid w:val="00DD17AA"/>
    <w:rsid w:val="00DD6797"/>
    <w:rsid w:val="00DE6522"/>
    <w:rsid w:val="00E044E9"/>
    <w:rsid w:val="00E07F6D"/>
    <w:rsid w:val="00E11A2E"/>
    <w:rsid w:val="00E209E0"/>
    <w:rsid w:val="00E224AB"/>
    <w:rsid w:val="00E22E22"/>
    <w:rsid w:val="00E24714"/>
    <w:rsid w:val="00E32A18"/>
    <w:rsid w:val="00E3318D"/>
    <w:rsid w:val="00E35083"/>
    <w:rsid w:val="00E4062B"/>
    <w:rsid w:val="00E4451F"/>
    <w:rsid w:val="00E57237"/>
    <w:rsid w:val="00E624AC"/>
    <w:rsid w:val="00E65B82"/>
    <w:rsid w:val="00E72DB6"/>
    <w:rsid w:val="00E84368"/>
    <w:rsid w:val="00E87CB9"/>
    <w:rsid w:val="00E900D1"/>
    <w:rsid w:val="00E940D1"/>
    <w:rsid w:val="00E957F2"/>
    <w:rsid w:val="00EB7DAA"/>
    <w:rsid w:val="00EC2E39"/>
    <w:rsid w:val="00EE40DA"/>
    <w:rsid w:val="00F15F85"/>
    <w:rsid w:val="00F33D7B"/>
    <w:rsid w:val="00F41B23"/>
    <w:rsid w:val="00F47749"/>
    <w:rsid w:val="00F64677"/>
    <w:rsid w:val="00F65BAC"/>
    <w:rsid w:val="00F66A61"/>
    <w:rsid w:val="00F753FD"/>
    <w:rsid w:val="00F7761D"/>
    <w:rsid w:val="00F84166"/>
    <w:rsid w:val="00F84DBA"/>
    <w:rsid w:val="00F860AE"/>
    <w:rsid w:val="00FA1CF4"/>
    <w:rsid w:val="00FA3294"/>
    <w:rsid w:val="00FA48C8"/>
    <w:rsid w:val="00FA54B4"/>
    <w:rsid w:val="00FC4B39"/>
    <w:rsid w:val="00FC61D0"/>
    <w:rsid w:val="00FF2A7A"/>
    <w:rsid w:val="00FF307B"/>
    <w:rsid w:val="00FF7986"/>
    <w:rsid w:val="00FF7E5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F5FAA7"/>
  <w15:docId w15:val="{DD918703-15BC-4837-8AEF-46BF86A85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941C7"/>
    <w:pPr>
      <w:widowControl w:val="0"/>
      <w:suppressAutoHyphens/>
      <w:spacing w:after="0" w:line="240" w:lineRule="auto"/>
    </w:pPr>
    <w:rPr>
      <w:rFonts w:ascii="Times New Roman" w:eastAsia="DejaVu Sans" w:hAnsi="Times New Roman" w:cs="FreeSans"/>
      <w:kern w:val="2"/>
      <w:sz w:val="24"/>
      <w:szCs w:val="24"/>
      <w:lang w:eastAsia="hi-IN" w:bidi="hi-IN"/>
    </w:rPr>
  </w:style>
  <w:style w:type="paragraph" w:styleId="Nadpis1">
    <w:name w:val="heading 1"/>
    <w:basedOn w:val="Normln"/>
    <w:next w:val="Normln"/>
    <w:link w:val="Nadpis1Char"/>
    <w:qFormat/>
    <w:rsid w:val="001941C7"/>
    <w:pPr>
      <w:keepNext/>
      <w:widowControl/>
      <w:tabs>
        <w:tab w:val="num" w:pos="360"/>
      </w:tabs>
      <w:spacing w:before="561"/>
      <w:jc w:val="center"/>
      <w:outlineLvl w:val="0"/>
    </w:pPr>
    <w:rPr>
      <w:rFonts w:ascii="Arial" w:hAnsi="Arial" w:cs="Arial"/>
    </w:rPr>
  </w:style>
  <w:style w:type="paragraph" w:styleId="Nadpis2">
    <w:name w:val="heading 2"/>
    <w:basedOn w:val="Normln"/>
    <w:next w:val="Normln"/>
    <w:link w:val="Nadpis2Char"/>
    <w:unhideWhenUsed/>
    <w:qFormat/>
    <w:rsid w:val="001941C7"/>
    <w:pPr>
      <w:keepNext/>
      <w:tabs>
        <w:tab w:val="num" w:pos="360"/>
      </w:tabs>
      <w:jc w:val="center"/>
      <w:outlineLvl w:val="1"/>
    </w:pPr>
    <w:rPr>
      <w:rFonts w:ascii="Arial" w:hAnsi="Arial" w:cs="Arial"/>
      <w:b/>
      <w:bCs/>
      <w:sz w:val="22"/>
    </w:rPr>
  </w:style>
  <w:style w:type="paragraph" w:styleId="Nadpis3">
    <w:name w:val="heading 3"/>
    <w:basedOn w:val="Normln"/>
    <w:next w:val="Normln"/>
    <w:link w:val="Nadpis3Char"/>
    <w:uiPriority w:val="9"/>
    <w:unhideWhenUsed/>
    <w:qFormat/>
    <w:rsid w:val="00585829"/>
    <w:pPr>
      <w:keepNext/>
      <w:keepLines/>
      <w:spacing w:before="200"/>
      <w:outlineLvl w:val="2"/>
    </w:pPr>
    <w:rPr>
      <w:rFonts w:asciiTheme="majorHAnsi" w:eastAsiaTheme="majorEastAsia" w:hAnsiTheme="majorHAnsi" w:cs="Mangal"/>
      <w:b/>
      <w:bCs/>
      <w:color w:val="4F81BD" w:themeColor="accent1"/>
      <w:szCs w:val="21"/>
    </w:rPr>
  </w:style>
  <w:style w:type="paragraph" w:styleId="Nadpis4">
    <w:name w:val="heading 4"/>
    <w:basedOn w:val="Normln"/>
    <w:next w:val="Normln"/>
    <w:link w:val="Nadpis4Char"/>
    <w:uiPriority w:val="9"/>
    <w:unhideWhenUsed/>
    <w:qFormat/>
    <w:rsid w:val="00FF7986"/>
    <w:pPr>
      <w:keepNext/>
      <w:keepLines/>
      <w:spacing w:before="200"/>
      <w:outlineLvl w:val="3"/>
    </w:pPr>
    <w:rPr>
      <w:rFonts w:asciiTheme="majorHAnsi" w:eastAsiaTheme="majorEastAsia" w:hAnsiTheme="majorHAnsi" w:cs="Mangal"/>
      <w:b/>
      <w:bCs/>
      <w:i/>
      <w:iCs/>
      <w:color w:val="4F81BD" w:themeColor="accent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1941C7"/>
    <w:rPr>
      <w:rFonts w:ascii="Arial" w:eastAsia="DejaVu Sans" w:hAnsi="Arial" w:cs="Arial"/>
      <w:kern w:val="2"/>
      <w:sz w:val="24"/>
      <w:szCs w:val="24"/>
      <w:lang w:val="en-US" w:eastAsia="hi-IN" w:bidi="hi-IN"/>
    </w:rPr>
  </w:style>
  <w:style w:type="character" w:customStyle="1" w:styleId="Nadpis2Char">
    <w:name w:val="Nadpis 2 Char"/>
    <w:basedOn w:val="Standardnpsmoodstavce"/>
    <w:link w:val="Nadpis2"/>
    <w:rsid w:val="001941C7"/>
    <w:rPr>
      <w:rFonts w:ascii="Arial" w:eastAsia="DejaVu Sans" w:hAnsi="Arial" w:cs="Arial"/>
      <w:b/>
      <w:bCs/>
      <w:kern w:val="2"/>
      <w:szCs w:val="24"/>
      <w:lang w:val="en-US" w:eastAsia="hi-IN" w:bidi="hi-IN"/>
    </w:rPr>
  </w:style>
  <w:style w:type="paragraph" w:styleId="Zkladntext">
    <w:name w:val="Body Text"/>
    <w:basedOn w:val="Normln"/>
    <w:link w:val="ZkladntextChar"/>
    <w:semiHidden/>
    <w:unhideWhenUsed/>
    <w:rsid w:val="001941C7"/>
    <w:pPr>
      <w:spacing w:after="120"/>
    </w:pPr>
  </w:style>
  <w:style w:type="character" w:customStyle="1" w:styleId="ZkladntextChar">
    <w:name w:val="Základní text Char"/>
    <w:basedOn w:val="Standardnpsmoodstavce"/>
    <w:link w:val="Zkladntext"/>
    <w:semiHidden/>
    <w:rsid w:val="001941C7"/>
    <w:rPr>
      <w:rFonts w:ascii="Times New Roman" w:eastAsia="DejaVu Sans" w:hAnsi="Times New Roman" w:cs="FreeSans"/>
      <w:kern w:val="2"/>
      <w:sz w:val="24"/>
      <w:szCs w:val="24"/>
      <w:lang w:val="en-US" w:eastAsia="hi-IN" w:bidi="hi-IN"/>
    </w:rPr>
  </w:style>
  <w:style w:type="paragraph" w:customStyle="1" w:styleId="Text">
    <w:name w:val="Text"/>
    <w:basedOn w:val="Normln"/>
    <w:rsid w:val="001941C7"/>
    <w:pPr>
      <w:widowControl/>
      <w:overflowPunct w:val="0"/>
      <w:spacing w:after="240"/>
      <w:ind w:firstLine="1440"/>
    </w:pPr>
    <w:rPr>
      <w:rFonts w:cs="Times New Roman"/>
    </w:rPr>
  </w:style>
  <w:style w:type="paragraph" w:customStyle="1" w:styleId="Zkladntext31">
    <w:name w:val="Základní text 31"/>
    <w:basedOn w:val="Normln"/>
    <w:rsid w:val="001941C7"/>
    <w:pPr>
      <w:widowControl/>
      <w:jc w:val="both"/>
    </w:pPr>
    <w:rPr>
      <w:rFonts w:ascii="Arial" w:hAnsi="Arial" w:cs="Arial"/>
      <w:sz w:val="22"/>
    </w:rPr>
  </w:style>
  <w:style w:type="paragraph" w:styleId="Odstavecseseznamem">
    <w:name w:val="List Paragraph"/>
    <w:basedOn w:val="Normln"/>
    <w:uiPriority w:val="34"/>
    <w:qFormat/>
    <w:rsid w:val="005106BB"/>
    <w:pPr>
      <w:ind w:left="720"/>
      <w:contextualSpacing/>
    </w:pPr>
    <w:rPr>
      <w:rFonts w:cs="Mangal"/>
      <w:szCs w:val="21"/>
    </w:rPr>
  </w:style>
  <w:style w:type="character" w:customStyle="1" w:styleId="Nadpis3Char">
    <w:name w:val="Nadpis 3 Char"/>
    <w:basedOn w:val="Standardnpsmoodstavce"/>
    <w:link w:val="Nadpis3"/>
    <w:uiPriority w:val="9"/>
    <w:rsid w:val="00585829"/>
    <w:rPr>
      <w:rFonts w:asciiTheme="majorHAnsi" w:eastAsiaTheme="majorEastAsia" w:hAnsiTheme="majorHAnsi" w:cs="Mangal"/>
      <w:b/>
      <w:bCs/>
      <w:color w:val="4F81BD" w:themeColor="accent1"/>
      <w:kern w:val="2"/>
      <w:sz w:val="24"/>
      <w:szCs w:val="21"/>
      <w:lang w:val="en-US" w:eastAsia="hi-IN" w:bidi="hi-IN"/>
    </w:rPr>
  </w:style>
  <w:style w:type="character" w:customStyle="1" w:styleId="Nadpis4Char">
    <w:name w:val="Nadpis 4 Char"/>
    <w:basedOn w:val="Standardnpsmoodstavce"/>
    <w:link w:val="Nadpis4"/>
    <w:uiPriority w:val="9"/>
    <w:rsid w:val="00FF7986"/>
    <w:rPr>
      <w:rFonts w:asciiTheme="majorHAnsi" w:eastAsiaTheme="majorEastAsia" w:hAnsiTheme="majorHAnsi" w:cs="Mangal"/>
      <w:b/>
      <w:bCs/>
      <w:i/>
      <w:iCs/>
      <w:color w:val="4F81BD" w:themeColor="accent1"/>
      <w:kern w:val="2"/>
      <w:sz w:val="24"/>
      <w:szCs w:val="21"/>
      <w:lang w:val="en-US" w:eastAsia="hi-IN" w:bidi="hi-IN"/>
    </w:rPr>
  </w:style>
  <w:style w:type="paragraph" w:styleId="Zhlav">
    <w:name w:val="header"/>
    <w:basedOn w:val="Normln"/>
    <w:link w:val="ZhlavChar"/>
    <w:uiPriority w:val="99"/>
    <w:unhideWhenUsed/>
    <w:rsid w:val="007D39A0"/>
    <w:pPr>
      <w:tabs>
        <w:tab w:val="center" w:pos="4536"/>
        <w:tab w:val="right" w:pos="9072"/>
      </w:tabs>
    </w:pPr>
    <w:rPr>
      <w:rFonts w:cs="Mangal"/>
      <w:szCs w:val="21"/>
    </w:rPr>
  </w:style>
  <w:style w:type="character" w:customStyle="1" w:styleId="ZhlavChar">
    <w:name w:val="Záhlaví Char"/>
    <w:basedOn w:val="Standardnpsmoodstavce"/>
    <w:link w:val="Zhlav"/>
    <w:uiPriority w:val="99"/>
    <w:rsid w:val="007D39A0"/>
    <w:rPr>
      <w:rFonts w:ascii="Times New Roman" w:eastAsia="DejaVu Sans" w:hAnsi="Times New Roman" w:cs="Mangal"/>
      <w:kern w:val="2"/>
      <w:sz w:val="24"/>
      <w:szCs w:val="21"/>
      <w:lang w:val="en-US" w:eastAsia="hi-IN" w:bidi="hi-IN"/>
    </w:rPr>
  </w:style>
  <w:style w:type="paragraph" w:styleId="Zpat">
    <w:name w:val="footer"/>
    <w:basedOn w:val="Normln"/>
    <w:link w:val="ZpatChar"/>
    <w:uiPriority w:val="99"/>
    <w:unhideWhenUsed/>
    <w:rsid w:val="007D39A0"/>
    <w:pPr>
      <w:tabs>
        <w:tab w:val="center" w:pos="4536"/>
        <w:tab w:val="right" w:pos="9072"/>
      </w:tabs>
    </w:pPr>
    <w:rPr>
      <w:rFonts w:cs="Mangal"/>
      <w:szCs w:val="21"/>
    </w:rPr>
  </w:style>
  <w:style w:type="character" w:customStyle="1" w:styleId="ZpatChar">
    <w:name w:val="Zápatí Char"/>
    <w:basedOn w:val="Standardnpsmoodstavce"/>
    <w:link w:val="Zpat"/>
    <w:uiPriority w:val="99"/>
    <w:rsid w:val="007D39A0"/>
    <w:rPr>
      <w:rFonts w:ascii="Times New Roman" w:eastAsia="DejaVu Sans" w:hAnsi="Times New Roman" w:cs="Mangal"/>
      <w:kern w:val="2"/>
      <w:sz w:val="24"/>
      <w:szCs w:val="21"/>
      <w:lang w:val="en-US" w:eastAsia="hi-IN" w:bidi="hi-IN"/>
    </w:rPr>
  </w:style>
  <w:style w:type="paragraph" w:styleId="Textbubliny">
    <w:name w:val="Balloon Text"/>
    <w:basedOn w:val="Normln"/>
    <w:link w:val="TextbublinyChar"/>
    <w:uiPriority w:val="99"/>
    <w:semiHidden/>
    <w:unhideWhenUsed/>
    <w:rsid w:val="007D39A0"/>
    <w:rPr>
      <w:rFonts w:ascii="Tahoma" w:hAnsi="Tahoma" w:cs="Mangal"/>
      <w:sz w:val="16"/>
      <w:szCs w:val="14"/>
    </w:rPr>
  </w:style>
  <w:style w:type="character" w:customStyle="1" w:styleId="TextbublinyChar">
    <w:name w:val="Text bubliny Char"/>
    <w:basedOn w:val="Standardnpsmoodstavce"/>
    <w:link w:val="Textbubliny"/>
    <w:uiPriority w:val="99"/>
    <w:semiHidden/>
    <w:rsid w:val="007D39A0"/>
    <w:rPr>
      <w:rFonts w:ascii="Tahoma" w:eastAsia="DejaVu Sans" w:hAnsi="Tahoma" w:cs="Mangal"/>
      <w:kern w:val="2"/>
      <w:sz w:val="16"/>
      <w:szCs w:val="14"/>
      <w:lang w:val="en-US" w:eastAsia="hi-IN" w:bidi="hi-IN"/>
    </w:rPr>
  </w:style>
  <w:style w:type="character" w:styleId="Odkaznakoment">
    <w:name w:val="annotation reference"/>
    <w:basedOn w:val="Standardnpsmoodstavce"/>
    <w:uiPriority w:val="99"/>
    <w:semiHidden/>
    <w:unhideWhenUsed/>
    <w:rsid w:val="001773E3"/>
    <w:rPr>
      <w:sz w:val="16"/>
      <w:szCs w:val="16"/>
    </w:rPr>
  </w:style>
  <w:style w:type="paragraph" w:styleId="Textkomente">
    <w:name w:val="annotation text"/>
    <w:basedOn w:val="Normln"/>
    <w:link w:val="TextkomenteChar"/>
    <w:uiPriority w:val="99"/>
    <w:semiHidden/>
    <w:unhideWhenUsed/>
    <w:rsid w:val="001773E3"/>
    <w:rPr>
      <w:rFonts w:cs="Mangal"/>
      <w:sz w:val="20"/>
      <w:szCs w:val="18"/>
    </w:rPr>
  </w:style>
  <w:style w:type="character" w:customStyle="1" w:styleId="TextkomenteChar">
    <w:name w:val="Text komentáře Char"/>
    <w:basedOn w:val="Standardnpsmoodstavce"/>
    <w:link w:val="Textkomente"/>
    <w:uiPriority w:val="99"/>
    <w:semiHidden/>
    <w:rsid w:val="001773E3"/>
    <w:rPr>
      <w:rFonts w:ascii="Times New Roman" w:eastAsia="DejaVu Sans" w:hAnsi="Times New Roman" w:cs="Mangal"/>
      <w:kern w:val="2"/>
      <w:sz w:val="20"/>
      <w:szCs w:val="18"/>
      <w:lang w:val="en-US" w:eastAsia="hi-IN" w:bidi="hi-IN"/>
    </w:rPr>
  </w:style>
  <w:style w:type="paragraph" w:styleId="Pedmtkomente">
    <w:name w:val="annotation subject"/>
    <w:basedOn w:val="Textkomente"/>
    <w:next w:val="Textkomente"/>
    <w:link w:val="PedmtkomenteChar"/>
    <w:uiPriority w:val="99"/>
    <w:semiHidden/>
    <w:unhideWhenUsed/>
    <w:rsid w:val="001773E3"/>
    <w:rPr>
      <w:b/>
      <w:bCs/>
    </w:rPr>
  </w:style>
  <w:style w:type="character" w:customStyle="1" w:styleId="PedmtkomenteChar">
    <w:name w:val="Předmět komentáře Char"/>
    <w:basedOn w:val="TextkomenteChar"/>
    <w:link w:val="Pedmtkomente"/>
    <w:uiPriority w:val="99"/>
    <w:semiHidden/>
    <w:rsid w:val="001773E3"/>
    <w:rPr>
      <w:rFonts w:ascii="Times New Roman" w:eastAsia="DejaVu Sans" w:hAnsi="Times New Roman" w:cs="Mangal"/>
      <w:b/>
      <w:bCs/>
      <w:kern w:val="2"/>
      <w:sz w:val="20"/>
      <w:szCs w:val="18"/>
      <w:lang w:val="en-US" w:eastAsia="hi-IN" w:bidi="hi-IN"/>
    </w:rPr>
  </w:style>
  <w:style w:type="character" w:customStyle="1" w:styleId="detail">
    <w:name w:val="detail"/>
    <w:basedOn w:val="Standardnpsmoodstavce"/>
    <w:rsid w:val="00EC2E39"/>
  </w:style>
  <w:style w:type="table" w:styleId="Mkatabulky">
    <w:name w:val="Table Grid"/>
    <w:basedOn w:val="Normlntabulka"/>
    <w:uiPriority w:val="59"/>
    <w:rsid w:val="00EC2E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sid w:val="007D3F7F"/>
    <w:rPr>
      <w:color w:val="0000FF" w:themeColor="hyperlink"/>
      <w:u w:val="single"/>
    </w:rPr>
  </w:style>
  <w:style w:type="character" w:customStyle="1" w:styleId="Nevyeenzmnka1">
    <w:name w:val="Nevyřešená zmínka1"/>
    <w:basedOn w:val="Standardnpsmoodstavce"/>
    <w:uiPriority w:val="99"/>
    <w:semiHidden/>
    <w:unhideWhenUsed/>
    <w:rsid w:val="007D3F7F"/>
    <w:rPr>
      <w:color w:val="605E5C"/>
      <w:shd w:val="clear" w:color="auto" w:fill="E1DFDD"/>
    </w:rPr>
  </w:style>
  <w:style w:type="paragraph" w:customStyle="1" w:styleId="Smlouva-slo">
    <w:name w:val="Smlouva-číslo"/>
    <w:basedOn w:val="Normln"/>
    <w:rsid w:val="00732AB7"/>
    <w:pPr>
      <w:widowControl/>
      <w:suppressAutoHyphens w:val="0"/>
      <w:spacing w:before="120" w:line="240" w:lineRule="atLeast"/>
      <w:jc w:val="both"/>
    </w:pPr>
    <w:rPr>
      <w:rFonts w:eastAsia="Times New Roman" w:cs="Times New Roman"/>
      <w:kern w:val="0"/>
      <w:lang w:eastAsia="cs-CZ" w:bidi="ar-SA"/>
    </w:rPr>
  </w:style>
  <w:style w:type="paragraph" w:styleId="Revize">
    <w:name w:val="Revision"/>
    <w:hidden/>
    <w:uiPriority w:val="99"/>
    <w:semiHidden/>
    <w:rsid w:val="00E900D1"/>
    <w:pPr>
      <w:spacing w:after="0" w:line="240" w:lineRule="auto"/>
    </w:pPr>
    <w:rPr>
      <w:rFonts w:ascii="Times New Roman" w:eastAsia="DejaVu Sans" w:hAnsi="Times New Roman" w:cs="Mangal"/>
      <w:kern w:val="2"/>
      <w:sz w:val="24"/>
      <w:szCs w:val="21"/>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013423">
      <w:bodyDiv w:val="1"/>
      <w:marLeft w:val="0"/>
      <w:marRight w:val="0"/>
      <w:marTop w:val="0"/>
      <w:marBottom w:val="0"/>
      <w:divBdr>
        <w:top w:val="none" w:sz="0" w:space="0" w:color="auto"/>
        <w:left w:val="none" w:sz="0" w:space="0" w:color="auto"/>
        <w:bottom w:val="none" w:sz="0" w:space="0" w:color="auto"/>
        <w:right w:val="none" w:sz="0" w:space="0" w:color="auto"/>
      </w:divBdr>
    </w:div>
    <w:div w:id="392698778">
      <w:bodyDiv w:val="1"/>
      <w:marLeft w:val="0"/>
      <w:marRight w:val="0"/>
      <w:marTop w:val="0"/>
      <w:marBottom w:val="0"/>
      <w:divBdr>
        <w:top w:val="none" w:sz="0" w:space="0" w:color="auto"/>
        <w:left w:val="none" w:sz="0" w:space="0" w:color="auto"/>
        <w:bottom w:val="none" w:sz="0" w:space="0" w:color="auto"/>
        <w:right w:val="none" w:sz="0" w:space="0" w:color="auto"/>
      </w:divBdr>
    </w:div>
    <w:div w:id="497497202">
      <w:bodyDiv w:val="1"/>
      <w:marLeft w:val="0"/>
      <w:marRight w:val="0"/>
      <w:marTop w:val="0"/>
      <w:marBottom w:val="0"/>
      <w:divBdr>
        <w:top w:val="none" w:sz="0" w:space="0" w:color="auto"/>
        <w:left w:val="none" w:sz="0" w:space="0" w:color="auto"/>
        <w:bottom w:val="none" w:sz="0" w:space="0" w:color="auto"/>
        <w:right w:val="none" w:sz="0" w:space="0" w:color="auto"/>
      </w:divBdr>
    </w:div>
    <w:div w:id="1035697768">
      <w:bodyDiv w:val="1"/>
      <w:marLeft w:val="0"/>
      <w:marRight w:val="0"/>
      <w:marTop w:val="0"/>
      <w:marBottom w:val="0"/>
      <w:divBdr>
        <w:top w:val="none" w:sz="0" w:space="0" w:color="auto"/>
        <w:left w:val="none" w:sz="0" w:space="0" w:color="auto"/>
        <w:bottom w:val="none" w:sz="0" w:space="0" w:color="auto"/>
        <w:right w:val="none" w:sz="0" w:space="0" w:color="auto"/>
      </w:divBdr>
    </w:div>
    <w:div w:id="1300652644">
      <w:bodyDiv w:val="1"/>
      <w:marLeft w:val="0"/>
      <w:marRight w:val="0"/>
      <w:marTop w:val="0"/>
      <w:marBottom w:val="0"/>
      <w:divBdr>
        <w:top w:val="none" w:sz="0" w:space="0" w:color="auto"/>
        <w:left w:val="none" w:sz="0" w:space="0" w:color="auto"/>
        <w:bottom w:val="none" w:sz="0" w:space="0" w:color="auto"/>
        <w:right w:val="none" w:sz="0" w:space="0" w:color="auto"/>
      </w:divBdr>
    </w:div>
    <w:div w:id="1376731274">
      <w:bodyDiv w:val="1"/>
      <w:marLeft w:val="0"/>
      <w:marRight w:val="0"/>
      <w:marTop w:val="0"/>
      <w:marBottom w:val="0"/>
      <w:divBdr>
        <w:top w:val="none" w:sz="0" w:space="0" w:color="auto"/>
        <w:left w:val="none" w:sz="0" w:space="0" w:color="auto"/>
        <w:bottom w:val="none" w:sz="0" w:space="0" w:color="auto"/>
        <w:right w:val="none" w:sz="0" w:space="0" w:color="auto"/>
      </w:divBdr>
    </w:div>
    <w:div w:id="1587425142">
      <w:bodyDiv w:val="1"/>
      <w:marLeft w:val="0"/>
      <w:marRight w:val="0"/>
      <w:marTop w:val="0"/>
      <w:marBottom w:val="0"/>
      <w:divBdr>
        <w:top w:val="none" w:sz="0" w:space="0" w:color="auto"/>
        <w:left w:val="none" w:sz="0" w:space="0" w:color="auto"/>
        <w:bottom w:val="none" w:sz="0" w:space="0" w:color="auto"/>
        <w:right w:val="none" w:sz="0" w:space="0" w:color="auto"/>
      </w:divBdr>
    </w:div>
    <w:div w:id="1788086276">
      <w:bodyDiv w:val="1"/>
      <w:marLeft w:val="0"/>
      <w:marRight w:val="0"/>
      <w:marTop w:val="0"/>
      <w:marBottom w:val="0"/>
      <w:divBdr>
        <w:top w:val="none" w:sz="0" w:space="0" w:color="auto"/>
        <w:left w:val="none" w:sz="0" w:space="0" w:color="auto"/>
        <w:bottom w:val="none" w:sz="0" w:space="0" w:color="auto"/>
        <w:right w:val="none" w:sz="0" w:space="0" w:color="auto"/>
      </w:divBdr>
    </w:div>
    <w:div w:id="1985353682">
      <w:bodyDiv w:val="1"/>
      <w:marLeft w:val="0"/>
      <w:marRight w:val="0"/>
      <w:marTop w:val="0"/>
      <w:marBottom w:val="0"/>
      <w:divBdr>
        <w:top w:val="none" w:sz="0" w:space="0" w:color="auto"/>
        <w:left w:val="none" w:sz="0" w:space="0" w:color="auto"/>
        <w:bottom w:val="none" w:sz="0" w:space="0" w:color="auto"/>
        <w:right w:val="none" w:sz="0" w:space="0" w:color="auto"/>
      </w:divBdr>
    </w:div>
    <w:div w:id="2017220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85ED24-19B4-4563-928D-2AF8209F7A6E}">
  <ds:schemaRefs>
    <ds:schemaRef ds:uri="http://schemas.openxmlformats.org/officeDocument/2006/bibliography"/>
  </ds:schemaRefs>
</ds:datastoreItem>
</file>

<file path=customXml/itemProps2.xml><?xml version="1.0" encoding="utf-8"?>
<ds:datastoreItem xmlns:ds="http://schemas.openxmlformats.org/officeDocument/2006/customXml" ds:itemID="{786664E4-072E-45FD-845F-4B5F71DDA9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12</Pages>
  <Words>2566</Words>
  <Characters>15141</Characters>
  <Application>Microsoft Office Word</Application>
  <DocSecurity>0</DocSecurity>
  <Lines>126</Lines>
  <Paragraphs>35</Paragraphs>
  <ScaleCrop>false</ScaleCrop>
  <HeadingPairs>
    <vt:vector size="2" baseType="variant">
      <vt:variant>
        <vt:lpstr>Název</vt:lpstr>
      </vt:variant>
      <vt:variant>
        <vt:i4>1</vt:i4>
      </vt:variant>
    </vt:vector>
  </HeadingPairs>
  <TitlesOfParts>
    <vt:vector size="1" baseType="lpstr">
      <vt:lpstr>Memorandum</vt:lpstr>
    </vt:vector>
  </TitlesOfParts>
  <Company/>
  <LinksUpToDate>false</LinksUpToDate>
  <CharactersWithSpaces>17672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Memorandum</dc:title>
  <dc:creator>Jaros</dc:creator>
  <cp:lastModifiedBy>Hamouzová Stanislava</cp:lastModifiedBy>
  <cp:revision>5</cp:revision>
  <cp:lastPrinted>2021-06-28T10:09:00Z</cp:lastPrinted>
  <dcterms:created xsi:type="dcterms:W3CDTF">2021-06-08T05:22:00Z</dcterms:created>
  <dcterms:modified xsi:type="dcterms:W3CDTF">2021-06-28T10:09:00Z</dcterms:modified>
</cp:coreProperties>
</file>