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EA054" w14:textId="77777777" w:rsidR="001E6821" w:rsidRPr="00431CD4" w:rsidRDefault="00F34CCC" w:rsidP="00431CD4">
      <w:pPr>
        <w:pStyle w:val="Nzev"/>
        <w:rPr>
          <w:rFonts w:asciiTheme="minorHAnsi" w:hAnsiTheme="minorHAnsi" w:cs="Arial"/>
          <w:sz w:val="28"/>
          <w:szCs w:val="28"/>
          <w:lang w:val="cs-CZ"/>
        </w:rPr>
      </w:pPr>
      <w:r w:rsidRPr="00431CD4">
        <w:rPr>
          <w:rFonts w:asciiTheme="minorHAnsi" w:hAnsiTheme="minorHAnsi" w:cs="Arial"/>
          <w:sz w:val="28"/>
          <w:szCs w:val="28"/>
          <w:lang w:val="cs-CZ"/>
        </w:rPr>
        <w:t>Dodatek č. 7</w:t>
      </w:r>
    </w:p>
    <w:p w14:paraId="4CD96951" w14:textId="77777777" w:rsidR="001E6821" w:rsidRPr="001E6821" w:rsidRDefault="001E6821" w:rsidP="001E6821">
      <w:pPr>
        <w:pStyle w:val="Nzev"/>
        <w:rPr>
          <w:rFonts w:asciiTheme="minorHAnsi" w:hAnsiTheme="minorHAnsi" w:cs="Arial"/>
          <w:sz w:val="22"/>
          <w:szCs w:val="22"/>
          <w:lang w:val="cs-CZ"/>
        </w:rPr>
      </w:pPr>
      <w:r w:rsidRPr="001E6821">
        <w:rPr>
          <w:rFonts w:asciiTheme="minorHAnsi" w:hAnsiTheme="minorHAnsi" w:cs="Arial"/>
          <w:sz w:val="22"/>
          <w:szCs w:val="22"/>
          <w:lang w:val="cs-CZ"/>
        </w:rPr>
        <w:t>ke s</w:t>
      </w:r>
      <w:proofErr w:type="spellStart"/>
      <w:r w:rsidRPr="001E6821">
        <w:rPr>
          <w:rFonts w:asciiTheme="minorHAnsi" w:hAnsiTheme="minorHAnsi" w:cs="Arial"/>
          <w:sz w:val="22"/>
          <w:szCs w:val="22"/>
        </w:rPr>
        <w:t>mlouv</w:t>
      </w:r>
      <w:r w:rsidRPr="001E6821">
        <w:rPr>
          <w:rFonts w:asciiTheme="minorHAnsi" w:hAnsiTheme="minorHAnsi" w:cs="Arial"/>
          <w:sz w:val="22"/>
          <w:szCs w:val="22"/>
          <w:lang w:val="cs-CZ"/>
        </w:rPr>
        <w:t>ě</w:t>
      </w:r>
      <w:proofErr w:type="spellEnd"/>
      <w:r w:rsidRPr="001E6821">
        <w:rPr>
          <w:rFonts w:asciiTheme="minorHAnsi" w:hAnsiTheme="minorHAnsi" w:cs="Arial"/>
          <w:sz w:val="22"/>
          <w:szCs w:val="22"/>
        </w:rPr>
        <w:t xml:space="preserve"> o dílo</w:t>
      </w:r>
      <w:r w:rsidRPr="001E6821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1E6821">
        <w:rPr>
          <w:rFonts w:asciiTheme="minorHAnsi" w:hAnsiTheme="minorHAnsi" w:cs="Arial"/>
          <w:sz w:val="22"/>
          <w:szCs w:val="22"/>
        </w:rPr>
        <w:t xml:space="preserve">č: </w:t>
      </w:r>
      <w:r w:rsidRPr="001E6821">
        <w:rPr>
          <w:rFonts w:asciiTheme="minorHAnsi" w:hAnsiTheme="minorHAnsi" w:cs="Arial"/>
          <w:sz w:val="22"/>
          <w:szCs w:val="22"/>
          <w:lang w:val="cs-CZ"/>
        </w:rPr>
        <w:t>3016H1160007</w:t>
      </w:r>
    </w:p>
    <w:p w14:paraId="4BAA281C" w14:textId="77777777" w:rsidR="001E6821" w:rsidRDefault="001E6821" w:rsidP="00940BC6">
      <w:pPr>
        <w:pStyle w:val="Podtitul"/>
        <w:shd w:val="clear" w:color="auto" w:fill="FFFFFF"/>
        <w:rPr>
          <w:rFonts w:asciiTheme="minorHAnsi" w:hAnsiTheme="minorHAnsi" w:cs="Arial"/>
          <w:sz w:val="22"/>
          <w:szCs w:val="22"/>
          <w:lang w:val="cs-CZ"/>
        </w:rPr>
      </w:pPr>
    </w:p>
    <w:p w14:paraId="59D19249" w14:textId="77777777" w:rsidR="00431CD4" w:rsidRPr="00431CD4" w:rsidRDefault="00431CD4" w:rsidP="00431CD4">
      <w:pPr>
        <w:pStyle w:val="Zkladntext"/>
      </w:pPr>
    </w:p>
    <w:p w14:paraId="57E5EBBC" w14:textId="77777777" w:rsidR="001E6821" w:rsidRPr="001E6821" w:rsidRDefault="001E6821" w:rsidP="001E6821">
      <w:pPr>
        <w:pStyle w:val="Podtitul"/>
        <w:rPr>
          <w:rFonts w:asciiTheme="minorHAnsi" w:hAnsiTheme="minorHAnsi" w:cs="Arial"/>
          <w:sz w:val="22"/>
          <w:szCs w:val="22"/>
          <w:u w:val="none"/>
          <w:lang w:val="cs-CZ"/>
        </w:rPr>
      </w:pPr>
      <w:r w:rsidRPr="001E6821">
        <w:rPr>
          <w:rFonts w:asciiTheme="minorHAnsi" w:hAnsiTheme="minorHAnsi" w:cs="Arial"/>
          <w:sz w:val="22"/>
          <w:szCs w:val="22"/>
          <w:u w:val="none"/>
          <w:lang w:val="cs-CZ"/>
        </w:rPr>
        <w:t>I.</w:t>
      </w:r>
    </w:p>
    <w:p w14:paraId="2A9176BF" w14:textId="77777777" w:rsidR="001E6821" w:rsidRPr="001E6821" w:rsidRDefault="001E6821" w:rsidP="001E6821">
      <w:pPr>
        <w:pStyle w:val="Podtitul"/>
        <w:rPr>
          <w:rFonts w:asciiTheme="minorHAnsi" w:hAnsiTheme="minorHAnsi" w:cs="Arial"/>
          <w:sz w:val="22"/>
          <w:szCs w:val="22"/>
          <w:u w:val="none"/>
        </w:rPr>
      </w:pPr>
      <w:r w:rsidRPr="001E6821">
        <w:rPr>
          <w:rFonts w:asciiTheme="minorHAnsi" w:hAnsiTheme="minorHAnsi" w:cs="Arial"/>
          <w:sz w:val="22"/>
          <w:szCs w:val="22"/>
          <w:u w:val="none"/>
        </w:rPr>
        <w:t>Účastníci sm</w:t>
      </w:r>
      <w:r w:rsidRPr="001E6821">
        <w:rPr>
          <w:rFonts w:asciiTheme="minorHAnsi" w:hAnsiTheme="minorHAnsi" w:cs="Arial"/>
          <w:sz w:val="22"/>
          <w:szCs w:val="22"/>
          <w:u w:val="none"/>
          <w:shd w:val="clear" w:color="auto" w:fill="FFFFFF"/>
        </w:rPr>
        <w:t>l</w:t>
      </w:r>
      <w:r w:rsidRPr="001E6821">
        <w:rPr>
          <w:rFonts w:asciiTheme="minorHAnsi" w:hAnsiTheme="minorHAnsi" w:cs="Arial"/>
          <w:sz w:val="22"/>
          <w:szCs w:val="22"/>
          <w:u w:val="none"/>
        </w:rPr>
        <w:t>ouvy</w:t>
      </w:r>
    </w:p>
    <w:p w14:paraId="298542FF" w14:textId="77777777" w:rsidR="001E6821" w:rsidRPr="001E6821" w:rsidRDefault="001E6821" w:rsidP="001E6821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786800A8" w14:textId="77777777" w:rsidR="001E6821" w:rsidRPr="001E6821" w:rsidRDefault="001E6821" w:rsidP="001E6821">
      <w:pPr>
        <w:pStyle w:val="Zkladntext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1E6821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48EE2CEF" w14:textId="77777777" w:rsidR="001E6821" w:rsidRPr="001E6821" w:rsidRDefault="001E6821" w:rsidP="001E6821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1E6821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14:paraId="743EA90F" w14:textId="77777777" w:rsidR="001E6821" w:rsidRPr="001E6821" w:rsidRDefault="001E6821" w:rsidP="001E6821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Fonts w:asciiTheme="minorHAnsi" w:hAnsiTheme="minorHAnsi" w:cs="Arial"/>
          <w:sz w:val="22"/>
          <w:szCs w:val="22"/>
        </w:rPr>
        <w:t>IČ 75032333, DIČ CZ75032333</w:t>
      </w:r>
    </w:p>
    <w:p w14:paraId="22E8954B" w14:textId="77777777" w:rsidR="001E6821" w:rsidRPr="001E6821" w:rsidRDefault="001E6821" w:rsidP="001E6821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14:paraId="4FB42700" w14:textId="77777777" w:rsidR="001E6821" w:rsidRPr="001E6821" w:rsidRDefault="001E6821" w:rsidP="001E6821">
      <w:pPr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Fonts w:asciiTheme="minorHAnsi" w:hAnsiTheme="minorHAnsi" w:cs="Arial"/>
          <w:sz w:val="22"/>
          <w:szCs w:val="22"/>
        </w:rPr>
        <w:t xml:space="preserve">zastoupený Mgr. Petrem Pavelcem, Ph.D., ředitelem Územní památkové správy v Českých Budějovicích </w:t>
      </w:r>
    </w:p>
    <w:p w14:paraId="4D491326" w14:textId="77777777" w:rsidR="001E6821" w:rsidRPr="001E6821" w:rsidRDefault="001E6821" w:rsidP="001E6821">
      <w:pPr>
        <w:jc w:val="both"/>
        <w:rPr>
          <w:rFonts w:asciiTheme="minorHAnsi" w:hAnsiTheme="minorHAnsi" w:cs="Arial"/>
          <w:sz w:val="22"/>
          <w:szCs w:val="22"/>
        </w:rPr>
      </w:pPr>
    </w:p>
    <w:p w14:paraId="07708514" w14:textId="77777777" w:rsidR="001E6821" w:rsidRPr="001E6821" w:rsidRDefault="001E6821" w:rsidP="001E6821">
      <w:pPr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/>
          <w:bCs/>
          <w:i w:val="0"/>
          <w:iCs w:val="0"/>
          <w:sz w:val="22"/>
          <w:szCs w:val="22"/>
        </w:rPr>
        <w:t>Doručovací adresa:</w:t>
      </w:r>
    </w:p>
    <w:p w14:paraId="02AE15CE" w14:textId="77777777" w:rsidR="001E6821" w:rsidRPr="001E6821" w:rsidRDefault="001E6821" w:rsidP="001E6821">
      <w:pPr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Cs/>
          <w:i w:val="0"/>
          <w:iCs w:val="0"/>
          <w:sz w:val="22"/>
          <w:szCs w:val="22"/>
        </w:rPr>
        <w:t>Národní památkový ústav</w:t>
      </w:r>
    </w:p>
    <w:p w14:paraId="6B872287" w14:textId="77777777" w:rsidR="001E6821" w:rsidRPr="001E6821" w:rsidRDefault="001E6821" w:rsidP="001E6821">
      <w:pPr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14:paraId="3A4472B5" w14:textId="77777777" w:rsidR="001E6821" w:rsidRPr="001E6821" w:rsidRDefault="001E6821" w:rsidP="001E6821">
      <w:pPr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Fonts w:asciiTheme="minorHAnsi" w:hAnsiTheme="minorHAnsi" w:cs="Arial"/>
          <w:sz w:val="22"/>
          <w:szCs w:val="22"/>
        </w:rPr>
        <w:t>Náměstí Přemysla Otakara II. 34</w:t>
      </w:r>
    </w:p>
    <w:p w14:paraId="6EF15641" w14:textId="77777777" w:rsidR="001E6821" w:rsidRPr="001E6821" w:rsidRDefault="001E6821" w:rsidP="001E6821">
      <w:pPr>
        <w:jc w:val="both"/>
        <w:rPr>
          <w:rFonts w:asciiTheme="minorHAnsi" w:hAnsiTheme="minorHAnsi" w:cs="Arial"/>
          <w:sz w:val="22"/>
          <w:szCs w:val="22"/>
        </w:rPr>
      </w:pPr>
      <w:r w:rsidRPr="001E6821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14:paraId="3B86E6E9" w14:textId="77777777" w:rsidR="001E6821" w:rsidRPr="001E6821" w:rsidRDefault="001E6821" w:rsidP="001E6821">
      <w:pPr>
        <w:rPr>
          <w:rFonts w:asciiTheme="minorHAnsi" w:hAnsiTheme="minorHAnsi" w:cs="Arial"/>
          <w:sz w:val="22"/>
          <w:szCs w:val="22"/>
        </w:rPr>
      </w:pPr>
    </w:p>
    <w:p w14:paraId="415556AE" w14:textId="77777777" w:rsidR="001E6821" w:rsidRPr="001E6821" w:rsidRDefault="001E6821" w:rsidP="001E6821">
      <w:pPr>
        <w:pStyle w:val="Nadpis6"/>
        <w:rPr>
          <w:rFonts w:asciiTheme="minorHAnsi" w:hAnsiTheme="minorHAnsi"/>
          <w:sz w:val="22"/>
          <w:szCs w:val="22"/>
        </w:rPr>
      </w:pPr>
      <w:r w:rsidRPr="001E6821">
        <w:rPr>
          <w:rFonts w:asciiTheme="minorHAnsi" w:hAnsiTheme="minorHAnsi"/>
          <w:sz w:val="22"/>
          <w:szCs w:val="22"/>
        </w:rPr>
        <w:t>Osoby oprávněné k jednání ve věcech smluvních:</w:t>
      </w:r>
      <w:r w:rsidRPr="001E682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1E6821">
        <w:rPr>
          <w:rFonts w:asciiTheme="minorHAnsi" w:hAnsiTheme="minorHAnsi"/>
          <w:sz w:val="22"/>
          <w:szCs w:val="22"/>
        </w:rPr>
        <w:t xml:space="preserve">Mgr. Petr Pavelec, Ph.D., ředitel </w:t>
      </w:r>
    </w:p>
    <w:p w14:paraId="01EB297B" w14:textId="74702C56" w:rsidR="001E6821" w:rsidRP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sz w:val="22"/>
          <w:szCs w:val="22"/>
        </w:rPr>
      </w:pPr>
      <w:r w:rsidRPr="001E6821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1E6821">
        <w:rPr>
          <w:rFonts w:asciiTheme="minorHAnsi" w:hAnsiTheme="minorHAnsi" w:cs="Arial"/>
          <w:b/>
          <w:iCs/>
          <w:sz w:val="22"/>
          <w:szCs w:val="22"/>
        </w:rPr>
        <w:tab/>
      </w:r>
      <w:r w:rsidR="006E7C95">
        <w:rPr>
          <w:rFonts w:asciiTheme="minorHAnsi" w:hAnsiTheme="minorHAnsi" w:cs="Arial"/>
          <w:b/>
          <w:sz w:val="22"/>
          <w:szCs w:val="22"/>
        </w:rPr>
        <w:t>XXXXXXXXX</w:t>
      </w:r>
      <w:r w:rsidR="00431CD4">
        <w:rPr>
          <w:rFonts w:asciiTheme="minorHAnsi" w:hAnsiTheme="minorHAnsi" w:cs="Arial"/>
          <w:b/>
          <w:sz w:val="22"/>
          <w:szCs w:val="22"/>
        </w:rPr>
        <w:t>, projektová manažerka</w:t>
      </w:r>
    </w:p>
    <w:p w14:paraId="35A3061C" w14:textId="79B748EE" w:rsid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="Arial"/>
          <w:b/>
          <w:sz w:val="22"/>
          <w:szCs w:val="22"/>
        </w:rPr>
      </w:pP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Pr="001E6821">
        <w:rPr>
          <w:rFonts w:asciiTheme="minorHAnsi" w:hAnsiTheme="minorHAnsi" w:cs="Arial"/>
          <w:b/>
          <w:sz w:val="22"/>
          <w:szCs w:val="22"/>
        </w:rPr>
        <w:tab/>
      </w:r>
      <w:r w:rsidR="006E7C95">
        <w:rPr>
          <w:rFonts w:asciiTheme="minorHAnsi" w:hAnsiTheme="minorHAnsi" w:cs="Arial"/>
          <w:b/>
          <w:sz w:val="22"/>
          <w:szCs w:val="22"/>
        </w:rPr>
        <w:t>XXXXXXXXXX</w:t>
      </w:r>
      <w:r w:rsidRPr="001E6821">
        <w:rPr>
          <w:rFonts w:asciiTheme="minorHAnsi" w:hAnsiTheme="minorHAnsi" w:cs="Arial"/>
          <w:b/>
          <w:sz w:val="22"/>
          <w:szCs w:val="22"/>
        </w:rPr>
        <w:t>, investiční referent</w:t>
      </w:r>
    </w:p>
    <w:p w14:paraId="4A2E4361" w14:textId="77777777" w:rsid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(dále jen „Objednatel“)</w:t>
      </w:r>
    </w:p>
    <w:p w14:paraId="6BDBBD99" w14:textId="77777777" w:rsid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="Arial"/>
          <w:b/>
          <w:sz w:val="22"/>
          <w:szCs w:val="22"/>
        </w:rPr>
      </w:pPr>
    </w:p>
    <w:p w14:paraId="68057CDB" w14:textId="77777777" w:rsid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</w:t>
      </w:r>
    </w:p>
    <w:p w14:paraId="3593DB84" w14:textId="77777777" w:rsid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="Arial"/>
          <w:b/>
          <w:sz w:val="22"/>
          <w:szCs w:val="22"/>
        </w:rPr>
      </w:pPr>
    </w:p>
    <w:p w14:paraId="04591765" w14:textId="77777777" w:rsidR="001E6821" w:rsidRPr="001E6821" w:rsidRDefault="001E6821" w:rsidP="001E6821">
      <w:pPr>
        <w:pStyle w:val="Zkladntext"/>
        <w:rPr>
          <w:rStyle w:val="Zvraznn"/>
          <w:rFonts w:asciiTheme="minorHAnsi" w:hAnsiTheme="minorHAnsi" w:cs="Arial"/>
          <w:b/>
          <w:bCs/>
          <w:i w:val="0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/>
          <w:bCs/>
          <w:i w:val="0"/>
          <w:sz w:val="22"/>
          <w:szCs w:val="22"/>
        </w:rPr>
        <w:t>Design By Hy, s.r.o.</w:t>
      </w:r>
    </w:p>
    <w:p w14:paraId="68E33942" w14:textId="77777777" w:rsidR="001E6821" w:rsidRPr="001E6821" w:rsidRDefault="001E6821" w:rsidP="001E6821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IČ 276 34 329, DIČ CZ27634329</w:t>
      </w:r>
    </w:p>
    <w:p w14:paraId="70188253" w14:textId="77777777" w:rsidR="001E6821" w:rsidRDefault="001E6821" w:rsidP="001E6821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se sídlem: Mezivrší 1813/6, 147 00 Praha 4</w:t>
      </w:r>
    </w:p>
    <w:p w14:paraId="774C92D3" w14:textId="77777777" w:rsidR="009E3D3F" w:rsidRPr="001E6821" w:rsidRDefault="009E3D3F" w:rsidP="001E6821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zapsaný v obchodním rejstříku vedeném Městským soudem v Praze, v oddíle </w:t>
      </w:r>
      <w:r w:rsidR="0097504A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C, v</w:t>
      </w:r>
      <w:r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ložka </w:t>
      </w:r>
      <w:r w:rsidR="0097504A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120384</w:t>
      </w:r>
    </w:p>
    <w:p w14:paraId="4FA99F6A" w14:textId="35A1C7A4" w:rsidR="001E6821" w:rsidRPr="001E6821" w:rsidRDefault="001E6821" w:rsidP="001E6821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zastoupený </w:t>
      </w:r>
      <w:r w:rsidR="006E7C95" w:rsidRPr="000F2F83">
        <w:rPr>
          <w:rFonts w:asciiTheme="minorHAnsi" w:hAnsiTheme="minorHAnsi" w:cs="Arial"/>
          <w:sz w:val="22"/>
          <w:szCs w:val="22"/>
        </w:rPr>
        <w:t>XXXXXXXXXX</w:t>
      </w:r>
      <w:r w:rsidRPr="000F2F83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,</w:t>
      </w: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 jednatelem</w:t>
      </w:r>
      <w:r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 společnosti</w:t>
      </w:r>
    </w:p>
    <w:p w14:paraId="39557B9A" w14:textId="528F22AC" w:rsidR="001E6821" w:rsidRPr="001E6821" w:rsidRDefault="001E6821" w:rsidP="001E6821">
      <w:pPr>
        <w:pStyle w:val="Nadpis6"/>
        <w:rPr>
          <w:rFonts w:asciiTheme="minorHAnsi" w:hAnsiTheme="minorHAnsi"/>
          <w:sz w:val="22"/>
          <w:szCs w:val="22"/>
        </w:rPr>
      </w:pPr>
      <w:r w:rsidRPr="001E6821">
        <w:rPr>
          <w:rFonts w:asciiTheme="minorHAnsi" w:hAnsiTheme="minorHAnsi"/>
          <w:sz w:val="22"/>
          <w:szCs w:val="22"/>
        </w:rPr>
        <w:t xml:space="preserve">Osoby oprávněné k jednání ve věcech smluvních:     </w:t>
      </w:r>
      <w:r w:rsidRPr="001E6821">
        <w:rPr>
          <w:rFonts w:asciiTheme="minorHAnsi" w:hAnsiTheme="minorHAnsi"/>
          <w:sz w:val="22"/>
          <w:szCs w:val="22"/>
        </w:rPr>
        <w:tab/>
      </w:r>
      <w:r w:rsidR="006E7C95" w:rsidRPr="006E7C95">
        <w:rPr>
          <w:rFonts w:asciiTheme="minorHAnsi" w:hAnsiTheme="minorHAnsi"/>
          <w:sz w:val="22"/>
          <w:szCs w:val="22"/>
        </w:rPr>
        <w:t>XXXXXXXXXX</w:t>
      </w:r>
      <w:r w:rsidRPr="001E6821">
        <w:rPr>
          <w:rFonts w:asciiTheme="minorHAnsi" w:hAnsiTheme="minorHAnsi"/>
          <w:sz w:val="22"/>
          <w:szCs w:val="22"/>
        </w:rPr>
        <w:t xml:space="preserve">, jednatel </w:t>
      </w:r>
    </w:p>
    <w:p w14:paraId="1F739179" w14:textId="113A69DF" w:rsidR="001E6821" w:rsidRP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iCs/>
          <w:sz w:val="22"/>
          <w:szCs w:val="22"/>
        </w:rPr>
      </w:pPr>
      <w:r w:rsidRPr="001E6821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Pr="001E6821">
        <w:rPr>
          <w:rFonts w:asciiTheme="minorHAnsi" w:hAnsiTheme="minorHAnsi" w:cs="Arial"/>
          <w:sz w:val="22"/>
          <w:szCs w:val="22"/>
        </w:rPr>
        <w:tab/>
      </w:r>
      <w:r w:rsidR="006E7C95">
        <w:rPr>
          <w:rFonts w:asciiTheme="minorHAnsi" w:hAnsiTheme="minorHAnsi" w:cs="Arial"/>
          <w:b/>
          <w:sz w:val="22"/>
          <w:szCs w:val="22"/>
        </w:rPr>
        <w:t>XXXXXXXXXX</w:t>
      </w:r>
      <w:r w:rsidRPr="001E6821">
        <w:rPr>
          <w:rFonts w:asciiTheme="minorHAnsi" w:hAnsiTheme="minorHAnsi" w:cs="Arial"/>
          <w:b/>
          <w:iCs/>
          <w:sz w:val="22"/>
          <w:szCs w:val="22"/>
        </w:rPr>
        <w:t>, jednatel</w:t>
      </w:r>
    </w:p>
    <w:p w14:paraId="2FA09039" w14:textId="77777777" w:rsidR="001E6821" w:rsidRDefault="0073561E" w:rsidP="001E6821">
      <w:pPr>
        <w:pStyle w:val="Podtitul"/>
        <w:jc w:val="left"/>
        <w:rPr>
          <w:rFonts w:asciiTheme="minorHAnsi" w:hAnsiTheme="minorHAnsi" w:cs="Arial"/>
          <w:b w:val="0"/>
          <w:bCs/>
          <w:sz w:val="22"/>
          <w:szCs w:val="22"/>
          <w:u w:val="none"/>
          <w:lang w:val="cs-CZ"/>
        </w:rPr>
      </w:pPr>
      <w:r>
        <w:rPr>
          <w:rFonts w:asciiTheme="minorHAnsi" w:hAnsiTheme="minorHAnsi" w:cs="Arial"/>
          <w:b w:val="0"/>
          <w:bCs/>
          <w:sz w:val="22"/>
          <w:szCs w:val="22"/>
          <w:u w:val="none"/>
          <w:lang w:val="cs-CZ"/>
        </w:rPr>
        <w:t>(dále jen „Zhotovitel č. 1“)</w:t>
      </w:r>
    </w:p>
    <w:p w14:paraId="3DC99633" w14:textId="77777777" w:rsidR="0097504A" w:rsidRPr="0097504A" w:rsidRDefault="0097504A" w:rsidP="0097504A">
      <w:pPr>
        <w:pStyle w:val="Zkladntext"/>
      </w:pPr>
    </w:p>
    <w:p w14:paraId="799404E8" w14:textId="77777777" w:rsidR="001E6821" w:rsidRP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1E6821">
        <w:rPr>
          <w:rFonts w:asciiTheme="minorHAnsi" w:hAnsiTheme="minorHAnsi" w:cs="Arial"/>
          <w:b/>
          <w:iCs/>
          <w:sz w:val="22"/>
          <w:szCs w:val="22"/>
        </w:rPr>
        <w:t>a</w:t>
      </w:r>
    </w:p>
    <w:p w14:paraId="3E8D2514" w14:textId="77777777" w:rsidR="001E6821" w:rsidRP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14:paraId="47D44037" w14:textId="77777777" w:rsidR="001E6821" w:rsidRP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1E6821">
        <w:rPr>
          <w:rFonts w:asciiTheme="minorHAnsi" w:hAnsiTheme="minorHAnsi" w:cs="Arial"/>
          <w:b/>
          <w:iCs/>
          <w:sz w:val="22"/>
          <w:szCs w:val="22"/>
        </w:rPr>
        <w:t>Projektový atelier pro architekturu a pozemní stavby, spol. s r.o.</w:t>
      </w:r>
    </w:p>
    <w:p w14:paraId="34B0508D" w14:textId="77777777" w:rsidR="001E6821" w:rsidRPr="001E6821" w:rsidRDefault="001E6821" w:rsidP="001E6821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IČ 453 08 616</w:t>
      </w:r>
    </w:p>
    <w:p w14:paraId="6B0F1181" w14:textId="77777777" w:rsidR="001E6821" w:rsidRPr="001E6821" w:rsidRDefault="001E6821" w:rsidP="001E6821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Se sídlem: Bělehradská 199/70, 120 00 Praha 2</w:t>
      </w:r>
    </w:p>
    <w:p w14:paraId="3C1F6B5D" w14:textId="3F6DD419" w:rsidR="001E6821" w:rsidRDefault="001E6821" w:rsidP="001E6821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Zastoupený </w:t>
      </w:r>
      <w:r w:rsidR="006E7C95" w:rsidRPr="006E7C95">
        <w:rPr>
          <w:rFonts w:asciiTheme="minorHAnsi" w:hAnsiTheme="minorHAnsi" w:cs="Arial"/>
          <w:sz w:val="22"/>
          <w:szCs w:val="22"/>
        </w:rPr>
        <w:t>XXXXXXXXXX</w:t>
      </w:r>
      <w:r w:rsidR="006E7C95" w:rsidRPr="006E7C95">
        <w:rPr>
          <w:rFonts w:asciiTheme="minorHAnsi" w:hAnsiTheme="minorHAnsi"/>
          <w:sz w:val="22"/>
          <w:szCs w:val="22"/>
        </w:rPr>
        <w:t>XXXX</w:t>
      </w:r>
      <w:r w:rsidRPr="001E6821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, jednatelem</w:t>
      </w:r>
      <w:r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 společnosti</w:t>
      </w:r>
    </w:p>
    <w:p w14:paraId="1C669F09" w14:textId="77777777" w:rsidR="009E3D3F" w:rsidRPr="001E6821" w:rsidRDefault="009E3D3F" w:rsidP="009E3D3F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zapsaný v obchodním rejstříku vedeném Městským soudem v Praze, v oddíle </w:t>
      </w:r>
      <w:r w:rsidR="0097504A">
        <w:rPr>
          <w:rStyle w:val="Zvraznn"/>
          <w:rFonts w:asciiTheme="minorHAnsi" w:hAnsiTheme="minorHAnsi" w:cs="Arial"/>
          <w:bCs/>
          <w:i w:val="0"/>
          <w:sz w:val="22"/>
          <w:szCs w:val="22"/>
        </w:rPr>
        <w:t xml:space="preserve">C, </w:t>
      </w:r>
      <w:proofErr w:type="gramStart"/>
      <w:r w:rsidR="0097504A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v</w:t>
      </w:r>
      <w:r>
        <w:rPr>
          <w:rStyle w:val="Zvraznn"/>
          <w:rFonts w:asciiTheme="minorHAnsi" w:hAnsiTheme="minorHAnsi" w:cs="Arial"/>
          <w:bCs/>
          <w:i w:val="0"/>
          <w:sz w:val="22"/>
          <w:szCs w:val="22"/>
        </w:rPr>
        <w:t>ložka  9386</w:t>
      </w:r>
      <w:proofErr w:type="gramEnd"/>
    </w:p>
    <w:p w14:paraId="27EFE45A" w14:textId="3C204685" w:rsidR="0097504A" w:rsidRPr="0097504A" w:rsidRDefault="0097504A" w:rsidP="0097504A">
      <w:pPr>
        <w:pStyle w:val="Nadpis6"/>
        <w:rPr>
          <w:rFonts w:asciiTheme="minorHAnsi" w:hAnsiTheme="minorHAnsi"/>
          <w:i/>
          <w:sz w:val="22"/>
          <w:szCs w:val="22"/>
        </w:rPr>
      </w:pPr>
      <w:r w:rsidRPr="005F2711">
        <w:rPr>
          <w:rFonts w:cstheme="minorHAnsi"/>
          <w:bCs/>
        </w:rPr>
        <w:t>Osoby o</w:t>
      </w:r>
      <w:r w:rsidRPr="0097504A">
        <w:rPr>
          <w:rFonts w:asciiTheme="minorHAnsi" w:hAnsiTheme="minorHAnsi"/>
          <w:sz w:val="22"/>
          <w:szCs w:val="22"/>
        </w:rPr>
        <w:t>právněné k jednání ve věcech smluvních:</w:t>
      </w:r>
      <w:r w:rsidRPr="0097504A">
        <w:rPr>
          <w:rFonts w:asciiTheme="minorHAnsi" w:hAnsiTheme="minorHAnsi"/>
          <w:sz w:val="22"/>
          <w:szCs w:val="22"/>
        </w:rPr>
        <w:tab/>
      </w:r>
      <w:r w:rsidRPr="0097504A">
        <w:rPr>
          <w:rFonts w:asciiTheme="minorHAnsi" w:hAnsiTheme="minorHAnsi"/>
          <w:i/>
          <w:sz w:val="22"/>
          <w:szCs w:val="22"/>
        </w:rPr>
        <w:t xml:space="preserve">           </w:t>
      </w:r>
      <w:r w:rsidR="006E7C95" w:rsidRPr="006E7C95">
        <w:rPr>
          <w:rFonts w:asciiTheme="minorHAnsi" w:hAnsiTheme="minorHAnsi"/>
          <w:sz w:val="22"/>
          <w:szCs w:val="22"/>
        </w:rPr>
        <w:t>XXXXXXXXXXXXXX</w:t>
      </w:r>
      <w:r w:rsidRPr="006E7C95">
        <w:rPr>
          <w:rFonts w:asciiTheme="minorHAnsi" w:hAnsiTheme="minorHAnsi"/>
          <w:sz w:val="22"/>
          <w:szCs w:val="22"/>
        </w:rPr>
        <w:t xml:space="preserve"> </w:t>
      </w:r>
    </w:p>
    <w:p w14:paraId="3918207F" w14:textId="66C1C2F2" w:rsidR="0097504A" w:rsidRPr="0097504A" w:rsidRDefault="0097504A" w:rsidP="0097504A">
      <w:pPr>
        <w:pStyle w:val="Nadpis6"/>
        <w:rPr>
          <w:rFonts w:cstheme="minorHAnsi"/>
          <w:i/>
          <w:iCs w:val="0"/>
        </w:rPr>
      </w:pPr>
      <w:r w:rsidRPr="00326C2E">
        <w:rPr>
          <w:rFonts w:asciiTheme="minorHAnsi" w:hAnsiTheme="minorHAnsi"/>
          <w:sz w:val="22"/>
          <w:szCs w:val="22"/>
        </w:rPr>
        <w:t>Osoby oprávněné k jednání ve věcech technických:</w:t>
      </w:r>
      <w:r w:rsidRPr="0097504A">
        <w:rPr>
          <w:rFonts w:asciiTheme="minorHAnsi" w:hAnsiTheme="minorHAnsi"/>
          <w:i/>
          <w:sz w:val="22"/>
          <w:szCs w:val="22"/>
        </w:rPr>
        <w:tab/>
      </w:r>
      <w:r w:rsidR="006E7C95" w:rsidRPr="006E7C95">
        <w:rPr>
          <w:rFonts w:asciiTheme="minorHAnsi" w:hAnsiTheme="minorHAnsi"/>
          <w:sz w:val="22"/>
          <w:szCs w:val="22"/>
        </w:rPr>
        <w:t>XXXXXXXXXX</w:t>
      </w:r>
      <w:r w:rsidR="006E7C95" w:rsidRPr="006E7C95">
        <w:rPr>
          <w:rFonts w:asciiTheme="minorHAnsi" w:hAnsiTheme="minorHAnsi"/>
          <w:sz w:val="22"/>
          <w:szCs w:val="22"/>
        </w:rPr>
        <w:t>XXXX</w:t>
      </w:r>
    </w:p>
    <w:p w14:paraId="6DA36CC5" w14:textId="77777777" w:rsidR="00786A3E" w:rsidRPr="001E6821" w:rsidRDefault="0097504A" w:rsidP="0097504A">
      <w:pPr>
        <w:rPr>
          <w:rStyle w:val="Zvraznn"/>
          <w:rFonts w:asciiTheme="minorHAnsi" w:hAnsiTheme="minorHAnsi" w:cs="Arial"/>
          <w:bCs/>
          <w:i w:val="0"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786A3E">
        <w:rPr>
          <w:rStyle w:val="Zvraznn"/>
          <w:rFonts w:asciiTheme="minorHAnsi" w:hAnsiTheme="minorHAnsi" w:cs="Arial"/>
          <w:bCs/>
          <w:i w:val="0"/>
          <w:sz w:val="22"/>
          <w:szCs w:val="22"/>
        </w:rPr>
        <w:t>(dále jen „Zhotovitel č. 2“)</w:t>
      </w:r>
    </w:p>
    <w:p w14:paraId="3190AA18" w14:textId="77777777" w:rsidR="0073561E" w:rsidRDefault="0073561E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(společně dále jen „Zhotovitelé“)</w:t>
      </w:r>
    </w:p>
    <w:p w14:paraId="15DA1D2F" w14:textId="77777777" w:rsidR="0097504A" w:rsidRDefault="0097504A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6B9E4BF8" w14:textId="77777777" w:rsidR="0097504A" w:rsidRPr="001E6821" w:rsidRDefault="0097504A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32D55644" w14:textId="77777777" w:rsidR="00B82E7A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Cs/>
          <w:sz w:val="22"/>
          <w:szCs w:val="22"/>
        </w:rPr>
      </w:pPr>
      <w:r w:rsidRPr="001E6821">
        <w:rPr>
          <w:rFonts w:asciiTheme="minorHAnsi" w:hAnsiTheme="minorHAnsi" w:cs="Arial"/>
          <w:bCs/>
          <w:sz w:val="22"/>
          <w:szCs w:val="22"/>
        </w:rPr>
        <w:t xml:space="preserve">jako smluvní strany </w:t>
      </w:r>
      <w:r w:rsidR="00B82E7A">
        <w:rPr>
          <w:rFonts w:asciiTheme="minorHAnsi" w:hAnsiTheme="minorHAnsi" w:cs="Arial"/>
          <w:bCs/>
          <w:sz w:val="22"/>
          <w:szCs w:val="22"/>
        </w:rPr>
        <w:t xml:space="preserve">uzavírají níže uvedeného dne, měsíce a roku </w:t>
      </w:r>
    </w:p>
    <w:p w14:paraId="3D5B3B35" w14:textId="77777777" w:rsidR="001E6821" w:rsidRDefault="001E6821" w:rsidP="001E68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6FFB252F" w14:textId="77777777" w:rsidR="001E6821" w:rsidRPr="001E6821" w:rsidRDefault="001E6821" w:rsidP="00326C2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14:paraId="5D237A4C" w14:textId="77777777" w:rsidR="001E6821" w:rsidRDefault="001E6821" w:rsidP="00431CD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1E6821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>
        <w:rPr>
          <w:rFonts w:asciiTheme="minorHAnsi" w:hAnsiTheme="minorHAnsi" w:cs="Arial"/>
          <w:b/>
          <w:bCs/>
          <w:sz w:val="22"/>
          <w:szCs w:val="22"/>
        </w:rPr>
        <w:t>7</w:t>
      </w:r>
      <w:r w:rsidRPr="001E6821">
        <w:rPr>
          <w:rFonts w:asciiTheme="minorHAnsi" w:hAnsiTheme="minorHAnsi" w:cs="Arial"/>
          <w:b/>
          <w:bCs/>
          <w:sz w:val="22"/>
          <w:szCs w:val="22"/>
        </w:rPr>
        <w:t xml:space="preserve"> smlouvy o dílo</w:t>
      </w:r>
    </w:p>
    <w:p w14:paraId="64CA163B" w14:textId="77777777" w:rsidR="0073561E" w:rsidRDefault="0073561E" w:rsidP="00735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Článek I.</w:t>
      </w:r>
    </w:p>
    <w:p w14:paraId="37C3C288" w14:textId="77777777" w:rsidR="0073561E" w:rsidRDefault="0073561E" w:rsidP="00735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Úvodní ustanovení</w:t>
      </w:r>
    </w:p>
    <w:p w14:paraId="6ECA26BC" w14:textId="77777777" w:rsidR="00021B1D" w:rsidRPr="00021B1D" w:rsidRDefault="00021B1D" w:rsidP="00E97FC7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21B1D">
        <w:rPr>
          <w:rFonts w:asciiTheme="minorHAnsi" w:hAnsiTheme="minorHAnsi" w:cs="Arial"/>
          <w:bCs/>
          <w:sz w:val="22"/>
          <w:szCs w:val="22"/>
        </w:rPr>
        <w:t xml:space="preserve">Objednatel realizuje </w:t>
      </w:r>
      <w:r w:rsidRPr="00021B1D">
        <w:rPr>
          <w:rFonts w:asciiTheme="minorHAnsi" w:hAnsiTheme="minorHAnsi"/>
          <w:bCs/>
          <w:sz w:val="22"/>
          <w:szCs w:val="22"/>
        </w:rPr>
        <w:t xml:space="preserve">za finanční podpory z Integrovaného regionálního operačního programu (IROP), prioritní osy </w:t>
      </w:r>
      <w:proofErr w:type="gramStart"/>
      <w:r w:rsidRPr="00021B1D">
        <w:rPr>
          <w:rFonts w:asciiTheme="minorHAnsi" w:hAnsiTheme="minorHAnsi"/>
          <w:bCs/>
          <w:sz w:val="22"/>
          <w:szCs w:val="22"/>
        </w:rPr>
        <w:t>3.1</w:t>
      </w:r>
      <w:proofErr w:type="gramEnd"/>
      <w:r w:rsidRPr="00021B1D">
        <w:rPr>
          <w:rFonts w:asciiTheme="minorHAnsi" w:hAnsiTheme="minorHAnsi"/>
          <w:bCs/>
          <w:sz w:val="22"/>
          <w:szCs w:val="22"/>
        </w:rPr>
        <w:t xml:space="preserve">., </w:t>
      </w:r>
      <w:proofErr w:type="spellStart"/>
      <w:r w:rsidRPr="00021B1D">
        <w:rPr>
          <w:rFonts w:asciiTheme="minorHAnsi" w:hAnsiTheme="minorHAnsi"/>
          <w:bCs/>
          <w:sz w:val="22"/>
          <w:szCs w:val="22"/>
        </w:rPr>
        <w:t>reg</w:t>
      </w:r>
      <w:proofErr w:type="spellEnd"/>
      <w:r w:rsidRPr="00021B1D">
        <w:rPr>
          <w:rFonts w:asciiTheme="minorHAnsi" w:hAnsiTheme="minorHAnsi"/>
          <w:bCs/>
          <w:sz w:val="22"/>
          <w:szCs w:val="22"/>
        </w:rPr>
        <w:t xml:space="preserve">. č. projektu </w:t>
      </w:r>
      <w:r w:rsidRPr="00021B1D">
        <w:rPr>
          <w:rStyle w:val="datalabel"/>
          <w:rFonts w:asciiTheme="minorHAnsi" w:hAnsiTheme="minorHAnsi"/>
          <w:sz w:val="22"/>
          <w:szCs w:val="22"/>
        </w:rPr>
        <w:t>CZ.06.3.33/0.0/0.0/16_059/0004497</w:t>
      </w:r>
      <w:r w:rsidRPr="00021B1D">
        <w:rPr>
          <w:rFonts w:asciiTheme="minorHAnsi" w:hAnsiTheme="minorHAnsi" w:cs="Arial"/>
          <w:sz w:val="22"/>
          <w:szCs w:val="22"/>
        </w:rPr>
        <w:t xml:space="preserve"> „Státní zámek Telč – Růže Vysočiny“</w:t>
      </w:r>
      <w:r w:rsidRPr="00021B1D">
        <w:rPr>
          <w:rFonts w:asciiTheme="minorHAnsi" w:hAnsiTheme="minorHAnsi"/>
          <w:sz w:val="22"/>
          <w:szCs w:val="22"/>
        </w:rPr>
        <w:t>.</w:t>
      </w:r>
    </w:p>
    <w:p w14:paraId="5C3CDC3A" w14:textId="77777777" w:rsidR="00021B1D" w:rsidRDefault="00021B1D" w:rsidP="00E97FC7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021B1D">
        <w:rPr>
          <w:rFonts w:asciiTheme="minorHAnsi" w:hAnsiTheme="minorHAnsi"/>
          <w:sz w:val="22"/>
          <w:szCs w:val="22"/>
        </w:rPr>
        <w:t xml:space="preserve">Smluvní strany uzavřely dne 5. 9. 2016 </w:t>
      </w:r>
      <w:r w:rsidRPr="00021B1D">
        <w:rPr>
          <w:rFonts w:asciiTheme="minorHAnsi" w:hAnsiTheme="minorHAnsi" w:cs="Arial"/>
          <w:bCs/>
          <w:sz w:val="22"/>
          <w:szCs w:val="22"/>
        </w:rPr>
        <w:t xml:space="preserve">Smlouvu o dílo, ve znění pozdějších dodatků, </w:t>
      </w:r>
      <w:r w:rsidR="008A2698">
        <w:rPr>
          <w:rFonts w:asciiTheme="minorHAnsi" w:hAnsiTheme="minorHAnsi" w:cs="Arial"/>
          <w:bCs/>
          <w:sz w:val="22"/>
          <w:szCs w:val="22"/>
        </w:rPr>
        <w:t>evidovanou O</w:t>
      </w:r>
      <w:r w:rsidRPr="00021B1D">
        <w:rPr>
          <w:rFonts w:asciiTheme="minorHAnsi" w:hAnsiTheme="minorHAnsi" w:cs="Arial"/>
          <w:bCs/>
          <w:sz w:val="22"/>
          <w:szCs w:val="22"/>
        </w:rPr>
        <w:t>bjednatele</w:t>
      </w:r>
      <w:r w:rsidR="008A2698">
        <w:rPr>
          <w:rFonts w:asciiTheme="minorHAnsi" w:hAnsiTheme="minorHAnsi" w:cs="Arial"/>
          <w:bCs/>
          <w:sz w:val="22"/>
          <w:szCs w:val="22"/>
        </w:rPr>
        <w:t>m</w:t>
      </w:r>
      <w:r w:rsidRPr="00021B1D">
        <w:rPr>
          <w:rFonts w:asciiTheme="minorHAnsi" w:hAnsiTheme="minorHAnsi" w:cs="Arial"/>
          <w:bCs/>
          <w:sz w:val="22"/>
          <w:szCs w:val="22"/>
        </w:rPr>
        <w:t xml:space="preserve"> pod č. </w:t>
      </w:r>
      <w:proofErr w:type="spellStart"/>
      <w:r w:rsidRPr="00021B1D">
        <w:rPr>
          <w:rFonts w:asciiTheme="minorHAnsi" w:hAnsiTheme="minorHAnsi" w:cs="Arial"/>
          <w:bCs/>
          <w:sz w:val="22"/>
          <w:szCs w:val="22"/>
        </w:rPr>
        <w:t>sml</w:t>
      </w:r>
      <w:proofErr w:type="spellEnd"/>
      <w:r w:rsidRPr="00021B1D">
        <w:rPr>
          <w:rFonts w:asciiTheme="minorHAnsi" w:hAnsiTheme="minorHAnsi" w:cs="Arial"/>
          <w:bCs/>
          <w:sz w:val="22"/>
          <w:szCs w:val="22"/>
        </w:rPr>
        <w:t>. 3016H1160007, č.</w:t>
      </w:r>
      <w:r w:rsidR="00431CD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21B1D">
        <w:rPr>
          <w:rFonts w:asciiTheme="minorHAnsi" w:hAnsiTheme="minorHAnsi" w:cs="Arial"/>
          <w:bCs/>
          <w:sz w:val="22"/>
          <w:szCs w:val="22"/>
        </w:rPr>
        <w:t xml:space="preserve">j. </w:t>
      </w:r>
      <w:r w:rsidR="00431CD4">
        <w:rPr>
          <w:rFonts w:asciiTheme="minorHAnsi" w:hAnsiTheme="minorHAnsi" w:cs="Arial"/>
          <w:bCs/>
          <w:sz w:val="22"/>
          <w:szCs w:val="22"/>
        </w:rPr>
        <w:t>NPÚ-430/68984/2016,</w:t>
      </w:r>
      <w:r w:rsidRPr="00021B1D">
        <w:rPr>
          <w:rFonts w:asciiTheme="minorHAnsi" w:hAnsiTheme="minorHAnsi" w:cs="Arial"/>
          <w:bCs/>
          <w:sz w:val="22"/>
          <w:szCs w:val="22"/>
        </w:rPr>
        <w:t xml:space="preserve"> kterou se Zhotovitelé zavázali pro Objednatele na sv</w:t>
      </w:r>
      <w:r w:rsidR="00F232A3">
        <w:rPr>
          <w:rFonts w:asciiTheme="minorHAnsi" w:hAnsiTheme="minorHAnsi" w:cs="Arial"/>
          <w:bCs/>
          <w:sz w:val="22"/>
          <w:szCs w:val="22"/>
        </w:rPr>
        <w:t>ůj náklad a nebezpečí zhotovit D</w:t>
      </w:r>
      <w:r w:rsidRPr="00021B1D">
        <w:rPr>
          <w:rFonts w:asciiTheme="minorHAnsi" w:hAnsiTheme="minorHAnsi" w:cs="Arial"/>
          <w:bCs/>
          <w:sz w:val="22"/>
          <w:szCs w:val="22"/>
        </w:rPr>
        <w:t>ílo s názvem „NKP státní zámek Telč – obnova památky UNESCO“</w:t>
      </w:r>
      <w:r w:rsidR="00431CD4">
        <w:rPr>
          <w:rFonts w:asciiTheme="minorHAnsi" w:hAnsiTheme="minorHAnsi" w:cs="Arial"/>
          <w:bCs/>
          <w:sz w:val="22"/>
          <w:szCs w:val="22"/>
        </w:rPr>
        <w:t>. P</w:t>
      </w:r>
      <w:r w:rsidR="008A2698">
        <w:rPr>
          <w:rFonts w:asciiTheme="minorHAnsi" w:hAnsiTheme="minorHAnsi" w:cs="Arial"/>
          <w:bCs/>
          <w:sz w:val="22"/>
          <w:szCs w:val="22"/>
        </w:rPr>
        <w:t>ředmětem Díla bylo zpracování projektové dokumentace pro stavební dílo a zajištění autorského dozoru po dobu realizace díla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="008A2698">
        <w:rPr>
          <w:rFonts w:asciiTheme="minorHAnsi" w:hAnsiTheme="minorHAnsi" w:cs="Arial"/>
          <w:bCs/>
          <w:sz w:val="22"/>
          <w:szCs w:val="22"/>
        </w:rPr>
        <w:t xml:space="preserve"> Dílo bylo rozděleno do tří </w:t>
      </w:r>
      <w:r w:rsidR="00D04974">
        <w:rPr>
          <w:rFonts w:asciiTheme="minorHAnsi" w:hAnsiTheme="minorHAnsi" w:cs="Arial"/>
          <w:bCs/>
          <w:sz w:val="22"/>
          <w:szCs w:val="22"/>
        </w:rPr>
        <w:t>částí -etap</w:t>
      </w:r>
      <w:r w:rsidR="008A2698">
        <w:rPr>
          <w:rFonts w:asciiTheme="minorHAnsi" w:hAnsiTheme="minorHAnsi" w:cs="Arial"/>
          <w:bCs/>
          <w:sz w:val="22"/>
          <w:szCs w:val="22"/>
        </w:rPr>
        <w:t>:</w:t>
      </w:r>
    </w:p>
    <w:p w14:paraId="25D9867F" w14:textId="49BD2EE2" w:rsidR="008A2698" w:rsidRPr="00E97FC7" w:rsidRDefault="008A2698" w:rsidP="00E97FC7">
      <w:pPr>
        <w:pStyle w:val="Odstavecseseznamem"/>
        <w:widowControl w:val="0"/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>etapa – projektová dokumentace pro stavební povolení</w:t>
      </w:r>
    </w:p>
    <w:p w14:paraId="25097F6B" w14:textId="4FC68636" w:rsidR="008A2698" w:rsidRPr="00E97FC7" w:rsidRDefault="008A2698" w:rsidP="00E97FC7">
      <w:pPr>
        <w:pStyle w:val="Odstavecseseznamem"/>
        <w:widowControl w:val="0"/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>etapa – projektová dokumentace pro provádění stavby</w:t>
      </w:r>
    </w:p>
    <w:p w14:paraId="7869F812" w14:textId="5F89B363" w:rsidR="008A2698" w:rsidRPr="00E97FC7" w:rsidRDefault="008A2698" w:rsidP="00E97FC7">
      <w:pPr>
        <w:pStyle w:val="Odstavecseseznamem"/>
        <w:widowControl w:val="0"/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>etapa – výkon činnosti autorského dozoru po dobu realizace stavebního díla</w:t>
      </w:r>
    </w:p>
    <w:p w14:paraId="145EC054" w14:textId="41C49BEF" w:rsidR="009B0916" w:rsidRPr="00E97FC7" w:rsidRDefault="009B0916" w:rsidP="00E97FC7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>Po uzavření smlouvy začal zhotovitel provádět dílo spočívající ve zhotovení projektové dokumentace I. etapy tzn. projektové dokumentace pro stavební povolení. Dne 16. 12. 2016 uzavřely smluvní strany dodatek č. 1 k výše specifikované smlouvě, kterým rozdělily projektovou dokumentaci pro I. etapu na 2 části a pro jednotlivé části upravily termíny předání:</w:t>
      </w:r>
    </w:p>
    <w:p w14:paraId="12051EAD" w14:textId="78C6F614" w:rsidR="009B0916" w:rsidRPr="00E97FC7" w:rsidRDefault="009B0916" w:rsidP="00E97FC7">
      <w:pPr>
        <w:pStyle w:val="Odstavecseseznamem"/>
        <w:widowControl w:val="0"/>
        <w:numPr>
          <w:ilvl w:val="1"/>
          <w:numId w:val="24"/>
        </w:numPr>
        <w:tabs>
          <w:tab w:val="left" w:pos="567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 xml:space="preserve">A/  PD pro stavební povolení bude zahrnovat objekty – část starého gotického </w:t>
      </w:r>
      <w:proofErr w:type="gramStart"/>
      <w:r w:rsidRPr="00E97FC7">
        <w:rPr>
          <w:rFonts w:asciiTheme="minorHAnsi" w:hAnsiTheme="minorHAnsi" w:cs="Arial"/>
          <w:bCs/>
          <w:sz w:val="22"/>
          <w:szCs w:val="22"/>
        </w:rPr>
        <w:t>hradu I.-III</w:t>
      </w:r>
      <w:proofErr w:type="gramEnd"/>
      <w:r w:rsidRPr="00E97FC7">
        <w:rPr>
          <w:rFonts w:asciiTheme="minorHAnsi" w:hAnsiTheme="minorHAnsi" w:cs="Arial"/>
          <w:bCs/>
          <w:sz w:val="22"/>
          <w:szCs w:val="22"/>
        </w:rPr>
        <w:t xml:space="preserve">. NP, jižní křídlo a kaple Všech svatých, část renesančního křídla, sklepy Starého </w:t>
      </w:r>
      <w:proofErr w:type="gramStart"/>
      <w:r w:rsidRPr="00E97FC7">
        <w:rPr>
          <w:rFonts w:asciiTheme="minorHAnsi" w:hAnsiTheme="minorHAnsi" w:cs="Arial"/>
          <w:bCs/>
          <w:sz w:val="22"/>
          <w:szCs w:val="22"/>
        </w:rPr>
        <w:t>hradu,  Hospodářská</w:t>
      </w:r>
      <w:proofErr w:type="gramEnd"/>
      <w:r w:rsidRPr="00E97FC7">
        <w:rPr>
          <w:rFonts w:asciiTheme="minorHAnsi" w:hAnsiTheme="minorHAnsi" w:cs="Arial"/>
          <w:bCs/>
          <w:sz w:val="22"/>
          <w:szCs w:val="22"/>
        </w:rPr>
        <w:t xml:space="preserve"> budova (pivovar), vše vče</w:t>
      </w:r>
      <w:r w:rsidR="004F263B" w:rsidRPr="004F263B">
        <w:rPr>
          <w:rFonts w:asciiTheme="minorHAnsi" w:hAnsiTheme="minorHAnsi" w:cs="Arial"/>
          <w:bCs/>
          <w:sz w:val="22"/>
          <w:szCs w:val="22"/>
        </w:rPr>
        <w:t>tně interiérů. Zámeckou zahradu</w:t>
      </w:r>
      <w:r w:rsidRPr="00E97FC7">
        <w:rPr>
          <w:rFonts w:asciiTheme="minorHAnsi" w:hAnsiTheme="minorHAnsi" w:cs="Arial"/>
          <w:bCs/>
          <w:sz w:val="22"/>
          <w:szCs w:val="22"/>
        </w:rPr>
        <w:t xml:space="preserve">. Technické sítě, úprava ploch nádvoří a fasády, vše v rozsahu dle zadávací dokumentace. </w:t>
      </w:r>
    </w:p>
    <w:p w14:paraId="69768340" w14:textId="361CBCE5" w:rsidR="009B0916" w:rsidRPr="00E97FC7" w:rsidRDefault="00940BC6" w:rsidP="00940BC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I. </w:t>
      </w:r>
      <w:r w:rsidR="009B0916" w:rsidRPr="00E97FC7">
        <w:rPr>
          <w:rFonts w:asciiTheme="minorHAnsi" w:hAnsiTheme="minorHAnsi" w:cs="Arial"/>
          <w:bCs/>
          <w:sz w:val="22"/>
          <w:szCs w:val="22"/>
        </w:rPr>
        <w:t xml:space="preserve">B/  </w:t>
      </w:r>
      <w:proofErr w:type="gramStart"/>
      <w:r w:rsidR="009B0916" w:rsidRPr="00E97FC7">
        <w:rPr>
          <w:rFonts w:asciiTheme="minorHAnsi" w:hAnsiTheme="minorHAnsi" w:cs="Arial"/>
          <w:bCs/>
          <w:sz w:val="22"/>
          <w:szCs w:val="22"/>
        </w:rPr>
        <w:t>PD  pro</w:t>
      </w:r>
      <w:proofErr w:type="gramEnd"/>
      <w:r w:rsidR="009B0916" w:rsidRPr="00E97FC7">
        <w:rPr>
          <w:rFonts w:asciiTheme="minorHAnsi" w:hAnsiTheme="minorHAnsi" w:cs="Arial"/>
          <w:bCs/>
          <w:sz w:val="22"/>
          <w:szCs w:val="22"/>
        </w:rPr>
        <w:t xml:space="preserve"> stavební povolení bude zahrnovat objekty – severní terasu, zámecký park včetně obvodové zdi a fasády.</w:t>
      </w:r>
    </w:p>
    <w:p w14:paraId="02961521" w14:textId="75A8B461" w:rsidR="009B0916" w:rsidRPr="00E97FC7" w:rsidRDefault="009B0916" w:rsidP="00E97FC7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 xml:space="preserve">Následně uzavřely smluvní strany dodatek č. 2, č. 3. a č. 4, kterými </w:t>
      </w:r>
      <w:r w:rsidR="00C373E8" w:rsidRPr="00E97FC7">
        <w:rPr>
          <w:rFonts w:asciiTheme="minorHAnsi" w:hAnsiTheme="minorHAnsi" w:cs="Arial"/>
          <w:bCs/>
          <w:sz w:val="22"/>
          <w:szCs w:val="22"/>
        </w:rPr>
        <w:t xml:space="preserve">upravily termíny předání jednotlivých etap a dodatkem č. 5 sjednaly pro etapu I.B/ možnost dílčího fakturování ceny díla po </w:t>
      </w:r>
      <w:r w:rsidR="00B57E15">
        <w:rPr>
          <w:rFonts w:asciiTheme="minorHAnsi" w:hAnsiTheme="minorHAnsi" w:cs="Arial"/>
          <w:bCs/>
          <w:sz w:val="22"/>
          <w:szCs w:val="22"/>
        </w:rPr>
        <w:t xml:space="preserve">předání </w:t>
      </w:r>
      <w:r w:rsidR="00C373E8" w:rsidRPr="00E97FC7">
        <w:rPr>
          <w:rFonts w:asciiTheme="minorHAnsi" w:hAnsiTheme="minorHAnsi" w:cs="Arial"/>
          <w:bCs/>
          <w:sz w:val="22"/>
          <w:szCs w:val="22"/>
        </w:rPr>
        <w:t xml:space="preserve">PD jednotlivého objektu.  </w:t>
      </w:r>
    </w:p>
    <w:p w14:paraId="2C09488F" w14:textId="2E24DBE8" w:rsidR="006140E7" w:rsidRPr="001C73AA" w:rsidRDefault="00C373E8" w:rsidP="001C73AA">
      <w:pPr>
        <w:pStyle w:val="Odstavecseseznamem"/>
        <w:widowControl w:val="0"/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 xml:space="preserve">Dodatkem </w:t>
      </w:r>
      <w:r w:rsidR="00F86424" w:rsidRPr="00E97FC7">
        <w:rPr>
          <w:rFonts w:asciiTheme="minorHAnsi" w:hAnsiTheme="minorHAnsi" w:cs="Arial"/>
          <w:bCs/>
          <w:sz w:val="22"/>
          <w:szCs w:val="22"/>
        </w:rPr>
        <w:t>č. 6 uzavřeným dne 6. 10. 2018 změnily smluvní strany znění čl. II. smlouvy v odst. 2.3, a to tak</w:t>
      </w:r>
      <w:r w:rsidR="00B57E15">
        <w:rPr>
          <w:rFonts w:asciiTheme="minorHAnsi" w:hAnsiTheme="minorHAnsi" w:cs="Arial"/>
          <w:bCs/>
          <w:sz w:val="22"/>
          <w:szCs w:val="22"/>
        </w:rPr>
        <w:t>,</w:t>
      </w:r>
      <w:r w:rsidR="00F86424" w:rsidRPr="00E97FC7">
        <w:rPr>
          <w:rFonts w:asciiTheme="minorHAnsi" w:hAnsiTheme="minorHAnsi" w:cs="Arial"/>
          <w:bCs/>
          <w:sz w:val="22"/>
          <w:szCs w:val="22"/>
        </w:rPr>
        <w:t xml:space="preserve"> že rozdělily dílo v části II. a III. etapy</w:t>
      </w:r>
      <w:r w:rsidR="00B57E15">
        <w:rPr>
          <w:rFonts w:asciiTheme="minorHAnsi" w:hAnsiTheme="minorHAnsi" w:cs="Arial"/>
          <w:bCs/>
          <w:sz w:val="22"/>
          <w:szCs w:val="22"/>
        </w:rPr>
        <w:t>.</w:t>
      </w:r>
      <w:r w:rsidR="00F86424" w:rsidRPr="00E97FC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57E15">
        <w:rPr>
          <w:rFonts w:asciiTheme="minorHAnsi" w:hAnsiTheme="minorHAnsi" w:cs="Arial"/>
          <w:bCs/>
          <w:sz w:val="22"/>
          <w:szCs w:val="22"/>
        </w:rPr>
        <w:t>N</w:t>
      </w:r>
      <w:r w:rsidR="00F86424" w:rsidRPr="00E97FC7">
        <w:rPr>
          <w:rFonts w:asciiTheme="minorHAnsi" w:hAnsiTheme="minorHAnsi" w:cs="Arial"/>
          <w:bCs/>
          <w:sz w:val="22"/>
          <w:szCs w:val="22"/>
        </w:rPr>
        <w:t xml:space="preserve">ově zní odst. 2.3 takto: </w:t>
      </w:r>
      <w:r w:rsidR="006140E7" w:rsidRPr="001C73AA">
        <w:rPr>
          <w:rFonts w:asciiTheme="minorHAnsi" w:hAnsiTheme="minorHAnsi" w:cs="Arial"/>
          <w:bCs/>
          <w:sz w:val="22"/>
          <w:szCs w:val="22"/>
        </w:rPr>
        <w:t>Předmětem díla je kompletní projektová dokumentace „NKP státní zámek Telč – Obnova památky UNESCO“ zpracovaná ve třech etapách, přičemž etapa II. a III. bude rozdělen</w:t>
      </w:r>
      <w:r w:rsidR="001C73AA">
        <w:rPr>
          <w:rFonts w:asciiTheme="minorHAnsi" w:hAnsiTheme="minorHAnsi" w:cs="Arial"/>
          <w:bCs/>
          <w:sz w:val="22"/>
          <w:szCs w:val="22"/>
        </w:rPr>
        <w:t>a</w:t>
      </w:r>
      <w:r w:rsidR="006140E7" w:rsidRPr="001C73AA">
        <w:rPr>
          <w:rFonts w:asciiTheme="minorHAnsi" w:hAnsiTheme="minorHAnsi" w:cs="Arial"/>
          <w:bCs/>
          <w:sz w:val="22"/>
          <w:szCs w:val="22"/>
        </w:rPr>
        <w:t xml:space="preserve"> následovně:</w:t>
      </w:r>
    </w:p>
    <w:p w14:paraId="119EDAEA" w14:textId="6BD61FB0" w:rsidR="00387060" w:rsidRPr="00E97FC7" w:rsidRDefault="00567A90" w:rsidP="00E97FC7">
      <w:pPr>
        <w:pStyle w:val="Odstavecseseznamem"/>
        <w:widowControl w:val="0"/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 xml:space="preserve">část </w:t>
      </w:r>
      <w:proofErr w:type="gramStart"/>
      <w:r w:rsidR="00F86424" w:rsidRPr="00E97FC7">
        <w:rPr>
          <w:rFonts w:asciiTheme="minorHAnsi" w:hAnsiTheme="minorHAnsi" w:cs="Arial"/>
          <w:bCs/>
          <w:sz w:val="22"/>
          <w:szCs w:val="22"/>
        </w:rPr>
        <w:t>II.A / PD</w:t>
      </w:r>
      <w:proofErr w:type="gramEnd"/>
      <w:r w:rsidR="00F86424" w:rsidRPr="00E97FC7">
        <w:rPr>
          <w:rFonts w:asciiTheme="minorHAnsi" w:hAnsiTheme="minorHAnsi" w:cs="Arial"/>
          <w:bCs/>
          <w:sz w:val="22"/>
          <w:szCs w:val="22"/>
        </w:rPr>
        <w:t xml:space="preserve"> pro provádění stavby bude zahrnovat objekty – část starého gotického hradu I. – III. NP, jižní křídlo a kaple Všech svatých, část renesančního křídla, sklepy Starého hradu, Hospodářská budova (pivovar), vše včetně interiérů. Zámeckou zahradu. Technické </w:t>
      </w:r>
      <w:r w:rsidR="00387060" w:rsidRPr="00E97FC7">
        <w:rPr>
          <w:rFonts w:asciiTheme="minorHAnsi" w:hAnsiTheme="minorHAnsi" w:cs="Arial"/>
          <w:bCs/>
          <w:sz w:val="22"/>
          <w:szCs w:val="22"/>
        </w:rPr>
        <w:t xml:space="preserve">sítě, úprava ploch nádvoří a fasády, v návaznosti a rozsahu schválené PD pro stavební povolení. </w:t>
      </w:r>
    </w:p>
    <w:p w14:paraId="1640F656" w14:textId="772F496D" w:rsidR="00387060" w:rsidRPr="00E97FC7" w:rsidRDefault="00567A90" w:rsidP="00E97FC7">
      <w:pPr>
        <w:pStyle w:val="Odstavecseseznamem"/>
        <w:widowControl w:val="0"/>
        <w:numPr>
          <w:ilvl w:val="0"/>
          <w:numId w:val="2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 xml:space="preserve">část </w:t>
      </w:r>
      <w:r w:rsidR="00940BC6" w:rsidRPr="00E97FC7">
        <w:rPr>
          <w:rFonts w:asciiTheme="minorHAnsi" w:hAnsiTheme="minorHAnsi" w:cs="Arial"/>
          <w:bCs/>
          <w:sz w:val="22"/>
          <w:szCs w:val="22"/>
        </w:rPr>
        <w:t xml:space="preserve">II. </w:t>
      </w:r>
      <w:r w:rsidR="00387060" w:rsidRPr="00E97FC7">
        <w:rPr>
          <w:rFonts w:asciiTheme="minorHAnsi" w:hAnsiTheme="minorHAnsi" w:cs="Arial"/>
          <w:bCs/>
          <w:sz w:val="22"/>
          <w:szCs w:val="22"/>
        </w:rPr>
        <w:t xml:space="preserve">B/ PD pro provádění stavby bude zahrnovat objekty pro severní terasu, zámecký park včetně obvodové zdi a fasád, v návaznosti na schválené PD pro stavební povolení. </w:t>
      </w:r>
    </w:p>
    <w:p w14:paraId="553704FA" w14:textId="71686595" w:rsidR="00387060" w:rsidRDefault="00387060" w:rsidP="00EE11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E97FC7">
        <w:rPr>
          <w:rFonts w:asciiTheme="minorHAnsi" w:hAnsiTheme="minorHAnsi" w:cs="Arial"/>
          <w:bCs/>
          <w:sz w:val="22"/>
          <w:szCs w:val="22"/>
        </w:rPr>
        <w:t xml:space="preserve">Současně tímto dodatkem sjednaly smluvní strany </w:t>
      </w:r>
      <w:r w:rsidR="00567A90">
        <w:rPr>
          <w:rFonts w:asciiTheme="minorHAnsi" w:hAnsiTheme="minorHAnsi" w:cs="Arial"/>
          <w:bCs/>
          <w:sz w:val="22"/>
          <w:szCs w:val="22"/>
        </w:rPr>
        <w:t xml:space="preserve">lhůty pro plnění jednotlivých částí II. etapy </w:t>
      </w:r>
      <w:r w:rsidRPr="00E97FC7">
        <w:rPr>
          <w:rFonts w:asciiTheme="minorHAnsi" w:hAnsiTheme="minorHAnsi" w:cs="Arial"/>
          <w:bCs/>
          <w:sz w:val="22"/>
          <w:szCs w:val="22"/>
        </w:rPr>
        <w:t>a rozdělení ceny II. a III. etapy na část</w:t>
      </w:r>
      <w:r w:rsidR="00EE111A">
        <w:rPr>
          <w:rFonts w:asciiTheme="minorHAnsi" w:hAnsiTheme="minorHAnsi" w:cs="Arial"/>
          <w:bCs/>
          <w:sz w:val="22"/>
          <w:szCs w:val="22"/>
        </w:rPr>
        <w:t>i</w:t>
      </w:r>
      <w:r w:rsidRPr="00E97FC7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27D5078D" w14:textId="1631459B" w:rsidR="00E97FC7" w:rsidRDefault="00E97FC7" w:rsidP="00E97FC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6.</w:t>
      </w:r>
      <w:r w:rsidR="00B57E15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>Ke dni uzavření tohoto dodatku předal zhotovitel objednateli dílo:</w:t>
      </w:r>
    </w:p>
    <w:p w14:paraId="4D0E057B" w14:textId="1456B313" w:rsidR="00E97FC7" w:rsidRDefault="00E97FC7" w:rsidP="00E97FC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a)  specifikované v I. etapě /PD pro stavební povolení v 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 xml:space="preserve">části I.A a </w:t>
      </w:r>
      <w:r w:rsidR="00A2572E">
        <w:rPr>
          <w:rFonts w:asciiTheme="minorHAnsi" w:hAnsiTheme="minorHAnsi" w:cs="Arial"/>
          <w:bCs/>
          <w:sz w:val="22"/>
          <w:szCs w:val="22"/>
        </w:rPr>
        <w:t xml:space="preserve">v </w:t>
      </w:r>
      <w:r>
        <w:rPr>
          <w:rFonts w:asciiTheme="minorHAnsi" w:hAnsiTheme="minorHAnsi" w:cs="Arial"/>
          <w:bCs/>
          <w:sz w:val="22"/>
          <w:szCs w:val="22"/>
        </w:rPr>
        <w:t>části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 xml:space="preserve"> I.B</w:t>
      </w:r>
      <w:r w:rsidR="00B20EC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a objednatel uhradil zhotoviteli cenu díla sjednanou smlouvou, ve znění pozdějších dodatků, </w:t>
      </w:r>
    </w:p>
    <w:p w14:paraId="61E5B3CF" w14:textId="180C0110" w:rsidR="00E97FC7" w:rsidRDefault="00E97FC7" w:rsidP="00E97FC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b</w:t>
      </w:r>
      <w:r w:rsidR="005150A2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specifikované v II. etapě/PD pro provádění stavby v části II. A </w:t>
      </w:r>
    </w:p>
    <w:p w14:paraId="1F916F3F" w14:textId="107FE962" w:rsidR="005150A2" w:rsidRDefault="005150A2" w:rsidP="00E97FC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c) specifikované v III. etapě je aktuálně zhotovitelem realizováno v části 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>II.A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A5EEF8A" w14:textId="77777777" w:rsidR="001C73AA" w:rsidRDefault="001C73AA" w:rsidP="00017D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7186550" w14:textId="77777777" w:rsidR="001C73AA" w:rsidRDefault="001C73AA" w:rsidP="00017D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48CED04" w14:textId="77777777" w:rsidR="00017D6A" w:rsidRPr="00017D6A" w:rsidRDefault="00017D6A" w:rsidP="00017D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17D6A">
        <w:rPr>
          <w:rFonts w:asciiTheme="minorHAnsi" w:hAnsiTheme="minorHAnsi" w:cs="Arial"/>
          <w:b/>
          <w:bCs/>
          <w:sz w:val="22"/>
          <w:szCs w:val="22"/>
        </w:rPr>
        <w:t>Článek II.</w:t>
      </w:r>
    </w:p>
    <w:p w14:paraId="6D6D8DA3" w14:textId="77777777" w:rsidR="00017D6A" w:rsidRDefault="00017D6A" w:rsidP="00017D6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17D6A">
        <w:rPr>
          <w:rFonts w:asciiTheme="minorHAnsi" w:hAnsiTheme="minorHAnsi" w:cs="Arial"/>
          <w:b/>
          <w:bCs/>
          <w:sz w:val="22"/>
          <w:szCs w:val="22"/>
        </w:rPr>
        <w:t>Předmět dodatku – zúžení díla</w:t>
      </w:r>
      <w:r w:rsidR="0047518F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405534A6" w14:textId="77777777" w:rsidR="005D0C6A" w:rsidRDefault="00521E3D" w:rsidP="00E97FC7">
      <w:pPr>
        <w:pStyle w:val="Odstavecseseznamem"/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 případ nedostatku finančních prostředků sjednaly smluvní strany v čl. X. odst. 10.7 možnost </w:t>
      </w:r>
      <w:r w:rsidR="00567A90">
        <w:rPr>
          <w:rFonts w:asciiTheme="minorHAnsi" w:hAnsiTheme="minorHAnsi" w:cs="Arial"/>
          <w:bCs/>
          <w:sz w:val="22"/>
          <w:szCs w:val="22"/>
        </w:rPr>
        <w:t xml:space="preserve">dílo </w:t>
      </w:r>
      <w:r>
        <w:rPr>
          <w:rFonts w:asciiTheme="minorHAnsi" w:hAnsiTheme="minorHAnsi" w:cs="Arial"/>
          <w:bCs/>
          <w:sz w:val="22"/>
          <w:szCs w:val="22"/>
        </w:rPr>
        <w:t>zúžit</w:t>
      </w:r>
      <w:r w:rsidR="00567A90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6714A829" w14:textId="7DB622B8" w:rsidR="00E77B0D" w:rsidRDefault="00567A90" w:rsidP="00E97FC7">
      <w:pPr>
        <w:pStyle w:val="Odstavecseseznamem"/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Objednatel nemá ke dni uzavření tohoto dodatku dostatek finančních prostředků</w:t>
      </w:r>
      <w:r w:rsidR="00E77B0D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potřebných </w:t>
      </w:r>
      <w:r>
        <w:rPr>
          <w:rFonts w:asciiTheme="minorHAnsi" w:hAnsiTheme="minorHAnsi" w:cs="Arial"/>
          <w:bCs/>
          <w:sz w:val="22"/>
          <w:szCs w:val="22"/>
        </w:rPr>
        <w:lastRenderedPageBreak/>
        <w:t xml:space="preserve">pro </w:t>
      </w:r>
      <w:r w:rsidR="00E77B0D">
        <w:rPr>
          <w:rFonts w:asciiTheme="minorHAnsi" w:hAnsiTheme="minorHAnsi" w:cs="Arial"/>
          <w:bCs/>
          <w:sz w:val="22"/>
          <w:szCs w:val="22"/>
        </w:rPr>
        <w:t>realizaci celé části II. B, proto uzavírá se zhotovitelem tento dodatek, kterým zužuje rozsah díla v části II. B</w:t>
      </w:r>
      <w:r w:rsidR="005D0C6A">
        <w:rPr>
          <w:rFonts w:asciiTheme="minorHAnsi" w:hAnsiTheme="minorHAnsi" w:cs="Arial"/>
          <w:bCs/>
          <w:sz w:val="22"/>
          <w:szCs w:val="22"/>
        </w:rPr>
        <w:t xml:space="preserve"> – projektová dokumentace pro provádění stavby a v části III.</w:t>
      </w:r>
      <w:r w:rsidR="00BF6823">
        <w:rPr>
          <w:rFonts w:asciiTheme="minorHAnsi" w:hAnsiTheme="minorHAnsi" w:cs="Arial"/>
          <w:bCs/>
          <w:sz w:val="22"/>
          <w:szCs w:val="22"/>
        </w:rPr>
        <w:t xml:space="preserve"> B</w:t>
      </w:r>
      <w:r w:rsidR="005D0C6A">
        <w:rPr>
          <w:rFonts w:asciiTheme="minorHAnsi" w:hAnsiTheme="minorHAnsi" w:cs="Arial"/>
          <w:bCs/>
          <w:sz w:val="22"/>
          <w:szCs w:val="22"/>
        </w:rPr>
        <w:t xml:space="preserve"> – výkon autorského dozoru</w:t>
      </w:r>
      <w:r w:rsidR="001C73A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D6F5B">
        <w:rPr>
          <w:rFonts w:asciiTheme="minorHAnsi" w:hAnsiTheme="minorHAnsi" w:cs="Arial"/>
          <w:bCs/>
          <w:sz w:val="22"/>
          <w:szCs w:val="22"/>
        </w:rPr>
        <w:t>o části park</w:t>
      </w:r>
      <w:r w:rsidR="00C825B7">
        <w:rPr>
          <w:rFonts w:asciiTheme="minorHAnsi" w:hAnsiTheme="minorHAnsi" w:cs="Arial"/>
          <w:bCs/>
          <w:sz w:val="22"/>
          <w:szCs w:val="22"/>
        </w:rPr>
        <w:t xml:space="preserve"> (vč. altánu a obvodové zdi)</w:t>
      </w:r>
      <w:r w:rsidR="00AD6F5B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C825B7">
        <w:rPr>
          <w:rFonts w:asciiTheme="minorHAnsi" w:hAnsiTheme="minorHAnsi" w:cs="Arial"/>
          <w:bCs/>
          <w:sz w:val="22"/>
          <w:szCs w:val="22"/>
        </w:rPr>
        <w:t>zahradní centrum</w:t>
      </w:r>
      <w:r w:rsidR="00AD6F5B">
        <w:rPr>
          <w:rFonts w:asciiTheme="minorHAnsi" w:hAnsiTheme="minorHAnsi" w:cs="Arial"/>
          <w:bCs/>
          <w:sz w:val="22"/>
          <w:szCs w:val="22"/>
        </w:rPr>
        <w:t xml:space="preserve">, domek zahradníka, tedy </w:t>
      </w:r>
      <w:r w:rsidR="00E77B0D">
        <w:rPr>
          <w:rFonts w:asciiTheme="minorHAnsi" w:hAnsiTheme="minorHAnsi" w:cs="Arial"/>
          <w:bCs/>
          <w:sz w:val="22"/>
          <w:szCs w:val="22"/>
        </w:rPr>
        <w:t>nově je předmětem díla</w:t>
      </w:r>
      <w:r w:rsidR="005A2EC2" w:rsidRPr="005A2EC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A2EC2">
        <w:rPr>
          <w:rFonts w:asciiTheme="minorHAnsi" w:hAnsiTheme="minorHAnsi" w:cs="Arial"/>
          <w:bCs/>
          <w:sz w:val="22"/>
          <w:szCs w:val="22"/>
        </w:rPr>
        <w:t xml:space="preserve">v části </w:t>
      </w:r>
      <w:proofErr w:type="gramStart"/>
      <w:r w:rsidR="005A2EC2">
        <w:rPr>
          <w:rFonts w:asciiTheme="minorHAnsi" w:hAnsiTheme="minorHAnsi" w:cs="Arial"/>
          <w:bCs/>
          <w:sz w:val="22"/>
          <w:szCs w:val="22"/>
        </w:rPr>
        <w:t>II.B</w:t>
      </w:r>
      <w:r w:rsidR="00BF6823">
        <w:rPr>
          <w:rFonts w:asciiTheme="minorHAnsi" w:hAnsiTheme="minorHAnsi" w:cs="Arial"/>
          <w:bCs/>
          <w:sz w:val="22"/>
          <w:szCs w:val="22"/>
        </w:rPr>
        <w:t xml:space="preserve"> a III</w:t>
      </w:r>
      <w:proofErr w:type="gramEnd"/>
      <w:r w:rsidR="00BF6823">
        <w:rPr>
          <w:rFonts w:asciiTheme="minorHAnsi" w:hAnsiTheme="minorHAnsi" w:cs="Arial"/>
          <w:bCs/>
          <w:sz w:val="22"/>
          <w:szCs w:val="22"/>
        </w:rPr>
        <w:t>.B</w:t>
      </w:r>
      <w:r w:rsidR="00E77B0D">
        <w:rPr>
          <w:rFonts w:asciiTheme="minorHAnsi" w:hAnsiTheme="minorHAnsi" w:cs="Arial"/>
          <w:bCs/>
          <w:sz w:val="22"/>
          <w:szCs w:val="22"/>
        </w:rPr>
        <w:t>:</w:t>
      </w:r>
    </w:p>
    <w:p w14:paraId="4C923278" w14:textId="3146275A" w:rsidR="00E77B0D" w:rsidRPr="005150A2" w:rsidRDefault="005D0C6A" w:rsidP="00E97FC7">
      <w:pPr>
        <w:widowControl w:val="0"/>
        <w:tabs>
          <w:tab w:val="left" w:pos="567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150A2">
        <w:rPr>
          <w:rFonts w:asciiTheme="minorHAnsi" w:hAnsiTheme="minorHAnsi" w:cs="Arial"/>
          <w:b/>
          <w:bCs/>
          <w:sz w:val="22"/>
          <w:szCs w:val="22"/>
        </w:rPr>
        <w:t xml:space="preserve">a) </w:t>
      </w:r>
      <w:r w:rsidR="00E77B0D" w:rsidRPr="005150A2">
        <w:rPr>
          <w:rFonts w:asciiTheme="minorHAnsi" w:hAnsiTheme="minorHAnsi" w:cs="Arial"/>
          <w:b/>
          <w:bCs/>
          <w:sz w:val="22"/>
          <w:szCs w:val="22"/>
        </w:rPr>
        <w:t>část II.B/ PD pro provádění stavby bude zahrnovat Severní terasu a fasády</w:t>
      </w:r>
      <w:r w:rsidRPr="005150A2">
        <w:rPr>
          <w:rFonts w:asciiTheme="minorHAnsi" w:hAnsiTheme="minorHAnsi" w:cs="Arial"/>
          <w:b/>
          <w:bCs/>
          <w:sz w:val="22"/>
          <w:szCs w:val="22"/>
        </w:rPr>
        <w:t xml:space="preserve">, </w:t>
      </w:r>
    </w:p>
    <w:p w14:paraId="6B607565" w14:textId="19E4E872" w:rsidR="005D0C6A" w:rsidRPr="005150A2" w:rsidRDefault="005D0C6A">
      <w:pPr>
        <w:widowControl w:val="0"/>
        <w:tabs>
          <w:tab w:val="left" w:pos="567"/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150A2">
        <w:rPr>
          <w:rFonts w:asciiTheme="minorHAnsi" w:hAnsiTheme="minorHAnsi" w:cs="Arial"/>
          <w:b/>
          <w:bCs/>
          <w:sz w:val="22"/>
          <w:szCs w:val="22"/>
        </w:rPr>
        <w:t xml:space="preserve">b) </w:t>
      </w:r>
      <w:r w:rsidR="00695FEC">
        <w:rPr>
          <w:rFonts w:asciiTheme="minorHAnsi" w:hAnsiTheme="minorHAnsi" w:cs="Arial"/>
          <w:b/>
          <w:bCs/>
          <w:sz w:val="22"/>
          <w:szCs w:val="22"/>
        </w:rPr>
        <w:t xml:space="preserve">část III.B/ </w:t>
      </w:r>
      <w:r w:rsidRPr="005150A2">
        <w:rPr>
          <w:rFonts w:asciiTheme="minorHAnsi" w:hAnsiTheme="minorHAnsi" w:cs="Arial"/>
          <w:b/>
          <w:bCs/>
          <w:sz w:val="22"/>
          <w:szCs w:val="22"/>
        </w:rPr>
        <w:t xml:space="preserve">zajištění autorského </w:t>
      </w:r>
      <w:r w:rsidR="00695FEC" w:rsidRPr="005150A2">
        <w:rPr>
          <w:rFonts w:asciiTheme="minorHAnsi" w:hAnsiTheme="minorHAnsi" w:cs="Arial"/>
          <w:b/>
          <w:bCs/>
          <w:sz w:val="22"/>
          <w:szCs w:val="22"/>
        </w:rPr>
        <w:t>dozoru</w:t>
      </w:r>
      <w:r w:rsidR="00695FEC">
        <w:rPr>
          <w:rFonts w:asciiTheme="minorHAnsi" w:hAnsiTheme="minorHAnsi" w:cs="Arial"/>
          <w:b/>
          <w:bCs/>
          <w:sz w:val="22"/>
          <w:szCs w:val="22"/>
        </w:rPr>
        <w:t xml:space="preserve"> bude zahrnovat </w:t>
      </w:r>
      <w:r w:rsidR="00695FEC" w:rsidRPr="005150A2">
        <w:rPr>
          <w:rFonts w:asciiTheme="minorHAnsi" w:hAnsiTheme="minorHAnsi" w:cs="Arial"/>
          <w:b/>
          <w:bCs/>
          <w:sz w:val="22"/>
          <w:szCs w:val="22"/>
        </w:rPr>
        <w:t xml:space="preserve">Severní terasu a fasády </w:t>
      </w:r>
    </w:p>
    <w:p w14:paraId="315E3B8A" w14:textId="77777777" w:rsidR="005B7C08" w:rsidRPr="004E14E2" w:rsidRDefault="005B7C08" w:rsidP="004E14E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F14C1E3" w14:textId="77777777" w:rsidR="001C73AA" w:rsidRDefault="001C73AA" w:rsidP="004E14E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728BB12" w14:textId="77777777" w:rsidR="000F501B" w:rsidRPr="004E14E2" w:rsidRDefault="00017D6A" w:rsidP="004E14E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575433">
        <w:rPr>
          <w:rFonts w:asciiTheme="minorHAnsi" w:hAnsiTheme="minorHAnsi"/>
          <w:b/>
          <w:sz w:val="22"/>
          <w:szCs w:val="22"/>
        </w:rPr>
        <w:t>III</w:t>
      </w:r>
      <w:r w:rsidR="00A5738C">
        <w:rPr>
          <w:rFonts w:asciiTheme="minorHAnsi" w:hAnsiTheme="minorHAnsi"/>
          <w:b/>
          <w:sz w:val="22"/>
          <w:szCs w:val="22"/>
        </w:rPr>
        <w:t>.</w:t>
      </w:r>
    </w:p>
    <w:p w14:paraId="609D65DF" w14:textId="77777777" w:rsidR="004E14E2" w:rsidRDefault="00125C9F" w:rsidP="004E14E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Předmět dodatku – určení ceny </w:t>
      </w:r>
      <w:r w:rsidR="00575433">
        <w:rPr>
          <w:rFonts w:asciiTheme="minorHAnsi" w:hAnsiTheme="minorHAnsi"/>
          <w:b/>
          <w:sz w:val="22"/>
          <w:szCs w:val="22"/>
        </w:rPr>
        <w:t xml:space="preserve">zúženého </w:t>
      </w:r>
      <w:r w:rsidR="00D22FDD">
        <w:rPr>
          <w:rFonts w:asciiTheme="minorHAnsi" w:hAnsiTheme="minorHAnsi"/>
          <w:b/>
          <w:sz w:val="22"/>
          <w:szCs w:val="22"/>
        </w:rPr>
        <w:t xml:space="preserve">díla </w:t>
      </w:r>
    </w:p>
    <w:p w14:paraId="46FF526A" w14:textId="02FCF6F7" w:rsidR="004E14E2" w:rsidRPr="00A42F12" w:rsidRDefault="00125C9F" w:rsidP="00E97FC7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42F12">
        <w:rPr>
          <w:rFonts w:asciiTheme="minorHAnsi" w:hAnsiTheme="minorHAnsi"/>
          <w:sz w:val="22"/>
          <w:szCs w:val="22"/>
        </w:rPr>
        <w:t xml:space="preserve">Smluvní strany sjednaly smlouvou o dílo </w:t>
      </w:r>
      <w:r w:rsidR="00A42F12" w:rsidRPr="00A42F12">
        <w:rPr>
          <w:rFonts w:asciiTheme="minorHAnsi" w:hAnsiTheme="minorHAnsi"/>
          <w:sz w:val="22"/>
          <w:szCs w:val="22"/>
        </w:rPr>
        <w:t xml:space="preserve">pevnou </w:t>
      </w:r>
      <w:r w:rsidRPr="00A42F12">
        <w:rPr>
          <w:rFonts w:asciiTheme="minorHAnsi" w:hAnsiTheme="minorHAnsi"/>
          <w:sz w:val="22"/>
          <w:szCs w:val="22"/>
        </w:rPr>
        <w:t xml:space="preserve">cenu díla </w:t>
      </w:r>
      <w:r w:rsidR="00A42F12" w:rsidRPr="00A42F12">
        <w:rPr>
          <w:rFonts w:asciiTheme="minorHAnsi" w:hAnsiTheme="minorHAnsi"/>
          <w:sz w:val="22"/>
          <w:szCs w:val="22"/>
        </w:rPr>
        <w:t xml:space="preserve">jednotlivých etap </w:t>
      </w:r>
      <w:r w:rsidRPr="00A42F12">
        <w:rPr>
          <w:rFonts w:asciiTheme="minorHAnsi" w:hAnsiTheme="minorHAnsi"/>
          <w:sz w:val="22"/>
          <w:szCs w:val="22"/>
        </w:rPr>
        <w:t>v čl. VI. odst.</w:t>
      </w:r>
      <w:r w:rsidR="00A42F12" w:rsidRPr="00A42F12">
        <w:rPr>
          <w:rFonts w:asciiTheme="minorHAnsi" w:hAnsiTheme="minorHAnsi"/>
          <w:sz w:val="22"/>
          <w:szCs w:val="22"/>
        </w:rPr>
        <w:t xml:space="preserve"> 6.</w:t>
      </w:r>
      <w:r w:rsidRPr="00A42F12">
        <w:rPr>
          <w:rFonts w:asciiTheme="minorHAnsi" w:hAnsiTheme="minorHAnsi"/>
          <w:sz w:val="22"/>
          <w:szCs w:val="22"/>
        </w:rPr>
        <w:t xml:space="preserve"> 1</w:t>
      </w:r>
      <w:r w:rsidR="00A42F12" w:rsidRPr="00A42F12">
        <w:rPr>
          <w:rFonts w:asciiTheme="minorHAnsi" w:hAnsiTheme="minorHAnsi"/>
          <w:sz w:val="22"/>
          <w:szCs w:val="22"/>
        </w:rPr>
        <w:t xml:space="preserve"> a to tak, že:</w:t>
      </w:r>
    </w:p>
    <w:p w14:paraId="4C09824D" w14:textId="6AE37BBC" w:rsidR="00A42F12" w:rsidRPr="00CB64B8" w:rsidRDefault="00521E3D" w:rsidP="00E97FC7">
      <w:pPr>
        <w:ind w:left="1134" w:hanging="56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I. </w:t>
      </w:r>
      <w:r w:rsidR="00CB64B8">
        <w:rPr>
          <w:rFonts w:asciiTheme="minorHAnsi" w:hAnsiTheme="minorHAnsi"/>
          <w:sz w:val="22"/>
          <w:szCs w:val="22"/>
        </w:rPr>
        <w:t xml:space="preserve">     </w:t>
      </w:r>
      <w:r w:rsidR="00A42F12" w:rsidRPr="00CB64B8">
        <w:rPr>
          <w:rFonts w:asciiTheme="minorHAnsi" w:hAnsiTheme="minorHAnsi"/>
          <w:sz w:val="22"/>
          <w:szCs w:val="22"/>
        </w:rPr>
        <w:t>Etapa</w:t>
      </w:r>
      <w:proofErr w:type="gramEnd"/>
      <w:r w:rsidR="00A42F12" w:rsidRPr="00CB64B8">
        <w:rPr>
          <w:rFonts w:asciiTheme="minorHAnsi" w:hAnsiTheme="minorHAnsi"/>
          <w:sz w:val="22"/>
          <w:szCs w:val="22"/>
        </w:rPr>
        <w:t xml:space="preserve"> 1 170 000 Kč bez DPH + 245 700 Kč DPH = 1 415 700 Kč včetně DPH (slovy: jeden milion čtyři sta patnáct tisíc sedm set korun českých)</w:t>
      </w:r>
    </w:p>
    <w:p w14:paraId="23D89CFD" w14:textId="6FBB8AEC" w:rsidR="00A42F12" w:rsidRPr="00CB64B8" w:rsidRDefault="00521E3D" w:rsidP="00E97FC7">
      <w:pPr>
        <w:ind w:left="1134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II.</w:t>
      </w:r>
      <w:r w:rsidR="00CB64B8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A42F12" w:rsidRPr="00CB64B8">
        <w:rPr>
          <w:rFonts w:asciiTheme="minorHAnsi" w:hAnsiTheme="minorHAnsi"/>
          <w:sz w:val="22"/>
          <w:szCs w:val="22"/>
        </w:rPr>
        <w:t>Etapa 855 000 Kč bez DPH + 179 550 Kč DPH= 1 034 550 Kč včetně DPH (slovy: jeden milion třicet čtyři tisíc pět set padesát korun českých)</w:t>
      </w:r>
    </w:p>
    <w:p w14:paraId="480B67A8" w14:textId="75BB3716" w:rsidR="00A42F12" w:rsidRPr="00CB64B8" w:rsidRDefault="00521E3D" w:rsidP="00E97FC7">
      <w:pPr>
        <w:ind w:left="1134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III. </w:t>
      </w:r>
      <w:r w:rsidR="00CB64B8">
        <w:rPr>
          <w:rFonts w:asciiTheme="minorHAnsi" w:hAnsiTheme="minorHAnsi"/>
          <w:sz w:val="22"/>
          <w:szCs w:val="22"/>
        </w:rPr>
        <w:t xml:space="preserve">   </w:t>
      </w:r>
      <w:r w:rsidR="00A42F12" w:rsidRPr="00CB64B8">
        <w:rPr>
          <w:rFonts w:asciiTheme="minorHAnsi" w:hAnsiTheme="minorHAnsi"/>
          <w:sz w:val="22"/>
          <w:szCs w:val="22"/>
        </w:rPr>
        <w:t>Etapa 225 000 Kč bez DPH + 47 250 Kč DPH = 272 250 Kč včetně DPH (slovy: dvě stě sedmdesát dva tisíc dvě stě padesát korun českých).</w:t>
      </w:r>
    </w:p>
    <w:p w14:paraId="78947863" w14:textId="49D18252" w:rsidR="00A42F12" w:rsidRPr="00CB64B8" w:rsidRDefault="00A42F12" w:rsidP="00E97FC7">
      <w:pPr>
        <w:pStyle w:val="Odstavecseseznamem"/>
        <w:numPr>
          <w:ilvl w:val="0"/>
          <w:numId w:val="26"/>
        </w:numPr>
        <w:ind w:left="567" w:firstLine="0"/>
        <w:jc w:val="both"/>
        <w:rPr>
          <w:rFonts w:asciiTheme="minorHAnsi" w:hAnsiTheme="minorHAnsi"/>
          <w:sz w:val="22"/>
          <w:szCs w:val="22"/>
        </w:rPr>
      </w:pPr>
      <w:r w:rsidRPr="00CB64B8">
        <w:rPr>
          <w:rFonts w:asciiTheme="minorHAnsi" w:hAnsiTheme="minorHAnsi"/>
          <w:sz w:val="22"/>
          <w:szCs w:val="22"/>
        </w:rPr>
        <w:t>Cena je</w:t>
      </w:r>
      <w:r w:rsidR="007F5743" w:rsidRPr="00CB64B8">
        <w:rPr>
          <w:rFonts w:asciiTheme="minorHAnsi" w:hAnsiTheme="minorHAnsi"/>
          <w:sz w:val="22"/>
          <w:szCs w:val="22"/>
        </w:rPr>
        <w:t>dnotlivých etap zůstala stejná i</w:t>
      </w:r>
      <w:r w:rsidRPr="00CB64B8">
        <w:rPr>
          <w:rFonts w:asciiTheme="minorHAnsi" w:hAnsiTheme="minorHAnsi"/>
          <w:sz w:val="22"/>
          <w:szCs w:val="22"/>
        </w:rPr>
        <w:t xml:space="preserve"> po té, kdy došlo prostřednictvím </w:t>
      </w:r>
      <w:r w:rsidR="00887481" w:rsidRPr="00CB64B8">
        <w:rPr>
          <w:rFonts w:asciiTheme="minorHAnsi" w:hAnsiTheme="minorHAnsi"/>
          <w:sz w:val="22"/>
          <w:szCs w:val="22"/>
        </w:rPr>
        <w:t xml:space="preserve">uzavřených </w:t>
      </w:r>
      <w:r w:rsidRPr="00CB64B8">
        <w:rPr>
          <w:rFonts w:asciiTheme="minorHAnsi" w:hAnsiTheme="minorHAnsi"/>
          <w:sz w:val="22"/>
          <w:szCs w:val="22"/>
        </w:rPr>
        <w:t xml:space="preserve">dodatků č. 1 až </w:t>
      </w:r>
      <w:r w:rsidR="00887481" w:rsidRPr="00CB64B8">
        <w:rPr>
          <w:rFonts w:asciiTheme="minorHAnsi" w:hAnsiTheme="minorHAnsi"/>
          <w:sz w:val="22"/>
          <w:szCs w:val="22"/>
        </w:rPr>
        <w:t>6</w:t>
      </w:r>
      <w:r w:rsidRPr="00CB64B8">
        <w:rPr>
          <w:rFonts w:asciiTheme="minorHAnsi" w:hAnsiTheme="minorHAnsi"/>
          <w:sz w:val="22"/>
          <w:szCs w:val="22"/>
        </w:rPr>
        <w:t xml:space="preserve"> k rozdělení jednotlivých etap </w:t>
      </w:r>
      <w:r w:rsidR="00887481" w:rsidRPr="00CB64B8">
        <w:rPr>
          <w:rFonts w:asciiTheme="minorHAnsi" w:hAnsiTheme="minorHAnsi"/>
          <w:sz w:val="22"/>
          <w:szCs w:val="22"/>
        </w:rPr>
        <w:t xml:space="preserve">do částí. </w:t>
      </w:r>
      <w:r w:rsidRPr="00CB64B8">
        <w:rPr>
          <w:rFonts w:asciiTheme="minorHAnsi" w:hAnsiTheme="minorHAnsi"/>
          <w:sz w:val="22"/>
          <w:szCs w:val="22"/>
        </w:rPr>
        <w:t xml:space="preserve"> </w:t>
      </w:r>
    </w:p>
    <w:p w14:paraId="72DB5E6E" w14:textId="07D295DF" w:rsidR="00887481" w:rsidRDefault="005A2EC2" w:rsidP="00E97FC7">
      <w:pPr>
        <w:pStyle w:val="Odstavecseseznamem"/>
        <w:numPr>
          <w:ilvl w:val="0"/>
          <w:numId w:val="26"/>
        </w:numPr>
        <w:ind w:left="567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v důsledku zúžení díla podle předchozího článku sjednávají tímto dodatkem změnu ceny díla v části </w:t>
      </w:r>
      <w:proofErr w:type="gramStart"/>
      <w:r>
        <w:rPr>
          <w:rFonts w:asciiTheme="minorHAnsi" w:hAnsiTheme="minorHAnsi"/>
          <w:sz w:val="22"/>
          <w:szCs w:val="22"/>
        </w:rPr>
        <w:t>II.B etapy</w:t>
      </w:r>
      <w:proofErr w:type="gramEnd"/>
      <w:r>
        <w:rPr>
          <w:rFonts w:asciiTheme="minorHAnsi" w:hAnsiTheme="minorHAnsi"/>
          <w:sz w:val="22"/>
          <w:szCs w:val="22"/>
        </w:rPr>
        <w:t xml:space="preserve"> a v etapě III.</w:t>
      </w:r>
      <w:r w:rsidR="00713623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 díla , a to tak, </w:t>
      </w:r>
      <w:r w:rsidR="00A577CC">
        <w:rPr>
          <w:rFonts w:asciiTheme="minorHAnsi" w:hAnsiTheme="minorHAnsi"/>
          <w:sz w:val="22"/>
          <w:szCs w:val="22"/>
        </w:rPr>
        <w:t xml:space="preserve"> že nově čl. VI. odst. 6.1 </w:t>
      </w:r>
      <w:r>
        <w:rPr>
          <w:rFonts w:asciiTheme="minorHAnsi" w:hAnsiTheme="minorHAnsi"/>
          <w:sz w:val="22"/>
          <w:szCs w:val="22"/>
        </w:rPr>
        <w:t xml:space="preserve">smlouvy </w:t>
      </w:r>
      <w:r w:rsidR="00C534D3">
        <w:rPr>
          <w:rFonts w:asciiTheme="minorHAnsi" w:hAnsiTheme="minorHAnsi"/>
          <w:sz w:val="22"/>
          <w:szCs w:val="22"/>
        </w:rPr>
        <w:t xml:space="preserve">zní </w:t>
      </w:r>
      <w:r w:rsidR="00A577CC">
        <w:rPr>
          <w:rFonts w:asciiTheme="minorHAnsi" w:hAnsiTheme="minorHAnsi"/>
          <w:sz w:val="22"/>
          <w:szCs w:val="22"/>
        </w:rPr>
        <w:t>takto:</w:t>
      </w:r>
    </w:p>
    <w:p w14:paraId="64C29486" w14:textId="5D501E37" w:rsidR="00887481" w:rsidRPr="00CB64B8" w:rsidRDefault="005150A2" w:rsidP="00E97FC7">
      <w:pPr>
        <w:ind w:left="567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3. 1 </w:t>
      </w:r>
      <w:r w:rsidR="00CB64B8">
        <w:rPr>
          <w:rFonts w:asciiTheme="minorHAnsi" w:hAnsiTheme="minorHAnsi"/>
          <w:i/>
          <w:sz w:val="22"/>
          <w:szCs w:val="22"/>
        </w:rPr>
        <w:t xml:space="preserve">I. </w:t>
      </w:r>
      <w:r w:rsidR="00887481" w:rsidRPr="00CB64B8">
        <w:rPr>
          <w:rFonts w:asciiTheme="minorHAnsi" w:hAnsiTheme="minorHAnsi"/>
          <w:i/>
          <w:sz w:val="22"/>
          <w:szCs w:val="22"/>
        </w:rPr>
        <w:t>Etapa 1 170 000 Kč bez DPH + 245 700 Kč DPH = 1 415 700 Kč včetně DPH (slovy: jeden milion čtyři sta patnáct tisíc sedm set korun českých)</w:t>
      </w:r>
    </w:p>
    <w:p w14:paraId="17C8CE8B" w14:textId="34CC4050" w:rsidR="00887481" w:rsidRDefault="005150A2" w:rsidP="00E97FC7">
      <w:pPr>
        <w:ind w:left="567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3.2 </w:t>
      </w:r>
      <w:r w:rsidR="00CB64B8">
        <w:rPr>
          <w:rFonts w:asciiTheme="minorHAnsi" w:hAnsiTheme="minorHAnsi"/>
          <w:b/>
          <w:i/>
          <w:sz w:val="22"/>
          <w:szCs w:val="22"/>
        </w:rPr>
        <w:t xml:space="preserve">II. 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>Etapa</w:t>
      </w:r>
      <w:r w:rsidR="00123396">
        <w:rPr>
          <w:rFonts w:asciiTheme="minorHAnsi" w:hAnsiTheme="minorHAnsi"/>
          <w:b/>
          <w:i/>
          <w:sz w:val="22"/>
          <w:szCs w:val="22"/>
        </w:rPr>
        <w:t xml:space="preserve"> cena díla v této etapě </w:t>
      </w:r>
      <w:r w:rsidR="00703AF1">
        <w:rPr>
          <w:rFonts w:asciiTheme="minorHAnsi" w:hAnsiTheme="minorHAnsi"/>
          <w:b/>
          <w:i/>
          <w:sz w:val="22"/>
          <w:szCs w:val="22"/>
        </w:rPr>
        <w:t>je</w:t>
      </w:r>
      <w:r w:rsidR="00123396">
        <w:rPr>
          <w:rFonts w:asciiTheme="minorHAnsi" w:hAnsiTheme="minorHAnsi"/>
          <w:b/>
          <w:i/>
          <w:sz w:val="22"/>
          <w:szCs w:val="22"/>
        </w:rPr>
        <w:t xml:space="preserve"> celkem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654 075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Kč bez DPH +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137 355,75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Kč DPH=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791 430,75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Kč včetně DPH (slovy: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sedm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set devadesát jedna tisíc čtyři sta třicet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korun českých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D83C35">
        <w:rPr>
          <w:rFonts w:asciiTheme="minorHAnsi" w:hAnsiTheme="minorHAnsi"/>
          <w:b/>
          <w:i/>
          <w:sz w:val="22"/>
          <w:szCs w:val="22"/>
        </w:rPr>
        <w:t>sedmdesát pět</w:t>
      </w:r>
      <w:r w:rsidR="00D83C35" w:rsidRPr="00CB64B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haléřů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>)</w:t>
      </w:r>
      <w:r w:rsidR="00123396">
        <w:rPr>
          <w:rFonts w:asciiTheme="minorHAnsi" w:hAnsiTheme="minorHAnsi"/>
          <w:b/>
          <w:i/>
          <w:sz w:val="22"/>
          <w:szCs w:val="22"/>
        </w:rPr>
        <w:t>, z toho:</w:t>
      </w:r>
    </w:p>
    <w:p w14:paraId="622D5EC6" w14:textId="44129346" w:rsidR="00123396" w:rsidRDefault="00123396" w:rsidP="001C73AA">
      <w:pPr>
        <w:ind w:left="851" w:hanging="284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a) Etapa II. A/cena díla této části </w:t>
      </w:r>
      <w:r w:rsidR="00703AF1">
        <w:rPr>
          <w:rFonts w:asciiTheme="minorHAnsi" w:hAnsiTheme="minorHAnsi"/>
          <w:b/>
          <w:i/>
          <w:sz w:val="22"/>
          <w:szCs w:val="22"/>
        </w:rPr>
        <w:t>je</w:t>
      </w:r>
      <w:r>
        <w:rPr>
          <w:rFonts w:asciiTheme="minorHAnsi" w:hAnsiTheme="minorHAnsi"/>
          <w:b/>
          <w:i/>
          <w:sz w:val="22"/>
          <w:szCs w:val="22"/>
        </w:rPr>
        <w:t xml:space="preserve"> 598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>
        <w:rPr>
          <w:rFonts w:asciiTheme="minorHAnsi" w:hAnsiTheme="minorHAnsi"/>
          <w:b/>
          <w:i/>
          <w:sz w:val="22"/>
          <w:szCs w:val="22"/>
        </w:rPr>
        <w:t>500 Kč bez DPH + 12</w:t>
      </w:r>
      <w:r w:rsidR="00703AF1">
        <w:rPr>
          <w:rFonts w:asciiTheme="minorHAnsi" w:hAnsiTheme="minorHAnsi"/>
          <w:b/>
          <w:i/>
          <w:sz w:val="22"/>
          <w:szCs w:val="22"/>
        </w:rPr>
        <w:t>5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>
        <w:rPr>
          <w:rFonts w:asciiTheme="minorHAnsi" w:hAnsiTheme="minorHAnsi"/>
          <w:b/>
          <w:i/>
          <w:sz w:val="22"/>
          <w:szCs w:val="22"/>
        </w:rPr>
        <w:t xml:space="preserve">685 Kč </w:t>
      </w:r>
      <w:r w:rsidR="001F7E46">
        <w:rPr>
          <w:rFonts w:asciiTheme="minorHAnsi" w:hAnsiTheme="minorHAnsi"/>
          <w:b/>
          <w:i/>
          <w:sz w:val="22"/>
          <w:szCs w:val="22"/>
        </w:rPr>
        <w:t>D</w:t>
      </w:r>
      <w:r>
        <w:rPr>
          <w:rFonts w:asciiTheme="minorHAnsi" w:hAnsiTheme="minorHAnsi"/>
          <w:b/>
          <w:i/>
          <w:sz w:val="22"/>
          <w:szCs w:val="22"/>
        </w:rPr>
        <w:t>PH = 724</w:t>
      </w:r>
      <w:r w:rsidR="006F15C0" w:rsidRPr="006F15C0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>
        <w:rPr>
          <w:rFonts w:asciiTheme="minorHAnsi" w:hAnsiTheme="minorHAnsi"/>
          <w:b/>
          <w:i/>
          <w:sz w:val="22"/>
          <w:szCs w:val="22"/>
        </w:rPr>
        <w:t>185 Kč včetně DPH</w:t>
      </w:r>
      <w:r w:rsidR="00703AF1">
        <w:rPr>
          <w:rFonts w:asciiTheme="minorHAnsi" w:hAnsiTheme="minorHAnsi"/>
          <w:b/>
          <w:i/>
          <w:sz w:val="22"/>
          <w:szCs w:val="22"/>
        </w:rPr>
        <w:t xml:space="preserve"> (slovy: sedm set dvacet čtyři tisíc </w:t>
      </w:r>
      <w:proofErr w:type="spellStart"/>
      <w:r w:rsidR="00703AF1">
        <w:rPr>
          <w:rFonts w:asciiTheme="minorHAnsi" w:hAnsiTheme="minorHAnsi"/>
          <w:b/>
          <w:i/>
          <w:sz w:val="22"/>
          <w:szCs w:val="22"/>
        </w:rPr>
        <w:t>jednosto</w:t>
      </w:r>
      <w:proofErr w:type="spellEnd"/>
      <w:r w:rsidR="00703AF1">
        <w:rPr>
          <w:rFonts w:asciiTheme="minorHAnsi" w:hAnsiTheme="minorHAnsi"/>
          <w:b/>
          <w:i/>
          <w:sz w:val="22"/>
          <w:szCs w:val="22"/>
        </w:rPr>
        <w:t xml:space="preserve"> osmdesát pět korun českých)</w:t>
      </w:r>
    </w:p>
    <w:p w14:paraId="5D2F5F62" w14:textId="398309D0" w:rsidR="00123396" w:rsidRDefault="00D83C35" w:rsidP="00E97FC7">
      <w:pPr>
        <w:ind w:left="851" w:hanging="284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23396">
        <w:rPr>
          <w:rFonts w:asciiTheme="minorHAnsi" w:hAnsiTheme="minorHAnsi"/>
          <w:b/>
          <w:i/>
          <w:sz w:val="22"/>
          <w:szCs w:val="22"/>
        </w:rPr>
        <w:t>b) Etapa II.B/ cena díla této části</w:t>
      </w:r>
      <w:r w:rsidR="001F7E46">
        <w:rPr>
          <w:rFonts w:asciiTheme="minorHAnsi" w:hAnsiTheme="minorHAnsi"/>
          <w:b/>
          <w:i/>
          <w:sz w:val="22"/>
          <w:szCs w:val="22"/>
        </w:rPr>
        <w:t xml:space="preserve"> je</w:t>
      </w:r>
      <w:r w:rsidR="00123396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97FC7">
        <w:rPr>
          <w:rFonts w:asciiTheme="minorHAnsi" w:hAnsiTheme="minorHAnsi"/>
          <w:b/>
          <w:i/>
          <w:sz w:val="22"/>
          <w:szCs w:val="22"/>
        </w:rPr>
        <w:t>55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 w:rsidR="00E97FC7">
        <w:rPr>
          <w:rFonts w:asciiTheme="minorHAnsi" w:hAnsiTheme="minorHAnsi"/>
          <w:b/>
          <w:i/>
          <w:sz w:val="22"/>
          <w:szCs w:val="22"/>
        </w:rPr>
        <w:t>575</w:t>
      </w:r>
      <w:r>
        <w:rPr>
          <w:rFonts w:asciiTheme="minorHAnsi" w:hAnsiTheme="minorHAnsi"/>
          <w:b/>
          <w:i/>
          <w:sz w:val="22"/>
          <w:szCs w:val="22"/>
        </w:rPr>
        <w:t xml:space="preserve"> Kč bez DPH + </w:t>
      </w:r>
      <w:r w:rsidR="00E97FC7">
        <w:rPr>
          <w:rFonts w:asciiTheme="minorHAnsi" w:hAnsiTheme="minorHAnsi"/>
          <w:b/>
          <w:i/>
          <w:sz w:val="22"/>
          <w:szCs w:val="22"/>
        </w:rPr>
        <w:t>11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 w:rsidR="00E97FC7">
        <w:rPr>
          <w:rFonts w:asciiTheme="minorHAnsi" w:hAnsiTheme="minorHAnsi"/>
          <w:b/>
          <w:i/>
          <w:sz w:val="22"/>
          <w:szCs w:val="22"/>
        </w:rPr>
        <w:t>670</w:t>
      </w:r>
      <w:r w:rsidR="001F7E46">
        <w:rPr>
          <w:rFonts w:asciiTheme="minorHAnsi" w:hAnsiTheme="minorHAnsi"/>
          <w:b/>
          <w:i/>
          <w:sz w:val="22"/>
          <w:szCs w:val="22"/>
        </w:rPr>
        <w:t>,</w:t>
      </w:r>
      <w:r w:rsidR="00E97FC7">
        <w:rPr>
          <w:rFonts w:asciiTheme="minorHAnsi" w:hAnsiTheme="minorHAnsi"/>
          <w:b/>
          <w:i/>
          <w:sz w:val="22"/>
          <w:szCs w:val="22"/>
        </w:rPr>
        <w:t>75</w:t>
      </w:r>
      <w:r>
        <w:rPr>
          <w:rFonts w:asciiTheme="minorHAnsi" w:hAnsiTheme="minorHAnsi"/>
          <w:b/>
          <w:i/>
          <w:sz w:val="22"/>
          <w:szCs w:val="22"/>
        </w:rPr>
        <w:t xml:space="preserve"> Kč DPH = </w:t>
      </w:r>
      <w:r w:rsidR="00E97FC7">
        <w:rPr>
          <w:rFonts w:asciiTheme="minorHAnsi" w:hAnsiTheme="minorHAnsi"/>
          <w:b/>
          <w:i/>
          <w:sz w:val="22"/>
          <w:szCs w:val="22"/>
        </w:rPr>
        <w:t>67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 w:rsidR="00E97FC7">
        <w:rPr>
          <w:rFonts w:asciiTheme="minorHAnsi" w:hAnsiTheme="minorHAnsi"/>
          <w:b/>
          <w:i/>
          <w:sz w:val="22"/>
          <w:szCs w:val="22"/>
        </w:rPr>
        <w:t>245</w:t>
      </w:r>
      <w:r>
        <w:rPr>
          <w:rFonts w:asciiTheme="minorHAnsi" w:hAnsiTheme="minorHAnsi"/>
          <w:b/>
          <w:i/>
          <w:sz w:val="22"/>
          <w:szCs w:val="22"/>
        </w:rPr>
        <w:t>,</w:t>
      </w:r>
      <w:r w:rsidR="00E97FC7">
        <w:rPr>
          <w:rFonts w:asciiTheme="minorHAnsi" w:hAnsiTheme="minorHAnsi"/>
          <w:b/>
          <w:i/>
          <w:sz w:val="22"/>
          <w:szCs w:val="22"/>
        </w:rPr>
        <w:t>7</w:t>
      </w:r>
      <w:r>
        <w:rPr>
          <w:rFonts w:asciiTheme="minorHAnsi" w:hAnsiTheme="minorHAnsi"/>
          <w:b/>
          <w:i/>
          <w:sz w:val="22"/>
          <w:szCs w:val="22"/>
        </w:rPr>
        <w:t xml:space="preserve">5 Kč včetně DPH </w:t>
      </w:r>
      <w:r w:rsidR="00703AF1">
        <w:rPr>
          <w:rFonts w:asciiTheme="minorHAnsi" w:hAnsiTheme="minorHAnsi"/>
          <w:b/>
          <w:i/>
          <w:sz w:val="22"/>
          <w:szCs w:val="22"/>
        </w:rPr>
        <w:t>(</w:t>
      </w:r>
      <w:r>
        <w:rPr>
          <w:rFonts w:asciiTheme="minorHAnsi" w:hAnsiTheme="minorHAnsi"/>
          <w:b/>
          <w:i/>
          <w:sz w:val="22"/>
          <w:szCs w:val="22"/>
        </w:rPr>
        <w:t xml:space="preserve">slovy: </w:t>
      </w:r>
      <w:r w:rsidR="00E97FC7">
        <w:rPr>
          <w:rFonts w:asciiTheme="minorHAnsi" w:hAnsiTheme="minorHAnsi"/>
          <w:b/>
          <w:i/>
          <w:sz w:val="22"/>
          <w:szCs w:val="22"/>
        </w:rPr>
        <w:t xml:space="preserve">šedesát sedm </w:t>
      </w:r>
      <w:r>
        <w:rPr>
          <w:rFonts w:asciiTheme="minorHAnsi" w:hAnsiTheme="minorHAnsi"/>
          <w:b/>
          <w:i/>
          <w:sz w:val="22"/>
          <w:szCs w:val="22"/>
        </w:rPr>
        <w:t xml:space="preserve">tisíc </w:t>
      </w:r>
      <w:r w:rsidR="00E97FC7">
        <w:rPr>
          <w:rFonts w:asciiTheme="minorHAnsi" w:hAnsiTheme="minorHAnsi"/>
          <w:b/>
          <w:i/>
          <w:sz w:val="22"/>
          <w:szCs w:val="22"/>
        </w:rPr>
        <w:t xml:space="preserve">dvě stě čtyřicet pět </w:t>
      </w:r>
      <w:r>
        <w:rPr>
          <w:rFonts w:asciiTheme="minorHAnsi" w:hAnsiTheme="minorHAnsi"/>
          <w:b/>
          <w:i/>
          <w:sz w:val="22"/>
          <w:szCs w:val="22"/>
        </w:rPr>
        <w:t>korun českých</w:t>
      </w:r>
      <w:r w:rsidR="00E97FC7">
        <w:rPr>
          <w:rFonts w:asciiTheme="minorHAnsi" w:hAnsiTheme="minorHAnsi"/>
          <w:b/>
          <w:i/>
          <w:sz w:val="22"/>
          <w:szCs w:val="22"/>
        </w:rPr>
        <w:t xml:space="preserve"> sedmdesát</w:t>
      </w:r>
      <w:r>
        <w:rPr>
          <w:rFonts w:asciiTheme="minorHAnsi" w:hAnsiTheme="minorHAnsi"/>
          <w:b/>
          <w:i/>
          <w:sz w:val="22"/>
          <w:szCs w:val="22"/>
        </w:rPr>
        <w:t xml:space="preserve"> pět haléřů)</w:t>
      </w:r>
    </w:p>
    <w:p w14:paraId="0DA879A0" w14:textId="731C55F0" w:rsidR="00887481" w:rsidRDefault="005150A2" w:rsidP="00E97FC7">
      <w:pPr>
        <w:ind w:left="567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3.3 </w:t>
      </w:r>
      <w:r w:rsidR="00CB64B8">
        <w:rPr>
          <w:rFonts w:asciiTheme="minorHAnsi" w:hAnsiTheme="minorHAnsi"/>
          <w:b/>
          <w:i/>
          <w:sz w:val="22"/>
          <w:szCs w:val="22"/>
        </w:rPr>
        <w:t xml:space="preserve">III. 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Etapa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172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> 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125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Kč bez DPH +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36 146,25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Kč DPH =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208 271,25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Kč včetně DPH (slovy: dvě stě 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osm tisíc dvě stě sedmdesát jedna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 xml:space="preserve"> korun českých</w:t>
      </w:r>
      <w:r w:rsidR="001D7A64" w:rsidRPr="00CB64B8">
        <w:rPr>
          <w:rFonts w:asciiTheme="minorHAnsi" w:hAnsiTheme="minorHAnsi"/>
          <w:b/>
          <w:i/>
          <w:sz w:val="22"/>
          <w:szCs w:val="22"/>
        </w:rPr>
        <w:t>, 25 haléřů</w:t>
      </w:r>
      <w:r w:rsidR="00887481" w:rsidRPr="00CB64B8">
        <w:rPr>
          <w:rFonts w:asciiTheme="minorHAnsi" w:hAnsiTheme="minorHAnsi"/>
          <w:b/>
          <w:i/>
          <w:sz w:val="22"/>
          <w:szCs w:val="22"/>
        </w:rPr>
        <w:t>)</w:t>
      </w:r>
      <w:r w:rsidR="001F7E46">
        <w:rPr>
          <w:rFonts w:asciiTheme="minorHAnsi" w:hAnsiTheme="minorHAnsi"/>
          <w:b/>
          <w:i/>
          <w:sz w:val="22"/>
          <w:szCs w:val="22"/>
        </w:rPr>
        <w:t>, z toho:</w:t>
      </w:r>
    </w:p>
    <w:p w14:paraId="759EEB14" w14:textId="597FF389" w:rsidR="001F7E46" w:rsidRDefault="001F7E46" w:rsidP="001F7E46">
      <w:pPr>
        <w:ind w:left="851" w:hanging="284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a) Etapa III. A/cena díla této části je 157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>
        <w:rPr>
          <w:rFonts w:asciiTheme="minorHAnsi" w:hAnsiTheme="minorHAnsi"/>
          <w:b/>
          <w:i/>
          <w:sz w:val="22"/>
          <w:szCs w:val="22"/>
        </w:rPr>
        <w:t>500 Kč bez DPH + 33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>
        <w:rPr>
          <w:rFonts w:asciiTheme="minorHAnsi" w:hAnsiTheme="minorHAnsi"/>
          <w:b/>
          <w:i/>
          <w:sz w:val="22"/>
          <w:szCs w:val="22"/>
        </w:rPr>
        <w:t>685 Kč DPH = 190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>
        <w:rPr>
          <w:rFonts w:asciiTheme="minorHAnsi" w:hAnsiTheme="minorHAnsi"/>
          <w:b/>
          <w:i/>
          <w:sz w:val="22"/>
          <w:szCs w:val="22"/>
        </w:rPr>
        <w:t xml:space="preserve">575 Kč včetně DPH (slovy: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jednosto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devadesát tisíc pět set sedmdesát pět korun českých)</w:t>
      </w:r>
    </w:p>
    <w:p w14:paraId="6CAD6210" w14:textId="77726D35" w:rsidR="001F7E46" w:rsidRDefault="001F7E46" w:rsidP="001F7E46">
      <w:pPr>
        <w:ind w:left="851" w:hanging="284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b) Etapa III.B/ cena díla této části je 14</w:t>
      </w:r>
      <w:r w:rsidR="006F15C0" w:rsidRPr="00CB64B8">
        <w:rPr>
          <w:rFonts w:asciiTheme="minorHAnsi" w:hAnsiTheme="minorHAnsi"/>
          <w:b/>
          <w:i/>
          <w:sz w:val="22"/>
          <w:szCs w:val="22"/>
        </w:rPr>
        <w:t> </w:t>
      </w:r>
      <w:r w:rsidR="006F15C0">
        <w:rPr>
          <w:rFonts w:asciiTheme="minorHAnsi" w:hAnsiTheme="minorHAnsi"/>
          <w:b/>
          <w:i/>
          <w:sz w:val="22"/>
          <w:szCs w:val="22"/>
        </w:rPr>
        <w:t>62</w:t>
      </w:r>
      <w:r>
        <w:rPr>
          <w:rFonts w:asciiTheme="minorHAnsi" w:hAnsiTheme="minorHAnsi"/>
          <w:b/>
          <w:i/>
          <w:sz w:val="22"/>
          <w:szCs w:val="22"/>
        </w:rPr>
        <w:t xml:space="preserve">5 Kč bez DPH + </w:t>
      </w:r>
      <w:r w:rsidR="006F15C0">
        <w:rPr>
          <w:rFonts w:asciiTheme="minorHAnsi" w:hAnsiTheme="minorHAnsi"/>
          <w:b/>
          <w:i/>
          <w:sz w:val="22"/>
          <w:szCs w:val="22"/>
        </w:rPr>
        <w:t>3 071,25</w:t>
      </w:r>
      <w:r>
        <w:rPr>
          <w:rFonts w:asciiTheme="minorHAnsi" w:hAnsiTheme="minorHAnsi"/>
          <w:b/>
          <w:i/>
          <w:sz w:val="22"/>
          <w:szCs w:val="22"/>
        </w:rPr>
        <w:t xml:space="preserve"> Kč DPH = </w:t>
      </w:r>
      <w:r w:rsidR="006F15C0">
        <w:rPr>
          <w:rFonts w:asciiTheme="minorHAnsi" w:hAnsiTheme="minorHAnsi"/>
          <w:b/>
          <w:i/>
          <w:sz w:val="22"/>
          <w:szCs w:val="22"/>
        </w:rPr>
        <w:t>17 696,25</w:t>
      </w:r>
      <w:r>
        <w:rPr>
          <w:rFonts w:asciiTheme="minorHAnsi" w:hAnsiTheme="minorHAnsi"/>
          <w:b/>
          <w:i/>
          <w:sz w:val="22"/>
          <w:szCs w:val="22"/>
        </w:rPr>
        <w:t xml:space="preserve"> Kč včetně DPH (slovy: </w:t>
      </w:r>
      <w:r w:rsidR="006F15C0">
        <w:rPr>
          <w:rFonts w:asciiTheme="minorHAnsi" w:hAnsiTheme="minorHAnsi"/>
          <w:b/>
          <w:i/>
          <w:sz w:val="22"/>
          <w:szCs w:val="22"/>
        </w:rPr>
        <w:t xml:space="preserve">sedmnáct tisíc šest set devadesát šest korun českých, </w:t>
      </w:r>
      <w:proofErr w:type="spellStart"/>
      <w:r w:rsidR="006F15C0">
        <w:rPr>
          <w:rFonts w:asciiTheme="minorHAnsi" w:hAnsiTheme="minorHAnsi"/>
          <w:b/>
          <w:i/>
          <w:sz w:val="22"/>
          <w:szCs w:val="22"/>
        </w:rPr>
        <w:t>dvacet</w:t>
      </w:r>
      <w:r>
        <w:rPr>
          <w:rFonts w:asciiTheme="minorHAnsi" w:hAnsiTheme="minorHAnsi"/>
          <w:b/>
          <w:i/>
          <w:sz w:val="22"/>
          <w:szCs w:val="22"/>
        </w:rPr>
        <w:t>pět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haléřů)</w:t>
      </w:r>
      <w:r w:rsidR="006F15C0">
        <w:rPr>
          <w:rFonts w:asciiTheme="minorHAnsi" w:hAnsiTheme="minorHAnsi"/>
          <w:b/>
          <w:i/>
          <w:sz w:val="22"/>
          <w:szCs w:val="22"/>
        </w:rPr>
        <w:t>.</w:t>
      </w:r>
    </w:p>
    <w:p w14:paraId="134E9B69" w14:textId="77777777" w:rsidR="00801E94" w:rsidRPr="00801E94" w:rsidRDefault="00801E94" w:rsidP="00801E9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51C344A" w14:textId="77777777" w:rsidR="005B7C08" w:rsidRDefault="005B7C08">
      <w:pPr>
        <w:suppressAutoHyphens w:val="0"/>
        <w:ind w:left="425" w:hanging="425"/>
        <w:jc w:val="both"/>
        <w:rPr>
          <w:rFonts w:asciiTheme="minorHAnsi" w:hAnsiTheme="minorHAnsi"/>
          <w:b/>
          <w:sz w:val="22"/>
          <w:szCs w:val="22"/>
        </w:rPr>
      </w:pPr>
    </w:p>
    <w:p w14:paraId="260EA525" w14:textId="77777777" w:rsidR="00801E94" w:rsidRPr="000F501B" w:rsidRDefault="00A5738C" w:rsidP="000F501B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A577CC">
        <w:rPr>
          <w:rFonts w:asciiTheme="minorHAnsi" w:hAnsiTheme="minorHAnsi"/>
          <w:b/>
          <w:sz w:val="22"/>
          <w:szCs w:val="22"/>
        </w:rPr>
        <w:t>I</w:t>
      </w:r>
      <w:r w:rsidR="000F501B" w:rsidRPr="000F501B">
        <w:rPr>
          <w:rFonts w:asciiTheme="minorHAnsi" w:hAnsiTheme="minorHAnsi"/>
          <w:b/>
          <w:sz w:val="22"/>
          <w:szCs w:val="22"/>
        </w:rPr>
        <w:t>V.</w:t>
      </w:r>
    </w:p>
    <w:p w14:paraId="1AE24101" w14:textId="77777777" w:rsidR="000F501B" w:rsidRDefault="000F501B" w:rsidP="000F501B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0F501B">
        <w:rPr>
          <w:rFonts w:asciiTheme="minorHAnsi" w:hAnsiTheme="minorHAnsi"/>
          <w:b/>
          <w:sz w:val="22"/>
          <w:szCs w:val="22"/>
        </w:rPr>
        <w:t>Předmět dodatku – Práva a povinnosti zhotovitele</w:t>
      </w:r>
    </w:p>
    <w:p w14:paraId="74E47E8E" w14:textId="77777777" w:rsidR="000F501B" w:rsidRDefault="000F501B" w:rsidP="000F501B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7CD7FA74" w14:textId="77777777" w:rsidR="000F501B" w:rsidRPr="000F501B" w:rsidRDefault="000F501B" w:rsidP="000F501B">
      <w:pPr>
        <w:pStyle w:val="Odstavecseseznamem"/>
        <w:numPr>
          <w:ilvl w:val="0"/>
          <w:numId w:val="1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F501B">
        <w:rPr>
          <w:rFonts w:asciiTheme="minorHAnsi" w:hAnsiTheme="minorHAnsi"/>
          <w:sz w:val="22"/>
          <w:szCs w:val="22"/>
        </w:rPr>
        <w:t xml:space="preserve">Smluvní strany tímto dodatkem doplňují čl. IX. – Práva a povinnosti zhotovitele o odst. 9.18, který zní takto: </w:t>
      </w:r>
    </w:p>
    <w:p w14:paraId="04B03180" w14:textId="77777777" w:rsidR="000F501B" w:rsidRPr="000F501B" w:rsidRDefault="000F501B" w:rsidP="000F501B">
      <w:pPr>
        <w:ind w:left="360"/>
        <w:jc w:val="both"/>
        <w:rPr>
          <w:rFonts w:asciiTheme="minorHAnsi" w:hAnsiTheme="minorHAnsi"/>
          <w:b/>
          <w:i/>
          <w:sz w:val="22"/>
          <w:szCs w:val="22"/>
        </w:rPr>
      </w:pPr>
      <w:r w:rsidRPr="000F501B">
        <w:rPr>
          <w:rFonts w:asciiTheme="minorHAnsi" w:hAnsiTheme="minorHAnsi"/>
          <w:b/>
          <w:i/>
          <w:sz w:val="22"/>
          <w:szCs w:val="22"/>
        </w:rPr>
        <w:t>Zhotovitelé jsou povinni minimálně do konce roku 2032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BFD8381" w14:textId="77777777" w:rsidR="00A5738C" w:rsidRDefault="00A5738C" w:rsidP="00A5738C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Článek V.</w:t>
      </w:r>
    </w:p>
    <w:p w14:paraId="57AACAB9" w14:textId="77777777" w:rsidR="00A5738C" w:rsidRDefault="00A5738C" w:rsidP="00A5738C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E300A66" w14:textId="77777777" w:rsidR="00A5738C" w:rsidRDefault="00A5738C" w:rsidP="00A5738C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240BDA2D" w14:textId="77777777" w:rsidR="00A5738C" w:rsidRDefault="00A5738C" w:rsidP="00A5738C">
      <w:pPr>
        <w:pStyle w:val="Odstavecseseznamem"/>
        <w:numPr>
          <w:ilvl w:val="0"/>
          <w:numId w:val="1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A5738C">
        <w:rPr>
          <w:rFonts w:asciiTheme="minorHAnsi" w:hAnsiTheme="minorHAnsi"/>
          <w:sz w:val="22"/>
          <w:szCs w:val="22"/>
        </w:rPr>
        <w:t>Smluvní strany prohlašují, že tento dodatek uzavírají podle</w:t>
      </w:r>
      <w:r>
        <w:rPr>
          <w:rFonts w:asciiTheme="minorHAnsi" w:hAnsiTheme="minorHAnsi"/>
          <w:sz w:val="22"/>
          <w:szCs w:val="22"/>
        </w:rPr>
        <w:t xml:space="preserve"> čl. VI. odst. 6.4</w:t>
      </w:r>
      <w:r w:rsidR="00D22FDD">
        <w:rPr>
          <w:rFonts w:asciiTheme="minorHAnsi" w:hAnsiTheme="minorHAnsi"/>
          <w:sz w:val="22"/>
          <w:szCs w:val="22"/>
        </w:rPr>
        <w:t xml:space="preserve"> Smlouvy</w:t>
      </w:r>
      <w:r>
        <w:rPr>
          <w:rFonts w:asciiTheme="minorHAnsi" w:hAnsiTheme="minorHAnsi"/>
          <w:sz w:val="22"/>
          <w:szCs w:val="22"/>
        </w:rPr>
        <w:t>,</w:t>
      </w:r>
      <w:r w:rsidRPr="00A5738C">
        <w:rPr>
          <w:rFonts w:asciiTheme="minorHAnsi" w:hAnsiTheme="minorHAnsi"/>
          <w:sz w:val="22"/>
          <w:szCs w:val="22"/>
        </w:rPr>
        <w:t xml:space="preserve"> v</w:t>
      </w:r>
      <w:r w:rsidR="007F5743">
        <w:rPr>
          <w:rFonts w:asciiTheme="minorHAnsi" w:hAnsiTheme="minorHAnsi"/>
          <w:sz w:val="22"/>
          <w:szCs w:val="22"/>
        </w:rPr>
        <w:t> </w:t>
      </w:r>
      <w:r w:rsidRPr="00A5738C">
        <w:rPr>
          <w:rFonts w:asciiTheme="minorHAnsi" w:hAnsiTheme="minorHAnsi"/>
          <w:sz w:val="22"/>
          <w:szCs w:val="22"/>
        </w:rPr>
        <w:t>souladu</w:t>
      </w:r>
      <w:r w:rsidR="007F5743">
        <w:rPr>
          <w:rFonts w:asciiTheme="minorHAnsi" w:hAnsiTheme="minorHAnsi"/>
          <w:sz w:val="22"/>
          <w:szCs w:val="22"/>
        </w:rPr>
        <w:t xml:space="preserve"> </w:t>
      </w:r>
      <w:r w:rsidRPr="00A5738C">
        <w:rPr>
          <w:rFonts w:asciiTheme="minorHAnsi" w:hAnsiTheme="minorHAnsi"/>
          <w:sz w:val="22"/>
          <w:szCs w:val="22"/>
        </w:rPr>
        <w:t xml:space="preserve">se zněním zákona č. 134/2016 Sb., o zadávání veřejných zakázek, ve znění pozdějších předpisů.  </w:t>
      </w:r>
    </w:p>
    <w:p w14:paraId="75BDB222" w14:textId="77777777" w:rsidR="00A5738C" w:rsidRPr="00A5738C" w:rsidRDefault="00A5738C" w:rsidP="0097504A">
      <w:pPr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smlouva o dílo č. </w:t>
      </w:r>
      <w:r w:rsidRPr="00021B1D">
        <w:rPr>
          <w:rFonts w:asciiTheme="minorHAnsi" w:hAnsiTheme="minorHAnsi" w:cs="Arial"/>
          <w:bCs/>
          <w:sz w:val="22"/>
          <w:szCs w:val="22"/>
        </w:rPr>
        <w:t>3016H1160007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A577CC">
        <w:rPr>
          <w:rFonts w:asciiTheme="minorHAnsi" w:hAnsiTheme="minorHAnsi" w:cs="Arial"/>
          <w:bCs/>
          <w:sz w:val="22"/>
          <w:szCs w:val="22"/>
        </w:rPr>
        <w:t xml:space="preserve">ve znění pozdějších dodatků, se mění pouze v části výslovně v dodatku uvedené, </w:t>
      </w:r>
      <w:r w:rsidR="007F5743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 ostatní </w:t>
      </w:r>
      <w:r w:rsidR="0097504A">
        <w:rPr>
          <w:rFonts w:asciiTheme="minorHAnsi" w:hAnsiTheme="minorHAnsi"/>
          <w:sz w:val="22"/>
          <w:szCs w:val="22"/>
        </w:rPr>
        <w:t>ujednání</w:t>
      </w:r>
      <w:r w:rsidR="005B7C08">
        <w:rPr>
          <w:rFonts w:asciiTheme="minorHAnsi" w:hAnsiTheme="minorHAnsi"/>
          <w:sz w:val="22"/>
          <w:szCs w:val="22"/>
        </w:rPr>
        <w:t>ch</w:t>
      </w:r>
      <w:r w:rsidR="0097504A">
        <w:rPr>
          <w:rFonts w:asciiTheme="minorHAnsi" w:hAnsiTheme="minorHAnsi"/>
          <w:sz w:val="22"/>
          <w:szCs w:val="22"/>
        </w:rPr>
        <w:t xml:space="preserve"> smlouva o dílo</w:t>
      </w:r>
      <w:r w:rsidR="00A577CC">
        <w:rPr>
          <w:rFonts w:asciiTheme="minorHAnsi" w:hAnsiTheme="minorHAnsi"/>
          <w:sz w:val="22"/>
          <w:szCs w:val="22"/>
        </w:rPr>
        <w:t>, ve znění pozdějších dodatků,</w:t>
      </w:r>
      <w:r w:rsidRPr="00A5738C">
        <w:rPr>
          <w:rFonts w:asciiTheme="minorHAnsi" w:hAnsiTheme="minorHAnsi"/>
          <w:sz w:val="22"/>
          <w:szCs w:val="22"/>
        </w:rPr>
        <w:t xml:space="preserve"> zůstává beze změn. </w:t>
      </w:r>
    </w:p>
    <w:p w14:paraId="0967AEA0" w14:textId="77777777" w:rsidR="00A5738C" w:rsidRPr="00A5738C" w:rsidRDefault="00A5738C" w:rsidP="0097504A">
      <w:pPr>
        <w:numPr>
          <w:ilvl w:val="0"/>
          <w:numId w:val="14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5738C">
        <w:rPr>
          <w:rFonts w:asciiTheme="minorHAnsi" w:hAnsiTheme="minorHAnsi"/>
          <w:sz w:val="22"/>
          <w:szCs w:val="22"/>
        </w:rPr>
        <w:t xml:space="preserve">Dodatek je vyhotoven ve </w:t>
      </w:r>
      <w:r w:rsidR="005B7C08">
        <w:rPr>
          <w:rFonts w:asciiTheme="minorHAnsi" w:hAnsiTheme="minorHAnsi"/>
          <w:sz w:val="22"/>
          <w:szCs w:val="22"/>
        </w:rPr>
        <w:t>čtyřech</w:t>
      </w:r>
      <w:r w:rsidRPr="00A5738C">
        <w:rPr>
          <w:rFonts w:asciiTheme="minorHAnsi" w:hAnsiTheme="minorHAnsi"/>
          <w:sz w:val="22"/>
          <w:szCs w:val="22"/>
        </w:rPr>
        <w:t xml:space="preserve"> stejnopisech, podepsaných oprávněnými zástupci smluvních stran, přičemž každá ze smluvních stran obdrží po </w:t>
      </w:r>
      <w:r w:rsidR="005B7C08">
        <w:rPr>
          <w:rFonts w:asciiTheme="minorHAnsi" w:hAnsiTheme="minorHAnsi"/>
          <w:sz w:val="22"/>
          <w:szCs w:val="22"/>
        </w:rPr>
        <w:t>dvou</w:t>
      </w:r>
      <w:r w:rsidRPr="00A5738C">
        <w:rPr>
          <w:rFonts w:asciiTheme="minorHAnsi" w:hAnsiTheme="minorHAnsi"/>
          <w:sz w:val="22"/>
          <w:szCs w:val="22"/>
        </w:rPr>
        <w:t xml:space="preserve"> vyhotovení</w:t>
      </w:r>
      <w:r w:rsidR="005B7C08">
        <w:rPr>
          <w:rFonts w:asciiTheme="minorHAnsi" w:hAnsiTheme="minorHAnsi"/>
          <w:sz w:val="22"/>
          <w:szCs w:val="22"/>
        </w:rPr>
        <w:t>ch</w:t>
      </w:r>
      <w:r w:rsidRPr="00A5738C">
        <w:rPr>
          <w:rFonts w:asciiTheme="minorHAnsi" w:hAnsiTheme="minorHAnsi"/>
          <w:sz w:val="22"/>
          <w:szCs w:val="22"/>
        </w:rPr>
        <w:t xml:space="preserve">. </w:t>
      </w:r>
    </w:p>
    <w:p w14:paraId="69A2F5BB" w14:textId="77777777" w:rsidR="00A5738C" w:rsidRPr="00A5738C" w:rsidRDefault="00A5738C" w:rsidP="0097504A">
      <w:pPr>
        <w:numPr>
          <w:ilvl w:val="0"/>
          <w:numId w:val="14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5738C">
        <w:rPr>
          <w:rFonts w:asciiTheme="minorHAnsi" w:hAnsiTheme="minorHAnsi"/>
          <w:sz w:val="22"/>
          <w:szCs w:val="22"/>
        </w:rPr>
        <w:t>Tento dodatek nabývá platnosti a účinnosti podpisem smluvních stran. Pokud tento dodatek podléhá povinnosti uveřejnění dle zákona č. 340/2015 Sb., o zvláštních podmínkách účinnosti některých smluv, uveřejňování těchto smluv a o registru smluv (zákon o registru smluv), nabude účinnosti dnem uveřej</w:t>
      </w:r>
      <w:r w:rsidR="0097504A">
        <w:rPr>
          <w:rFonts w:asciiTheme="minorHAnsi" w:hAnsiTheme="minorHAnsi"/>
          <w:sz w:val="22"/>
          <w:szCs w:val="22"/>
        </w:rPr>
        <w:t>nění a jeho uveřejnění zajistí O</w:t>
      </w:r>
      <w:r w:rsidRPr="00A5738C">
        <w:rPr>
          <w:rFonts w:asciiTheme="minorHAnsi" w:hAnsiTheme="minorHAnsi"/>
          <w:sz w:val="22"/>
          <w:szCs w:val="22"/>
        </w:rPr>
        <w:t>bjednatel.</w:t>
      </w:r>
    </w:p>
    <w:p w14:paraId="2BB9FD52" w14:textId="77777777" w:rsidR="00A5738C" w:rsidRPr="00A5738C" w:rsidRDefault="00A5738C" w:rsidP="0097504A">
      <w:pPr>
        <w:pStyle w:val="Zkladntext"/>
        <w:widowControl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A5738C">
        <w:rPr>
          <w:rFonts w:asciiTheme="minorHAnsi" w:hAnsiTheme="minorHAnsi"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A5738C">
          <w:rPr>
            <w:rFonts w:asciiTheme="minorHAnsi" w:hAnsiTheme="minorHAnsi"/>
            <w:sz w:val="22"/>
            <w:szCs w:val="22"/>
          </w:rPr>
          <w:t>www.npu.cz</w:t>
        </w:r>
      </w:hyperlink>
      <w:r w:rsidRPr="00A5738C">
        <w:rPr>
          <w:rFonts w:asciiTheme="minorHAnsi" w:hAnsiTheme="minorHAnsi"/>
          <w:sz w:val="22"/>
          <w:szCs w:val="22"/>
        </w:rPr>
        <w:t xml:space="preserve"> v sekci „Ochrana osobních údajů“.</w:t>
      </w:r>
    </w:p>
    <w:p w14:paraId="19380C55" w14:textId="77777777" w:rsidR="00A5738C" w:rsidRPr="00D50908" w:rsidRDefault="00A5738C" w:rsidP="0097504A">
      <w:pPr>
        <w:numPr>
          <w:ilvl w:val="0"/>
          <w:numId w:val="14"/>
        </w:numPr>
        <w:suppressAutoHyphens w:val="0"/>
        <w:spacing w:line="276" w:lineRule="auto"/>
        <w:ind w:left="426" w:hanging="426"/>
        <w:jc w:val="both"/>
        <w:rPr>
          <w:rFonts w:ascii="Calibri" w:hAnsi="Calibri"/>
        </w:rPr>
      </w:pPr>
      <w:r w:rsidRPr="00A5738C">
        <w:rPr>
          <w:rFonts w:asciiTheme="minorHAnsi" w:hAnsiTheme="minorHAnsi"/>
          <w:sz w:val="22"/>
          <w:szCs w:val="22"/>
        </w:rPr>
        <w:t>Smluvní strany shodně prohlašují, že si dodatek před jeho podepsáním přečetly, že byl uzavřen po vzájemném projednání podle jejich pravé a svobodné vůle určitě, vážně a srozumitelně, nikoliv v tísni nebo za nápadně nevýhodných podmínek a jeho autentičnost stvrzují svými podpisy</w:t>
      </w:r>
      <w:r w:rsidRPr="00D50908">
        <w:rPr>
          <w:rFonts w:ascii="Calibri" w:hAnsi="Calibri"/>
        </w:rPr>
        <w:t>.</w:t>
      </w:r>
    </w:p>
    <w:p w14:paraId="163DCEAE" w14:textId="77777777" w:rsidR="009E3D3F" w:rsidRDefault="009E3D3F" w:rsidP="00A573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C2EACB8" w14:textId="77777777" w:rsidR="0024041D" w:rsidRDefault="0024041D" w:rsidP="00A573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5A501F0" w14:textId="77777777" w:rsidR="009E3D3F" w:rsidRDefault="009E3D3F" w:rsidP="00A5738C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64807AA" w14:textId="761F6DE4" w:rsidR="009E3D3F" w:rsidRPr="009E3D3F" w:rsidRDefault="009E3D3F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 w:rsidRPr="009E3D3F">
        <w:rPr>
          <w:rFonts w:asciiTheme="minorHAnsi" w:hAnsiTheme="minorHAnsi"/>
          <w:sz w:val="22"/>
          <w:szCs w:val="22"/>
        </w:rPr>
        <w:tab/>
        <w:t>V</w:t>
      </w:r>
      <w:r w:rsidR="00122D83">
        <w:rPr>
          <w:rFonts w:asciiTheme="minorHAnsi" w:hAnsiTheme="minorHAnsi"/>
          <w:sz w:val="22"/>
          <w:szCs w:val="22"/>
        </w:rPr>
        <w:t xml:space="preserve"> Českých Budějovicích dne 28. 6. </w:t>
      </w:r>
      <w:r w:rsidRPr="009E3D3F">
        <w:rPr>
          <w:rFonts w:asciiTheme="minorHAnsi" w:hAnsiTheme="minorHAnsi"/>
          <w:sz w:val="22"/>
          <w:szCs w:val="22"/>
        </w:rPr>
        <w:t>202</w:t>
      </w:r>
      <w:r w:rsidR="001C73AA">
        <w:rPr>
          <w:rFonts w:asciiTheme="minorHAnsi" w:hAnsiTheme="minorHAnsi"/>
          <w:sz w:val="22"/>
          <w:szCs w:val="22"/>
        </w:rPr>
        <w:t>1</w:t>
      </w:r>
      <w:r w:rsidR="00122D83">
        <w:rPr>
          <w:rFonts w:asciiTheme="minorHAnsi" w:hAnsiTheme="minorHAnsi"/>
          <w:sz w:val="22"/>
          <w:szCs w:val="22"/>
        </w:rPr>
        <w:tab/>
        <w:t xml:space="preserve">V Praze dne 14. 6. </w:t>
      </w:r>
      <w:r w:rsidRPr="009E3D3F">
        <w:rPr>
          <w:rFonts w:asciiTheme="minorHAnsi" w:hAnsiTheme="minorHAnsi"/>
          <w:sz w:val="22"/>
          <w:szCs w:val="22"/>
        </w:rPr>
        <w:t>202</w:t>
      </w:r>
      <w:r w:rsidR="001C73AA">
        <w:rPr>
          <w:rFonts w:asciiTheme="minorHAnsi" w:hAnsiTheme="minorHAnsi"/>
          <w:sz w:val="22"/>
          <w:szCs w:val="22"/>
        </w:rPr>
        <w:t>1</w:t>
      </w:r>
    </w:p>
    <w:p w14:paraId="345AD66E" w14:textId="77777777" w:rsidR="009E3D3F" w:rsidRPr="009E3D3F" w:rsidRDefault="009E3D3F" w:rsidP="009E3D3F">
      <w:pPr>
        <w:tabs>
          <w:tab w:val="center" w:pos="1985"/>
          <w:tab w:val="center" w:pos="2552"/>
          <w:tab w:val="center" w:pos="7371"/>
        </w:tabs>
        <w:jc w:val="center"/>
        <w:rPr>
          <w:rFonts w:asciiTheme="minorHAnsi" w:hAnsiTheme="minorHAnsi"/>
          <w:sz w:val="22"/>
          <w:szCs w:val="22"/>
        </w:rPr>
      </w:pPr>
    </w:p>
    <w:p w14:paraId="1BE1135A" w14:textId="77777777" w:rsidR="009E3D3F" w:rsidRDefault="009E3D3F" w:rsidP="009E3D3F">
      <w:pPr>
        <w:tabs>
          <w:tab w:val="center" w:pos="1985"/>
          <w:tab w:val="center" w:pos="2552"/>
          <w:tab w:val="center" w:pos="7371"/>
        </w:tabs>
        <w:jc w:val="center"/>
        <w:rPr>
          <w:rFonts w:asciiTheme="minorHAnsi" w:hAnsiTheme="minorHAnsi"/>
          <w:sz w:val="22"/>
          <w:szCs w:val="22"/>
        </w:rPr>
      </w:pPr>
    </w:p>
    <w:p w14:paraId="24B031EC" w14:textId="77777777" w:rsidR="0024041D" w:rsidRPr="009E3D3F" w:rsidRDefault="0024041D" w:rsidP="009E3D3F">
      <w:pPr>
        <w:tabs>
          <w:tab w:val="center" w:pos="1985"/>
          <w:tab w:val="center" w:pos="2552"/>
          <w:tab w:val="center" w:pos="7371"/>
        </w:tabs>
        <w:jc w:val="center"/>
        <w:rPr>
          <w:rFonts w:asciiTheme="minorHAnsi" w:hAnsiTheme="minorHAnsi"/>
          <w:sz w:val="22"/>
          <w:szCs w:val="22"/>
        </w:rPr>
      </w:pPr>
    </w:p>
    <w:p w14:paraId="1677F67D" w14:textId="77777777" w:rsidR="009E3D3F" w:rsidRPr="009E3D3F" w:rsidRDefault="009E3D3F" w:rsidP="009E3D3F">
      <w:pPr>
        <w:tabs>
          <w:tab w:val="center" w:pos="1985"/>
          <w:tab w:val="center" w:pos="2552"/>
          <w:tab w:val="center" w:pos="7371"/>
        </w:tabs>
        <w:jc w:val="center"/>
        <w:rPr>
          <w:rFonts w:asciiTheme="minorHAnsi" w:hAnsiTheme="minorHAnsi"/>
          <w:sz w:val="22"/>
          <w:szCs w:val="22"/>
        </w:rPr>
      </w:pPr>
    </w:p>
    <w:p w14:paraId="1337E564" w14:textId="77777777" w:rsidR="009E3D3F" w:rsidRPr="009E3D3F" w:rsidRDefault="009E3D3F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 w:rsidRPr="009E3D3F">
        <w:rPr>
          <w:rFonts w:asciiTheme="minorHAnsi" w:hAnsiTheme="minorHAnsi"/>
          <w:sz w:val="22"/>
          <w:szCs w:val="22"/>
        </w:rPr>
        <w:tab/>
        <w:t>………………………………………</w:t>
      </w:r>
      <w:r w:rsidRPr="009E3D3F">
        <w:rPr>
          <w:rFonts w:asciiTheme="minorHAnsi" w:hAnsiTheme="minorHAnsi"/>
          <w:sz w:val="22"/>
          <w:szCs w:val="22"/>
        </w:rPr>
        <w:tab/>
        <w:t>………………………………………</w:t>
      </w:r>
    </w:p>
    <w:p w14:paraId="6267E7D8" w14:textId="77777777" w:rsidR="009E3D3F" w:rsidRPr="009E3D3F" w:rsidRDefault="009E3D3F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 w:rsidRPr="009E3D3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Objednatel</w:t>
      </w:r>
      <w:r w:rsidRPr="009E3D3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Zhotovitel č. 1</w:t>
      </w:r>
    </w:p>
    <w:p w14:paraId="4736445A" w14:textId="3636969A" w:rsidR="009E3D3F" w:rsidRPr="009E3D3F" w:rsidRDefault="009E3D3F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 w:rsidRPr="009E3D3F">
        <w:rPr>
          <w:rFonts w:asciiTheme="minorHAnsi" w:hAnsiTheme="minorHAnsi"/>
          <w:sz w:val="22"/>
          <w:szCs w:val="22"/>
        </w:rPr>
        <w:tab/>
        <w:t>Mgr. Petr Pavelec, Ph.D.</w:t>
      </w:r>
      <w:r w:rsidRPr="009E3D3F">
        <w:rPr>
          <w:rFonts w:asciiTheme="minorHAnsi" w:hAnsiTheme="minorHAnsi"/>
          <w:sz w:val="22"/>
          <w:szCs w:val="22"/>
        </w:rPr>
        <w:tab/>
      </w:r>
      <w:r w:rsidR="00122D83">
        <w:rPr>
          <w:rFonts w:asciiTheme="minorHAnsi" w:hAnsiTheme="minorHAnsi"/>
          <w:sz w:val="22"/>
          <w:szCs w:val="22"/>
        </w:rPr>
        <w:t>XXXXXXXXXX</w:t>
      </w:r>
    </w:p>
    <w:p w14:paraId="07E90658" w14:textId="77777777" w:rsidR="009E3D3F" w:rsidRDefault="009E3D3F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 w:rsidRPr="009E3D3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ř</w:t>
      </w:r>
      <w:r w:rsidRPr="009E3D3F">
        <w:rPr>
          <w:rFonts w:asciiTheme="minorHAnsi" w:hAnsiTheme="minorHAnsi"/>
          <w:sz w:val="22"/>
          <w:szCs w:val="22"/>
        </w:rPr>
        <w:t>editel</w:t>
      </w:r>
      <w:r>
        <w:rPr>
          <w:rFonts w:asciiTheme="minorHAnsi" w:hAnsiTheme="minorHAnsi"/>
          <w:sz w:val="22"/>
          <w:szCs w:val="22"/>
        </w:rPr>
        <w:t xml:space="preserve"> NPÚ ÚPS v Č. Budějovicích </w:t>
      </w:r>
      <w:r w:rsidRPr="009E3D3F">
        <w:rPr>
          <w:rFonts w:asciiTheme="minorHAnsi" w:hAnsiTheme="minorHAnsi"/>
          <w:sz w:val="22"/>
          <w:szCs w:val="22"/>
        </w:rPr>
        <w:tab/>
        <w:t>jednatel</w:t>
      </w:r>
      <w:r>
        <w:rPr>
          <w:rFonts w:asciiTheme="minorHAnsi" w:hAnsiTheme="minorHAnsi"/>
          <w:sz w:val="22"/>
          <w:szCs w:val="22"/>
        </w:rPr>
        <w:t xml:space="preserve"> společnosti </w:t>
      </w:r>
    </w:p>
    <w:p w14:paraId="11A502B0" w14:textId="77777777" w:rsidR="009E3D3F" w:rsidRDefault="009E3D3F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0264CD91" w14:textId="77777777" w:rsidR="009E3D3F" w:rsidRDefault="009E3D3F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702EECEB" w14:textId="77777777" w:rsidR="0024041D" w:rsidRDefault="0024041D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5343EAE2" w14:textId="77777777" w:rsidR="0024041D" w:rsidRDefault="0024041D" w:rsidP="009E3D3F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6F96C614" w14:textId="089567E0" w:rsidR="009E3D3F" w:rsidRPr="009E3D3F" w:rsidRDefault="005B7C08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E3D3F">
        <w:rPr>
          <w:rFonts w:asciiTheme="minorHAnsi" w:hAnsiTheme="minorHAnsi"/>
          <w:sz w:val="22"/>
          <w:szCs w:val="22"/>
        </w:rPr>
        <w:t>V Praze dne…………</w:t>
      </w:r>
      <w:proofErr w:type="gramStart"/>
      <w:r w:rsidR="009E3D3F">
        <w:rPr>
          <w:rFonts w:asciiTheme="minorHAnsi" w:hAnsiTheme="minorHAnsi"/>
          <w:sz w:val="22"/>
          <w:szCs w:val="22"/>
        </w:rPr>
        <w:t>…...202</w:t>
      </w:r>
      <w:r w:rsidR="001C73AA">
        <w:rPr>
          <w:rFonts w:asciiTheme="minorHAnsi" w:hAnsiTheme="minorHAnsi"/>
          <w:sz w:val="22"/>
          <w:szCs w:val="22"/>
        </w:rPr>
        <w:t>1</w:t>
      </w:r>
      <w:proofErr w:type="gramEnd"/>
    </w:p>
    <w:p w14:paraId="0639CF47" w14:textId="77777777" w:rsidR="009E3D3F" w:rsidRDefault="009E3D3F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72D17A62" w14:textId="77777777" w:rsidR="009E3D3F" w:rsidRDefault="009E3D3F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6950E627" w14:textId="77777777" w:rsidR="0024041D" w:rsidRDefault="0024041D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5F9A5D61" w14:textId="77777777" w:rsidR="009E3D3F" w:rsidRDefault="009E3D3F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</w:p>
    <w:p w14:paraId="3FFD2BB4" w14:textId="77777777" w:rsidR="009E3D3F" w:rsidRDefault="005B7C08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4041D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6E826D95" w14:textId="77777777" w:rsidR="009E3D3F" w:rsidRDefault="005B7C08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E3D3F">
        <w:rPr>
          <w:rFonts w:asciiTheme="minorHAnsi" w:hAnsiTheme="minorHAnsi"/>
          <w:sz w:val="22"/>
          <w:szCs w:val="22"/>
        </w:rPr>
        <w:t>Zhotovitel č. 2</w:t>
      </w:r>
    </w:p>
    <w:p w14:paraId="1CB2DB20" w14:textId="54D0210A" w:rsidR="009E3D3F" w:rsidRDefault="005B7C08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22D83">
        <w:rPr>
          <w:rFonts w:asciiTheme="minorHAnsi" w:hAnsiTheme="minorHAnsi"/>
          <w:sz w:val="22"/>
          <w:szCs w:val="22"/>
        </w:rPr>
        <w:t>XXXXXXXXXXXX</w:t>
      </w:r>
      <w:bookmarkStart w:id="0" w:name="_GoBack"/>
      <w:bookmarkEnd w:id="0"/>
    </w:p>
    <w:p w14:paraId="148D26FB" w14:textId="77777777" w:rsidR="009E3D3F" w:rsidRDefault="005B7C08" w:rsidP="005B7C08">
      <w:pPr>
        <w:tabs>
          <w:tab w:val="center" w:pos="2552"/>
          <w:tab w:val="center" w:pos="737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E3D3F">
        <w:rPr>
          <w:rFonts w:asciiTheme="minorHAnsi" w:hAnsiTheme="minorHAnsi"/>
          <w:sz w:val="22"/>
          <w:szCs w:val="22"/>
        </w:rPr>
        <w:t>jednatel společnosti</w:t>
      </w:r>
    </w:p>
    <w:sectPr w:rsidR="009E3D3F" w:rsidSect="001C73AA">
      <w:head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E6B74B" w15:done="0"/>
  <w15:commentEx w15:paraId="7EDBE10E" w15:done="0"/>
  <w15:commentEx w15:paraId="5133CF7B" w15:done="0"/>
  <w15:commentEx w15:paraId="7612A304" w15:done="0"/>
  <w15:commentEx w15:paraId="4404CA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A8673" w14:textId="77777777" w:rsidR="008B2783" w:rsidRDefault="008B2783" w:rsidP="0017048F">
      <w:r>
        <w:separator/>
      </w:r>
    </w:p>
  </w:endnote>
  <w:endnote w:type="continuationSeparator" w:id="0">
    <w:p w14:paraId="7256EC33" w14:textId="77777777" w:rsidR="008B2783" w:rsidRDefault="008B2783" w:rsidP="001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0CDFA" w14:textId="77777777" w:rsidR="008B2783" w:rsidRDefault="008B2783" w:rsidP="0017048F">
      <w:r>
        <w:separator/>
      </w:r>
    </w:p>
  </w:footnote>
  <w:footnote w:type="continuationSeparator" w:id="0">
    <w:p w14:paraId="103D1B79" w14:textId="77777777" w:rsidR="008B2783" w:rsidRDefault="008B2783" w:rsidP="0017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2A10C" w14:textId="29F7158C" w:rsidR="0017048F" w:rsidRDefault="0017048F" w:rsidP="0017048F">
    <w:pPr>
      <w:pStyle w:val="Zhlav"/>
      <w:jc w:val="right"/>
    </w:pPr>
    <w:proofErr w:type="gramStart"/>
    <w:r>
      <w:t>č.j.</w:t>
    </w:r>
    <w:proofErr w:type="gramEnd"/>
    <w:r>
      <w:t xml:space="preserve"> NPU-430/49897/2021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11E8F"/>
    <w:multiLevelType w:val="hybridMultilevel"/>
    <w:tmpl w:val="C8587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5DD"/>
    <w:multiLevelType w:val="hybridMultilevel"/>
    <w:tmpl w:val="2D06C7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8A31C9"/>
    <w:multiLevelType w:val="hybridMultilevel"/>
    <w:tmpl w:val="C64CD32E"/>
    <w:lvl w:ilvl="0" w:tplc="3F7C006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9B0EFB"/>
    <w:multiLevelType w:val="hybridMultilevel"/>
    <w:tmpl w:val="CB10DFE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3765CF"/>
    <w:multiLevelType w:val="hybridMultilevel"/>
    <w:tmpl w:val="8432E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72969"/>
    <w:multiLevelType w:val="hybridMultilevel"/>
    <w:tmpl w:val="DABAC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7BB9"/>
    <w:multiLevelType w:val="hybridMultilevel"/>
    <w:tmpl w:val="5C049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6A3B"/>
    <w:multiLevelType w:val="hybridMultilevel"/>
    <w:tmpl w:val="DA9C28A0"/>
    <w:lvl w:ilvl="0" w:tplc="51CC94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9A2934"/>
    <w:multiLevelType w:val="hybridMultilevel"/>
    <w:tmpl w:val="FA122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52826"/>
    <w:multiLevelType w:val="hybridMultilevel"/>
    <w:tmpl w:val="95080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B2B11"/>
    <w:multiLevelType w:val="hybridMultilevel"/>
    <w:tmpl w:val="A95843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F015EE"/>
    <w:multiLevelType w:val="hybridMultilevel"/>
    <w:tmpl w:val="EF588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B39AF"/>
    <w:multiLevelType w:val="hybridMultilevel"/>
    <w:tmpl w:val="DABAC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06849"/>
    <w:multiLevelType w:val="hybridMultilevel"/>
    <w:tmpl w:val="A39E6C7C"/>
    <w:lvl w:ilvl="0" w:tplc="61128528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9728C"/>
    <w:multiLevelType w:val="hybridMultilevel"/>
    <w:tmpl w:val="91E2F10C"/>
    <w:lvl w:ilvl="0" w:tplc="65B401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670837"/>
    <w:multiLevelType w:val="hybridMultilevel"/>
    <w:tmpl w:val="D1FC5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5025E"/>
    <w:multiLevelType w:val="hybridMultilevel"/>
    <w:tmpl w:val="E45ACCC6"/>
    <w:lvl w:ilvl="0" w:tplc="52D41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5E99"/>
    <w:multiLevelType w:val="multilevel"/>
    <w:tmpl w:val="E39EC0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AC636BC"/>
    <w:multiLevelType w:val="hybridMultilevel"/>
    <w:tmpl w:val="5C049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E1BB8"/>
    <w:multiLevelType w:val="hybridMultilevel"/>
    <w:tmpl w:val="1318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82FA7"/>
    <w:multiLevelType w:val="hybridMultilevel"/>
    <w:tmpl w:val="42948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0C0A52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B4BCE"/>
    <w:multiLevelType w:val="hybridMultilevel"/>
    <w:tmpl w:val="F0688E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80A08"/>
    <w:multiLevelType w:val="hybridMultilevel"/>
    <w:tmpl w:val="7B3E66C4"/>
    <w:lvl w:ilvl="0" w:tplc="FA482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E4A9E"/>
    <w:multiLevelType w:val="hybridMultilevel"/>
    <w:tmpl w:val="45BCC05A"/>
    <w:lvl w:ilvl="0" w:tplc="C1765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1"/>
  </w:num>
  <w:num w:numId="5">
    <w:abstractNumId w:val="18"/>
  </w:num>
  <w:num w:numId="6">
    <w:abstractNumId w:val="15"/>
  </w:num>
  <w:num w:numId="7">
    <w:abstractNumId w:val="11"/>
  </w:num>
  <w:num w:numId="8">
    <w:abstractNumId w:val="8"/>
  </w:num>
  <w:num w:numId="9">
    <w:abstractNumId w:val="23"/>
  </w:num>
  <w:num w:numId="10">
    <w:abstractNumId w:val="14"/>
  </w:num>
  <w:num w:numId="11">
    <w:abstractNumId w:val="25"/>
  </w:num>
  <w:num w:numId="12">
    <w:abstractNumId w:val="17"/>
  </w:num>
  <w:num w:numId="13">
    <w:abstractNumId w:val="10"/>
  </w:num>
  <w:num w:numId="14">
    <w:abstractNumId w:val="6"/>
  </w:num>
  <w:num w:numId="15">
    <w:abstractNumId w:val="21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5"/>
  </w:num>
  <w:num w:numId="21">
    <w:abstractNumId w:val="7"/>
  </w:num>
  <w:num w:numId="22">
    <w:abstractNumId w:val="13"/>
  </w:num>
  <w:num w:numId="23">
    <w:abstractNumId w:val="4"/>
  </w:num>
  <w:num w:numId="24">
    <w:abstractNumId w:val="22"/>
  </w:num>
  <w:num w:numId="25">
    <w:abstractNumId w:val="16"/>
  </w:num>
  <w:num w:numId="26">
    <w:abstractNumId w:val="9"/>
  </w:num>
  <w:num w:numId="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Štarmannova">
    <w15:presenceInfo w15:providerId="None" w15:userId="Dana Štarman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21"/>
    <w:rsid w:val="00017D6A"/>
    <w:rsid w:val="00021B1D"/>
    <w:rsid w:val="000602AC"/>
    <w:rsid w:val="000818EC"/>
    <w:rsid w:val="000A734F"/>
    <w:rsid w:val="000D2369"/>
    <w:rsid w:val="000F2219"/>
    <w:rsid w:val="000F2F83"/>
    <w:rsid w:val="000F501B"/>
    <w:rsid w:val="00106D96"/>
    <w:rsid w:val="00122D83"/>
    <w:rsid w:val="00123396"/>
    <w:rsid w:val="00125C9F"/>
    <w:rsid w:val="0017048F"/>
    <w:rsid w:val="001C73AA"/>
    <w:rsid w:val="001D7A64"/>
    <w:rsid w:val="001E6821"/>
    <w:rsid w:val="001F7E46"/>
    <w:rsid w:val="0024041D"/>
    <w:rsid w:val="0024778F"/>
    <w:rsid w:val="002A3885"/>
    <w:rsid w:val="002E4943"/>
    <w:rsid w:val="00300D1F"/>
    <w:rsid w:val="00326AEA"/>
    <w:rsid w:val="00326C2E"/>
    <w:rsid w:val="0034279A"/>
    <w:rsid w:val="00342A42"/>
    <w:rsid w:val="00381370"/>
    <w:rsid w:val="00387060"/>
    <w:rsid w:val="00405617"/>
    <w:rsid w:val="00431CD4"/>
    <w:rsid w:val="0047518F"/>
    <w:rsid w:val="004E14E2"/>
    <w:rsid w:val="004F263B"/>
    <w:rsid w:val="00503E48"/>
    <w:rsid w:val="005131C6"/>
    <w:rsid w:val="005150A2"/>
    <w:rsid w:val="00521E3D"/>
    <w:rsid w:val="0054127D"/>
    <w:rsid w:val="00556003"/>
    <w:rsid w:val="00567A90"/>
    <w:rsid w:val="00575433"/>
    <w:rsid w:val="005A2EC2"/>
    <w:rsid w:val="005B7C08"/>
    <w:rsid w:val="005D0C6A"/>
    <w:rsid w:val="006140E7"/>
    <w:rsid w:val="00621B62"/>
    <w:rsid w:val="006254D9"/>
    <w:rsid w:val="00695FEC"/>
    <w:rsid w:val="006E7C95"/>
    <w:rsid w:val="006F15C0"/>
    <w:rsid w:val="00703AF1"/>
    <w:rsid w:val="00713623"/>
    <w:rsid w:val="0073561E"/>
    <w:rsid w:val="00786A3E"/>
    <w:rsid w:val="007D0C27"/>
    <w:rsid w:val="007F3776"/>
    <w:rsid w:val="007F5743"/>
    <w:rsid w:val="00801E94"/>
    <w:rsid w:val="008747C6"/>
    <w:rsid w:val="00887481"/>
    <w:rsid w:val="008A1CA9"/>
    <w:rsid w:val="008A2698"/>
    <w:rsid w:val="008B2783"/>
    <w:rsid w:val="00911022"/>
    <w:rsid w:val="00940BC6"/>
    <w:rsid w:val="00954506"/>
    <w:rsid w:val="0097504A"/>
    <w:rsid w:val="0098252B"/>
    <w:rsid w:val="0098738D"/>
    <w:rsid w:val="009B0916"/>
    <w:rsid w:val="009E3D3F"/>
    <w:rsid w:val="009F59C5"/>
    <w:rsid w:val="00A019AB"/>
    <w:rsid w:val="00A2572E"/>
    <w:rsid w:val="00A42F12"/>
    <w:rsid w:val="00A5738C"/>
    <w:rsid w:val="00A577CC"/>
    <w:rsid w:val="00AA1107"/>
    <w:rsid w:val="00AD6F5B"/>
    <w:rsid w:val="00AF633A"/>
    <w:rsid w:val="00B20ECF"/>
    <w:rsid w:val="00B57E15"/>
    <w:rsid w:val="00B82E7A"/>
    <w:rsid w:val="00BF6823"/>
    <w:rsid w:val="00C373E8"/>
    <w:rsid w:val="00C454DB"/>
    <w:rsid w:val="00C534D3"/>
    <w:rsid w:val="00C825B7"/>
    <w:rsid w:val="00C84F25"/>
    <w:rsid w:val="00CB64B8"/>
    <w:rsid w:val="00CE25FB"/>
    <w:rsid w:val="00CF501A"/>
    <w:rsid w:val="00D04974"/>
    <w:rsid w:val="00D22FDD"/>
    <w:rsid w:val="00D43ED0"/>
    <w:rsid w:val="00D60F2C"/>
    <w:rsid w:val="00D83C35"/>
    <w:rsid w:val="00D84C15"/>
    <w:rsid w:val="00DE40F7"/>
    <w:rsid w:val="00DF150C"/>
    <w:rsid w:val="00E77B0D"/>
    <w:rsid w:val="00E97FC7"/>
    <w:rsid w:val="00EE111A"/>
    <w:rsid w:val="00F06035"/>
    <w:rsid w:val="00F232A3"/>
    <w:rsid w:val="00F34CCC"/>
    <w:rsid w:val="00F50AC2"/>
    <w:rsid w:val="00F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7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821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1E6821"/>
    <w:pPr>
      <w:keepNext/>
      <w:widowControl w:val="0"/>
      <w:numPr>
        <w:ilvl w:val="5"/>
        <w:numId w:val="1"/>
      </w:num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1E6821"/>
    <w:rPr>
      <w:rFonts w:ascii="Arial" w:eastAsia="Times New Roman" w:hAnsi="Arial" w:cs="Arial"/>
      <w:b/>
      <w:iCs/>
      <w:sz w:val="20"/>
      <w:szCs w:val="24"/>
      <w:lang w:eastAsia="ar-SA"/>
    </w:rPr>
  </w:style>
  <w:style w:type="character" w:styleId="Siln">
    <w:name w:val="Strong"/>
    <w:qFormat/>
    <w:rsid w:val="001E6821"/>
    <w:rPr>
      <w:b/>
      <w:bCs/>
    </w:rPr>
  </w:style>
  <w:style w:type="character" w:styleId="Zvraznn">
    <w:name w:val="Emphasis"/>
    <w:qFormat/>
    <w:rsid w:val="001E6821"/>
    <w:rPr>
      <w:i/>
      <w:iCs/>
    </w:rPr>
  </w:style>
  <w:style w:type="paragraph" w:styleId="Zkladntext">
    <w:name w:val="Body Text"/>
    <w:basedOn w:val="Normln"/>
    <w:link w:val="ZkladntextChar"/>
    <w:rsid w:val="001E682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E68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1E682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  <w:lang w:val="x-none"/>
    </w:rPr>
  </w:style>
  <w:style w:type="character" w:customStyle="1" w:styleId="NzevChar">
    <w:name w:val="Název Char"/>
    <w:basedOn w:val="Standardnpsmoodstavce"/>
    <w:link w:val="Nzev"/>
    <w:rsid w:val="001E6821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Podtitul">
    <w:name w:val="Subtitle"/>
    <w:basedOn w:val="Normln"/>
    <w:next w:val="Zkladntext"/>
    <w:link w:val="PodtitulChar"/>
    <w:qFormat/>
    <w:rsid w:val="001E682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/>
      <w:b/>
      <w:u w:val="single"/>
      <w:lang w:val="x-none"/>
    </w:rPr>
  </w:style>
  <w:style w:type="character" w:customStyle="1" w:styleId="PodtitulChar">
    <w:name w:val="Podtitul Char"/>
    <w:basedOn w:val="Standardnpsmoodstavce"/>
    <w:link w:val="Podtitul"/>
    <w:rsid w:val="001E6821"/>
    <w:rPr>
      <w:rFonts w:ascii="Arial" w:eastAsia="Times New Roman" w:hAnsi="Arial" w:cs="Times New Roman"/>
      <w:b/>
      <w:sz w:val="24"/>
      <w:szCs w:val="24"/>
      <w:u w:val="single"/>
      <w:lang w:val="x-none" w:eastAsia="ar-SA"/>
    </w:rPr>
  </w:style>
  <w:style w:type="paragraph" w:styleId="FormtovanvHTML">
    <w:name w:val="HTML Preformatted"/>
    <w:basedOn w:val="Normln"/>
    <w:link w:val="FormtovanvHTMLChar"/>
    <w:rsid w:val="001E6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1E682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21B1D"/>
    <w:pPr>
      <w:ind w:left="720"/>
      <w:contextualSpacing/>
    </w:pPr>
  </w:style>
  <w:style w:type="character" w:customStyle="1" w:styleId="datalabel">
    <w:name w:val="datalabel"/>
    <w:basedOn w:val="Standardnpsmoodstavce"/>
    <w:rsid w:val="00021B1D"/>
  </w:style>
  <w:style w:type="paragraph" w:styleId="Zhlav">
    <w:name w:val="header"/>
    <w:basedOn w:val="Normln"/>
    <w:link w:val="ZhlavChar"/>
    <w:uiPriority w:val="99"/>
    <w:unhideWhenUsed/>
    <w:rsid w:val="0097504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7504A"/>
  </w:style>
  <w:style w:type="character" w:styleId="Odkaznakoment">
    <w:name w:val="annotation reference"/>
    <w:basedOn w:val="Standardnpsmoodstavce"/>
    <w:uiPriority w:val="99"/>
    <w:semiHidden/>
    <w:unhideWhenUsed/>
    <w:rsid w:val="00381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13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13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3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370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70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4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821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1E6821"/>
    <w:pPr>
      <w:keepNext/>
      <w:widowControl w:val="0"/>
      <w:numPr>
        <w:ilvl w:val="5"/>
        <w:numId w:val="1"/>
      </w:num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1E6821"/>
    <w:rPr>
      <w:rFonts w:ascii="Arial" w:eastAsia="Times New Roman" w:hAnsi="Arial" w:cs="Arial"/>
      <w:b/>
      <w:iCs/>
      <w:sz w:val="20"/>
      <w:szCs w:val="24"/>
      <w:lang w:eastAsia="ar-SA"/>
    </w:rPr>
  </w:style>
  <w:style w:type="character" w:styleId="Siln">
    <w:name w:val="Strong"/>
    <w:qFormat/>
    <w:rsid w:val="001E6821"/>
    <w:rPr>
      <w:b/>
      <w:bCs/>
    </w:rPr>
  </w:style>
  <w:style w:type="character" w:styleId="Zvraznn">
    <w:name w:val="Emphasis"/>
    <w:qFormat/>
    <w:rsid w:val="001E6821"/>
    <w:rPr>
      <w:i/>
      <w:iCs/>
    </w:rPr>
  </w:style>
  <w:style w:type="paragraph" w:styleId="Zkladntext">
    <w:name w:val="Body Text"/>
    <w:basedOn w:val="Normln"/>
    <w:link w:val="ZkladntextChar"/>
    <w:rsid w:val="001E682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E68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1E682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  <w:lang w:val="x-none"/>
    </w:rPr>
  </w:style>
  <w:style w:type="character" w:customStyle="1" w:styleId="NzevChar">
    <w:name w:val="Název Char"/>
    <w:basedOn w:val="Standardnpsmoodstavce"/>
    <w:link w:val="Nzev"/>
    <w:rsid w:val="001E6821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Podtitul">
    <w:name w:val="Subtitle"/>
    <w:basedOn w:val="Normln"/>
    <w:next w:val="Zkladntext"/>
    <w:link w:val="PodtitulChar"/>
    <w:qFormat/>
    <w:rsid w:val="001E682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/>
      <w:b/>
      <w:u w:val="single"/>
      <w:lang w:val="x-none"/>
    </w:rPr>
  </w:style>
  <w:style w:type="character" w:customStyle="1" w:styleId="PodtitulChar">
    <w:name w:val="Podtitul Char"/>
    <w:basedOn w:val="Standardnpsmoodstavce"/>
    <w:link w:val="Podtitul"/>
    <w:rsid w:val="001E6821"/>
    <w:rPr>
      <w:rFonts w:ascii="Arial" w:eastAsia="Times New Roman" w:hAnsi="Arial" w:cs="Times New Roman"/>
      <w:b/>
      <w:sz w:val="24"/>
      <w:szCs w:val="24"/>
      <w:u w:val="single"/>
      <w:lang w:val="x-none" w:eastAsia="ar-SA"/>
    </w:rPr>
  </w:style>
  <w:style w:type="paragraph" w:styleId="FormtovanvHTML">
    <w:name w:val="HTML Preformatted"/>
    <w:basedOn w:val="Normln"/>
    <w:link w:val="FormtovanvHTMLChar"/>
    <w:rsid w:val="001E6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1E682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021B1D"/>
    <w:pPr>
      <w:ind w:left="720"/>
      <w:contextualSpacing/>
    </w:pPr>
  </w:style>
  <w:style w:type="character" w:customStyle="1" w:styleId="datalabel">
    <w:name w:val="datalabel"/>
    <w:basedOn w:val="Standardnpsmoodstavce"/>
    <w:rsid w:val="00021B1D"/>
  </w:style>
  <w:style w:type="paragraph" w:styleId="Zhlav">
    <w:name w:val="header"/>
    <w:basedOn w:val="Normln"/>
    <w:link w:val="ZhlavChar"/>
    <w:uiPriority w:val="99"/>
    <w:unhideWhenUsed/>
    <w:rsid w:val="0097504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7504A"/>
  </w:style>
  <w:style w:type="character" w:styleId="Odkaznakoment">
    <w:name w:val="annotation reference"/>
    <w:basedOn w:val="Standardnpsmoodstavce"/>
    <w:uiPriority w:val="99"/>
    <w:semiHidden/>
    <w:unhideWhenUsed/>
    <w:rsid w:val="00381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13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13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3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370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70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4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746E-5DC9-43CF-8B29-4B562567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1506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Starmannova</dc:creator>
  <cp:lastModifiedBy>potuznikova</cp:lastModifiedBy>
  <cp:revision>5</cp:revision>
  <dcterms:created xsi:type="dcterms:W3CDTF">2021-07-08T11:16:00Z</dcterms:created>
  <dcterms:modified xsi:type="dcterms:W3CDTF">2021-07-08T12:08:00Z</dcterms:modified>
</cp:coreProperties>
</file>