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9431A2" w14:textId="77777777" w:rsidR="00615C71" w:rsidRDefault="00615C71" w:rsidP="00371C2C">
      <w:pPr>
        <w:widowControl w:val="0"/>
        <w:tabs>
          <w:tab w:val="left" w:pos="1440"/>
        </w:tabs>
        <w:autoSpaceDE w:val="0"/>
        <w:autoSpaceDN w:val="0"/>
        <w:adjustRightInd w:val="0"/>
        <w:spacing w:after="60"/>
        <w:jc w:val="center"/>
        <w:outlineLvl w:val="0"/>
        <w:rPr>
          <w:rFonts w:ascii="Tahoma" w:hAnsi="Tahoma" w:cs="Tahoma"/>
          <w:b/>
          <w:bCs/>
          <w:caps/>
          <w:sz w:val="20"/>
          <w:szCs w:val="20"/>
        </w:rPr>
      </w:pPr>
    </w:p>
    <w:p w14:paraId="3F40F569" w14:textId="77777777" w:rsidR="00615C71" w:rsidRDefault="00615C71" w:rsidP="00371C2C">
      <w:pPr>
        <w:widowControl w:val="0"/>
        <w:tabs>
          <w:tab w:val="left" w:pos="1440"/>
        </w:tabs>
        <w:autoSpaceDE w:val="0"/>
        <w:autoSpaceDN w:val="0"/>
        <w:adjustRightInd w:val="0"/>
        <w:spacing w:after="60"/>
        <w:jc w:val="center"/>
        <w:outlineLvl w:val="0"/>
        <w:rPr>
          <w:rFonts w:ascii="Tahoma" w:hAnsi="Tahoma" w:cs="Tahoma"/>
          <w:b/>
          <w:bCs/>
          <w:caps/>
          <w:sz w:val="20"/>
          <w:szCs w:val="20"/>
        </w:rPr>
      </w:pPr>
      <w:r w:rsidRPr="0096149A">
        <w:rPr>
          <w:rFonts w:ascii="Tahoma" w:hAnsi="Tahoma" w:cs="Tahoma"/>
          <w:b/>
          <w:bCs/>
          <w:caps/>
          <w:sz w:val="20"/>
          <w:szCs w:val="20"/>
        </w:rPr>
        <w:t>smlouva o výpŮjčce zařízení</w:t>
      </w:r>
    </w:p>
    <w:p w14:paraId="3A1383A7" w14:textId="77777777" w:rsidR="00615C71" w:rsidRPr="002D075E" w:rsidRDefault="00615C71" w:rsidP="00371C2C">
      <w:pPr>
        <w:pStyle w:val="Odstavecseseznamem"/>
        <w:widowControl w:val="0"/>
        <w:numPr>
          <w:ilvl w:val="0"/>
          <w:numId w:val="23"/>
        </w:numPr>
        <w:tabs>
          <w:tab w:val="left" w:pos="1440"/>
        </w:tabs>
        <w:autoSpaceDE w:val="0"/>
        <w:autoSpaceDN w:val="0"/>
        <w:adjustRightInd w:val="0"/>
        <w:spacing w:after="60"/>
        <w:ind w:left="714" w:hanging="357"/>
        <w:jc w:val="center"/>
        <w:outlineLvl w:val="0"/>
        <w:rPr>
          <w:rFonts w:ascii="Tahoma" w:hAnsi="Tahoma" w:cs="Tahoma"/>
          <w:b/>
          <w:bCs/>
          <w:caps/>
          <w:sz w:val="20"/>
        </w:rPr>
      </w:pPr>
    </w:p>
    <w:p w14:paraId="19AE7496" w14:textId="77777777" w:rsidR="00615C71" w:rsidRPr="002D075E" w:rsidRDefault="00615C71" w:rsidP="00371C2C">
      <w:pPr>
        <w:widowControl w:val="0"/>
        <w:pBdr>
          <w:top w:val="single" w:sz="4" w:space="1" w:color="auto"/>
          <w:bottom w:val="single" w:sz="4" w:space="1" w:color="auto"/>
        </w:pBdr>
        <w:tabs>
          <w:tab w:val="left" w:pos="1440"/>
        </w:tabs>
        <w:autoSpaceDE w:val="0"/>
        <w:autoSpaceDN w:val="0"/>
        <w:adjustRightInd w:val="0"/>
        <w:spacing w:after="60"/>
        <w:jc w:val="center"/>
        <w:outlineLvl w:val="0"/>
        <w:rPr>
          <w:rFonts w:ascii="Tahoma" w:hAnsi="Tahoma" w:cs="Tahoma"/>
          <w:b/>
          <w:bCs/>
          <w:sz w:val="20"/>
        </w:rPr>
      </w:pPr>
      <w:r w:rsidRPr="002D075E">
        <w:rPr>
          <w:rFonts w:ascii="Tahoma" w:hAnsi="Tahoma" w:cs="Tahoma"/>
          <w:b/>
          <w:bCs/>
          <w:sz w:val="20"/>
        </w:rPr>
        <w:t>Smluvní strany</w:t>
      </w:r>
    </w:p>
    <w:p w14:paraId="54BB6CF1" w14:textId="77777777" w:rsidR="00615C71" w:rsidRPr="00C03F35" w:rsidRDefault="00615C71" w:rsidP="004A437B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283" w:hanging="425"/>
        <w:rPr>
          <w:rFonts w:ascii="Tahoma" w:hAnsi="Tahoma" w:cs="Tahoma"/>
          <w:b/>
          <w:sz w:val="20"/>
          <w:szCs w:val="20"/>
        </w:rPr>
      </w:pPr>
      <w:r w:rsidRPr="00C03F35">
        <w:rPr>
          <w:rFonts w:ascii="Tahoma" w:hAnsi="Tahoma" w:cs="Tahoma"/>
          <w:b/>
          <w:sz w:val="20"/>
          <w:szCs w:val="20"/>
        </w:rPr>
        <w:t>Slezská nemocnice v Opavě, příspěvková organizace</w:t>
      </w:r>
    </w:p>
    <w:p w14:paraId="354F3A36" w14:textId="77777777" w:rsidR="00615C71" w:rsidRPr="00C03F35" w:rsidRDefault="00615C71" w:rsidP="004A437B">
      <w:pPr>
        <w:numPr>
          <w:ilvl w:val="12"/>
          <w:numId w:val="0"/>
        </w:numPr>
        <w:tabs>
          <w:tab w:val="num" w:pos="360"/>
          <w:tab w:val="left" w:pos="2977"/>
        </w:tabs>
        <w:spacing w:after="0" w:line="240" w:lineRule="auto"/>
        <w:ind w:left="283" w:hanging="42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C03F35">
        <w:rPr>
          <w:rFonts w:ascii="Tahoma" w:hAnsi="Tahoma" w:cs="Tahoma"/>
          <w:sz w:val="20"/>
          <w:szCs w:val="20"/>
        </w:rPr>
        <w:t xml:space="preserve">Se sídlem:               </w:t>
      </w:r>
      <w:r w:rsidRPr="00C03F35">
        <w:rPr>
          <w:rFonts w:ascii="Tahoma" w:hAnsi="Tahoma" w:cs="Tahoma"/>
          <w:sz w:val="20"/>
          <w:szCs w:val="20"/>
        </w:rPr>
        <w:tab/>
        <w:t>Olomoucká 470/86, Předměstí, 746 01 Opava</w:t>
      </w:r>
    </w:p>
    <w:p w14:paraId="3B78E93B" w14:textId="77777777" w:rsidR="00615C71" w:rsidRPr="00C03F35" w:rsidRDefault="00615C71" w:rsidP="004A437B">
      <w:pPr>
        <w:numPr>
          <w:ilvl w:val="12"/>
          <w:numId w:val="0"/>
        </w:numPr>
        <w:tabs>
          <w:tab w:val="num" w:pos="360"/>
          <w:tab w:val="left" w:pos="2977"/>
        </w:tabs>
        <w:spacing w:after="0" w:line="240" w:lineRule="auto"/>
        <w:ind w:left="283" w:hanging="42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C03F35">
        <w:rPr>
          <w:rFonts w:ascii="Tahoma" w:hAnsi="Tahoma" w:cs="Tahoma"/>
          <w:sz w:val="20"/>
          <w:szCs w:val="20"/>
        </w:rPr>
        <w:t>Zastoupena:</w:t>
      </w:r>
      <w:r w:rsidRPr="00C03F35">
        <w:rPr>
          <w:rFonts w:ascii="Tahoma" w:hAnsi="Tahoma" w:cs="Tahoma"/>
          <w:sz w:val="20"/>
          <w:szCs w:val="20"/>
        </w:rPr>
        <w:tab/>
      </w:r>
    </w:p>
    <w:p w14:paraId="28985E71" w14:textId="77777777" w:rsidR="00615C71" w:rsidRPr="00C03F35" w:rsidRDefault="00615C71" w:rsidP="004A437B">
      <w:pPr>
        <w:numPr>
          <w:ilvl w:val="12"/>
          <w:numId w:val="0"/>
        </w:numPr>
        <w:tabs>
          <w:tab w:val="left" w:pos="2977"/>
        </w:tabs>
        <w:spacing w:after="0" w:line="240" w:lineRule="auto"/>
        <w:ind w:left="283" w:hanging="42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C03F35">
        <w:rPr>
          <w:rFonts w:ascii="Tahoma" w:hAnsi="Tahoma" w:cs="Tahoma"/>
          <w:sz w:val="20"/>
          <w:szCs w:val="20"/>
        </w:rPr>
        <w:t>ve věcech smluvních:</w:t>
      </w:r>
      <w:r w:rsidRPr="00C03F35">
        <w:rPr>
          <w:rFonts w:ascii="Tahoma" w:hAnsi="Tahoma" w:cs="Tahoma"/>
          <w:sz w:val="20"/>
          <w:szCs w:val="20"/>
        </w:rPr>
        <w:tab/>
        <w:t>Ing. Karel Siebert, MBA, ředitel</w:t>
      </w:r>
    </w:p>
    <w:p w14:paraId="786BDF00" w14:textId="7C3160C9" w:rsidR="00615C71" w:rsidRPr="00C03F35" w:rsidRDefault="00615C71" w:rsidP="004A437B">
      <w:pPr>
        <w:numPr>
          <w:ilvl w:val="12"/>
          <w:numId w:val="0"/>
        </w:numPr>
        <w:tabs>
          <w:tab w:val="left" w:pos="2977"/>
        </w:tabs>
        <w:spacing w:after="0" w:line="240" w:lineRule="auto"/>
        <w:ind w:left="283" w:hanging="425"/>
        <w:rPr>
          <w:rFonts w:ascii="Tahoma" w:hAnsi="Tahoma" w:cs="Tahoma"/>
          <w:i/>
          <w:iCs/>
          <w:color w:val="FF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C03F35">
        <w:rPr>
          <w:rFonts w:ascii="Tahoma" w:hAnsi="Tahoma" w:cs="Tahoma"/>
          <w:sz w:val="20"/>
          <w:szCs w:val="20"/>
        </w:rPr>
        <w:t>ve věcech technických:</w:t>
      </w:r>
      <w:r w:rsidRPr="00C03F35">
        <w:rPr>
          <w:rFonts w:ascii="Tahoma" w:hAnsi="Tahoma" w:cs="Tahoma"/>
          <w:sz w:val="20"/>
          <w:szCs w:val="20"/>
        </w:rPr>
        <w:tab/>
      </w:r>
      <w:proofErr w:type="spellStart"/>
      <w:r w:rsidR="00D26C77">
        <w:rPr>
          <w:rFonts w:ascii="Tahoma" w:hAnsi="Tahoma" w:cs="Tahoma"/>
          <w:sz w:val="20"/>
          <w:szCs w:val="20"/>
        </w:rPr>
        <w:t>xxx</w:t>
      </w:r>
      <w:proofErr w:type="spellEnd"/>
      <w:r w:rsidRPr="00C03F35">
        <w:rPr>
          <w:rFonts w:ascii="Tahoma" w:hAnsi="Tahoma" w:cs="Tahoma"/>
          <w:sz w:val="20"/>
          <w:szCs w:val="20"/>
        </w:rPr>
        <w:t xml:space="preserve">, vedoucí Oddělení zdravotnické techniky  </w:t>
      </w:r>
    </w:p>
    <w:p w14:paraId="5D570DEA" w14:textId="77777777" w:rsidR="00615C71" w:rsidRPr="00C03F35" w:rsidRDefault="00615C71" w:rsidP="004A437B">
      <w:pPr>
        <w:numPr>
          <w:ilvl w:val="12"/>
          <w:numId w:val="0"/>
        </w:numPr>
        <w:tabs>
          <w:tab w:val="num" w:pos="360"/>
          <w:tab w:val="left" w:pos="2977"/>
        </w:tabs>
        <w:spacing w:after="0" w:line="240" w:lineRule="auto"/>
        <w:ind w:left="283" w:hanging="42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C03F35">
        <w:rPr>
          <w:rFonts w:ascii="Tahoma" w:hAnsi="Tahoma" w:cs="Tahoma"/>
          <w:sz w:val="20"/>
          <w:szCs w:val="20"/>
        </w:rPr>
        <w:t>IČO:</w:t>
      </w:r>
      <w:r w:rsidRPr="00C03F35">
        <w:rPr>
          <w:rFonts w:ascii="Tahoma" w:hAnsi="Tahoma" w:cs="Tahoma"/>
          <w:sz w:val="20"/>
          <w:szCs w:val="20"/>
        </w:rPr>
        <w:tab/>
        <w:t>47813750</w:t>
      </w:r>
    </w:p>
    <w:p w14:paraId="6FBDC137" w14:textId="77777777" w:rsidR="00615C71" w:rsidRPr="00C03F35" w:rsidRDefault="00615C71" w:rsidP="004A437B">
      <w:pPr>
        <w:numPr>
          <w:ilvl w:val="12"/>
          <w:numId w:val="0"/>
        </w:numPr>
        <w:tabs>
          <w:tab w:val="num" w:pos="360"/>
          <w:tab w:val="left" w:pos="2977"/>
        </w:tabs>
        <w:spacing w:after="0" w:line="240" w:lineRule="auto"/>
        <w:ind w:left="283" w:hanging="42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C03F35">
        <w:rPr>
          <w:rFonts w:ascii="Tahoma" w:hAnsi="Tahoma" w:cs="Tahoma"/>
          <w:sz w:val="20"/>
          <w:szCs w:val="20"/>
        </w:rPr>
        <w:t>DIČ:</w:t>
      </w:r>
      <w:r w:rsidRPr="00C03F35">
        <w:rPr>
          <w:rFonts w:ascii="Tahoma" w:hAnsi="Tahoma" w:cs="Tahoma"/>
          <w:sz w:val="20"/>
          <w:szCs w:val="20"/>
        </w:rPr>
        <w:tab/>
        <w:t xml:space="preserve">CZ47813750 </w:t>
      </w:r>
    </w:p>
    <w:p w14:paraId="5DAA5ACF" w14:textId="77777777" w:rsidR="00615C71" w:rsidRPr="00C03F35" w:rsidRDefault="00615C71" w:rsidP="004A437B">
      <w:pPr>
        <w:numPr>
          <w:ilvl w:val="12"/>
          <w:numId w:val="0"/>
        </w:numPr>
        <w:tabs>
          <w:tab w:val="num" w:pos="360"/>
          <w:tab w:val="left" w:pos="2977"/>
        </w:tabs>
        <w:spacing w:after="0" w:line="240" w:lineRule="auto"/>
        <w:ind w:left="283" w:hanging="42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C03F35">
        <w:rPr>
          <w:rFonts w:ascii="Tahoma" w:hAnsi="Tahoma" w:cs="Tahoma"/>
          <w:sz w:val="20"/>
          <w:szCs w:val="20"/>
        </w:rPr>
        <w:t xml:space="preserve">Zapsaná v obchodním rejstříku u Krajského soudu v Ostravě, odd. </w:t>
      </w:r>
      <w:proofErr w:type="spellStart"/>
      <w:r w:rsidRPr="00C03F35">
        <w:rPr>
          <w:rFonts w:ascii="Tahoma" w:hAnsi="Tahoma" w:cs="Tahoma"/>
          <w:sz w:val="20"/>
          <w:szCs w:val="20"/>
        </w:rPr>
        <w:t>Pr</w:t>
      </w:r>
      <w:proofErr w:type="spellEnd"/>
      <w:r w:rsidRPr="00C03F35">
        <w:rPr>
          <w:rFonts w:ascii="Tahoma" w:hAnsi="Tahoma" w:cs="Tahoma"/>
          <w:sz w:val="20"/>
          <w:szCs w:val="20"/>
        </w:rPr>
        <w:t>, vložka 924</w:t>
      </w:r>
    </w:p>
    <w:p w14:paraId="6B6A8C8A" w14:textId="77777777" w:rsidR="00615C71" w:rsidRPr="00C03F35" w:rsidRDefault="00615C71" w:rsidP="004A437B">
      <w:pPr>
        <w:numPr>
          <w:ilvl w:val="12"/>
          <w:numId w:val="0"/>
        </w:numPr>
        <w:tabs>
          <w:tab w:val="num" w:pos="360"/>
          <w:tab w:val="left" w:pos="2977"/>
        </w:tabs>
        <w:spacing w:after="0" w:line="240" w:lineRule="auto"/>
        <w:ind w:left="283" w:hanging="42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C03F35">
        <w:rPr>
          <w:rFonts w:ascii="Tahoma" w:hAnsi="Tahoma" w:cs="Tahoma"/>
          <w:sz w:val="20"/>
          <w:szCs w:val="20"/>
        </w:rPr>
        <w:t xml:space="preserve">Bankovní spojení: </w:t>
      </w:r>
      <w:r w:rsidRPr="00C03F35">
        <w:rPr>
          <w:rFonts w:ascii="Tahoma" w:hAnsi="Tahoma" w:cs="Tahoma"/>
          <w:sz w:val="20"/>
          <w:szCs w:val="20"/>
        </w:rPr>
        <w:tab/>
        <w:t>Komerční banka, a.s., pobočka Opava</w:t>
      </w:r>
    </w:p>
    <w:p w14:paraId="719E8610" w14:textId="60D43DA6" w:rsidR="00615C71" w:rsidRPr="00C03F35" w:rsidRDefault="00615C71" w:rsidP="004A437B">
      <w:pPr>
        <w:numPr>
          <w:ilvl w:val="12"/>
          <w:numId w:val="0"/>
        </w:numPr>
        <w:tabs>
          <w:tab w:val="num" w:pos="360"/>
          <w:tab w:val="left" w:pos="2977"/>
        </w:tabs>
        <w:spacing w:after="0" w:line="240" w:lineRule="auto"/>
        <w:ind w:left="283" w:hanging="42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C03F35">
        <w:rPr>
          <w:rFonts w:ascii="Tahoma" w:hAnsi="Tahoma" w:cs="Tahoma"/>
          <w:sz w:val="20"/>
          <w:szCs w:val="20"/>
        </w:rPr>
        <w:t xml:space="preserve">Číslo účtu: </w:t>
      </w:r>
      <w:r w:rsidRPr="00C03F35">
        <w:rPr>
          <w:rFonts w:ascii="Tahoma" w:hAnsi="Tahoma" w:cs="Tahoma"/>
          <w:sz w:val="20"/>
          <w:szCs w:val="20"/>
        </w:rPr>
        <w:tab/>
      </w:r>
      <w:proofErr w:type="spellStart"/>
      <w:r w:rsidR="00D26C77">
        <w:rPr>
          <w:rFonts w:ascii="Tahoma" w:hAnsi="Tahoma" w:cs="Tahoma"/>
          <w:sz w:val="20"/>
          <w:szCs w:val="20"/>
        </w:rPr>
        <w:t>xxx</w:t>
      </w:r>
      <w:proofErr w:type="spellEnd"/>
    </w:p>
    <w:p w14:paraId="6989FE6F" w14:textId="77777777" w:rsidR="00615C71" w:rsidRDefault="00615C71" w:rsidP="00371C2C">
      <w:pPr>
        <w:spacing w:after="60"/>
        <w:rPr>
          <w:rFonts w:ascii="Tahoma" w:hAnsi="Tahoma" w:cs="Tahoma"/>
          <w:sz w:val="20"/>
          <w:szCs w:val="20"/>
        </w:rPr>
      </w:pPr>
    </w:p>
    <w:p w14:paraId="6DF2D471" w14:textId="77777777" w:rsidR="00615C71" w:rsidRPr="00880EEA" w:rsidRDefault="00615C71" w:rsidP="00371C2C">
      <w:pPr>
        <w:spacing w:after="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dále jen „</w:t>
      </w:r>
      <w:r w:rsidRPr="00F261B7">
        <w:rPr>
          <w:rFonts w:ascii="Tahoma" w:hAnsi="Tahoma" w:cs="Tahoma"/>
          <w:b/>
          <w:i/>
          <w:sz w:val="20"/>
          <w:szCs w:val="20"/>
        </w:rPr>
        <w:t>vypůjčitel</w:t>
      </w:r>
      <w:r>
        <w:rPr>
          <w:rFonts w:ascii="Tahoma" w:hAnsi="Tahoma" w:cs="Tahoma"/>
          <w:sz w:val="20"/>
          <w:szCs w:val="20"/>
        </w:rPr>
        <w:t>“</w:t>
      </w:r>
    </w:p>
    <w:p w14:paraId="17CCF760" w14:textId="77777777" w:rsidR="00615C71" w:rsidRPr="0096149A" w:rsidRDefault="00615C71" w:rsidP="00371C2C">
      <w:pPr>
        <w:numPr>
          <w:ilvl w:val="12"/>
          <w:numId w:val="0"/>
        </w:numPr>
        <w:tabs>
          <w:tab w:val="num" w:pos="0"/>
          <w:tab w:val="num" w:pos="360"/>
          <w:tab w:val="left" w:pos="2977"/>
        </w:tabs>
        <w:spacing w:after="60"/>
        <w:ind w:left="142" w:hanging="284"/>
        <w:rPr>
          <w:rFonts w:ascii="Tahoma" w:hAnsi="Tahoma" w:cs="Tahoma"/>
          <w:sz w:val="20"/>
          <w:szCs w:val="20"/>
        </w:rPr>
      </w:pPr>
      <w:r w:rsidRPr="0096149A">
        <w:rPr>
          <w:rFonts w:ascii="Tahoma" w:hAnsi="Tahoma" w:cs="Tahoma"/>
          <w:sz w:val="20"/>
          <w:szCs w:val="20"/>
        </w:rPr>
        <w:tab/>
      </w:r>
    </w:p>
    <w:p w14:paraId="2D3AEF53" w14:textId="77777777" w:rsidR="00615C71" w:rsidRDefault="00615C71" w:rsidP="00371C2C">
      <w:pPr>
        <w:spacing w:after="60"/>
        <w:rPr>
          <w:rFonts w:ascii="Tahoma" w:hAnsi="Tahoma" w:cs="Tahoma"/>
          <w:b/>
          <w:bCs/>
          <w:sz w:val="20"/>
          <w:szCs w:val="20"/>
        </w:rPr>
      </w:pPr>
      <w:r w:rsidRPr="0096149A">
        <w:rPr>
          <w:rFonts w:ascii="Tahoma" w:hAnsi="Tahoma" w:cs="Tahoma"/>
          <w:b/>
          <w:bCs/>
          <w:sz w:val="20"/>
          <w:szCs w:val="20"/>
        </w:rPr>
        <w:t>a</w:t>
      </w:r>
    </w:p>
    <w:p w14:paraId="48FC07A3" w14:textId="6DE57638" w:rsidR="00615C71" w:rsidRPr="00863016" w:rsidRDefault="00863016" w:rsidP="004A437B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283" w:hanging="425"/>
        <w:rPr>
          <w:rFonts w:ascii="Tahoma" w:hAnsi="Tahoma" w:cs="Tahoma"/>
          <w:bCs/>
          <w:i/>
          <w:iCs/>
          <w:color w:val="FF0000"/>
          <w:sz w:val="20"/>
          <w:szCs w:val="20"/>
        </w:rPr>
      </w:pPr>
      <w:r w:rsidRPr="00863016">
        <w:rPr>
          <w:rFonts w:ascii="Tahoma" w:hAnsi="Tahoma" w:cs="Tahoma"/>
          <w:b/>
          <w:sz w:val="20"/>
          <w:szCs w:val="20"/>
        </w:rPr>
        <w:t>SYSMEX CZ s.r.o.</w:t>
      </w:r>
    </w:p>
    <w:p w14:paraId="07BDD2CF" w14:textId="4B622082" w:rsidR="00615C71" w:rsidRPr="00863016" w:rsidRDefault="00615C71" w:rsidP="004A437B">
      <w:pPr>
        <w:spacing w:after="60"/>
        <w:ind w:left="284"/>
        <w:rPr>
          <w:rFonts w:ascii="Tahoma" w:hAnsi="Tahoma" w:cs="Tahoma"/>
          <w:sz w:val="20"/>
          <w:szCs w:val="20"/>
        </w:rPr>
      </w:pPr>
      <w:r w:rsidRPr="00863016">
        <w:rPr>
          <w:rFonts w:ascii="Tahoma" w:hAnsi="Tahoma" w:cs="Tahoma"/>
          <w:sz w:val="20"/>
          <w:szCs w:val="20"/>
        </w:rPr>
        <w:t>se sídlem:</w:t>
      </w:r>
      <w:r w:rsidRPr="00863016">
        <w:rPr>
          <w:rFonts w:ascii="Tahoma" w:hAnsi="Tahoma" w:cs="Tahoma"/>
          <w:sz w:val="20"/>
          <w:szCs w:val="20"/>
        </w:rPr>
        <w:tab/>
      </w:r>
      <w:r w:rsidRPr="00863016">
        <w:rPr>
          <w:rFonts w:ascii="Tahoma" w:hAnsi="Tahoma" w:cs="Tahoma"/>
          <w:sz w:val="20"/>
          <w:szCs w:val="20"/>
        </w:rPr>
        <w:tab/>
      </w:r>
      <w:r w:rsidRPr="00863016">
        <w:rPr>
          <w:rFonts w:ascii="Tahoma" w:hAnsi="Tahoma" w:cs="Tahoma"/>
          <w:sz w:val="20"/>
          <w:szCs w:val="20"/>
        </w:rPr>
        <w:tab/>
      </w:r>
      <w:r w:rsidR="00863016" w:rsidRPr="00863016">
        <w:rPr>
          <w:rFonts w:ascii="Tahoma" w:hAnsi="Tahoma" w:cs="Tahoma"/>
          <w:sz w:val="20"/>
          <w:szCs w:val="20"/>
        </w:rPr>
        <w:t>Elgartova 683/4, 614 00  Brno - Husovice</w:t>
      </w:r>
    </w:p>
    <w:p w14:paraId="184CF378" w14:textId="5D05B1CA" w:rsidR="00615C71" w:rsidRPr="00863016" w:rsidRDefault="00615C71" w:rsidP="004A437B">
      <w:pPr>
        <w:spacing w:after="60"/>
        <w:ind w:left="284"/>
        <w:rPr>
          <w:rFonts w:ascii="Tahoma" w:hAnsi="Tahoma" w:cs="Tahoma"/>
          <w:sz w:val="20"/>
          <w:szCs w:val="20"/>
        </w:rPr>
      </w:pPr>
      <w:r w:rsidRPr="00863016">
        <w:rPr>
          <w:rFonts w:ascii="Tahoma" w:hAnsi="Tahoma" w:cs="Tahoma"/>
          <w:sz w:val="20"/>
          <w:szCs w:val="20"/>
        </w:rPr>
        <w:t>zastoupen:</w:t>
      </w:r>
      <w:r w:rsidRPr="00863016">
        <w:rPr>
          <w:rFonts w:ascii="Tahoma" w:hAnsi="Tahoma" w:cs="Tahoma"/>
          <w:sz w:val="20"/>
          <w:szCs w:val="20"/>
        </w:rPr>
        <w:tab/>
      </w:r>
      <w:r w:rsidRPr="00863016">
        <w:rPr>
          <w:rFonts w:ascii="Tahoma" w:hAnsi="Tahoma" w:cs="Tahoma"/>
          <w:sz w:val="20"/>
          <w:szCs w:val="20"/>
        </w:rPr>
        <w:tab/>
      </w:r>
      <w:r w:rsidRPr="00863016">
        <w:rPr>
          <w:rFonts w:ascii="Tahoma" w:hAnsi="Tahoma" w:cs="Tahoma"/>
          <w:sz w:val="20"/>
          <w:szCs w:val="20"/>
        </w:rPr>
        <w:tab/>
      </w:r>
      <w:r w:rsidR="00863016" w:rsidRPr="00863016">
        <w:rPr>
          <w:rFonts w:ascii="Tahoma" w:hAnsi="Tahoma" w:cs="Tahoma"/>
          <w:sz w:val="20"/>
          <w:szCs w:val="20"/>
        </w:rPr>
        <w:t>MUDr. Kristiánem Flekem, jednatelem</w:t>
      </w:r>
    </w:p>
    <w:p w14:paraId="5B24F2C5" w14:textId="44C2F166" w:rsidR="00615C71" w:rsidRPr="00863016" w:rsidRDefault="00615C71" w:rsidP="004A437B">
      <w:pPr>
        <w:spacing w:after="60"/>
        <w:ind w:left="284"/>
        <w:rPr>
          <w:rFonts w:ascii="Tahoma" w:hAnsi="Tahoma" w:cs="Tahoma"/>
          <w:sz w:val="20"/>
          <w:szCs w:val="20"/>
        </w:rPr>
      </w:pPr>
      <w:r w:rsidRPr="00863016">
        <w:rPr>
          <w:rFonts w:ascii="Tahoma" w:hAnsi="Tahoma" w:cs="Tahoma"/>
          <w:sz w:val="20"/>
          <w:szCs w:val="20"/>
        </w:rPr>
        <w:t>IČO:</w:t>
      </w:r>
      <w:r w:rsidRPr="00863016">
        <w:rPr>
          <w:rFonts w:ascii="Tahoma" w:hAnsi="Tahoma" w:cs="Tahoma"/>
          <w:sz w:val="20"/>
          <w:szCs w:val="20"/>
        </w:rPr>
        <w:tab/>
      </w:r>
      <w:r w:rsidRPr="00863016">
        <w:rPr>
          <w:rFonts w:ascii="Tahoma" w:hAnsi="Tahoma" w:cs="Tahoma"/>
          <w:sz w:val="20"/>
          <w:szCs w:val="20"/>
        </w:rPr>
        <w:tab/>
      </w:r>
      <w:r w:rsidRPr="00863016">
        <w:rPr>
          <w:rFonts w:ascii="Tahoma" w:hAnsi="Tahoma" w:cs="Tahoma"/>
          <w:sz w:val="20"/>
          <w:szCs w:val="20"/>
        </w:rPr>
        <w:tab/>
      </w:r>
      <w:r w:rsidRPr="00863016">
        <w:rPr>
          <w:rFonts w:ascii="Tahoma" w:hAnsi="Tahoma" w:cs="Tahoma"/>
          <w:sz w:val="20"/>
          <w:szCs w:val="20"/>
        </w:rPr>
        <w:tab/>
      </w:r>
      <w:r w:rsidR="00863016" w:rsidRPr="00863016">
        <w:rPr>
          <w:rFonts w:ascii="Tahoma" w:hAnsi="Tahoma" w:cs="Tahoma"/>
          <w:sz w:val="20"/>
          <w:szCs w:val="20"/>
        </w:rPr>
        <w:t>27752356</w:t>
      </w:r>
    </w:p>
    <w:p w14:paraId="338267E7" w14:textId="15452342" w:rsidR="00615C71" w:rsidRPr="00863016" w:rsidRDefault="00615C71" w:rsidP="004A437B">
      <w:pPr>
        <w:spacing w:after="60"/>
        <w:ind w:left="284"/>
        <w:rPr>
          <w:rFonts w:ascii="Tahoma" w:hAnsi="Tahoma" w:cs="Tahoma"/>
          <w:sz w:val="20"/>
          <w:szCs w:val="20"/>
        </w:rPr>
      </w:pPr>
      <w:r w:rsidRPr="00863016">
        <w:rPr>
          <w:rFonts w:ascii="Tahoma" w:hAnsi="Tahoma" w:cs="Tahoma"/>
          <w:sz w:val="20"/>
          <w:szCs w:val="20"/>
        </w:rPr>
        <w:t>DIČ:</w:t>
      </w:r>
      <w:r w:rsidRPr="00863016">
        <w:rPr>
          <w:rFonts w:ascii="Tahoma" w:hAnsi="Tahoma" w:cs="Tahoma"/>
          <w:sz w:val="20"/>
          <w:szCs w:val="20"/>
        </w:rPr>
        <w:tab/>
      </w:r>
      <w:r w:rsidRPr="00863016">
        <w:rPr>
          <w:rFonts w:ascii="Tahoma" w:hAnsi="Tahoma" w:cs="Tahoma"/>
          <w:sz w:val="20"/>
          <w:szCs w:val="20"/>
        </w:rPr>
        <w:tab/>
      </w:r>
      <w:r w:rsidRPr="00863016">
        <w:rPr>
          <w:rFonts w:ascii="Tahoma" w:hAnsi="Tahoma" w:cs="Tahoma"/>
          <w:sz w:val="20"/>
          <w:szCs w:val="20"/>
        </w:rPr>
        <w:tab/>
      </w:r>
      <w:r w:rsidRPr="00863016">
        <w:rPr>
          <w:rFonts w:ascii="Tahoma" w:hAnsi="Tahoma" w:cs="Tahoma"/>
          <w:sz w:val="20"/>
          <w:szCs w:val="20"/>
        </w:rPr>
        <w:tab/>
      </w:r>
      <w:r w:rsidR="00863016" w:rsidRPr="00863016">
        <w:rPr>
          <w:rFonts w:ascii="Tahoma" w:hAnsi="Tahoma" w:cs="Tahoma"/>
          <w:sz w:val="20"/>
          <w:szCs w:val="20"/>
        </w:rPr>
        <w:t>Cz27752356</w:t>
      </w:r>
    </w:p>
    <w:p w14:paraId="2CD8D7D2" w14:textId="0D7CFD3B" w:rsidR="00615C71" w:rsidRPr="00863016" w:rsidRDefault="00615C71" w:rsidP="004A437B">
      <w:pPr>
        <w:spacing w:after="60"/>
        <w:ind w:left="284"/>
        <w:rPr>
          <w:rFonts w:ascii="Tahoma" w:hAnsi="Tahoma" w:cs="Tahoma"/>
          <w:bCs/>
          <w:iCs/>
          <w:sz w:val="20"/>
          <w:szCs w:val="20"/>
        </w:rPr>
      </w:pPr>
      <w:r w:rsidRPr="00863016">
        <w:rPr>
          <w:rFonts w:ascii="Tahoma" w:hAnsi="Tahoma" w:cs="Tahoma"/>
          <w:sz w:val="20"/>
          <w:szCs w:val="20"/>
        </w:rPr>
        <w:t>bankovní spojení:</w:t>
      </w:r>
      <w:r w:rsidRPr="00863016">
        <w:rPr>
          <w:rFonts w:ascii="Tahoma" w:hAnsi="Tahoma" w:cs="Tahoma"/>
          <w:sz w:val="20"/>
          <w:szCs w:val="20"/>
        </w:rPr>
        <w:tab/>
      </w:r>
      <w:r w:rsidRPr="00863016">
        <w:rPr>
          <w:rFonts w:ascii="Tahoma" w:hAnsi="Tahoma" w:cs="Tahoma"/>
          <w:sz w:val="20"/>
          <w:szCs w:val="20"/>
        </w:rPr>
        <w:tab/>
      </w:r>
      <w:proofErr w:type="spellStart"/>
      <w:r w:rsidR="00863016" w:rsidRPr="00863016">
        <w:rPr>
          <w:rFonts w:ascii="Tahoma" w:hAnsi="Tahoma" w:cs="Tahoma"/>
          <w:sz w:val="20"/>
          <w:szCs w:val="20"/>
        </w:rPr>
        <w:t>Raiffeisenbank</w:t>
      </w:r>
      <w:proofErr w:type="spellEnd"/>
      <w:r w:rsidR="00863016" w:rsidRPr="00863016">
        <w:rPr>
          <w:rFonts w:ascii="Tahoma" w:hAnsi="Tahoma" w:cs="Tahoma"/>
          <w:sz w:val="20"/>
          <w:szCs w:val="20"/>
        </w:rPr>
        <w:t>, a.s.</w:t>
      </w:r>
    </w:p>
    <w:p w14:paraId="15DC5108" w14:textId="53141569" w:rsidR="00615C71" w:rsidRPr="00863016" w:rsidRDefault="00615C71" w:rsidP="004A437B">
      <w:pPr>
        <w:spacing w:after="60"/>
        <w:ind w:left="284"/>
        <w:rPr>
          <w:rFonts w:ascii="Tahoma" w:hAnsi="Tahoma" w:cs="Tahoma"/>
          <w:bCs/>
          <w:iCs/>
          <w:sz w:val="20"/>
          <w:szCs w:val="20"/>
        </w:rPr>
      </w:pPr>
      <w:r w:rsidRPr="00863016">
        <w:rPr>
          <w:rFonts w:ascii="Tahoma" w:hAnsi="Tahoma" w:cs="Tahoma"/>
          <w:sz w:val="20"/>
          <w:szCs w:val="20"/>
        </w:rPr>
        <w:t>číslo účtu:</w:t>
      </w:r>
      <w:r w:rsidRPr="00863016">
        <w:rPr>
          <w:rFonts w:ascii="Tahoma" w:hAnsi="Tahoma" w:cs="Tahoma"/>
          <w:sz w:val="20"/>
          <w:szCs w:val="20"/>
        </w:rPr>
        <w:tab/>
      </w:r>
      <w:r w:rsidRPr="00863016">
        <w:rPr>
          <w:rFonts w:ascii="Tahoma" w:hAnsi="Tahoma" w:cs="Tahoma"/>
          <w:sz w:val="20"/>
          <w:szCs w:val="20"/>
        </w:rPr>
        <w:tab/>
      </w:r>
      <w:r w:rsidRPr="00863016">
        <w:rPr>
          <w:rFonts w:ascii="Tahoma" w:hAnsi="Tahoma" w:cs="Tahoma"/>
          <w:sz w:val="20"/>
          <w:szCs w:val="20"/>
        </w:rPr>
        <w:tab/>
      </w:r>
      <w:proofErr w:type="spellStart"/>
      <w:r w:rsidR="00D26C77">
        <w:rPr>
          <w:rFonts w:ascii="Tahoma" w:hAnsi="Tahoma" w:cs="Tahoma"/>
          <w:sz w:val="20"/>
          <w:szCs w:val="20"/>
        </w:rPr>
        <w:t>xxx</w:t>
      </w:r>
      <w:proofErr w:type="spellEnd"/>
    </w:p>
    <w:p w14:paraId="401D6D28" w14:textId="5CA9A22D" w:rsidR="00615C71" w:rsidRPr="0096149A" w:rsidRDefault="00615C71" w:rsidP="004A437B">
      <w:pPr>
        <w:spacing w:after="60"/>
        <w:ind w:left="284"/>
        <w:rPr>
          <w:rFonts w:ascii="Tahoma" w:hAnsi="Tahoma" w:cs="Tahoma"/>
          <w:sz w:val="20"/>
          <w:szCs w:val="20"/>
        </w:rPr>
      </w:pPr>
      <w:r w:rsidRPr="00863016">
        <w:rPr>
          <w:rFonts w:ascii="Tahoma" w:hAnsi="Tahoma" w:cs="Tahoma"/>
          <w:sz w:val="20"/>
          <w:szCs w:val="20"/>
        </w:rPr>
        <w:t xml:space="preserve">zapsaná v obchodním rejstříku </w:t>
      </w:r>
      <w:r w:rsidR="00863016" w:rsidRPr="00863016">
        <w:rPr>
          <w:rFonts w:ascii="Tahoma" w:hAnsi="Tahoma" w:cs="Tahoma"/>
          <w:sz w:val="20"/>
          <w:szCs w:val="20"/>
        </w:rPr>
        <w:t>u KS v Brně, oddíl C, vložka 56576</w:t>
      </w:r>
    </w:p>
    <w:p w14:paraId="43F17BC9" w14:textId="77777777" w:rsidR="00615C71" w:rsidRDefault="00615C71" w:rsidP="00371C2C">
      <w:pPr>
        <w:pStyle w:val="Odstavecseseznamem"/>
        <w:spacing w:after="60"/>
        <w:ind w:left="0"/>
        <w:rPr>
          <w:rFonts w:ascii="Tahoma" w:hAnsi="Tahoma" w:cs="Tahoma"/>
          <w:sz w:val="20"/>
        </w:rPr>
      </w:pPr>
    </w:p>
    <w:p w14:paraId="2226A936" w14:textId="77777777" w:rsidR="00615C71" w:rsidRDefault="00615C71" w:rsidP="00371C2C">
      <w:pPr>
        <w:pStyle w:val="Odstavecseseznamem"/>
        <w:spacing w:after="60"/>
        <w:ind w:left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dále jen „</w:t>
      </w:r>
      <w:proofErr w:type="spellStart"/>
      <w:r w:rsidRPr="00F261B7">
        <w:rPr>
          <w:rFonts w:ascii="Tahoma" w:hAnsi="Tahoma" w:cs="Tahoma"/>
          <w:b/>
          <w:i/>
          <w:sz w:val="20"/>
        </w:rPr>
        <w:t>půjčitel</w:t>
      </w:r>
      <w:proofErr w:type="spellEnd"/>
      <w:r>
        <w:rPr>
          <w:rFonts w:ascii="Tahoma" w:hAnsi="Tahoma" w:cs="Tahoma"/>
          <w:sz w:val="20"/>
        </w:rPr>
        <w:t>“</w:t>
      </w:r>
    </w:p>
    <w:p w14:paraId="40363244" w14:textId="77777777" w:rsidR="00615C71" w:rsidRDefault="00615C71" w:rsidP="00371C2C">
      <w:pPr>
        <w:spacing w:after="60"/>
        <w:rPr>
          <w:rFonts w:ascii="Tahoma" w:hAnsi="Tahoma" w:cs="Tahoma"/>
          <w:sz w:val="20"/>
          <w:szCs w:val="20"/>
        </w:rPr>
      </w:pPr>
    </w:p>
    <w:p w14:paraId="7A3336A3" w14:textId="77777777" w:rsidR="00615C71" w:rsidRPr="0096149A" w:rsidRDefault="00615C71" w:rsidP="00371C2C">
      <w:pPr>
        <w:spacing w:after="60"/>
        <w:rPr>
          <w:rFonts w:ascii="Tahoma" w:hAnsi="Tahoma" w:cs="Tahoma"/>
          <w:sz w:val="20"/>
          <w:szCs w:val="20"/>
        </w:rPr>
      </w:pPr>
      <w:r w:rsidRPr="0096149A">
        <w:rPr>
          <w:rFonts w:ascii="Tahoma" w:hAnsi="Tahoma" w:cs="Tahoma"/>
          <w:sz w:val="20"/>
          <w:szCs w:val="20"/>
        </w:rPr>
        <w:t>uzavřely níže uvedeného dne, měsíce a roku tuto smlouvu o výpůjčce zařízení (dále jen „smlouva“)</w:t>
      </w:r>
    </w:p>
    <w:p w14:paraId="19C4068D" w14:textId="77777777" w:rsidR="00615C71" w:rsidRDefault="00615C71" w:rsidP="00371C2C">
      <w:pPr>
        <w:spacing w:after="60"/>
        <w:ind w:left="1080"/>
        <w:rPr>
          <w:rFonts w:ascii="Tahoma" w:hAnsi="Tahoma" w:cs="Tahoma"/>
          <w:b/>
          <w:bCs/>
          <w:sz w:val="20"/>
          <w:szCs w:val="20"/>
        </w:rPr>
      </w:pPr>
    </w:p>
    <w:p w14:paraId="103C021A" w14:textId="77777777" w:rsidR="00615C71" w:rsidRDefault="00615C71" w:rsidP="00371C2C">
      <w:pPr>
        <w:pStyle w:val="Odstavecseseznamem"/>
        <w:widowControl w:val="0"/>
        <w:numPr>
          <w:ilvl w:val="0"/>
          <w:numId w:val="23"/>
        </w:numPr>
        <w:tabs>
          <w:tab w:val="left" w:pos="1440"/>
        </w:tabs>
        <w:autoSpaceDE w:val="0"/>
        <w:autoSpaceDN w:val="0"/>
        <w:adjustRightInd w:val="0"/>
        <w:spacing w:after="60"/>
        <w:ind w:left="714" w:hanging="357"/>
        <w:jc w:val="center"/>
        <w:outlineLvl w:val="0"/>
        <w:rPr>
          <w:rFonts w:ascii="Tahoma" w:hAnsi="Tahoma" w:cs="Tahoma"/>
          <w:b/>
          <w:bCs/>
          <w:sz w:val="20"/>
        </w:rPr>
      </w:pPr>
    </w:p>
    <w:p w14:paraId="69295FBB" w14:textId="77777777" w:rsidR="00615C71" w:rsidRPr="0096149A" w:rsidRDefault="00615C71" w:rsidP="00371C2C">
      <w:pPr>
        <w:pStyle w:val="Odstavecseseznamem"/>
        <w:widowControl w:val="0"/>
        <w:pBdr>
          <w:top w:val="single" w:sz="4" w:space="1" w:color="auto"/>
          <w:bottom w:val="single" w:sz="4" w:space="1" w:color="auto"/>
        </w:pBdr>
        <w:tabs>
          <w:tab w:val="left" w:pos="1440"/>
        </w:tabs>
        <w:autoSpaceDE w:val="0"/>
        <w:autoSpaceDN w:val="0"/>
        <w:adjustRightInd w:val="0"/>
        <w:spacing w:after="60"/>
        <w:ind w:left="0"/>
        <w:jc w:val="center"/>
        <w:outlineLvl w:val="0"/>
        <w:rPr>
          <w:rFonts w:ascii="Tahoma" w:hAnsi="Tahoma" w:cs="Tahoma"/>
          <w:b/>
          <w:bCs/>
          <w:sz w:val="20"/>
        </w:rPr>
      </w:pPr>
      <w:r w:rsidRPr="0096149A">
        <w:rPr>
          <w:rFonts w:ascii="Tahoma" w:hAnsi="Tahoma" w:cs="Tahoma"/>
          <w:b/>
          <w:bCs/>
          <w:sz w:val="20"/>
        </w:rPr>
        <w:t>Výpůjčka zařízení</w:t>
      </w:r>
    </w:p>
    <w:p w14:paraId="734A834A" w14:textId="6C7AEDCE" w:rsidR="00615C71" w:rsidRPr="004A437B" w:rsidRDefault="00615C71" w:rsidP="004A437B">
      <w:pPr>
        <w:pStyle w:val="Odstavecseseznamem"/>
        <w:numPr>
          <w:ilvl w:val="1"/>
          <w:numId w:val="23"/>
        </w:numPr>
        <w:spacing w:after="60"/>
        <w:ind w:left="426"/>
        <w:jc w:val="both"/>
        <w:rPr>
          <w:rFonts w:ascii="Tahoma" w:hAnsi="Tahoma" w:cs="Tahoma"/>
          <w:bCs/>
          <w:sz w:val="20"/>
        </w:rPr>
      </w:pPr>
      <w:proofErr w:type="spellStart"/>
      <w:r w:rsidRPr="004A437B">
        <w:rPr>
          <w:rFonts w:ascii="Tahoma" w:hAnsi="Tahoma" w:cs="Tahoma"/>
          <w:bCs/>
          <w:sz w:val="20"/>
        </w:rPr>
        <w:t>Půjčitel</w:t>
      </w:r>
      <w:proofErr w:type="spellEnd"/>
      <w:r w:rsidRPr="004A437B">
        <w:rPr>
          <w:rFonts w:ascii="Tahoma" w:hAnsi="Tahoma" w:cs="Tahoma"/>
          <w:bCs/>
          <w:sz w:val="20"/>
        </w:rPr>
        <w:t xml:space="preserve"> na základě této smlouvy přenechává do bezplatného užívání vypůjčiteli</w:t>
      </w:r>
      <w:r w:rsidRPr="004A437B">
        <w:rPr>
          <w:rFonts w:ascii="Tahoma" w:hAnsi="Tahoma" w:cs="Tahoma"/>
          <w:sz w:val="20"/>
        </w:rPr>
        <w:t xml:space="preserve"> </w:t>
      </w:r>
      <w:r w:rsidRPr="004A437B">
        <w:rPr>
          <w:rFonts w:ascii="Tahoma" w:hAnsi="Tahoma" w:cs="Tahoma"/>
          <w:b/>
          <w:sz w:val="20"/>
          <w:lang w:eastAsia="cs-CZ"/>
        </w:rPr>
        <w:t>2</w:t>
      </w:r>
      <w:r>
        <w:rPr>
          <w:rFonts w:ascii="Tahoma" w:hAnsi="Tahoma" w:cs="Tahoma"/>
          <w:b/>
          <w:sz w:val="20"/>
          <w:lang w:eastAsia="cs-CZ"/>
        </w:rPr>
        <w:t xml:space="preserve"> </w:t>
      </w:r>
      <w:r w:rsidRPr="004A437B">
        <w:rPr>
          <w:rFonts w:ascii="Tahoma" w:hAnsi="Tahoma" w:cs="Tahoma"/>
          <w:b/>
          <w:sz w:val="20"/>
          <w:lang w:eastAsia="cs-CZ"/>
        </w:rPr>
        <w:t xml:space="preserve">ks (dva) nových, nerepasovaných plně automatických hematologických analyzátorů </w:t>
      </w:r>
      <w:r w:rsidRPr="004A437B">
        <w:rPr>
          <w:rFonts w:ascii="Tahoma" w:hAnsi="Tahoma" w:cs="Tahoma"/>
          <w:bCs/>
          <w:sz w:val="20"/>
        </w:rPr>
        <w:t>dle přílohy č. 6</w:t>
      </w:r>
      <w:r w:rsidRPr="004A437B">
        <w:rPr>
          <w:rFonts w:ascii="Tahoma" w:hAnsi="Tahoma" w:cs="Tahoma"/>
          <w:sz w:val="20"/>
        </w:rPr>
        <w:t xml:space="preserve"> Zadávací dokumentace - Minimální technické podmínky –</w:t>
      </w:r>
      <w:r w:rsidR="007E0376">
        <w:rPr>
          <w:rFonts w:ascii="Tahoma" w:hAnsi="Tahoma" w:cs="Tahoma"/>
          <w:sz w:val="20"/>
        </w:rPr>
        <w:t xml:space="preserve"> </w:t>
      </w:r>
      <w:r w:rsidRPr="004A437B">
        <w:rPr>
          <w:rFonts w:ascii="Tahoma" w:hAnsi="Tahoma" w:cs="Tahoma"/>
          <w:sz w:val="20"/>
        </w:rPr>
        <w:t>analytický systém,</w:t>
      </w:r>
      <w:r w:rsidRPr="004A437B">
        <w:rPr>
          <w:rFonts w:ascii="Tahoma" w:hAnsi="Tahoma" w:cs="Tahoma"/>
          <w:bCs/>
          <w:sz w:val="20"/>
        </w:rPr>
        <w:t xml:space="preserve"> veřejné zakázky </w:t>
      </w:r>
      <w:r w:rsidR="007E0376" w:rsidRPr="00D20D77">
        <w:rPr>
          <w:rFonts w:ascii="Tahoma" w:hAnsi="Tahoma" w:cs="Tahoma"/>
          <w:b/>
          <w:sz w:val="20"/>
        </w:rPr>
        <w:t>„Dodávky</w:t>
      </w:r>
      <w:bookmarkStart w:id="0" w:name="_Hlk22027195"/>
      <w:r w:rsidR="007E0376" w:rsidRPr="00D20D77">
        <w:rPr>
          <w:rFonts w:ascii="Tahoma" w:hAnsi="Tahoma" w:cs="Tahoma"/>
          <w:b/>
          <w:sz w:val="20"/>
        </w:rPr>
        <w:t xml:space="preserve"> </w:t>
      </w:r>
      <w:bookmarkEnd w:id="0"/>
      <w:r w:rsidR="007E0376" w:rsidRPr="00D20D77">
        <w:rPr>
          <w:rFonts w:ascii="Tahoma" w:hAnsi="Tahoma" w:cs="Tahoma"/>
          <w:b/>
          <w:sz w:val="20"/>
        </w:rPr>
        <w:t>reagencií a spotřebního materiálu</w:t>
      </w:r>
      <w:r w:rsidR="007E0376">
        <w:rPr>
          <w:rFonts w:ascii="Tahoma" w:hAnsi="Tahoma" w:cs="Tahoma"/>
          <w:b/>
          <w:sz w:val="20"/>
        </w:rPr>
        <w:t xml:space="preserve"> pro analýzu KO</w:t>
      </w:r>
      <w:r w:rsidR="007E0376" w:rsidRPr="00D20D77">
        <w:rPr>
          <w:rFonts w:ascii="Tahoma" w:hAnsi="Tahoma" w:cs="Tahoma"/>
          <w:b/>
          <w:sz w:val="20"/>
        </w:rPr>
        <w:t>, vč. bezplatné výpůjčky 2 ks laboratorního analyzátoru pro Hematologicko-transfusní oddělení SN v Opavě – II.“</w:t>
      </w:r>
      <w:r w:rsidR="007E0376">
        <w:rPr>
          <w:rFonts w:ascii="Tahoma" w:hAnsi="Tahoma" w:cs="Tahoma"/>
          <w:b/>
          <w:sz w:val="20"/>
        </w:rPr>
        <w:t xml:space="preserve">, </w:t>
      </w:r>
      <w:r w:rsidRPr="004A437B">
        <w:rPr>
          <w:rFonts w:ascii="Tahoma" w:hAnsi="Tahoma" w:cs="Tahoma"/>
          <w:bCs/>
          <w:sz w:val="20"/>
        </w:rPr>
        <w:t xml:space="preserve">které zůstávají po dobu platnosti smlouvy majetkem </w:t>
      </w:r>
      <w:proofErr w:type="spellStart"/>
      <w:r w:rsidRPr="004A437B">
        <w:rPr>
          <w:rFonts w:ascii="Tahoma" w:hAnsi="Tahoma" w:cs="Tahoma"/>
          <w:bCs/>
          <w:sz w:val="20"/>
        </w:rPr>
        <w:t>půjčitele</w:t>
      </w:r>
      <w:proofErr w:type="spellEnd"/>
      <w:r w:rsidRPr="004A437B">
        <w:rPr>
          <w:rFonts w:ascii="Tahoma" w:hAnsi="Tahoma" w:cs="Tahoma"/>
          <w:bCs/>
          <w:sz w:val="20"/>
        </w:rPr>
        <w:t xml:space="preserve">. Jde o zařízení </w:t>
      </w:r>
      <w:r w:rsidRPr="004A437B">
        <w:rPr>
          <w:rFonts w:ascii="Tahoma" w:hAnsi="Tahoma" w:cs="Tahoma"/>
          <w:sz w:val="20"/>
        </w:rPr>
        <w:t>nové a nerepasované, včetně kompletního ovládacího software pro plné zajištění všech požadovaných funkcí (dále jen „</w:t>
      </w:r>
      <w:r w:rsidRPr="004A437B">
        <w:rPr>
          <w:rFonts w:ascii="Tahoma" w:hAnsi="Tahoma" w:cs="Tahoma"/>
          <w:b/>
          <w:sz w:val="20"/>
        </w:rPr>
        <w:t>zařízení</w:t>
      </w:r>
      <w:r w:rsidRPr="004A437B">
        <w:rPr>
          <w:rFonts w:ascii="Tahoma" w:hAnsi="Tahoma" w:cs="Tahoma"/>
          <w:sz w:val="20"/>
        </w:rPr>
        <w:t>“)</w:t>
      </w:r>
      <w:r w:rsidRPr="004A437B">
        <w:rPr>
          <w:rFonts w:ascii="Tahoma" w:hAnsi="Tahoma" w:cs="Tahoma"/>
          <w:bCs/>
          <w:sz w:val="20"/>
        </w:rPr>
        <w:t xml:space="preserve">. Součástí závazku </w:t>
      </w:r>
      <w:proofErr w:type="spellStart"/>
      <w:r w:rsidRPr="004A437B">
        <w:rPr>
          <w:rFonts w:ascii="Tahoma" w:hAnsi="Tahoma" w:cs="Tahoma"/>
          <w:bCs/>
          <w:sz w:val="20"/>
        </w:rPr>
        <w:t>půjčitele</w:t>
      </w:r>
      <w:proofErr w:type="spellEnd"/>
      <w:r w:rsidRPr="004A437B">
        <w:rPr>
          <w:rFonts w:ascii="Tahoma" w:hAnsi="Tahoma" w:cs="Tahoma"/>
          <w:bCs/>
          <w:sz w:val="20"/>
        </w:rPr>
        <w:t xml:space="preserve"> dle této smlouvy je doprava přístroj</w:t>
      </w:r>
      <w:r>
        <w:rPr>
          <w:rFonts w:ascii="Tahoma" w:hAnsi="Tahoma" w:cs="Tahoma"/>
          <w:bCs/>
          <w:sz w:val="20"/>
        </w:rPr>
        <w:t>ů</w:t>
      </w:r>
      <w:r w:rsidRPr="004A437B">
        <w:rPr>
          <w:rFonts w:ascii="Tahoma" w:hAnsi="Tahoma" w:cs="Tahoma"/>
          <w:bCs/>
          <w:sz w:val="20"/>
        </w:rPr>
        <w:t xml:space="preserve"> do místa plnění vypůjčitele dle čl. II. 2. této smlouvy, jeho montáž, </w:t>
      </w:r>
      <w:r w:rsidRPr="004A437B">
        <w:rPr>
          <w:rFonts w:ascii="Tahoma" w:hAnsi="Tahoma" w:cs="Tahoma"/>
          <w:sz w:val="20"/>
        </w:rPr>
        <w:t>uvedení do provozu a instruktáž odborného personálu a propojení s laboratorním informačním systémem.</w:t>
      </w:r>
    </w:p>
    <w:p w14:paraId="0C9B9F7A" w14:textId="77777777" w:rsidR="00615C71" w:rsidRPr="007E0376" w:rsidRDefault="00615C71" w:rsidP="004A437B">
      <w:pPr>
        <w:pStyle w:val="Odstavecseseznamem"/>
        <w:numPr>
          <w:ilvl w:val="1"/>
          <w:numId w:val="23"/>
        </w:numPr>
        <w:spacing w:after="60"/>
        <w:ind w:left="426"/>
        <w:jc w:val="both"/>
        <w:rPr>
          <w:rFonts w:ascii="Tahoma" w:hAnsi="Tahoma" w:cs="Tahoma"/>
          <w:sz w:val="20"/>
        </w:rPr>
      </w:pPr>
      <w:r w:rsidRPr="007E0376">
        <w:rPr>
          <w:rFonts w:ascii="Tahoma" w:hAnsi="Tahoma" w:cs="Tahoma"/>
          <w:sz w:val="20"/>
        </w:rPr>
        <w:lastRenderedPageBreak/>
        <w:t>Vypůjčené zařízení specifikované v bodě 1 článku II. bude umístěno v objektu vypůjčitele, a to na adrese: SN v Opavě, Olomoucká 470/86, Předměstí, 746 01 Opava, Hematologicko-transfusní oddělení (dále jen „</w:t>
      </w:r>
      <w:r w:rsidRPr="007E0376">
        <w:rPr>
          <w:rFonts w:ascii="Tahoma" w:hAnsi="Tahoma" w:cs="Tahoma"/>
          <w:b/>
          <w:sz w:val="20"/>
        </w:rPr>
        <w:t>pracoviště</w:t>
      </w:r>
      <w:r w:rsidRPr="007E0376">
        <w:rPr>
          <w:rFonts w:ascii="Tahoma" w:hAnsi="Tahoma" w:cs="Tahoma"/>
          <w:sz w:val="20"/>
        </w:rPr>
        <w:t xml:space="preserve">“), </w:t>
      </w:r>
      <w:r w:rsidRPr="007E0376">
        <w:rPr>
          <w:rFonts w:ascii="Tahoma" w:hAnsi="Tahoma" w:cs="Tahoma"/>
          <w:b/>
          <w:bCs/>
          <w:sz w:val="20"/>
        </w:rPr>
        <w:t>Analyzátor I.</w:t>
      </w:r>
      <w:r w:rsidRPr="007E0376">
        <w:rPr>
          <w:rFonts w:ascii="Tahoma" w:hAnsi="Tahoma" w:cs="Tahoma"/>
          <w:sz w:val="20"/>
        </w:rPr>
        <w:t xml:space="preserve"> v budově U, </w:t>
      </w:r>
      <w:r w:rsidRPr="007E0376">
        <w:rPr>
          <w:rFonts w:ascii="Tahoma" w:hAnsi="Tahoma" w:cs="Tahoma"/>
          <w:b/>
          <w:bCs/>
          <w:sz w:val="20"/>
        </w:rPr>
        <w:t>Analyzátor II.</w:t>
      </w:r>
      <w:r w:rsidRPr="007E0376">
        <w:rPr>
          <w:rFonts w:ascii="Tahoma" w:hAnsi="Tahoma" w:cs="Tahoma"/>
          <w:sz w:val="20"/>
        </w:rPr>
        <w:t xml:space="preserve"> v budově C.</w:t>
      </w:r>
    </w:p>
    <w:p w14:paraId="4941CCE2" w14:textId="77777777" w:rsidR="00615C71" w:rsidRPr="0096149A" w:rsidRDefault="00615C71" w:rsidP="00371C2C">
      <w:pPr>
        <w:pStyle w:val="Odstavecseseznamem"/>
        <w:numPr>
          <w:ilvl w:val="1"/>
          <w:numId w:val="23"/>
        </w:numPr>
        <w:spacing w:after="60"/>
        <w:ind w:left="426"/>
        <w:jc w:val="both"/>
        <w:rPr>
          <w:rFonts w:ascii="Tahoma" w:hAnsi="Tahoma" w:cs="Tahoma"/>
          <w:sz w:val="20"/>
        </w:rPr>
      </w:pPr>
      <w:r w:rsidRPr="0096149A">
        <w:rPr>
          <w:rFonts w:ascii="Tahoma" w:hAnsi="Tahoma" w:cs="Tahoma"/>
          <w:sz w:val="20"/>
        </w:rPr>
        <w:t>Zařízení bud</w:t>
      </w:r>
      <w:r>
        <w:rPr>
          <w:rFonts w:ascii="Tahoma" w:hAnsi="Tahoma" w:cs="Tahoma"/>
          <w:sz w:val="20"/>
        </w:rPr>
        <w:t>ou</w:t>
      </w:r>
      <w:r w:rsidRPr="0096149A">
        <w:rPr>
          <w:rFonts w:ascii="Tahoma" w:hAnsi="Tahoma" w:cs="Tahoma"/>
          <w:sz w:val="20"/>
        </w:rPr>
        <w:t xml:space="preserve"> zapůjčen</w:t>
      </w:r>
      <w:r>
        <w:rPr>
          <w:rFonts w:ascii="Tahoma" w:hAnsi="Tahoma" w:cs="Tahoma"/>
          <w:sz w:val="20"/>
        </w:rPr>
        <w:t>a</w:t>
      </w:r>
      <w:r w:rsidRPr="0096149A">
        <w:rPr>
          <w:rFonts w:ascii="Tahoma" w:hAnsi="Tahoma" w:cs="Tahoma"/>
          <w:sz w:val="20"/>
        </w:rPr>
        <w:t xml:space="preserve"> za účelem provádění diagnostiky v předpokládaném rozsahu a spektru vyšetření</w:t>
      </w:r>
      <w:r>
        <w:rPr>
          <w:rFonts w:ascii="Tahoma" w:hAnsi="Tahoma" w:cs="Tahoma"/>
          <w:sz w:val="20"/>
        </w:rPr>
        <w:t xml:space="preserve"> </w:t>
      </w:r>
      <w:r w:rsidRPr="0096149A">
        <w:rPr>
          <w:rFonts w:ascii="Tahoma" w:hAnsi="Tahoma" w:cs="Tahoma"/>
          <w:sz w:val="20"/>
        </w:rPr>
        <w:t xml:space="preserve">v rozsahu dle přílohy č. </w:t>
      </w:r>
      <w:r>
        <w:rPr>
          <w:rFonts w:ascii="Tahoma" w:hAnsi="Tahoma" w:cs="Tahoma"/>
          <w:sz w:val="20"/>
        </w:rPr>
        <w:t>7</w:t>
      </w:r>
      <w:r w:rsidRPr="0096149A">
        <w:rPr>
          <w:rFonts w:ascii="Tahoma" w:hAnsi="Tahoma" w:cs="Tahoma"/>
          <w:sz w:val="20"/>
        </w:rPr>
        <w:t xml:space="preserve"> zadávací dokumentace </w:t>
      </w:r>
      <w:r>
        <w:rPr>
          <w:rFonts w:ascii="Tahoma" w:hAnsi="Tahoma" w:cs="Tahoma"/>
          <w:sz w:val="20"/>
        </w:rPr>
        <w:t xml:space="preserve">– </w:t>
      </w:r>
      <w:r w:rsidRPr="0050074E">
        <w:rPr>
          <w:rFonts w:ascii="Tahoma" w:hAnsi="Tahoma" w:cs="Tahoma"/>
          <w:sz w:val="20"/>
        </w:rPr>
        <w:t>Roz</w:t>
      </w:r>
      <w:r>
        <w:rPr>
          <w:rFonts w:ascii="Tahoma" w:hAnsi="Tahoma" w:cs="Tahoma"/>
          <w:sz w:val="20"/>
        </w:rPr>
        <w:t>sah a spektrum vyšetření.</w:t>
      </w:r>
    </w:p>
    <w:p w14:paraId="7C5DD177" w14:textId="51594E43" w:rsidR="00615C71" w:rsidRPr="00863016" w:rsidRDefault="00615C71" w:rsidP="00AB4DA7">
      <w:pPr>
        <w:pStyle w:val="Odstavecseseznamem"/>
        <w:numPr>
          <w:ilvl w:val="1"/>
          <w:numId w:val="23"/>
        </w:numPr>
        <w:spacing w:after="60"/>
        <w:ind w:left="426"/>
        <w:jc w:val="both"/>
        <w:rPr>
          <w:rFonts w:ascii="Tahoma" w:hAnsi="Tahoma" w:cs="Tahoma"/>
          <w:sz w:val="20"/>
        </w:rPr>
      </w:pPr>
      <w:r w:rsidRPr="0096149A">
        <w:rPr>
          <w:rFonts w:ascii="Tahoma" w:hAnsi="Tahoma" w:cs="Tahoma"/>
          <w:sz w:val="20"/>
        </w:rPr>
        <w:t xml:space="preserve">Zařízení pod </w:t>
      </w:r>
      <w:r w:rsidRPr="00863016">
        <w:rPr>
          <w:rFonts w:ascii="Tahoma" w:hAnsi="Tahoma" w:cs="Tahoma"/>
          <w:sz w:val="20"/>
        </w:rPr>
        <w:t xml:space="preserve">názvem </w:t>
      </w:r>
      <w:r w:rsidR="00E842BB" w:rsidRPr="00863016">
        <w:rPr>
          <w:rFonts w:ascii="Tahoma" w:hAnsi="Tahoma" w:cs="Tahoma"/>
          <w:b/>
          <w:bCs/>
          <w:sz w:val="20"/>
        </w:rPr>
        <w:t>XN-1000</w:t>
      </w:r>
      <w:r w:rsidR="00871A79" w:rsidRPr="00863016">
        <w:rPr>
          <w:rFonts w:ascii="Tahoma" w:hAnsi="Tahoma" w:cs="Tahoma"/>
          <w:b/>
          <w:bCs/>
          <w:sz w:val="20"/>
        </w:rPr>
        <w:t xml:space="preserve"> [RET/PLT</w:t>
      </w:r>
      <w:r w:rsidR="00101FB4" w:rsidRPr="00863016">
        <w:rPr>
          <w:rFonts w:ascii="Tahoma" w:hAnsi="Tahoma" w:cs="Tahoma"/>
          <w:b/>
          <w:bCs/>
          <w:sz w:val="20"/>
        </w:rPr>
        <w:t>/</w:t>
      </w:r>
      <w:r w:rsidR="00F54CBC" w:rsidRPr="00863016">
        <w:rPr>
          <w:rFonts w:ascii="Tahoma" w:hAnsi="Tahoma" w:cs="Tahoma"/>
          <w:b/>
          <w:bCs/>
          <w:sz w:val="20"/>
        </w:rPr>
        <w:t>BF</w:t>
      </w:r>
      <w:r w:rsidR="00101FB4" w:rsidRPr="00863016">
        <w:rPr>
          <w:rFonts w:ascii="Tahoma" w:hAnsi="Tahoma" w:cs="Tahoma"/>
          <w:b/>
          <w:bCs/>
          <w:sz w:val="20"/>
        </w:rPr>
        <w:t>/BBM</w:t>
      </w:r>
      <w:r w:rsidR="00871A79" w:rsidRPr="00863016">
        <w:rPr>
          <w:rFonts w:ascii="Tahoma" w:hAnsi="Tahoma" w:cs="Tahoma"/>
          <w:b/>
          <w:bCs/>
          <w:sz w:val="20"/>
        </w:rPr>
        <w:t>]</w:t>
      </w:r>
      <w:r w:rsidR="00E842BB" w:rsidRPr="00863016">
        <w:rPr>
          <w:rFonts w:ascii="Tahoma" w:hAnsi="Tahoma" w:cs="Tahoma"/>
          <w:b/>
          <w:bCs/>
          <w:sz w:val="20"/>
        </w:rPr>
        <w:t xml:space="preserve"> a </w:t>
      </w:r>
      <w:proofErr w:type="spellStart"/>
      <w:r w:rsidR="00E842BB" w:rsidRPr="00863016">
        <w:rPr>
          <w:rFonts w:ascii="Tahoma" w:hAnsi="Tahoma" w:cs="Tahoma"/>
          <w:b/>
          <w:bCs/>
          <w:sz w:val="20"/>
        </w:rPr>
        <w:t>middleware</w:t>
      </w:r>
      <w:proofErr w:type="spellEnd"/>
      <w:r w:rsidR="00E842BB" w:rsidRPr="00863016">
        <w:rPr>
          <w:rFonts w:ascii="Tahoma" w:hAnsi="Tahoma" w:cs="Tahoma"/>
          <w:b/>
          <w:bCs/>
          <w:sz w:val="20"/>
        </w:rPr>
        <w:t xml:space="preserve"> EIPU</w:t>
      </w:r>
      <w:r w:rsidR="00E842BB" w:rsidRPr="00863016">
        <w:rPr>
          <w:rFonts w:ascii="Tahoma" w:hAnsi="Tahoma" w:cs="Tahoma"/>
          <w:sz w:val="20"/>
        </w:rPr>
        <w:t xml:space="preserve"> </w:t>
      </w:r>
      <w:r w:rsidRPr="00863016">
        <w:rPr>
          <w:rFonts w:ascii="Tahoma" w:hAnsi="Tahoma" w:cs="Tahoma"/>
          <w:sz w:val="20"/>
        </w:rPr>
        <w:t xml:space="preserve"> – </w:t>
      </w:r>
      <w:r w:rsidRPr="00863016">
        <w:rPr>
          <w:rFonts w:ascii="Tahoma" w:hAnsi="Tahoma" w:cs="Tahoma"/>
          <w:b/>
          <w:bCs/>
          <w:sz w:val="20"/>
        </w:rPr>
        <w:t>Analyzátor I.</w:t>
      </w:r>
      <w:r w:rsidRPr="00863016">
        <w:rPr>
          <w:rFonts w:ascii="Tahoma" w:hAnsi="Tahoma" w:cs="Tahoma"/>
          <w:sz w:val="20"/>
        </w:rPr>
        <w:t xml:space="preserve"> má hodnotu </w:t>
      </w:r>
      <w:r w:rsidR="00871A79" w:rsidRPr="00863016">
        <w:rPr>
          <w:rFonts w:ascii="Tahoma" w:hAnsi="Tahoma" w:cs="Tahoma"/>
          <w:b/>
          <w:bCs/>
          <w:sz w:val="20"/>
        </w:rPr>
        <w:t>1.836.692,-</w:t>
      </w:r>
      <w:r w:rsidRPr="00863016">
        <w:rPr>
          <w:rFonts w:ascii="Tahoma" w:hAnsi="Tahoma" w:cs="Tahoma"/>
          <w:b/>
          <w:bCs/>
          <w:sz w:val="20"/>
        </w:rPr>
        <w:t xml:space="preserve">Kč </w:t>
      </w:r>
      <w:r w:rsidRPr="00863016">
        <w:rPr>
          <w:rFonts w:ascii="Tahoma" w:hAnsi="Tahoma" w:cs="Tahoma"/>
          <w:sz w:val="20"/>
        </w:rPr>
        <w:t>bez DPH</w:t>
      </w:r>
      <w:r w:rsidR="00871A79" w:rsidRPr="00863016">
        <w:rPr>
          <w:rFonts w:ascii="Tahoma" w:hAnsi="Tahoma" w:cs="Tahoma"/>
          <w:sz w:val="20"/>
        </w:rPr>
        <w:t xml:space="preserve">. </w:t>
      </w:r>
      <w:r w:rsidRPr="00863016">
        <w:rPr>
          <w:rFonts w:ascii="Tahoma" w:hAnsi="Tahoma" w:cs="Tahoma"/>
          <w:i/>
          <w:color w:val="FF0000"/>
          <w:sz w:val="20"/>
        </w:rPr>
        <w:t xml:space="preserve"> </w:t>
      </w:r>
      <w:r w:rsidRPr="00863016">
        <w:rPr>
          <w:rFonts w:ascii="Tahoma" w:hAnsi="Tahoma" w:cs="Tahoma"/>
          <w:sz w:val="20"/>
        </w:rPr>
        <w:t xml:space="preserve">Zařízení pod </w:t>
      </w:r>
      <w:r w:rsidRPr="00863016">
        <w:rPr>
          <w:rFonts w:ascii="Tahoma" w:hAnsi="Tahoma" w:cs="Tahoma"/>
          <w:b/>
          <w:bCs/>
          <w:sz w:val="20"/>
        </w:rPr>
        <w:t xml:space="preserve">názvem </w:t>
      </w:r>
      <w:r w:rsidR="00871A79" w:rsidRPr="00863016">
        <w:rPr>
          <w:rFonts w:ascii="Tahoma" w:hAnsi="Tahoma" w:cs="Tahoma"/>
          <w:b/>
          <w:bCs/>
          <w:sz w:val="20"/>
        </w:rPr>
        <w:t xml:space="preserve">XN-1000 </w:t>
      </w:r>
      <w:r w:rsidR="00F54CBC" w:rsidRPr="00863016">
        <w:rPr>
          <w:rFonts w:ascii="Tahoma" w:hAnsi="Tahoma" w:cs="Tahoma"/>
          <w:b/>
          <w:bCs/>
          <w:sz w:val="20"/>
        </w:rPr>
        <w:t xml:space="preserve">DIFF </w:t>
      </w:r>
      <w:proofErr w:type="spellStart"/>
      <w:r w:rsidR="00871A79" w:rsidRPr="00863016">
        <w:rPr>
          <w:rFonts w:ascii="Tahoma" w:hAnsi="Tahoma" w:cs="Tahoma"/>
          <w:b/>
          <w:bCs/>
          <w:sz w:val="20"/>
        </w:rPr>
        <w:t>Pure</w:t>
      </w:r>
      <w:proofErr w:type="spellEnd"/>
      <w:r w:rsidR="00871A79" w:rsidRPr="00863016">
        <w:rPr>
          <w:rFonts w:ascii="Tahoma" w:hAnsi="Tahoma" w:cs="Tahoma"/>
          <w:i/>
          <w:color w:val="FF0000"/>
          <w:sz w:val="20"/>
        </w:rPr>
        <w:t xml:space="preserve"> </w:t>
      </w:r>
      <w:r w:rsidRPr="00863016">
        <w:rPr>
          <w:rFonts w:ascii="Tahoma" w:hAnsi="Tahoma" w:cs="Tahoma"/>
          <w:sz w:val="20"/>
        </w:rPr>
        <w:t xml:space="preserve">– </w:t>
      </w:r>
      <w:r w:rsidRPr="00863016">
        <w:rPr>
          <w:rFonts w:ascii="Tahoma" w:hAnsi="Tahoma" w:cs="Tahoma"/>
          <w:b/>
          <w:bCs/>
          <w:sz w:val="20"/>
        </w:rPr>
        <w:t>Analyzátor II.</w:t>
      </w:r>
      <w:r w:rsidRPr="00863016">
        <w:rPr>
          <w:rFonts w:ascii="Tahoma" w:hAnsi="Tahoma" w:cs="Tahoma"/>
          <w:sz w:val="20"/>
        </w:rPr>
        <w:t xml:space="preserve"> má hodnotu</w:t>
      </w:r>
      <w:r w:rsidR="00871A79" w:rsidRPr="00863016">
        <w:rPr>
          <w:rFonts w:ascii="Tahoma" w:hAnsi="Tahoma" w:cs="Tahoma"/>
          <w:sz w:val="20"/>
        </w:rPr>
        <w:t xml:space="preserve"> </w:t>
      </w:r>
      <w:r w:rsidR="00871A79" w:rsidRPr="00863016">
        <w:rPr>
          <w:rFonts w:ascii="Tahoma" w:hAnsi="Tahoma" w:cs="Tahoma"/>
          <w:b/>
          <w:bCs/>
          <w:sz w:val="20"/>
        </w:rPr>
        <w:t>758.396,-</w:t>
      </w:r>
      <w:r w:rsidRPr="00863016">
        <w:rPr>
          <w:rFonts w:ascii="Tahoma" w:hAnsi="Tahoma" w:cs="Tahoma"/>
          <w:sz w:val="20"/>
        </w:rPr>
        <w:t xml:space="preserve"> </w:t>
      </w:r>
      <w:r w:rsidRPr="00863016">
        <w:rPr>
          <w:rFonts w:ascii="Tahoma" w:hAnsi="Tahoma" w:cs="Tahoma"/>
          <w:b/>
          <w:bCs/>
          <w:sz w:val="20"/>
        </w:rPr>
        <w:t>Kč</w:t>
      </w:r>
      <w:r w:rsidRPr="00863016">
        <w:rPr>
          <w:rFonts w:ascii="Tahoma" w:hAnsi="Tahoma" w:cs="Tahoma"/>
          <w:sz w:val="20"/>
        </w:rPr>
        <w:t xml:space="preserve"> bez DPH </w:t>
      </w:r>
    </w:p>
    <w:p w14:paraId="3639BA7E" w14:textId="77777777" w:rsidR="00615C71" w:rsidRPr="0096149A" w:rsidRDefault="00615C71" w:rsidP="00AB4DA7">
      <w:pPr>
        <w:pStyle w:val="Odstavecseseznamem"/>
        <w:spacing w:after="60"/>
        <w:ind w:left="426"/>
        <w:jc w:val="both"/>
        <w:rPr>
          <w:rFonts w:ascii="Tahoma" w:hAnsi="Tahoma" w:cs="Tahoma"/>
          <w:sz w:val="20"/>
        </w:rPr>
      </w:pPr>
    </w:p>
    <w:p w14:paraId="5FB43BC7" w14:textId="77777777" w:rsidR="00615C71" w:rsidRDefault="00615C71" w:rsidP="00371C2C">
      <w:pPr>
        <w:pStyle w:val="Odstavecseseznamem"/>
        <w:widowControl w:val="0"/>
        <w:numPr>
          <w:ilvl w:val="0"/>
          <w:numId w:val="23"/>
        </w:numPr>
        <w:tabs>
          <w:tab w:val="left" w:pos="1440"/>
        </w:tabs>
        <w:autoSpaceDE w:val="0"/>
        <w:autoSpaceDN w:val="0"/>
        <w:adjustRightInd w:val="0"/>
        <w:spacing w:after="60"/>
        <w:ind w:left="714" w:hanging="357"/>
        <w:jc w:val="center"/>
        <w:outlineLvl w:val="0"/>
        <w:rPr>
          <w:rFonts w:ascii="Tahoma" w:hAnsi="Tahoma" w:cs="Tahoma"/>
          <w:b/>
          <w:bCs/>
          <w:sz w:val="20"/>
        </w:rPr>
      </w:pPr>
    </w:p>
    <w:p w14:paraId="2066307D" w14:textId="77777777" w:rsidR="00615C71" w:rsidRPr="0096149A" w:rsidRDefault="00615C71" w:rsidP="00371C2C">
      <w:pPr>
        <w:pStyle w:val="Odstavecseseznamem"/>
        <w:widowControl w:val="0"/>
        <w:pBdr>
          <w:top w:val="single" w:sz="4" w:space="1" w:color="auto"/>
          <w:bottom w:val="single" w:sz="4" w:space="1" w:color="auto"/>
        </w:pBdr>
        <w:tabs>
          <w:tab w:val="left" w:pos="1440"/>
        </w:tabs>
        <w:autoSpaceDE w:val="0"/>
        <w:autoSpaceDN w:val="0"/>
        <w:adjustRightInd w:val="0"/>
        <w:spacing w:after="60"/>
        <w:ind w:left="0"/>
        <w:jc w:val="center"/>
        <w:outlineLvl w:val="0"/>
        <w:rPr>
          <w:rFonts w:ascii="Tahoma" w:hAnsi="Tahoma" w:cs="Tahoma"/>
          <w:b/>
          <w:bCs/>
          <w:sz w:val="20"/>
        </w:rPr>
      </w:pPr>
      <w:r w:rsidRPr="0096149A">
        <w:rPr>
          <w:rFonts w:ascii="Tahoma" w:hAnsi="Tahoma" w:cs="Tahoma"/>
          <w:b/>
          <w:bCs/>
          <w:sz w:val="20"/>
        </w:rPr>
        <w:t>Dodání a instalace</w:t>
      </w:r>
    </w:p>
    <w:p w14:paraId="0B5EF42B" w14:textId="77777777" w:rsidR="00615C71" w:rsidRPr="001A7F91" w:rsidRDefault="00615C71" w:rsidP="001A7F91">
      <w:pPr>
        <w:pStyle w:val="Odstavecseseznamem"/>
        <w:numPr>
          <w:ilvl w:val="1"/>
          <w:numId w:val="23"/>
        </w:numPr>
        <w:spacing w:after="60"/>
        <w:ind w:left="426"/>
        <w:jc w:val="both"/>
        <w:rPr>
          <w:rFonts w:ascii="Tahoma" w:hAnsi="Tahoma" w:cs="Tahoma"/>
          <w:sz w:val="20"/>
        </w:rPr>
      </w:pPr>
      <w:proofErr w:type="spellStart"/>
      <w:r w:rsidRPr="00E8344B">
        <w:rPr>
          <w:rFonts w:ascii="Tahoma" w:hAnsi="Tahoma" w:cs="Tahoma"/>
          <w:sz w:val="20"/>
        </w:rPr>
        <w:t>Půjčitel</w:t>
      </w:r>
      <w:proofErr w:type="spellEnd"/>
      <w:r w:rsidRPr="00E8344B">
        <w:rPr>
          <w:rFonts w:ascii="Tahoma" w:hAnsi="Tahoma" w:cs="Tahoma"/>
          <w:sz w:val="20"/>
        </w:rPr>
        <w:t xml:space="preserve"> bezplatně doručí zařízení, včetně veškerého příslušenství specifikovaného v příloze č. 1 této smlouvy na pracoviště a nainstaluje je, a to nejpozději do </w:t>
      </w:r>
      <w:r>
        <w:rPr>
          <w:rFonts w:ascii="Tahoma" w:hAnsi="Tahoma" w:cs="Tahoma"/>
          <w:sz w:val="20"/>
        </w:rPr>
        <w:t xml:space="preserve">60 </w:t>
      </w:r>
      <w:r w:rsidRPr="00E8344B">
        <w:rPr>
          <w:rFonts w:ascii="Tahoma" w:hAnsi="Tahoma" w:cs="Tahoma"/>
          <w:sz w:val="20"/>
        </w:rPr>
        <w:t xml:space="preserve">dnů od podpisu smlouvy. Součástí instalace bude provedení vstupní validace. Vypůjčitel zajistí účast svého oprávněného zástupce při instalaci. </w:t>
      </w:r>
      <w:r w:rsidRPr="00E8344B">
        <w:rPr>
          <w:rFonts w:ascii="Tahoma" w:hAnsi="Tahoma" w:cs="Tahoma"/>
          <w:color w:val="000000"/>
          <w:sz w:val="20"/>
        </w:rPr>
        <w:t xml:space="preserve">Součástí dodávky je i bezplatné napojení na </w:t>
      </w:r>
      <w:r w:rsidRPr="00E8344B">
        <w:rPr>
          <w:rFonts w:ascii="Tahoma" w:hAnsi="Tahoma" w:cs="Tahoma"/>
          <w:sz w:val="20"/>
        </w:rPr>
        <w:t xml:space="preserve">současný </w:t>
      </w:r>
      <w:r>
        <w:rPr>
          <w:rFonts w:ascii="Tahoma" w:hAnsi="Tahoma" w:cs="Tahoma"/>
          <w:sz w:val="20"/>
        </w:rPr>
        <w:t xml:space="preserve">laboratorní a dárcovský </w:t>
      </w:r>
      <w:r w:rsidRPr="00E8344B">
        <w:rPr>
          <w:rFonts w:ascii="Tahoma" w:hAnsi="Tahoma" w:cs="Tahoma"/>
          <w:sz w:val="20"/>
        </w:rPr>
        <w:t>informační systém (</w:t>
      </w:r>
      <w:r>
        <w:rPr>
          <w:rFonts w:ascii="Tahoma" w:hAnsi="Tahoma" w:cs="Tahoma"/>
          <w:sz w:val="20"/>
          <w:lang w:eastAsia="cs-CZ"/>
        </w:rPr>
        <w:t xml:space="preserve">LIS </w:t>
      </w:r>
      <w:proofErr w:type="spellStart"/>
      <w:r>
        <w:rPr>
          <w:rFonts w:ascii="Tahoma" w:hAnsi="Tahoma" w:cs="Tahoma"/>
          <w:sz w:val="20"/>
          <w:lang w:eastAsia="cs-CZ"/>
        </w:rPr>
        <w:t>OpenLims</w:t>
      </w:r>
      <w:proofErr w:type="spellEnd"/>
      <w:r>
        <w:rPr>
          <w:rFonts w:ascii="Tahoma" w:hAnsi="Tahoma" w:cs="Tahoma"/>
          <w:sz w:val="20"/>
          <w:lang w:eastAsia="cs-CZ"/>
        </w:rPr>
        <w:t xml:space="preserve"> – licence + připojení</w:t>
      </w:r>
      <w:r w:rsidRPr="001A7F91">
        <w:rPr>
          <w:rFonts w:ascii="Tahoma" w:hAnsi="Tahoma" w:cs="Tahoma"/>
          <w:sz w:val="20"/>
          <w:lang w:eastAsia="cs-CZ"/>
        </w:rPr>
        <w:t>)</w:t>
      </w:r>
      <w:r>
        <w:rPr>
          <w:rFonts w:ascii="Tahoma" w:hAnsi="Tahoma" w:cs="Tahoma"/>
          <w:sz w:val="20"/>
          <w:lang w:eastAsia="cs-CZ"/>
        </w:rPr>
        <w:t>. PC (pokud je potřeba) dodá zadavatel vlastní. Z</w:t>
      </w:r>
      <w:r w:rsidRPr="001A7F91">
        <w:rPr>
          <w:rFonts w:ascii="Tahoma" w:hAnsi="Tahoma" w:cs="Tahoma"/>
          <w:sz w:val="20"/>
          <w:lang w:eastAsia="cs-CZ"/>
        </w:rPr>
        <w:t xml:space="preserve">apojení musí umožnit obousměrný přenos dat mezi analyzátory a laboratorním informačním systémem, v případě změny laboratorního informačního systému se uchazeč zavazuje provést nové napojení u </w:t>
      </w:r>
      <w:r>
        <w:rPr>
          <w:rFonts w:ascii="Tahoma" w:hAnsi="Tahoma" w:cs="Tahoma"/>
          <w:sz w:val="20"/>
          <w:lang w:eastAsia="cs-CZ"/>
        </w:rPr>
        <w:t>obou</w:t>
      </w:r>
      <w:r w:rsidRPr="001A7F91">
        <w:rPr>
          <w:rFonts w:ascii="Tahoma" w:hAnsi="Tahoma" w:cs="Tahoma"/>
          <w:sz w:val="20"/>
          <w:lang w:eastAsia="cs-CZ"/>
        </w:rPr>
        <w:t xml:space="preserve"> dodaných analyzátorů</w:t>
      </w:r>
      <w:r>
        <w:rPr>
          <w:rFonts w:ascii="Tahoma" w:hAnsi="Tahoma" w:cs="Tahoma"/>
          <w:sz w:val="20"/>
          <w:lang w:eastAsia="cs-CZ"/>
        </w:rPr>
        <w:t>.</w:t>
      </w:r>
    </w:p>
    <w:p w14:paraId="54C9D768" w14:textId="77777777" w:rsidR="00615C71" w:rsidRPr="0096149A" w:rsidRDefault="00615C71" w:rsidP="00371C2C">
      <w:pPr>
        <w:pStyle w:val="Odstavecseseznamem"/>
        <w:numPr>
          <w:ilvl w:val="1"/>
          <w:numId w:val="23"/>
        </w:numPr>
        <w:spacing w:after="60"/>
        <w:ind w:left="426"/>
        <w:jc w:val="both"/>
        <w:rPr>
          <w:rFonts w:ascii="Tahoma" w:hAnsi="Tahoma" w:cs="Tahoma"/>
          <w:sz w:val="20"/>
        </w:rPr>
      </w:pPr>
      <w:proofErr w:type="spellStart"/>
      <w:r w:rsidRPr="0096149A">
        <w:rPr>
          <w:rFonts w:ascii="Tahoma" w:hAnsi="Tahoma" w:cs="Tahoma"/>
          <w:sz w:val="20"/>
        </w:rPr>
        <w:t>Půjčitel</w:t>
      </w:r>
      <w:proofErr w:type="spellEnd"/>
      <w:r w:rsidRPr="0096149A">
        <w:rPr>
          <w:rFonts w:ascii="Tahoma" w:hAnsi="Tahoma" w:cs="Tahoma"/>
          <w:sz w:val="20"/>
        </w:rPr>
        <w:t xml:space="preserve"> odpovídá za to, že zařízení j</w:t>
      </w:r>
      <w:r>
        <w:rPr>
          <w:rFonts w:ascii="Tahoma" w:hAnsi="Tahoma" w:cs="Tahoma"/>
          <w:sz w:val="20"/>
        </w:rPr>
        <w:t>sou</w:t>
      </w:r>
      <w:r w:rsidRPr="0096149A">
        <w:rPr>
          <w:rFonts w:ascii="Tahoma" w:hAnsi="Tahoma" w:cs="Tahoma"/>
          <w:sz w:val="20"/>
        </w:rPr>
        <w:t xml:space="preserve"> v době předání vypůjčiteli ve stavu způsobilém k řádnému užívání, a to za účelem zdravotnického využití včetně veškeré předepsané dokumentace v českém jazyce v tištěné i elektronické podobě, tedy:</w:t>
      </w:r>
    </w:p>
    <w:p w14:paraId="5E599D0D" w14:textId="77777777" w:rsidR="00615C71" w:rsidRPr="0096149A" w:rsidRDefault="00615C71" w:rsidP="00371C2C">
      <w:pPr>
        <w:numPr>
          <w:ilvl w:val="1"/>
          <w:numId w:val="1"/>
        </w:numPr>
        <w:spacing w:after="60"/>
        <w:jc w:val="both"/>
        <w:rPr>
          <w:rFonts w:ascii="Tahoma" w:hAnsi="Tahoma" w:cs="Tahoma"/>
          <w:sz w:val="20"/>
          <w:szCs w:val="20"/>
        </w:rPr>
      </w:pPr>
      <w:r w:rsidRPr="0096149A">
        <w:rPr>
          <w:rFonts w:ascii="Tahoma" w:hAnsi="Tahoma" w:cs="Tahoma"/>
          <w:sz w:val="20"/>
          <w:szCs w:val="20"/>
        </w:rPr>
        <w:t>prohlášení o shodě</w:t>
      </w:r>
    </w:p>
    <w:p w14:paraId="2EEAE79F" w14:textId="77777777" w:rsidR="00615C71" w:rsidRPr="0096149A" w:rsidRDefault="00615C71" w:rsidP="00371C2C">
      <w:pPr>
        <w:numPr>
          <w:ilvl w:val="1"/>
          <w:numId w:val="1"/>
        </w:numPr>
        <w:spacing w:after="60"/>
        <w:rPr>
          <w:rFonts w:ascii="Tahoma" w:hAnsi="Tahoma" w:cs="Tahoma"/>
          <w:sz w:val="20"/>
          <w:szCs w:val="20"/>
        </w:rPr>
      </w:pPr>
      <w:r w:rsidRPr="0096149A">
        <w:rPr>
          <w:rFonts w:ascii="Tahoma" w:hAnsi="Tahoma" w:cs="Tahoma"/>
          <w:sz w:val="20"/>
          <w:szCs w:val="20"/>
        </w:rPr>
        <w:t>návod k obsluze</w:t>
      </w:r>
    </w:p>
    <w:p w14:paraId="04C487D2" w14:textId="77777777" w:rsidR="00615C71" w:rsidRPr="0096149A" w:rsidRDefault="00615C71" w:rsidP="00371C2C">
      <w:pPr>
        <w:pStyle w:val="Odstavecseseznamem"/>
        <w:numPr>
          <w:ilvl w:val="1"/>
          <w:numId w:val="23"/>
        </w:numPr>
        <w:spacing w:after="60"/>
        <w:ind w:left="426"/>
        <w:jc w:val="both"/>
        <w:rPr>
          <w:rFonts w:ascii="Tahoma" w:hAnsi="Tahoma" w:cs="Tahoma"/>
          <w:sz w:val="20"/>
        </w:rPr>
      </w:pPr>
      <w:r w:rsidRPr="0096149A">
        <w:rPr>
          <w:rFonts w:ascii="Tahoma" w:hAnsi="Tahoma" w:cs="Tahoma"/>
          <w:sz w:val="20"/>
        </w:rPr>
        <w:t>Zařízení bud</w:t>
      </w:r>
      <w:r>
        <w:rPr>
          <w:rFonts w:ascii="Tahoma" w:hAnsi="Tahoma" w:cs="Tahoma"/>
          <w:sz w:val="20"/>
        </w:rPr>
        <w:t>ou</w:t>
      </w:r>
      <w:r w:rsidRPr="0096149A">
        <w:rPr>
          <w:rFonts w:ascii="Tahoma" w:hAnsi="Tahoma" w:cs="Tahoma"/>
          <w:sz w:val="20"/>
        </w:rPr>
        <w:t xml:space="preserve"> předán</w:t>
      </w:r>
      <w:r>
        <w:rPr>
          <w:rFonts w:ascii="Tahoma" w:hAnsi="Tahoma" w:cs="Tahoma"/>
          <w:sz w:val="20"/>
        </w:rPr>
        <w:t>a</w:t>
      </w:r>
      <w:r w:rsidRPr="0096149A">
        <w:rPr>
          <w:rFonts w:ascii="Tahoma" w:hAnsi="Tahoma" w:cs="Tahoma"/>
          <w:sz w:val="20"/>
        </w:rPr>
        <w:t xml:space="preserve"> včetně všech součástí potřebných k jejich provozu. </w:t>
      </w:r>
    </w:p>
    <w:p w14:paraId="029B3A97" w14:textId="77777777" w:rsidR="00615C71" w:rsidRDefault="00615C71" w:rsidP="00371C2C">
      <w:pPr>
        <w:pStyle w:val="Odstavecseseznamem"/>
        <w:numPr>
          <w:ilvl w:val="1"/>
          <w:numId w:val="23"/>
        </w:numPr>
        <w:spacing w:after="60"/>
        <w:ind w:left="426"/>
        <w:jc w:val="both"/>
        <w:rPr>
          <w:rFonts w:ascii="Tahoma" w:hAnsi="Tahoma" w:cs="Tahoma"/>
          <w:sz w:val="20"/>
        </w:rPr>
      </w:pPr>
      <w:r w:rsidRPr="0096149A">
        <w:rPr>
          <w:rFonts w:ascii="Tahoma" w:hAnsi="Tahoma" w:cs="Tahoma"/>
          <w:sz w:val="20"/>
        </w:rPr>
        <w:t>O předání zařízení bude sepsán předávací protokol.</w:t>
      </w:r>
    </w:p>
    <w:p w14:paraId="18236848" w14:textId="77777777" w:rsidR="00615C71" w:rsidRPr="007E0376" w:rsidRDefault="00615C71" w:rsidP="00371C2C">
      <w:pPr>
        <w:pStyle w:val="Odstavecseseznamem"/>
        <w:numPr>
          <w:ilvl w:val="1"/>
          <w:numId w:val="23"/>
        </w:numPr>
        <w:spacing w:after="60"/>
        <w:ind w:left="426"/>
        <w:jc w:val="both"/>
        <w:rPr>
          <w:rFonts w:ascii="Tahoma" w:hAnsi="Tahoma" w:cs="Tahoma"/>
          <w:sz w:val="20"/>
        </w:rPr>
      </w:pPr>
      <w:r w:rsidRPr="007E0376">
        <w:rPr>
          <w:rFonts w:ascii="Tahoma" w:hAnsi="Tahoma" w:cs="Tahoma"/>
          <w:sz w:val="20"/>
        </w:rPr>
        <w:t>V případě, že oba 2 analyzátory nebudou o dobu 60 dní ode dne umístění schopny úspěšné validace diagnostického procesu ve všech parametrech, vymiňuje si kupující právo na okamžité ukončení smlouvy a vrácení analyzátorů na náklady dodavatele.</w:t>
      </w:r>
    </w:p>
    <w:p w14:paraId="21645931" w14:textId="77777777" w:rsidR="00615C71" w:rsidRDefault="00615C71" w:rsidP="00371C2C">
      <w:pPr>
        <w:pStyle w:val="Odstavecseseznamem"/>
        <w:widowControl w:val="0"/>
        <w:numPr>
          <w:ilvl w:val="0"/>
          <w:numId w:val="23"/>
        </w:numPr>
        <w:tabs>
          <w:tab w:val="left" w:pos="1440"/>
        </w:tabs>
        <w:autoSpaceDE w:val="0"/>
        <w:autoSpaceDN w:val="0"/>
        <w:adjustRightInd w:val="0"/>
        <w:spacing w:after="60"/>
        <w:ind w:left="714" w:hanging="357"/>
        <w:jc w:val="center"/>
        <w:outlineLvl w:val="0"/>
        <w:rPr>
          <w:rFonts w:ascii="Tahoma" w:hAnsi="Tahoma" w:cs="Tahoma"/>
          <w:b/>
          <w:bCs/>
          <w:sz w:val="20"/>
        </w:rPr>
      </w:pPr>
    </w:p>
    <w:p w14:paraId="21BE7EC6" w14:textId="77777777" w:rsidR="00615C71" w:rsidRPr="0096149A" w:rsidRDefault="00615C71" w:rsidP="00371C2C">
      <w:pPr>
        <w:pStyle w:val="Odstavecseseznamem"/>
        <w:widowControl w:val="0"/>
        <w:pBdr>
          <w:top w:val="single" w:sz="4" w:space="1" w:color="auto"/>
          <w:bottom w:val="single" w:sz="4" w:space="1" w:color="auto"/>
        </w:pBdr>
        <w:tabs>
          <w:tab w:val="left" w:pos="1440"/>
        </w:tabs>
        <w:autoSpaceDE w:val="0"/>
        <w:autoSpaceDN w:val="0"/>
        <w:adjustRightInd w:val="0"/>
        <w:spacing w:after="60"/>
        <w:ind w:left="0"/>
        <w:jc w:val="center"/>
        <w:outlineLvl w:val="0"/>
        <w:rPr>
          <w:rFonts w:ascii="Tahoma" w:hAnsi="Tahoma" w:cs="Tahoma"/>
          <w:b/>
          <w:bCs/>
          <w:sz w:val="20"/>
        </w:rPr>
      </w:pPr>
      <w:r w:rsidRPr="0096149A">
        <w:rPr>
          <w:rFonts w:ascii="Tahoma" w:hAnsi="Tahoma" w:cs="Tahoma"/>
          <w:b/>
          <w:bCs/>
          <w:sz w:val="20"/>
        </w:rPr>
        <w:t>Doba výpůjčky</w:t>
      </w:r>
    </w:p>
    <w:p w14:paraId="241240D5" w14:textId="77777777" w:rsidR="00615C71" w:rsidRPr="00593DFC" w:rsidRDefault="00615C71" w:rsidP="00371C2C">
      <w:pPr>
        <w:pStyle w:val="Odstavecseseznamem"/>
        <w:numPr>
          <w:ilvl w:val="1"/>
          <w:numId w:val="23"/>
        </w:numPr>
        <w:spacing w:after="60"/>
        <w:ind w:left="426"/>
        <w:jc w:val="both"/>
        <w:rPr>
          <w:rFonts w:ascii="Tahoma" w:hAnsi="Tahoma" w:cs="Tahoma"/>
          <w:sz w:val="20"/>
        </w:rPr>
      </w:pPr>
      <w:r w:rsidRPr="00593DFC">
        <w:rPr>
          <w:rFonts w:ascii="Tahoma" w:hAnsi="Tahoma" w:cs="Tahoma"/>
          <w:sz w:val="20"/>
        </w:rPr>
        <w:t xml:space="preserve">Zařízení </w:t>
      </w:r>
      <w:proofErr w:type="spellStart"/>
      <w:r w:rsidRPr="00593DFC">
        <w:rPr>
          <w:rFonts w:ascii="Tahoma" w:hAnsi="Tahoma" w:cs="Tahoma"/>
          <w:sz w:val="20"/>
        </w:rPr>
        <w:t>půjčitel</w:t>
      </w:r>
      <w:proofErr w:type="spellEnd"/>
      <w:r w:rsidRPr="00593DFC">
        <w:rPr>
          <w:rFonts w:ascii="Tahoma" w:hAnsi="Tahoma" w:cs="Tahoma"/>
          <w:sz w:val="20"/>
        </w:rPr>
        <w:t xml:space="preserve"> přenechává vypůjčiteli na dobu neurčitou s počátkem ode dne instalace zařízení. </w:t>
      </w:r>
    </w:p>
    <w:p w14:paraId="6B4DE91E" w14:textId="77777777" w:rsidR="00615C71" w:rsidRPr="0096149A" w:rsidRDefault="00615C71" w:rsidP="00371C2C">
      <w:pPr>
        <w:pStyle w:val="Odstavecseseznamem"/>
        <w:numPr>
          <w:ilvl w:val="1"/>
          <w:numId w:val="23"/>
        </w:numPr>
        <w:spacing w:after="60"/>
        <w:ind w:left="426"/>
        <w:jc w:val="both"/>
        <w:rPr>
          <w:rFonts w:ascii="Tahoma" w:hAnsi="Tahoma" w:cs="Tahoma"/>
          <w:sz w:val="20"/>
        </w:rPr>
      </w:pPr>
      <w:r w:rsidRPr="0096149A">
        <w:rPr>
          <w:rFonts w:ascii="Tahoma" w:hAnsi="Tahoma" w:cs="Tahoma"/>
          <w:sz w:val="20"/>
        </w:rPr>
        <w:t xml:space="preserve">Po uplynutí doby výpůjčky je povinen vypůjčitel zařízení vrátit </w:t>
      </w:r>
      <w:proofErr w:type="spellStart"/>
      <w:r w:rsidRPr="0096149A">
        <w:rPr>
          <w:rFonts w:ascii="Tahoma" w:hAnsi="Tahoma" w:cs="Tahoma"/>
          <w:sz w:val="20"/>
        </w:rPr>
        <w:t>půjčiteli</w:t>
      </w:r>
      <w:proofErr w:type="spellEnd"/>
      <w:r w:rsidRPr="0096149A">
        <w:rPr>
          <w:rFonts w:ascii="Tahoma" w:hAnsi="Tahoma" w:cs="Tahoma"/>
          <w:sz w:val="20"/>
        </w:rPr>
        <w:t xml:space="preserve"> a to v řádném stavu odpovídajícím běžnému používání. O vrácení zařízení bude sepsán protokol.</w:t>
      </w:r>
    </w:p>
    <w:p w14:paraId="26F51784" w14:textId="77777777" w:rsidR="00615C71" w:rsidRDefault="00615C71" w:rsidP="00371C2C">
      <w:pPr>
        <w:pStyle w:val="Odstavecseseznamem"/>
        <w:widowControl w:val="0"/>
        <w:numPr>
          <w:ilvl w:val="0"/>
          <w:numId w:val="23"/>
        </w:numPr>
        <w:tabs>
          <w:tab w:val="left" w:pos="1440"/>
        </w:tabs>
        <w:autoSpaceDE w:val="0"/>
        <w:autoSpaceDN w:val="0"/>
        <w:adjustRightInd w:val="0"/>
        <w:spacing w:after="60"/>
        <w:ind w:left="714" w:hanging="357"/>
        <w:jc w:val="center"/>
        <w:outlineLvl w:val="0"/>
        <w:rPr>
          <w:rFonts w:ascii="Tahoma" w:hAnsi="Tahoma" w:cs="Tahoma"/>
          <w:b/>
          <w:bCs/>
          <w:sz w:val="20"/>
        </w:rPr>
      </w:pPr>
    </w:p>
    <w:p w14:paraId="2393E0EC" w14:textId="77777777" w:rsidR="00615C71" w:rsidRPr="0096149A" w:rsidRDefault="00615C71" w:rsidP="00371C2C">
      <w:pPr>
        <w:pStyle w:val="Odstavecseseznamem"/>
        <w:widowControl w:val="0"/>
        <w:pBdr>
          <w:top w:val="single" w:sz="4" w:space="1" w:color="auto"/>
          <w:bottom w:val="single" w:sz="4" w:space="1" w:color="auto"/>
        </w:pBdr>
        <w:tabs>
          <w:tab w:val="left" w:pos="1440"/>
        </w:tabs>
        <w:autoSpaceDE w:val="0"/>
        <w:autoSpaceDN w:val="0"/>
        <w:adjustRightInd w:val="0"/>
        <w:spacing w:after="60"/>
        <w:ind w:left="0"/>
        <w:jc w:val="center"/>
        <w:outlineLvl w:val="0"/>
        <w:rPr>
          <w:rFonts w:ascii="Tahoma" w:hAnsi="Tahoma" w:cs="Tahoma"/>
          <w:b/>
          <w:bCs/>
          <w:sz w:val="20"/>
        </w:rPr>
      </w:pPr>
      <w:r w:rsidRPr="0096149A">
        <w:rPr>
          <w:rFonts w:ascii="Tahoma" w:hAnsi="Tahoma" w:cs="Tahoma"/>
          <w:b/>
          <w:bCs/>
          <w:sz w:val="20"/>
        </w:rPr>
        <w:t>Práva a povinnosti vypůjčitele</w:t>
      </w:r>
    </w:p>
    <w:p w14:paraId="7B287986" w14:textId="77777777" w:rsidR="00615C71" w:rsidRPr="0096149A" w:rsidRDefault="00615C71" w:rsidP="00371C2C">
      <w:pPr>
        <w:pStyle w:val="Odstavecseseznamem"/>
        <w:numPr>
          <w:ilvl w:val="1"/>
          <w:numId w:val="23"/>
        </w:numPr>
        <w:spacing w:after="60"/>
        <w:ind w:left="426"/>
        <w:jc w:val="both"/>
        <w:rPr>
          <w:rFonts w:ascii="Tahoma" w:hAnsi="Tahoma" w:cs="Tahoma"/>
          <w:bCs/>
          <w:sz w:val="20"/>
        </w:rPr>
      </w:pPr>
      <w:r w:rsidRPr="0096149A">
        <w:rPr>
          <w:rFonts w:ascii="Tahoma" w:hAnsi="Tahoma" w:cs="Tahoma"/>
          <w:bCs/>
          <w:sz w:val="20"/>
        </w:rPr>
        <w:t xml:space="preserve">Vypůjčitel zajistí, že zařízení bude uchováváno a obsluhováno ve vhodném prostředí, že bude využíváno pouze pro účely, pro které bylo navrženo, a že bude správně obsluhováno vyškoleným personálem v souladu s pokyny a doporučením výrobce. </w:t>
      </w:r>
    </w:p>
    <w:p w14:paraId="5ACB07EF" w14:textId="77777777" w:rsidR="00615C71" w:rsidRPr="0096149A" w:rsidRDefault="00615C71" w:rsidP="00371C2C">
      <w:pPr>
        <w:pStyle w:val="Odstavecseseznamem"/>
        <w:numPr>
          <w:ilvl w:val="1"/>
          <w:numId w:val="23"/>
        </w:numPr>
        <w:spacing w:after="60"/>
        <w:ind w:left="426"/>
        <w:jc w:val="both"/>
        <w:rPr>
          <w:rFonts w:ascii="Tahoma" w:hAnsi="Tahoma" w:cs="Tahoma"/>
          <w:bCs/>
          <w:sz w:val="20"/>
        </w:rPr>
      </w:pPr>
      <w:r w:rsidRPr="0096149A">
        <w:rPr>
          <w:rFonts w:ascii="Tahoma" w:hAnsi="Tahoma" w:cs="Tahoma"/>
          <w:bCs/>
          <w:sz w:val="20"/>
        </w:rPr>
        <w:t xml:space="preserve">Vypůjčitel ponechá zařízení na pracovišti a nebude žádnou část zařízení přemísťovat bez předchozího písemného souhlasu </w:t>
      </w:r>
      <w:proofErr w:type="spellStart"/>
      <w:r w:rsidRPr="0096149A">
        <w:rPr>
          <w:rFonts w:ascii="Tahoma" w:hAnsi="Tahoma" w:cs="Tahoma"/>
          <w:bCs/>
          <w:sz w:val="20"/>
        </w:rPr>
        <w:t>půjčitele</w:t>
      </w:r>
      <w:proofErr w:type="spellEnd"/>
      <w:r w:rsidRPr="0096149A">
        <w:rPr>
          <w:rFonts w:ascii="Tahoma" w:hAnsi="Tahoma" w:cs="Tahoma"/>
          <w:bCs/>
          <w:sz w:val="20"/>
        </w:rPr>
        <w:t xml:space="preserve">. </w:t>
      </w:r>
    </w:p>
    <w:p w14:paraId="39FC3836" w14:textId="77777777" w:rsidR="00615C71" w:rsidRPr="0096149A" w:rsidRDefault="00615C71" w:rsidP="00371C2C">
      <w:pPr>
        <w:pStyle w:val="Odstavecseseznamem"/>
        <w:numPr>
          <w:ilvl w:val="1"/>
          <w:numId w:val="23"/>
        </w:numPr>
        <w:spacing w:after="60"/>
        <w:ind w:left="426"/>
        <w:jc w:val="both"/>
        <w:rPr>
          <w:rFonts w:ascii="Tahoma" w:hAnsi="Tahoma" w:cs="Tahoma"/>
          <w:bCs/>
          <w:sz w:val="20"/>
        </w:rPr>
      </w:pPr>
      <w:r w:rsidRPr="0096149A">
        <w:rPr>
          <w:rFonts w:ascii="Tahoma" w:hAnsi="Tahoma" w:cs="Tahoma"/>
          <w:bCs/>
          <w:sz w:val="20"/>
        </w:rPr>
        <w:lastRenderedPageBreak/>
        <w:t xml:space="preserve">Vypůjčitel umožní oprávněnému zástupci </w:t>
      </w:r>
      <w:proofErr w:type="spellStart"/>
      <w:r w:rsidRPr="0096149A">
        <w:rPr>
          <w:rFonts w:ascii="Tahoma" w:hAnsi="Tahoma" w:cs="Tahoma"/>
          <w:bCs/>
          <w:sz w:val="20"/>
        </w:rPr>
        <w:t>půjčitele</w:t>
      </w:r>
      <w:proofErr w:type="spellEnd"/>
      <w:r w:rsidRPr="0096149A">
        <w:rPr>
          <w:rFonts w:ascii="Tahoma" w:hAnsi="Tahoma" w:cs="Tahoma"/>
          <w:bCs/>
          <w:sz w:val="20"/>
        </w:rPr>
        <w:t xml:space="preserve"> přístup k zařízení</w:t>
      </w:r>
      <w:r>
        <w:rPr>
          <w:rFonts w:ascii="Tahoma" w:hAnsi="Tahoma" w:cs="Tahoma"/>
          <w:bCs/>
          <w:sz w:val="20"/>
        </w:rPr>
        <w:t>m</w:t>
      </w:r>
      <w:r w:rsidRPr="0096149A">
        <w:rPr>
          <w:rFonts w:ascii="Tahoma" w:hAnsi="Tahoma" w:cs="Tahoma"/>
          <w:bCs/>
          <w:sz w:val="20"/>
        </w:rPr>
        <w:t xml:space="preserve"> v běžné pracovní době vypůjčitele. </w:t>
      </w:r>
    </w:p>
    <w:p w14:paraId="1C054809" w14:textId="77777777" w:rsidR="00615C71" w:rsidRPr="0096149A" w:rsidRDefault="00615C71" w:rsidP="00371C2C">
      <w:pPr>
        <w:pStyle w:val="Odstavecseseznamem"/>
        <w:numPr>
          <w:ilvl w:val="1"/>
          <w:numId w:val="23"/>
        </w:numPr>
        <w:spacing w:after="60"/>
        <w:ind w:left="426"/>
        <w:jc w:val="both"/>
        <w:rPr>
          <w:rFonts w:ascii="Tahoma" w:hAnsi="Tahoma" w:cs="Tahoma"/>
          <w:sz w:val="20"/>
        </w:rPr>
      </w:pPr>
      <w:r w:rsidRPr="0096149A">
        <w:rPr>
          <w:rFonts w:ascii="Tahoma" w:hAnsi="Tahoma" w:cs="Tahoma"/>
          <w:sz w:val="20"/>
        </w:rPr>
        <w:t>Vypůjčitel je oprávněn využívat zařízení řádně a v souladu s účelem, pro který bylo zařízení zapůjčeno, a je povinen zařízení chránit před poškozením, ztrátou nebo zničením.</w:t>
      </w:r>
    </w:p>
    <w:p w14:paraId="11A941A3" w14:textId="4301EF0C" w:rsidR="00615C71" w:rsidRDefault="00615C71" w:rsidP="001A7F91">
      <w:pPr>
        <w:pStyle w:val="Odstavecseseznamem"/>
        <w:numPr>
          <w:ilvl w:val="1"/>
          <w:numId w:val="23"/>
        </w:numPr>
        <w:spacing w:after="0" w:line="240" w:lineRule="auto"/>
        <w:ind w:left="426"/>
        <w:jc w:val="both"/>
        <w:rPr>
          <w:rFonts w:ascii="Tahoma" w:hAnsi="Tahoma" w:cs="Tahoma"/>
          <w:sz w:val="20"/>
        </w:rPr>
      </w:pPr>
      <w:r w:rsidRPr="001A7F91">
        <w:rPr>
          <w:rFonts w:ascii="Tahoma" w:hAnsi="Tahoma" w:cs="Tahoma"/>
          <w:sz w:val="20"/>
        </w:rPr>
        <w:t xml:space="preserve">Vypůjčitel není oprávněn bez souhlasu </w:t>
      </w:r>
      <w:proofErr w:type="spellStart"/>
      <w:r w:rsidRPr="001A7F91">
        <w:rPr>
          <w:rFonts w:ascii="Tahoma" w:hAnsi="Tahoma" w:cs="Tahoma"/>
          <w:sz w:val="20"/>
        </w:rPr>
        <w:t>půjčitele</w:t>
      </w:r>
      <w:proofErr w:type="spellEnd"/>
      <w:r w:rsidRPr="001A7F91">
        <w:rPr>
          <w:rFonts w:ascii="Tahoma" w:hAnsi="Tahoma" w:cs="Tahoma"/>
          <w:sz w:val="20"/>
        </w:rPr>
        <w:t xml:space="preserve"> přenechat zařízení užívání třetí osobě.</w:t>
      </w:r>
    </w:p>
    <w:p w14:paraId="3C3C78E6" w14:textId="77777777" w:rsidR="007E0376" w:rsidRPr="001A7F91" w:rsidRDefault="007E0376" w:rsidP="007E0376">
      <w:pPr>
        <w:pStyle w:val="Odstavecseseznamem"/>
        <w:spacing w:after="0" w:line="240" w:lineRule="auto"/>
        <w:ind w:left="426"/>
        <w:jc w:val="both"/>
        <w:rPr>
          <w:rFonts w:ascii="Tahoma" w:hAnsi="Tahoma" w:cs="Tahoma"/>
          <w:sz w:val="20"/>
        </w:rPr>
      </w:pPr>
    </w:p>
    <w:p w14:paraId="2547BED1" w14:textId="77777777" w:rsidR="00615C71" w:rsidRDefault="00615C71" w:rsidP="00371C2C">
      <w:pPr>
        <w:pStyle w:val="Odstavecseseznamem"/>
        <w:widowControl w:val="0"/>
        <w:numPr>
          <w:ilvl w:val="0"/>
          <w:numId w:val="23"/>
        </w:numPr>
        <w:tabs>
          <w:tab w:val="left" w:pos="1440"/>
        </w:tabs>
        <w:autoSpaceDE w:val="0"/>
        <w:autoSpaceDN w:val="0"/>
        <w:adjustRightInd w:val="0"/>
        <w:spacing w:after="60"/>
        <w:ind w:left="714" w:hanging="357"/>
        <w:jc w:val="center"/>
        <w:outlineLvl w:val="0"/>
        <w:rPr>
          <w:rFonts w:ascii="Tahoma" w:hAnsi="Tahoma" w:cs="Tahoma"/>
          <w:b/>
          <w:bCs/>
          <w:sz w:val="20"/>
        </w:rPr>
      </w:pPr>
    </w:p>
    <w:p w14:paraId="4C701F08" w14:textId="77777777" w:rsidR="00615C71" w:rsidRPr="0096149A" w:rsidRDefault="00615C71" w:rsidP="00371C2C">
      <w:pPr>
        <w:pStyle w:val="Odstavecseseznamem"/>
        <w:widowControl w:val="0"/>
        <w:pBdr>
          <w:top w:val="single" w:sz="4" w:space="1" w:color="auto"/>
          <w:bottom w:val="single" w:sz="4" w:space="1" w:color="auto"/>
        </w:pBdr>
        <w:tabs>
          <w:tab w:val="left" w:pos="1440"/>
        </w:tabs>
        <w:autoSpaceDE w:val="0"/>
        <w:autoSpaceDN w:val="0"/>
        <w:adjustRightInd w:val="0"/>
        <w:spacing w:after="60"/>
        <w:ind w:left="0"/>
        <w:jc w:val="center"/>
        <w:outlineLvl w:val="0"/>
        <w:rPr>
          <w:rFonts w:ascii="Tahoma" w:hAnsi="Tahoma" w:cs="Tahoma"/>
          <w:b/>
          <w:bCs/>
          <w:sz w:val="20"/>
        </w:rPr>
      </w:pPr>
      <w:r w:rsidRPr="0096149A">
        <w:rPr>
          <w:rFonts w:ascii="Tahoma" w:hAnsi="Tahoma" w:cs="Tahoma"/>
          <w:b/>
          <w:bCs/>
          <w:sz w:val="20"/>
        </w:rPr>
        <w:t xml:space="preserve">Práva a povinnosti </w:t>
      </w:r>
      <w:proofErr w:type="spellStart"/>
      <w:r w:rsidRPr="0096149A">
        <w:rPr>
          <w:rFonts w:ascii="Tahoma" w:hAnsi="Tahoma" w:cs="Tahoma"/>
          <w:b/>
          <w:bCs/>
          <w:sz w:val="20"/>
        </w:rPr>
        <w:t>půjčitele</w:t>
      </w:r>
      <w:proofErr w:type="spellEnd"/>
    </w:p>
    <w:p w14:paraId="04635E36" w14:textId="77777777" w:rsidR="00615C71" w:rsidRPr="0096149A" w:rsidRDefault="00615C71" w:rsidP="00371C2C">
      <w:pPr>
        <w:pStyle w:val="Odstavecseseznamem"/>
        <w:numPr>
          <w:ilvl w:val="1"/>
          <w:numId w:val="23"/>
        </w:numPr>
        <w:spacing w:after="60"/>
        <w:ind w:left="426"/>
        <w:jc w:val="both"/>
        <w:rPr>
          <w:rFonts w:ascii="Tahoma" w:hAnsi="Tahoma" w:cs="Tahoma"/>
          <w:sz w:val="20"/>
        </w:rPr>
      </w:pPr>
      <w:r w:rsidRPr="0096149A">
        <w:rPr>
          <w:rFonts w:ascii="Tahoma" w:hAnsi="Tahoma" w:cs="Tahoma"/>
          <w:sz w:val="20"/>
        </w:rPr>
        <w:t xml:space="preserve">Při předání zařízení provede </w:t>
      </w:r>
      <w:proofErr w:type="spellStart"/>
      <w:r w:rsidRPr="0096149A">
        <w:rPr>
          <w:rFonts w:ascii="Tahoma" w:hAnsi="Tahoma" w:cs="Tahoma"/>
          <w:sz w:val="20"/>
        </w:rPr>
        <w:t>půjčitel</w:t>
      </w:r>
      <w:proofErr w:type="spellEnd"/>
      <w:r w:rsidRPr="0096149A">
        <w:rPr>
          <w:rFonts w:ascii="Tahoma" w:hAnsi="Tahoma" w:cs="Tahoma"/>
          <w:sz w:val="20"/>
        </w:rPr>
        <w:t xml:space="preserve"> instruktáž zaměstnanců vypůjčitele ohledně obsluhy zařízení, o čemž </w:t>
      </w:r>
      <w:r>
        <w:rPr>
          <w:rFonts w:ascii="Tahoma" w:hAnsi="Tahoma" w:cs="Tahoma"/>
          <w:sz w:val="20"/>
        </w:rPr>
        <w:t xml:space="preserve">bude </w:t>
      </w:r>
      <w:proofErr w:type="spellStart"/>
      <w:r>
        <w:rPr>
          <w:rFonts w:ascii="Tahoma" w:hAnsi="Tahoma" w:cs="Tahoma"/>
          <w:sz w:val="20"/>
        </w:rPr>
        <w:t>Půjčitelem</w:t>
      </w:r>
      <w:proofErr w:type="spellEnd"/>
      <w:r>
        <w:rPr>
          <w:rFonts w:ascii="Tahoma" w:hAnsi="Tahoma" w:cs="Tahoma"/>
          <w:sz w:val="20"/>
        </w:rPr>
        <w:t xml:space="preserve"> sepsán</w:t>
      </w:r>
      <w:r w:rsidRPr="0096149A">
        <w:rPr>
          <w:rFonts w:ascii="Tahoma" w:hAnsi="Tahoma" w:cs="Tahoma"/>
          <w:sz w:val="20"/>
        </w:rPr>
        <w:t xml:space="preserve"> Protokol o instruktáži obsluhy.</w:t>
      </w:r>
    </w:p>
    <w:p w14:paraId="7321EB19" w14:textId="77777777" w:rsidR="00615C71" w:rsidRPr="0096149A" w:rsidRDefault="00615C71" w:rsidP="00371C2C">
      <w:pPr>
        <w:pStyle w:val="Odstavecseseznamem"/>
        <w:numPr>
          <w:ilvl w:val="1"/>
          <w:numId w:val="23"/>
        </w:numPr>
        <w:spacing w:after="60"/>
        <w:ind w:left="426"/>
        <w:jc w:val="both"/>
        <w:rPr>
          <w:rFonts w:ascii="Tahoma" w:hAnsi="Tahoma" w:cs="Tahoma"/>
          <w:sz w:val="20"/>
        </w:rPr>
      </w:pPr>
      <w:proofErr w:type="spellStart"/>
      <w:r w:rsidRPr="0096149A">
        <w:rPr>
          <w:rFonts w:ascii="Tahoma" w:hAnsi="Tahoma" w:cs="Tahoma"/>
          <w:sz w:val="20"/>
        </w:rPr>
        <w:t>Půjčitel</w:t>
      </w:r>
      <w:proofErr w:type="spellEnd"/>
      <w:r w:rsidRPr="0096149A">
        <w:rPr>
          <w:rFonts w:ascii="Tahoma" w:hAnsi="Tahoma" w:cs="Tahoma"/>
          <w:sz w:val="20"/>
        </w:rPr>
        <w:t xml:space="preserve"> je povinen provádět bezplatně:</w:t>
      </w:r>
    </w:p>
    <w:p w14:paraId="774501BC" w14:textId="77777777" w:rsidR="00615C71" w:rsidRPr="0096149A" w:rsidRDefault="00615C71" w:rsidP="00371C2C">
      <w:pPr>
        <w:pStyle w:val="Zkladntext"/>
        <w:numPr>
          <w:ilvl w:val="1"/>
          <w:numId w:val="22"/>
        </w:numPr>
        <w:spacing w:after="60" w:line="276" w:lineRule="auto"/>
        <w:ind w:left="993" w:hanging="567"/>
        <w:rPr>
          <w:rFonts w:ascii="Tahoma" w:hAnsi="Tahoma" w:cs="Tahoma"/>
          <w:sz w:val="20"/>
        </w:rPr>
      </w:pPr>
      <w:r w:rsidRPr="0096149A">
        <w:rPr>
          <w:rFonts w:ascii="Tahoma" w:hAnsi="Tahoma" w:cs="Tahoma"/>
          <w:sz w:val="20"/>
        </w:rPr>
        <w:t>pravidelné bezpečnostně technické prohlídky</w:t>
      </w:r>
      <w:r>
        <w:rPr>
          <w:rFonts w:ascii="Tahoma" w:hAnsi="Tahoma" w:cs="Tahoma"/>
          <w:sz w:val="20"/>
        </w:rPr>
        <w:t xml:space="preserve">, </w:t>
      </w:r>
      <w:r w:rsidRPr="0096149A">
        <w:rPr>
          <w:rFonts w:ascii="Tahoma" w:hAnsi="Tahoma" w:cs="Tahoma"/>
          <w:sz w:val="20"/>
        </w:rPr>
        <w:t xml:space="preserve">kontroly, údržbu, opravy a servis vypůjčeného </w:t>
      </w:r>
      <w:r>
        <w:rPr>
          <w:rFonts w:ascii="Tahoma" w:hAnsi="Tahoma" w:cs="Tahoma"/>
          <w:sz w:val="20"/>
        </w:rPr>
        <w:t xml:space="preserve">zařízení po celou dobu výpůjčky </w:t>
      </w:r>
      <w:r w:rsidRPr="0096149A">
        <w:rPr>
          <w:rFonts w:ascii="Tahoma" w:hAnsi="Tahoma" w:cs="Tahoma"/>
          <w:sz w:val="20"/>
        </w:rPr>
        <w:t>a to v souladu s příslušnými právními předpisy</w:t>
      </w:r>
      <w:r w:rsidRPr="00771251">
        <w:rPr>
          <w:rFonts w:ascii="Tahoma" w:hAnsi="Tahoma" w:cs="Tahoma"/>
          <w:sz w:val="20"/>
        </w:rPr>
        <w:t xml:space="preserve"> </w:t>
      </w:r>
      <w:r w:rsidRPr="00880EEA">
        <w:rPr>
          <w:rFonts w:ascii="Tahoma" w:hAnsi="Tahoma" w:cs="Tahoma"/>
          <w:sz w:val="20"/>
        </w:rPr>
        <w:t xml:space="preserve">vztahujícími se k danému typu zařízení </w:t>
      </w:r>
      <w:r w:rsidRPr="004278EF">
        <w:rPr>
          <w:rFonts w:ascii="Tahoma" w:hAnsi="Tahoma" w:cs="Tahoma"/>
          <w:sz w:val="20"/>
        </w:rPr>
        <w:t>(zákon č. 268/2014 Sb.,</w:t>
      </w:r>
      <w:r w:rsidRPr="00880EEA">
        <w:rPr>
          <w:rFonts w:ascii="Tahoma" w:hAnsi="Tahoma" w:cs="Tahoma"/>
          <w:sz w:val="20"/>
        </w:rPr>
        <w:t xml:space="preserve"> ve znění pozdějších předpisů), návodem k obsluze zařízení či z důvod</w:t>
      </w:r>
      <w:r>
        <w:rPr>
          <w:rFonts w:ascii="Tahoma" w:hAnsi="Tahoma" w:cs="Tahoma"/>
          <w:sz w:val="20"/>
        </w:rPr>
        <w:t>u aktuálního stavu zařízení.</w:t>
      </w:r>
    </w:p>
    <w:p w14:paraId="2D60799E" w14:textId="77777777" w:rsidR="00615C71" w:rsidRPr="002E5456" w:rsidRDefault="00615C71" w:rsidP="00371C2C">
      <w:pPr>
        <w:pStyle w:val="Zkladntext"/>
        <w:numPr>
          <w:ilvl w:val="1"/>
          <w:numId w:val="22"/>
        </w:numPr>
        <w:spacing w:after="60" w:line="276" w:lineRule="auto"/>
        <w:ind w:left="993" w:hanging="567"/>
        <w:rPr>
          <w:rFonts w:ascii="Tahoma" w:hAnsi="Tahoma" w:cs="Tahoma"/>
          <w:sz w:val="20"/>
        </w:rPr>
      </w:pPr>
      <w:r w:rsidRPr="002E5456">
        <w:rPr>
          <w:rFonts w:ascii="Tahoma" w:hAnsi="Tahoma" w:cs="Tahoma"/>
          <w:sz w:val="20"/>
        </w:rPr>
        <w:t>Servis 24/7 zdarma, včetně PBTK, validací, modifikací dle pokynů výrobce v souladu se zákonem č.268/2014 Sb. v platném znění a případné modernizace,</w:t>
      </w:r>
      <w:r>
        <w:rPr>
          <w:rFonts w:ascii="Tahoma" w:hAnsi="Tahoma" w:cs="Tahoma"/>
          <w:sz w:val="20"/>
        </w:rPr>
        <w:t xml:space="preserve"> </w:t>
      </w:r>
      <w:r w:rsidRPr="002E5456">
        <w:rPr>
          <w:rFonts w:ascii="Tahoma" w:hAnsi="Tahoma" w:cs="Tahoma"/>
          <w:sz w:val="20"/>
        </w:rPr>
        <w:t>servisní bezplatn</w:t>
      </w:r>
      <w:r>
        <w:rPr>
          <w:rFonts w:ascii="Tahoma" w:hAnsi="Tahoma" w:cs="Tahoma"/>
          <w:sz w:val="20"/>
        </w:rPr>
        <w:t>ou</w:t>
      </w:r>
      <w:r w:rsidRPr="002E5456">
        <w:rPr>
          <w:rFonts w:ascii="Tahoma" w:hAnsi="Tahoma" w:cs="Tahoma"/>
          <w:sz w:val="20"/>
        </w:rPr>
        <w:t xml:space="preserve"> telefonní link</w:t>
      </w:r>
      <w:r>
        <w:rPr>
          <w:rFonts w:ascii="Tahoma" w:hAnsi="Tahoma" w:cs="Tahoma"/>
          <w:sz w:val="20"/>
        </w:rPr>
        <w:t>u</w:t>
      </w:r>
      <w:r w:rsidRPr="002E5456">
        <w:rPr>
          <w:rFonts w:ascii="Tahoma" w:hAnsi="Tahoma" w:cs="Tahoma"/>
          <w:sz w:val="20"/>
        </w:rPr>
        <w:t xml:space="preserve"> (hot-line) dostupná 24 hodin denně v českém jazyce</w:t>
      </w:r>
      <w:r>
        <w:rPr>
          <w:rFonts w:ascii="Tahoma" w:hAnsi="Tahoma" w:cs="Tahoma"/>
          <w:sz w:val="20"/>
        </w:rPr>
        <w:t xml:space="preserve">, </w:t>
      </w:r>
    </w:p>
    <w:p w14:paraId="692660A9" w14:textId="77777777" w:rsidR="00615C71" w:rsidRPr="0096149A" w:rsidRDefault="00615C71" w:rsidP="00371C2C">
      <w:pPr>
        <w:pStyle w:val="Zkladntext"/>
        <w:numPr>
          <w:ilvl w:val="1"/>
          <w:numId w:val="22"/>
        </w:numPr>
        <w:spacing w:after="60" w:line="276" w:lineRule="auto"/>
        <w:ind w:left="993" w:hanging="567"/>
        <w:rPr>
          <w:rFonts w:ascii="Tahoma" w:hAnsi="Tahoma" w:cs="Tahoma"/>
          <w:sz w:val="20"/>
        </w:rPr>
      </w:pPr>
      <w:r w:rsidRPr="0096149A">
        <w:rPr>
          <w:rFonts w:ascii="Tahoma" w:hAnsi="Tahoma" w:cs="Tahoma"/>
          <w:sz w:val="20"/>
        </w:rPr>
        <w:t>dodávky náhradních dílů vč. jejich výměny</w:t>
      </w:r>
      <w:r>
        <w:rPr>
          <w:rFonts w:ascii="Tahoma" w:hAnsi="Tahoma" w:cs="Tahoma"/>
          <w:sz w:val="20"/>
        </w:rPr>
        <w:t>,</w:t>
      </w:r>
      <w:r w:rsidRPr="0096149A">
        <w:rPr>
          <w:rFonts w:ascii="Tahoma" w:hAnsi="Tahoma" w:cs="Tahoma"/>
          <w:sz w:val="20"/>
        </w:rPr>
        <w:t xml:space="preserve"> </w:t>
      </w:r>
    </w:p>
    <w:p w14:paraId="0057316E" w14:textId="77777777" w:rsidR="00615C71" w:rsidRPr="0096149A" w:rsidRDefault="00615C71" w:rsidP="00371C2C">
      <w:pPr>
        <w:pStyle w:val="Zkladntext"/>
        <w:numPr>
          <w:ilvl w:val="1"/>
          <w:numId w:val="22"/>
        </w:numPr>
        <w:spacing w:after="60" w:line="276" w:lineRule="auto"/>
        <w:ind w:left="993" w:hanging="567"/>
        <w:rPr>
          <w:rFonts w:ascii="Tahoma" w:hAnsi="Tahoma" w:cs="Tahoma"/>
          <w:sz w:val="20"/>
        </w:rPr>
      </w:pPr>
      <w:r w:rsidRPr="0096149A">
        <w:rPr>
          <w:rFonts w:ascii="Tahoma" w:hAnsi="Tahoma" w:cs="Tahoma"/>
          <w:sz w:val="20"/>
        </w:rPr>
        <w:t>automatický upgrade přístroje na novou aktuální verzi, softwarového vybavení přístroje, v případě, že přístroj software obsahuje,</w:t>
      </w:r>
    </w:p>
    <w:p w14:paraId="2C0FEA02" w14:textId="77777777" w:rsidR="00615C71" w:rsidRDefault="00615C71" w:rsidP="00371C2C">
      <w:pPr>
        <w:pStyle w:val="Zkladntext"/>
        <w:numPr>
          <w:ilvl w:val="1"/>
          <w:numId w:val="22"/>
        </w:numPr>
        <w:spacing w:after="60" w:line="276" w:lineRule="auto"/>
        <w:ind w:left="993" w:hanging="567"/>
        <w:rPr>
          <w:rFonts w:ascii="Tahoma" w:hAnsi="Tahoma" w:cs="Tahoma"/>
          <w:sz w:val="20"/>
        </w:rPr>
      </w:pPr>
      <w:r w:rsidRPr="002E5456">
        <w:rPr>
          <w:rFonts w:ascii="Tahoma" w:hAnsi="Tahoma" w:cs="Tahoma"/>
          <w:sz w:val="20"/>
        </w:rPr>
        <w:t>vzdálen</w:t>
      </w:r>
      <w:r>
        <w:rPr>
          <w:rFonts w:ascii="Tahoma" w:hAnsi="Tahoma" w:cs="Tahoma"/>
          <w:sz w:val="20"/>
        </w:rPr>
        <w:t>ou</w:t>
      </w:r>
      <w:r w:rsidRPr="002E5456">
        <w:rPr>
          <w:rFonts w:ascii="Tahoma" w:hAnsi="Tahoma" w:cs="Tahoma"/>
          <w:sz w:val="20"/>
        </w:rPr>
        <w:t xml:space="preserve"> správ</w:t>
      </w:r>
      <w:r>
        <w:rPr>
          <w:rFonts w:ascii="Tahoma" w:hAnsi="Tahoma" w:cs="Tahoma"/>
          <w:sz w:val="20"/>
        </w:rPr>
        <w:t>u</w:t>
      </w:r>
      <w:r w:rsidRPr="002E5456">
        <w:rPr>
          <w:rFonts w:ascii="Tahoma" w:hAnsi="Tahoma" w:cs="Tahoma"/>
          <w:sz w:val="20"/>
        </w:rPr>
        <w:t xml:space="preserve"> analytického systému servisním střediskem s preventivní diagnostikou,</w:t>
      </w:r>
    </w:p>
    <w:p w14:paraId="7991062C" w14:textId="77777777" w:rsidR="00615C71" w:rsidRDefault="00615C71" w:rsidP="00371C2C">
      <w:pPr>
        <w:pStyle w:val="Zkladntext"/>
        <w:numPr>
          <w:ilvl w:val="1"/>
          <w:numId w:val="22"/>
        </w:numPr>
        <w:spacing w:after="60" w:line="276" w:lineRule="auto"/>
        <w:ind w:left="993" w:hanging="567"/>
        <w:rPr>
          <w:rFonts w:ascii="Tahoma" w:hAnsi="Tahoma" w:cs="Tahoma"/>
          <w:sz w:val="20"/>
        </w:rPr>
      </w:pPr>
      <w:bookmarkStart w:id="1" w:name="_Hlk50462278"/>
      <w:r w:rsidRPr="002E5456">
        <w:rPr>
          <w:rFonts w:ascii="Tahoma" w:hAnsi="Tahoma" w:cs="Tahoma"/>
          <w:sz w:val="20"/>
        </w:rPr>
        <w:t>servisní zásah</w:t>
      </w:r>
      <w:r>
        <w:rPr>
          <w:rFonts w:ascii="Tahoma" w:hAnsi="Tahoma" w:cs="Tahoma"/>
          <w:sz w:val="20"/>
        </w:rPr>
        <w:t>y nejpozději do 24</w:t>
      </w:r>
      <w:r w:rsidRPr="002E5456">
        <w:rPr>
          <w:rFonts w:ascii="Tahoma" w:hAnsi="Tahoma" w:cs="Tahoma"/>
          <w:sz w:val="20"/>
        </w:rPr>
        <w:t xml:space="preserve"> hodin od nahlášení závady,</w:t>
      </w:r>
      <w:r>
        <w:rPr>
          <w:rFonts w:ascii="Tahoma" w:hAnsi="Tahoma" w:cs="Tahoma"/>
          <w:sz w:val="20"/>
        </w:rPr>
        <w:t xml:space="preserve"> včetně víkendů a svátků,</w:t>
      </w:r>
    </w:p>
    <w:bookmarkEnd w:id="1"/>
    <w:p w14:paraId="4BA6BE18" w14:textId="77777777" w:rsidR="00615C71" w:rsidRPr="00771251" w:rsidRDefault="00615C71" w:rsidP="00371C2C">
      <w:pPr>
        <w:pStyle w:val="Zkladntext"/>
        <w:numPr>
          <w:ilvl w:val="1"/>
          <w:numId w:val="22"/>
        </w:numPr>
        <w:spacing w:after="60" w:line="276" w:lineRule="auto"/>
        <w:ind w:left="993" w:hanging="567"/>
        <w:rPr>
          <w:rFonts w:ascii="Tahoma" w:hAnsi="Tahoma" w:cs="Tahoma"/>
          <w:sz w:val="20"/>
        </w:rPr>
      </w:pPr>
      <w:r w:rsidRPr="002E5456">
        <w:rPr>
          <w:rFonts w:ascii="Tahoma" w:hAnsi="Tahoma" w:cs="Tahoma"/>
          <w:sz w:val="20"/>
        </w:rPr>
        <w:t>aplikační podpor</w:t>
      </w:r>
      <w:r>
        <w:rPr>
          <w:rFonts w:ascii="Tahoma" w:hAnsi="Tahoma" w:cs="Tahoma"/>
          <w:sz w:val="20"/>
        </w:rPr>
        <w:t>u</w:t>
      </w:r>
      <w:r w:rsidRPr="002E5456">
        <w:rPr>
          <w:rFonts w:ascii="Tahoma" w:hAnsi="Tahoma" w:cs="Tahoma"/>
          <w:sz w:val="20"/>
        </w:rPr>
        <w:t>, zaškolení personálu,</w:t>
      </w:r>
    </w:p>
    <w:p w14:paraId="56D77F27" w14:textId="77777777" w:rsidR="00615C71" w:rsidRDefault="00615C71" w:rsidP="00371C2C">
      <w:pPr>
        <w:pStyle w:val="Zkladntext"/>
        <w:numPr>
          <w:ilvl w:val="1"/>
          <w:numId w:val="22"/>
        </w:numPr>
        <w:spacing w:after="60" w:line="276" w:lineRule="auto"/>
        <w:ind w:left="993" w:hanging="567"/>
        <w:rPr>
          <w:rFonts w:ascii="Tahoma" w:hAnsi="Tahoma" w:cs="Tahoma"/>
          <w:sz w:val="20"/>
        </w:rPr>
      </w:pPr>
      <w:r w:rsidRPr="002E5456">
        <w:rPr>
          <w:rFonts w:ascii="Tahoma" w:hAnsi="Tahoma" w:cs="Tahoma"/>
          <w:sz w:val="20"/>
        </w:rPr>
        <w:t>servis osobami oprávněnými výrobcem, předložení ověřených kopií certifikátu o zaškolení osob provádějících servis.</w:t>
      </w:r>
    </w:p>
    <w:p w14:paraId="2435CC3E" w14:textId="77777777" w:rsidR="00615C71" w:rsidRPr="008F2444" w:rsidRDefault="00615C71" w:rsidP="00371C2C">
      <w:pPr>
        <w:pStyle w:val="Zkladntext"/>
        <w:numPr>
          <w:ilvl w:val="1"/>
          <w:numId w:val="22"/>
        </w:numPr>
        <w:spacing w:after="60" w:line="276" w:lineRule="auto"/>
        <w:ind w:left="993" w:hanging="567"/>
        <w:rPr>
          <w:rFonts w:ascii="Tahoma" w:hAnsi="Tahoma" w:cs="Tahoma"/>
          <w:sz w:val="20"/>
        </w:rPr>
      </w:pPr>
      <w:r w:rsidRPr="008F2444">
        <w:rPr>
          <w:rFonts w:ascii="Tahoma" w:hAnsi="Tahoma" w:cs="Tahoma"/>
          <w:sz w:val="20"/>
        </w:rPr>
        <w:t>každých 6 let provést kompletní obměnu předmětu výpůjčky, včetně veškerého příslušenství, zapůjčené přístrojové techniky za novou, která splňuje požadavky uvedené v technické specifikaci uvedené v příloze č. 6 ZD veřejné zakázky.</w:t>
      </w:r>
    </w:p>
    <w:p w14:paraId="3EE92E88" w14:textId="77777777" w:rsidR="00615C71" w:rsidRPr="0096149A" w:rsidRDefault="00615C71" w:rsidP="00371C2C">
      <w:pPr>
        <w:pStyle w:val="Odstavecseseznamem"/>
        <w:numPr>
          <w:ilvl w:val="1"/>
          <w:numId w:val="23"/>
        </w:numPr>
        <w:spacing w:after="60"/>
        <w:ind w:left="426"/>
        <w:jc w:val="both"/>
        <w:rPr>
          <w:rFonts w:ascii="Tahoma" w:hAnsi="Tahoma" w:cs="Tahoma"/>
          <w:sz w:val="20"/>
        </w:rPr>
      </w:pPr>
      <w:proofErr w:type="spellStart"/>
      <w:r w:rsidRPr="0096149A">
        <w:rPr>
          <w:rFonts w:ascii="Tahoma" w:hAnsi="Tahoma" w:cs="Tahoma"/>
          <w:sz w:val="20"/>
        </w:rPr>
        <w:t>Půjčitel</w:t>
      </w:r>
      <w:proofErr w:type="spellEnd"/>
      <w:r w:rsidRPr="0096149A">
        <w:rPr>
          <w:rFonts w:ascii="Tahoma" w:hAnsi="Tahoma" w:cs="Tahoma"/>
          <w:sz w:val="20"/>
        </w:rPr>
        <w:t xml:space="preserve"> je povinen vypůjčiteli zajistit požadované servisní služby </w:t>
      </w:r>
      <w:r>
        <w:rPr>
          <w:rFonts w:ascii="Tahoma" w:hAnsi="Tahoma" w:cs="Tahoma"/>
          <w:sz w:val="20"/>
        </w:rPr>
        <w:t xml:space="preserve">v den nahlášení závady </w:t>
      </w:r>
      <w:r w:rsidRPr="0096149A">
        <w:rPr>
          <w:rFonts w:ascii="Tahoma" w:hAnsi="Tahoma" w:cs="Tahoma"/>
          <w:sz w:val="20"/>
        </w:rPr>
        <w:t xml:space="preserve">vypůjčitelem. </w:t>
      </w:r>
    </w:p>
    <w:p w14:paraId="12AAE03D" w14:textId="77777777" w:rsidR="00615C71" w:rsidRPr="00863016" w:rsidRDefault="00615C71" w:rsidP="00371C2C">
      <w:pPr>
        <w:pStyle w:val="Zkladntext"/>
        <w:spacing w:after="60" w:line="276" w:lineRule="auto"/>
        <w:ind w:left="719"/>
        <w:rPr>
          <w:rFonts w:ascii="Tahoma" w:hAnsi="Tahoma" w:cs="Tahoma"/>
          <w:sz w:val="20"/>
        </w:rPr>
      </w:pPr>
      <w:r w:rsidRPr="00863016">
        <w:rPr>
          <w:rFonts w:ascii="Tahoma" w:hAnsi="Tahoma" w:cs="Tahoma"/>
          <w:sz w:val="20"/>
        </w:rPr>
        <w:t xml:space="preserve">KONTAKT na servisní linku </w:t>
      </w:r>
      <w:proofErr w:type="spellStart"/>
      <w:r w:rsidRPr="00863016">
        <w:rPr>
          <w:rFonts w:ascii="Tahoma" w:hAnsi="Tahoma" w:cs="Tahoma"/>
          <w:sz w:val="20"/>
        </w:rPr>
        <w:t>půjčitele</w:t>
      </w:r>
      <w:proofErr w:type="spellEnd"/>
      <w:r w:rsidRPr="00863016">
        <w:rPr>
          <w:rFonts w:ascii="Tahoma" w:hAnsi="Tahoma" w:cs="Tahoma"/>
          <w:sz w:val="20"/>
        </w:rPr>
        <w:t>:</w:t>
      </w:r>
    </w:p>
    <w:p w14:paraId="0279DAE1" w14:textId="23E3469B" w:rsidR="006E191C" w:rsidRPr="00863016" w:rsidRDefault="006E191C" w:rsidP="006E191C">
      <w:pPr>
        <w:pStyle w:val="Zkladntext"/>
        <w:spacing w:after="60" w:line="276" w:lineRule="auto"/>
        <w:ind w:left="719"/>
        <w:rPr>
          <w:rFonts w:ascii="Tahoma" w:hAnsi="Tahoma" w:cs="Tahoma"/>
          <w:b/>
          <w:bCs/>
          <w:sz w:val="20"/>
        </w:rPr>
      </w:pPr>
      <w:r w:rsidRPr="00863016">
        <w:rPr>
          <w:rFonts w:ascii="Tahoma" w:hAnsi="Tahoma" w:cs="Tahoma"/>
          <w:b/>
          <w:bCs/>
          <w:sz w:val="20"/>
        </w:rPr>
        <w:t xml:space="preserve"> Tel.</w:t>
      </w:r>
      <w:r w:rsidRPr="00863016">
        <w:rPr>
          <w:rFonts w:asciiTheme="minorHAnsi" w:hAnsiTheme="minorHAnsi"/>
          <w:b/>
          <w:bCs/>
          <w:sz w:val="20"/>
        </w:rPr>
        <w:t xml:space="preserve"> </w:t>
      </w:r>
      <w:sdt>
        <w:sdtPr>
          <w:rPr>
            <w:rFonts w:asciiTheme="minorHAnsi" w:hAnsiTheme="minorHAnsi"/>
            <w:b/>
            <w:bCs/>
            <w:sz w:val="20"/>
          </w:rPr>
          <w:id w:val="-1395649149"/>
          <w:placeholder>
            <w:docPart w:val="0AB80A17C38F43D48B9CA1181BF46E62"/>
          </w:placeholder>
        </w:sdtPr>
        <w:sdtEndPr/>
        <w:sdtContent>
          <w:r w:rsidRPr="00863016">
            <w:rPr>
              <w:rFonts w:asciiTheme="minorHAnsi" w:hAnsiTheme="minorHAnsi"/>
              <w:b/>
              <w:bCs/>
              <w:sz w:val="20"/>
            </w:rPr>
            <w:t>+42053400</w:t>
          </w:r>
          <w:r w:rsidR="00863016" w:rsidRPr="00863016">
            <w:rPr>
              <w:rFonts w:asciiTheme="minorHAnsi" w:hAnsiTheme="minorHAnsi"/>
              <w:b/>
              <w:bCs/>
              <w:sz w:val="20"/>
            </w:rPr>
            <w:t>543</w:t>
          </w:r>
        </w:sdtContent>
      </w:sdt>
    </w:p>
    <w:p w14:paraId="46C90C2B" w14:textId="48D8FA24" w:rsidR="006E191C" w:rsidRPr="00143F06" w:rsidRDefault="006E191C" w:rsidP="006E191C">
      <w:pPr>
        <w:pStyle w:val="Zkladntext"/>
        <w:spacing w:after="60" w:line="276" w:lineRule="auto"/>
        <w:ind w:left="719"/>
        <w:rPr>
          <w:rFonts w:ascii="Tahoma" w:hAnsi="Tahoma" w:cs="Tahoma"/>
          <w:b/>
          <w:bCs/>
          <w:sz w:val="20"/>
        </w:rPr>
      </w:pPr>
      <w:r w:rsidRPr="00863016">
        <w:rPr>
          <w:rFonts w:ascii="Tahoma" w:hAnsi="Tahoma" w:cs="Tahoma"/>
          <w:b/>
          <w:bCs/>
          <w:sz w:val="20"/>
        </w:rPr>
        <w:t xml:space="preserve"> e-mail:</w:t>
      </w:r>
      <w:r w:rsidRPr="00863016">
        <w:rPr>
          <w:rFonts w:asciiTheme="minorHAnsi" w:hAnsiTheme="minorHAnsi"/>
          <w:b/>
          <w:bCs/>
          <w:sz w:val="20"/>
        </w:rPr>
        <w:t xml:space="preserve"> </w:t>
      </w:r>
      <w:sdt>
        <w:sdtPr>
          <w:rPr>
            <w:rFonts w:asciiTheme="minorHAnsi" w:hAnsiTheme="minorHAnsi"/>
            <w:b/>
            <w:bCs/>
            <w:sz w:val="20"/>
          </w:rPr>
          <w:id w:val="-2068637572"/>
          <w:placeholder>
            <w:docPart w:val="3ECC7608FCBB4E19A9A9CEC79D318667"/>
          </w:placeholder>
        </w:sdtPr>
        <w:sdtEndPr/>
        <w:sdtContent>
          <w:r w:rsidRPr="00863016">
            <w:rPr>
              <w:rFonts w:asciiTheme="minorHAnsi" w:hAnsiTheme="minorHAnsi"/>
              <w:b/>
              <w:bCs/>
              <w:sz w:val="20"/>
            </w:rPr>
            <w:t xml:space="preserve"> </w:t>
          </w:r>
          <w:hyperlink r:id="rId8" w:history="1">
            <w:r w:rsidRPr="00863016">
              <w:rPr>
                <w:rStyle w:val="Hypertextovodkaz"/>
                <w:rFonts w:asciiTheme="minorHAnsi" w:hAnsiTheme="minorHAnsi"/>
                <w:b/>
                <w:bCs/>
                <w:color w:val="auto"/>
                <w:sz w:val="20"/>
              </w:rPr>
              <w:t>servis@sysmex.cz</w:t>
            </w:r>
          </w:hyperlink>
        </w:sdtContent>
      </w:sdt>
    </w:p>
    <w:p w14:paraId="22B89529" w14:textId="3FA000F0" w:rsidR="00615C71" w:rsidRPr="0096149A" w:rsidRDefault="00615C71" w:rsidP="006E191C">
      <w:pPr>
        <w:pStyle w:val="Zkladntext"/>
        <w:spacing w:after="60" w:line="276" w:lineRule="auto"/>
        <w:rPr>
          <w:rFonts w:ascii="Tahoma" w:hAnsi="Tahoma" w:cs="Tahoma"/>
          <w:sz w:val="20"/>
        </w:rPr>
      </w:pPr>
    </w:p>
    <w:p w14:paraId="1E3F0BCE" w14:textId="77777777" w:rsidR="00615C71" w:rsidRPr="004E3567" w:rsidRDefault="00615C71" w:rsidP="00371C2C">
      <w:pPr>
        <w:pStyle w:val="Odstavecseseznamem"/>
        <w:numPr>
          <w:ilvl w:val="1"/>
          <w:numId w:val="23"/>
        </w:numPr>
        <w:spacing w:after="60"/>
        <w:ind w:left="426"/>
        <w:jc w:val="both"/>
        <w:rPr>
          <w:rFonts w:ascii="Tahoma" w:hAnsi="Tahoma" w:cs="Tahoma"/>
          <w:sz w:val="20"/>
        </w:rPr>
      </w:pPr>
      <w:r w:rsidRPr="004E3567">
        <w:rPr>
          <w:rFonts w:ascii="Tahoma" w:hAnsi="Tahoma" w:cs="Tahoma"/>
          <w:sz w:val="20"/>
        </w:rPr>
        <w:t>V případě havárie ohrožující chod systému musí dodavatel nastoupit opravu v den nahlášení opravy. V případě, že dodavatel nebude schopen odstranit závadu do dvou pracovních dnů, je povinen zapůjčit zdarma náhradní přístroj funkčně shodného přístroje po celou dobu opravy závady.</w:t>
      </w:r>
    </w:p>
    <w:p w14:paraId="73B4A35E" w14:textId="54E9264B" w:rsidR="00615C71" w:rsidRDefault="007E0376" w:rsidP="007E0376">
      <w:pPr>
        <w:pStyle w:val="Odstavecseseznamem"/>
        <w:widowControl w:val="0"/>
        <w:numPr>
          <w:ilvl w:val="0"/>
          <w:numId w:val="23"/>
        </w:numPr>
        <w:tabs>
          <w:tab w:val="left" w:pos="1440"/>
        </w:tabs>
        <w:autoSpaceDE w:val="0"/>
        <w:autoSpaceDN w:val="0"/>
        <w:adjustRightInd w:val="0"/>
        <w:spacing w:after="60"/>
        <w:ind w:left="714" w:hanging="357"/>
        <w:jc w:val="center"/>
        <w:outlineLvl w:val="0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 xml:space="preserve">     </w:t>
      </w:r>
    </w:p>
    <w:p w14:paraId="73EC3C90" w14:textId="6178568A" w:rsidR="00615C71" w:rsidRPr="0096149A" w:rsidRDefault="007E0376" w:rsidP="007E0376">
      <w:pPr>
        <w:pBdr>
          <w:top w:val="single" w:sz="4" w:space="1" w:color="auto"/>
          <w:bottom w:val="single" w:sz="4" w:space="1" w:color="auto"/>
        </w:pBdr>
        <w:spacing w:after="6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                                                </w:t>
      </w:r>
      <w:r w:rsidR="00615C71" w:rsidRPr="0096149A">
        <w:rPr>
          <w:rFonts w:ascii="Tahoma" w:hAnsi="Tahoma" w:cs="Tahoma"/>
          <w:b/>
          <w:bCs/>
          <w:sz w:val="20"/>
          <w:szCs w:val="20"/>
        </w:rPr>
        <w:t>Rizika a pojištění</w:t>
      </w:r>
    </w:p>
    <w:p w14:paraId="48DC6469" w14:textId="77777777" w:rsidR="00615C71" w:rsidRPr="0096149A" w:rsidRDefault="00615C71" w:rsidP="00371C2C">
      <w:pPr>
        <w:pStyle w:val="Odstavecseseznamem"/>
        <w:numPr>
          <w:ilvl w:val="1"/>
          <w:numId w:val="23"/>
        </w:numPr>
        <w:spacing w:after="60"/>
        <w:ind w:left="426"/>
        <w:jc w:val="both"/>
        <w:rPr>
          <w:rFonts w:ascii="Tahoma" w:hAnsi="Tahoma" w:cs="Tahoma"/>
          <w:sz w:val="20"/>
        </w:rPr>
      </w:pPr>
      <w:proofErr w:type="spellStart"/>
      <w:r w:rsidRPr="0096149A">
        <w:rPr>
          <w:rFonts w:ascii="Tahoma" w:hAnsi="Tahoma" w:cs="Tahoma"/>
          <w:sz w:val="20"/>
        </w:rPr>
        <w:lastRenderedPageBreak/>
        <w:t>Půjčitel</w:t>
      </w:r>
      <w:proofErr w:type="spellEnd"/>
      <w:r w:rsidRPr="0096149A">
        <w:rPr>
          <w:rFonts w:ascii="Tahoma" w:hAnsi="Tahoma" w:cs="Tahoma"/>
          <w:sz w:val="20"/>
        </w:rPr>
        <w:t xml:space="preserve"> prohlašuje, že zařízení má pojištěno proti odcizení a poškození a že tato pojistka se vztahuje i na odcizení či poškození zařízení po dobu jeho umístění u vypůjčitele.</w:t>
      </w:r>
    </w:p>
    <w:p w14:paraId="4A04F2FA" w14:textId="77777777" w:rsidR="00615C71" w:rsidRPr="0096149A" w:rsidRDefault="00615C71" w:rsidP="00371C2C">
      <w:pPr>
        <w:pStyle w:val="Odstavecseseznamem"/>
        <w:numPr>
          <w:ilvl w:val="1"/>
          <w:numId w:val="23"/>
        </w:numPr>
        <w:spacing w:after="60"/>
        <w:ind w:left="426"/>
        <w:jc w:val="both"/>
        <w:rPr>
          <w:rFonts w:ascii="Tahoma" w:hAnsi="Tahoma" w:cs="Tahoma"/>
          <w:sz w:val="20"/>
        </w:rPr>
      </w:pPr>
      <w:r w:rsidRPr="0096149A">
        <w:rPr>
          <w:rFonts w:ascii="Tahoma" w:hAnsi="Tahoma" w:cs="Tahoma"/>
          <w:sz w:val="20"/>
        </w:rPr>
        <w:t xml:space="preserve">Pojištění odpovědnosti za škodu vzniklou provozem zařízení zajišťuje po celou dobu trvání této smlouvy </w:t>
      </w:r>
      <w:proofErr w:type="spellStart"/>
      <w:r w:rsidRPr="0096149A">
        <w:rPr>
          <w:rFonts w:ascii="Tahoma" w:hAnsi="Tahoma" w:cs="Tahoma"/>
          <w:sz w:val="20"/>
        </w:rPr>
        <w:t>půjčitel</w:t>
      </w:r>
      <w:proofErr w:type="spellEnd"/>
      <w:r w:rsidRPr="0096149A">
        <w:rPr>
          <w:rFonts w:ascii="Tahoma" w:hAnsi="Tahoma" w:cs="Tahoma"/>
          <w:sz w:val="20"/>
        </w:rPr>
        <w:t>.</w:t>
      </w:r>
    </w:p>
    <w:p w14:paraId="4474F29D" w14:textId="2FF3E61B" w:rsidR="00615C71" w:rsidRDefault="00615C71" w:rsidP="007E0376">
      <w:pPr>
        <w:pStyle w:val="Odstavecseseznamem"/>
        <w:numPr>
          <w:ilvl w:val="1"/>
          <w:numId w:val="23"/>
        </w:numPr>
        <w:spacing w:after="0" w:line="240" w:lineRule="auto"/>
        <w:ind w:left="426"/>
        <w:jc w:val="both"/>
        <w:rPr>
          <w:rFonts w:ascii="Tahoma" w:hAnsi="Tahoma" w:cs="Tahoma"/>
          <w:sz w:val="20"/>
        </w:rPr>
      </w:pPr>
      <w:r w:rsidRPr="007E0376">
        <w:rPr>
          <w:rFonts w:ascii="Tahoma" w:hAnsi="Tahoma" w:cs="Tahoma"/>
          <w:sz w:val="20"/>
        </w:rPr>
        <w:t xml:space="preserve">Vypůjčitel nenese odpovědnost za neúmyslné poškození či zničení zapůjčeného zařízení. </w:t>
      </w:r>
    </w:p>
    <w:p w14:paraId="3ACF65DD" w14:textId="77777777" w:rsidR="007E0376" w:rsidRPr="007E0376" w:rsidRDefault="007E0376" w:rsidP="007E0376">
      <w:pPr>
        <w:pStyle w:val="Odstavecseseznamem"/>
        <w:spacing w:after="0" w:line="240" w:lineRule="auto"/>
        <w:ind w:left="426"/>
        <w:jc w:val="both"/>
        <w:rPr>
          <w:rFonts w:ascii="Tahoma" w:hAnsi="Tahoma" w:cs="Tahoma"/>
          <w:sz w:val="20"/>
        </w:rPr>
      </w:pPr>
    </w:p>
    <w:p w14:paraId="558C45DA" w14:textId="77777777" w:rsidR="00615C71" w:rsidRDefault="00615C71" w:rsidP="00371C2C">
      <w:pPr>
        <w:pStyle w:val="Odstavecseseznamem"/>
        <w:widowControl w:val="0"/>
        <w:numPr>
          <w:ilvl w:val="0"/>
          <w:numId w:val="23"/>
        </w:numPr>
        <w:tabs>
          <w:tab w:val="left" w:pos="1440"/>
        </w:tabs>
        <w:autoSpaceDE w:val="0"/>
        <w:autoSpaceDN w:val="0"/>
        <w:adjustRightInd w:val="0"/>
        <w:spacing w:after="60"/>
        <w:ind w:left="714" w:hanging="357"/>
        <w:jc w:val="center"/>
        <w:outlineLvl w:val="0"/>
        <w:rPr>
          <w:rFonts w:ascii="Tahoma" w:hAnsi="Tahoma" w:cs="Tahoma"/>
          <w:b/>
          <w:bCs/>
          <w:sz w:val="20"/>
        </w:rPr>
      </w:pPr>
    </w:p>
    <w:p w14:paraId="0160ADB7" w14:textId="798FA17B" w:rsidR="00615C71" w:rsidRPr="0096149A" w:rsidRDefault="007E0376" w:rsidP="007E0376">
      <w:pPr>
        <w:pStyle w:val="Odstavecseseznamem"/>
        <w:widowControl w:val="0"/>
        <w:pBdr>
          <w:top w:val="single" w:sz="4" w:space="1" w:color="auto"/>
          <w:bottom w:val="single" w:sz="4" w:space="1" w:color="auto"/>
        </w:pBdr>
        <w:tabs>
          <w:tab w:val="left" w:pos="1440"/>
        </w:tabs>
        <w:autoSpaceDE w:val="0"/>
        <w:autoSpaceDN w:val="0"/>
        <w:adjustRightInd w:val="0"/>
        <w:spacing w:after="60"/>
        <w:ind w:left="0"/>
        <w:outlineLvl w:val="0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 xml:space="preserve">                                                     </w:t>
      </w:r>
      <w:r w:rsidR="00615C71" w:rsidRPr="0096149A">
        <w:rPr>
          <w:rFonts w:ascii="Tahoma" w:hAnsi="Tahoma" w:cs="Tahoma"/>
          <w:b/>
          <w:bCs/>
          <w:sz w:val="20"/>
        </w:rPr>
        <w:t>Ostatní ustanovení</w:t>
      </w:r>
    </w:p>
    <w:p w14:paraId="74F50012" w14:textId="77777777" w:rsidR="00615C71" w:rsidRPr="00100653" w:rsidRDefault="00615C71" w:rsidP="00371C2C">
      <w:pPr>
        <w:pStyle w:val="Odstavecseseznamem"/>
        <w:numPr>
          <w:ilvl w:val="1"/>
          <w:numId w:val="23"/>
        </w:numPr>
        <w:spacing w:after="60"/>
        <w:ind w:left="426"/>
        <w:jc w:val="both"/>
        <w:rPr>
          <w:rFonts w:ascii="Tahoma" w:hAnsi="Tahoma" w:cs="Tahoma"/>
          <w:color w:val="000000"/>
          <w:sz w:val="20"/>
        </w:rPr>
      </w:pPr>
      <w:r w:rsidRPr="00100653">
        <w:rPr>
          <w:rFonts w:ascii="Tahoma" w:hAnsi="Tahoma" w:cs="Tahoma"/>
          <w:color w:val="000000"/>
          <w:sz w:val="20"/>
        </w:rPr>
        <w:t xml:space="preserve">Tato smlouva se uzavírá na dobu účinnosti související kupní smlouvy na dodávky reagencií a veškerého spotřebního materiálu </w:t>
      </w:r>
      <w:r>
        <w:rPr>
          <w:rFonts w:ascii="Tahoma" w:hAnsi="Tahoma" w:cs="Tahoma"/>
          <w:color w:val="000000"/>
          <w:sz w:val="20"/>
        </w:rPr>
        <w:t xml:space="preserve">uzavřené v rámci </w:t>
      </w:r>
      <w:r w:rsidRPr="00100653">
        <w:rPr>
          <w:rFonts w:ascii="Tahoma" w:hAnsi="Tahoma" w:cs="Tahoma"/>
          <w:color w:val="000000"/>
          <w:sz w:val="20"/>
        </w:rPr>
        <w:t xml:space="preserve">totožné veřejné zakázky mezi stejnými účastníky, tj. na dobu neurčitou od uzavření smlouvy. </w:t>
      </w:r>
      <w:r w:rsidRPr="00100653">
        <w:rPr>
          <w:rFonts w:ascii="Tahoma" w:hAnsi="Tahoma" w:cs="Tahoma"/>
          <w:sz w:val="20"/>
        </w:rPr>
        <w:t>Okamžikem zániku související kupní smlouvy zaniká tato smlouvy o výpůjčce.</w:t>
      </w:r>
      <w:r w:rsidRPr="00100653">
        <w:rPr>
          <w:rFonts w:ascii="Tahoma" w:hAnsi="Tahoma" w:cs="Tahoma"/>
          <w:color w:val="000000"/>
          <w:sz w:val="20"/>
        </w:rPr>
        <w:t xml:space="preserve"> </w:t>
      </w:r>
    </w:p>
    <w:p w14:paraId="7610B463" w14:textId="77777777" w:rsidR="00615C71" w:rsidRPr="00F237F1" w:rsidRDefault="00615C71" w:rsidP="00371C2C">
      <w:pPr>
        <w:pStyle w:val="Odstavecseseznamem"/>
        <w:numPr>
          <w:ilvl w:val="1"/>
          <w:numId w:val="23"/>
        </w:numPr>
        <w:spacing w:after="60"/>
        <w:ind w:left="426"/>
        <w:jc w:val="both"/>
        <w:rPr>
          <w:rFonts w:ascii="Tahoma" w:hAnsi="Tahoma" w:cs="Tahoma"/>
          <w:sz w:val="20"/>
        </w:rPr>
      </w:pPr>
      <w:r w:rsidRPr="00F237F1">
        <w:rPr>
          <w:rFonts w:ascii="Tahoma" w:hAnsi="Tahoma" w:cs="Tahoma"/>
          <w:sz w:val="20"/>
        </w:rPr>
        <w:t xml:space="preserve">Bez ohledu na zánik kupní smlouvy je </w:t>
      </w:r>
      <w:proofErr w:type="spellStart"/>
      <w:r w:rsidRPr="00F237F1">
        <w:rPr>
          <w:rFonts w:ascii="Tahoma" w:hAnsi="Tahoma" w:cs="Tahoma"/>
          <w:sz w:val="20"/>
        </w:rPr>
        <w:t>půjčitel</w:t>
      </w:r>
      <w:proofErr w:type="spellEnd"/>
      <w:r w:rsidRPr="00F237F1">
        <w:rPr>
          <w:rFonts w:ascii="Tahoma" w:hAnsi="Tahoma" w:cs="Tahoma"/>
          <w:sz w:val="20"/>
        </w:rPr>
        <w:t xml:space="preserve"> oprávněn od této smlouvy odstoupit a požadovat vrácení přístroje, pokud vypůjčitel při užívání přístroje nedodržuje podmínky této smlouvy.</w:t>
      </w:r>
    </w:p>
    <w:p w14:paraId="79E53D76" w14:textId="77777777" w:rsidR="00615C71" w:rsidRPr="007416E0" w:rsidRDefault="00615C71" w:rsidP="00371C2C">
      <w:pPr>
        <w:pStyle w:val="Odstavecseseznamem"/>
        <w:numPr>
          <w:ilvl w:val="1"/>
          <w:numId w:val="23"/>
        </w:numPr>
        <w:spacing w:after="60"/>
        <w:ind w:left="426"/>
        <w:jc w:val="both"/>
        <w:rPr>
          <w:rFonts w:ascii="Tahoma" w:hAnsi="Tahoma" w:cs="Tahoma"/>
          <w:color w:val="000000"/>
          <w:sz w:val="20"/>
        </w:rPr>
      </w:pPr>
      <w:r w:rsidRPr="007416E0">
        <w:rPr>
          <w:rFonts w:ascii="Tahoma" w:hAnsi="Tahoma" w:cs="Tahoma"/>
          <w:color w:val="000000"/>
          <w:sz w:val="20"/>
        </w:rPr>
        <w:t xml:space="preserve">Tuto smlouvu lze vypovědět písemnou výpovědí a to v případě, že </w:t>
      </w:r>
      <w:proofErr w:type="spellStart"/>
      <w:r w:rsidRPr="007416E0">
        <w:rPr>
          <w:rFonts w:ascii="Tahoma" w:hAnsi="Tahoma" w:cs="Tahoma"/>
          <w:color w:val="000000"/>
          <w:sz w:val="20"/>
        </w:rPr>
        <w:t>půjčitel</w:t>
      </w:r>
      <w:proofErr w:type="spellEnd"/>
      <w:r w:rsidRPr="007416E0">
        <w:rPr>
          <w:rFonts w:ascii="Tahoma" w:hAnsi="Tahoma" w:cs="Tahoma"/>
          <w:color w:val="000000"/>
          <w:sz w:val="20"/>
        </w:rPr>
        <w:t xml:space="preserve"> nesplní svůj závazek dodávat vypůjčiteli reagencie dle kupní smlouvy (která vzejde z realizace veřejné zakázky). Výpovědní doba činí 1 měsíc a počíná běžet od prvního měsíce následujícího po prokazatelném doručení výpovědi. </w:t>
      </w:r>
    </w:p>
    <w:p w14:paraId="6A73CFAD" w14:textId="77777777" w:rsidR="00615C71" w:rsidRPr="00F237F1" w:rsidRDefault="00615C71" w:rsidP="00371C2C">
      <w:pPr>
        <w:pStyle w:val="Odstavecseseznamem"/>
        <w:numPr>
          <w:ilvl w:val="1"/>
          <w:numId w:val="23"/>
        </w:numPr>
        <w:spacing w:after="60"/>
        <w:ind w:left="426"/>
        <w:jc w:val="both"/>
        <w:rPr>
          <w:rFonts w:ascii="Tahoma" w:hAnsi="Tahoma" w:cs="Tahoma"/>
          <w:sz w:val="20"/>
          <w:lang w:eastAsia="cs-CZ"/>
        </w:rPr>
      </w:pPr>
      <w:r w:rsidRPr="00F237F1">
        <w:rPr>
          <w:rFonts w:ascii="Tahoma" w:hAnsi="Tahoma" w:cs="Tahoma"/>
          <w:sz w:val="20"/>
          <w:lang w:eastAsia="cs-CZ"/>
        </w:rPr>
        <w:t>Dále je možno tuto smlouvu vypovědět písemnou výpovědí, kteroukoliv ze smluvních stran, výpovědní lhůta činí 1 měsíc a začíná plynout od prvního dne měsíce následujícího po doručení výpovědi druhé smluvní straně. V případě pochybností se má za to, že výpověď byla doručena třetího dne od data jejího odeslání.</w:t>
      </w:r>
    </w:p>
    <w:p w14:paraId="77F30AC4" w14:textId="77777777" w:rsidR="00615C71" w:rsidRPr="00F237F1" w:rsidRDefault="00615C71" w:rsidP="00371C2C">
      <w:pPr>
        <w:pStyle w:val="Odstavecseseznamem"/>
        <w:numPr>
          <w:ilvl w:val="1"/>
          <w:numId w:val="23"/>
        </w:numPr>
        <w:spacing w:after="60"/>
        <w:ind w:left="426"/>
        <w:jc w:val="both"/>
        <w:rPr>
          <w:rFonts w:ascii="Tahoma" w:hAnsi="Tahoma" w:cs="Tahoma"/>
          <w:sz w:val="20"/>
        </w:rPr>
      </w:pPr>
      <w:r w:rsidRPr="00F237F1">
        <w:rPr>
          <w:rFonts w:ascii="Tahoma" w:hAnsi="Tahoma" w:cs="Tahoma"/>
          <w:sz w:val="20"/>
        </w:rPr>
        <w:t>Smluvní strany shodně prohlašují, že si smlouvu přečetly, jejímu obsahu rozumí a na důkaz své vážné a svobodné vůle k ní připojují svůj podpis.</w:t>
      </w:r>
    </w:p>
    <w:p w14:paraId="41F10920" w14:textId="77777777" w:rsidR="00615C71" w:rsidRPr="00F237F1" w:rsidRDefault="00615C71" w:rsidP="00371C2C">
      <w:pPr>
        <w:pStyle w:val="Odstavecseseznamem"/>
        <w:numPr>
          <w:ilvl w:val="1"/>
          <w:numId w:val="23"/>
        </w:numPr>
        <w:spacing w:after="60"/>
        <w:ind w:left="426"/>
        <w:jc w:val="both"/>
        <w:rPr>
          <w:rFonts w:ascii="Tahoma" w:hAnsi="Tahoma" w:cs="Tahoma"/>
          <w:sz w:val="20"/>
        </w:rPr>
      </w:pPr>
      <w:r w:rsidRPr="00F237F1">
        <w:rPr>
          <w:rFonts w:ascii="Tahoma" w:hAnsi="Tahoma" w:cs="Tahoma"/>
          <w:sz w:val="20"/>
        </w:rPr>
        <w:t>Vztahy touto smlouvou výslovně neupravené se řídí ustanovením občanského zákoníku.</w:t>
      </w:r>
    </w:p>
    <w:p w14:paraId="56F7D748" w14:textId="77777777" w:rsidR="00615C71" w:rsidRPr="00F237F1" w:rsidRDefault="00615C71" w:rsidP="00371C2C">
      <w:pPr>
        <w:pStyle w:val="Odstavecseseznamem"/>
        <w:numPr>
          <w:ilvl w:val="1"/>
          <w:numId w:val="23"/>
        </w:numPr>
        <w:spacing w:after="60"/>
        <w:ind w:left="426"/>
        <w:jc w:val="both"/>
        <w:rPr>
          <w:rFonts w:ascii="Tahoma" w:hAnsi="Tahoma" w:cs="Tahoma"/>
          <w:sz w:val="20"/>
        </w:rPr>
      </w:pPr>
      <w:r w:rsidRPr="00F237F1">
        <w:rPr>
          <w:rFonts w:ascii="Tahoma" w:hAnsi="Tahoma" w:cs="Tahoma"/>
          <w:sz w:val="20"/>
        </w:rPr>
        <w:t>Změny a doplňky této smlouvy mohou být prováděny pouze písemnou formou se souhlasem obou smluvních stran.</w:t>
      </w:r>
    </w:p>
    <w:p w14:paraId="7D0ACA02" w14:textId="77777777" w:rsidR="00615C71" w:rsidRPr="00F237F1" w:rsidRDefault="00615C71" w:rsidP="00371C2C">
      <w:pPr>
        <w:pStyle w:val="Odstavecseseznamem"/>
        <w:numPr>
          <w:ilvl w:val="1"/>
          <w:numId w:val="23"/>
        </w:numPr>
        <w:spacing w:after="60"/>
        <w:ind w:left="426"/>
        <w:jc w:val="both"/>
        <w:rPr>
          <w:rFonts w:ascii="Tahoma" w:hAnsi="Tahoma" w:cs="Tahoma"/>
          <w:color w:val="000000"/>
          <w:sz w:val="20"/>
        </w:rPr>
      </w:pPr>
      <w:r w:rsidRPr="00F237F1">
        <w:rPr>
          <w:rFonts w:ascii="Tahoma" w:hAnsi="Tahoma" w:cs="Tahoma"/>
          <w:color w:val="000000"/>
          <w:sz w:val="20"/>
        </w:rPr>
        <w:t>Smlouva je sepsána v elektronické podobě a podepsána oběma smluvními stranami za použití zaručených elektronických podpisů odpovědných zástupců obou stran.</w:t>
      </w:r>
    </w:p>
    <w:p w14:paraId="21F49B4D" w14:textId="77777777" w:rsidR="00615C71" w:rsidRPr="00F237F1" w:rsidRDefault="00615C71" w:rsidP="00371C2C">
      <w:pPr>
        <w:pStyle w:val="Odstavecseseznamem"/>
        <w:numPr>
          <w:ilvl w:val="1"/>
          <w:numId w:val="23"/>
        </w:numPr>
        <w:spacing w:after="60"/>
        <w:ind w:left="426"/>
        <w:jc w:val="both"/>
        <w:rPr>
          <w:rFonts w:ascii="Tahoma" w:hAnsi="Tahoma" w:cs="Tahoma"/>
          <w:sz w:val="20"/>
        </w:rPr>
      </w:pPr>
      <w:r w:rsidRPr="00F237F1">
        <w:rPr>
          <w:rFonts w:ascii="Tahoma" w:hAnsi="Tahoma" w:cs="Tahoma"/>
          <w:color w:val="000000"/>
          <w:sz w:val="20"/>
        </w:rPr>
        <w:t>Součástí</w:t>
      </w:r>
      <w:r w:rsidRPr="00F237F1">
        <w:rPr>
          <w:rFonts w:ascii="Tahoma" w:hAnsi="Tahoma" w:cs="Tahoma"/>
          <w:sz w:val="20"/>
        </w:rPr>
        <w:t xml:space="preserve"> smlouvy je Příloha č. 1 Technická specifikace analytického systému</w:t>
      </w:r>
    </w:p>
    <w:p w14:paraId="3FF69417" w14:textId="77777777" w:rsidR="00615C71" w:rsidRPr="0096149A" w:rsidRDefault="00615C71" w:rsidP="00371C2C">
      <w:pPr>
        <w:pStyle w:val="Zkladntext2"/>
        <w:spacing w:after="60" w:line="276" w:lineRule="auto"/>
        <w:ind w:left="719"/>
        <w:jc w:val="both"/>
        <w:rPr>
          <w:rFonts w:ascii="Tahoma" w:hAnsi="Tahoma" w:cs="Tahoma"/>
        </w:rPr>
      </w:pPr>
    </w:p>
    <w:p w14:paraId="719C1C41" w14:textId="14FEA899" w:rsidR="00615C71" w:rsidRPr="0096149A" w:rsidRDefault="00615C71" w:rsidP="00371C2C">
      <w:pPr>
        <w:spacing w:after="60"/>
        <w:ind w:firstLine="284"/>
        <w:rPr>
          <w:rFonts w:ascii="Tahoma" w:hAnsi="Tahoma" w:cs="Tahoma"/>
          <w:sz w:val="20"/>
          <w:szCs w:val="20"/>
        </w:rPr>
      </w:pPr>
      <w:r w:rsidRPr="0096149A">
        <w:rPr>
          <w:rFonts w:ascii="Tahoma" w:hAnsi="Tahoma" w:cs="Tahoma"/>
          <w:sz w:val="20"/>
          <w:szCs w:val="20"/>
        </w:rPr>
        <w:t xml:space="preserve">V </w:t>
      </w:r>
      <w:r w:rsidR="00863016">
        <w:rPr>
          <w:rFonts w:ascii="Tahoma" w:hAnsi="Tahoma" w:cs="Tahoma"/>
          <w:sz w:val="20"/>
          <w:szCs w:val="20"/>
        </w:rPr>
        <w:t>Brně</w:t>
      </w:r>
      <w:r>
        <w:rPr>
          <w:rFonts w:ascii="Tahoma" w:hAnsi="Tahoma" w:cs="Tahoma"/>
          <w:sz w:val="20"/>
          <w:szCs w:val="20"/>
        </w:rPr>
        <w:t>,</w:t>
      </w:r>
      <w:r w:rsidRPr="0096149A">
        <w:rPr>
          <w:rFonts w:ascii="Tahoma" w:hAnsi="Tahoma" w:cs="Tahoma"/>
          <w:sz w:val="20"/>
          <w:szCs w:val="20"/>
        </w:rPr>
        <w:t xml:space="preserve"> dne ………</w:t>
      </w:r>
      <w:proofErr w:type="gramStart"/>
      <w:r w:rsidRPr="0096149A">
        <w:rPr>
          <w:rFonts w:ascii="Tahoma" w:hAnsi="Tahoma" w:cs="Tahoma"/>
          <w:sz w:val="20"/>
          <w:szCs w:val="20"/>
        </w:rPr>
        <w:t>…</w:t>
      </w:r>
      <w:r>
        <w:rPr>
          <w:rFonts w:ascii="Tahoma" w:hAnsi="Tahoma" w:cs="Tahoma"/>
          <w:sz w:val="20"/>
          <w:szCs w:val="20"/>
        </w:rPr>
        <w:t>.</w:t>
      </w:r>
      <w:r w:rsidRPr="0096149A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.…</w:t>
      </w:r>
      <w:proofErr w:type="gramEnd"/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96149A">
        <w:rPr>
          <w:rFonts w:ascii="Tahoma" w:hAnsi="Tahoma" w:cs="Tahoma"/>
          <w:sz w:val="20"/>
          <w:szCs w:val="20"/>
        </w:rPr>
        <w:tab/>
        <w:t>V</w:t>
      </w:r>
      <w:r>
        <w:rPr>
          <w:rFonts w:ascii="Tahoma" w:hAnsi="Tahoma" w:cs="Tahoma"/>
          <w:sz w:val="20"/>
          <w:szCs w:val="20"/>
        </w:rPr>
        <w:t> Opa</w:t>
      </w:r>
      <w:r w:rsidRPr="0096149A">
        <w:rPr>
          <w:rFonts w:ascii="Tahoma" w:hAnsi="Tahoma" w:cs="Tahoma"/>
          <w:sz w:val="20"/>
          <w:szCs w:val="20"/>
        </w:rPr>
        <w:t>vě</w:t>
      </w:r>
      <w:r>
        <w:rPr>
          <w:rFonts w:ascii="Tahoma" w:hAnsi="Tahoma" w:cs="Tahoma"/>
          <w:sz w:val="20"/>
          <w:szCs w:val="20"/>
        </w:rPr>
        <w:t>,</w:t>
      </w:r>
      <w:r w:rsidRPr="0096149A">
        <w:rPr>
          <w:rFonts w:ascii="Tahoma" w:hAnsi="Tahoma" w:cs="Tahoma"/>
          <w:sz w:val="20"/>
          <w:szCs w:val="20"/>
        </w:rPr>
        <w:t xml:space="preserve"> dne …………...</w:t>
      </w:r>
    </w:p>
    <w:p w14:paraId="0CF4EB05" w14:textId="77777777" w:rsidR="00615C71" w:rsidRDefault="00615C71" w:rsidP="00371C2C">
      <w:pPr>
        <w:spacing w:after="60"/>
        <w:rPr>
          <w:rFonts w:ascii="Tahoma" w:hAnsi="Tahoma" w:cs="Tahoma"/>
          <w:b/>
          <w:bCs/>
          <w:sz w:val="20"/>
          <w:szCs w:val="20"/>
        </w:rPr>
      </w:pPr>
    </w:p>
    <w:p w14:paraId="2AE8C69B" w14:textId="77777777" w:rsidR="00615C71" w:rsidRDefault="00615C71" w:rsidP="00371C2C">
      <w:pPr>
        <w:spacing w:after="60"/>
        <w:rPr>
          <w:rFonts w:ascii="Tahoma" w:hAnsi="Tahoma" w:cs="Tahoma"/>
          <w:b/>
          <w:bCs/>
          <w:sz w:val="20"/>
          <w:szCs w:val="20"/>
        </w:rPr>
      </w:pPr>
    </w:p>
    <w:p w14:paraId="3F17ED18" w14:textId="77777777" w:rsidR="00615C71" w:rsidRPr="0096149A" w:rsidRDefault="00615C71" w:rsidP="00371C2C">
      <w:pPr>
        <w:spacing w:after="60"/>
        <w:rPr>
          <w:rFonts w:ascii="Tahoma" w:hAnsi="Tahoma" w:cs="Tahoma"/>
          <w:b/>
          <w:bCs/>
          <w:sz w:val="20"/>
          <w:szCs w:val="20"/>
        </w:rPr>
      </w:pPr>
    </w:p>
    <w:p w14:paraId="13EF81D2" w14:textId="77777777" w:rsidR="00615C71" w:rsidRPr="0096149A" w:rsidRDefault="00615C71" w:rsidP="00371C2C">
      <w:pPr>
        <w:spacing w:after="60"/>
        <w:ind w:firstLine="284"/>
        <w:rPr>
          <w:rFonts w:ascii="Tahoma" w:hAnsi="Tahoma" w:cs="Tahoma"/>
          <w:sz w:val="20"/>
          <w:szCs w:val="20"/>
        </w:rPr>
      </w:pPr>
      <w:r w:rsidRPr="0096149A">
        <w:rPr>
          <w:rFonts w:ascii="Tahoma" w:hAnsi="Tahoma" w:cs="Tahoma"/>
          <w:sz w:val="20"/>
          <w:szCs w:val="20"/>
        </w:rPr>
        <w:t>……………………………………</w:t>
      </w:r>
      <w:r>
        <w:rPr>
          <w:rFonts w:ascii="Tahoma" w:hAnsi="Tahoma" w:cs="Tahoma"/>
          <w:sz w:val="20"/>
          <w:szCs w:val="20"/>
        </w:rPr>
        <w:t>……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96149A">
        <w:rPr>
          <w:rFonts w:ascii="Tahoma" w:hAnsi="Tahoma" w:cs="Tahoma"/>
          <w:sz w:val="20"/>
          <w:szCs w:val="20"/>
        </w:rPr>
        <w:t>…………………………………………..</w:t>
      </w:r>
    </w:p>
    <w:p w14:paraId="0CC763A0" w14:textId="77777777" w:rsidR="00863016" w:rsidRDefault="00615C71" w:rsidP="00863016">
      <w:pPr>
        <w:spacing w:after="60"/>
        <w:ind w:left="709" w:firstLine="709"/>
        <w:rPr>
          <w:rFonts w:ascii="Tahoma" w:hAnsi="Tahoma" w:cs="Tahoma"/>
          <w:sz w:val="20"/>
          <w:szCs w:val="20"/>
        </w:rPr>
      </w:pPr>
      <w:proofErr w:type="spellStart"/>
      <w:r w:rsidRPr="0096149A">
        <w:rPr>
          <w:rFonts w:ascii="Tahoma" w:hAnsi="Tahoma" w:cs="Tahoma"/>
          <w:sz w:val="20"/>
          <w:szCs w:val="20"/>
        </w:rPr>
        <w:t>Půjčitel</w:t>
      </w:r>
      <w:proofErr w:type="spellEnd"/>
      <w:r w:rsidRPr="0096149A">
        <w:rPr>
          <w:rFonts w:ascii="Tahoma" w:hAnsi="Tahoma" w:cs="Tahoma"/>
          <w:sz w:val="20"/>
          <w:szCs w:val="20"/>
        </w:rPr>
        <w:tab/>
      </w:r>
      <w:r w:rsidRPr="0096149A">
        <w:rPr>
          <w:rFonts w:ascii="Tahoma" w:hAnsi="Tahoma" w:cs="Tahoma"/>
          <w:sz w:val="20"/>
          <w:szCs w:val="20"/>
        </w:rPr>
        <w:tab/>
      </w:r>
      <w:r w:rsidRPr="0096149A">
        <w:rPr>
          <w:rFonts w:ascii="Tahoma" w:hAnsi="Tahoma" w:cs="Tahoma"/>
          <w:sz w:val="20"/>
          <w:szCs w:val="20"/>
        </w:rPr>
        <w:tab/>
      </w:r>
      <w:r w:rsidRPr="0096149A">
        <w:rPr>
          <w:rFonts w:ascii="Tahoma" w:hAnsi="Tahoma" w:cs="Tahoma"/>
          <w:sz w:val="20"/>
          <w:szCs w:val="20"/>
        </w:rPr>
        <w:tab/>
      </w:r>
      <w:r w:rsidRPr="0096149A">
        <w:rPr>
          <w:rFonts w:ascii="Tahoma" w:hAnsi="Tahoma" w:cs="Tahoma"/>
          <w:sz w:val="20"/>
          <w:szCs w:val="20"/>
        </w:rPr>
        <w:tab/>
      </w:r>
      <w:r w:rsidRPr="0096149A">
        <w:rPr>
          <w:rFonts w:ascii="Tahoma" w:hAnsi="Tahoma" w:cs="Tahoma"/>
          <w:sz w:val="20"/>
          <w:szCs w:val="20"/>
        </w:rPr>
        <w:tab/>
        <w:t xml:space="preserve">vypůjčitel </w:t>
      </w:r>
    </w:p>
    <w:p w14:paraId="41E0ED5D" w14:textId="7AC67A8F" w:rsidR="00615C71" w:rsidRDefault="00863016" w:rsidP="00863016">
      <w:pPr>
        <w:spacing w:after="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MUDr. Kristián Flek, jednatel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615C71" w:rsidRPr="00C03F35">
        <w:rPr>
          <w:rFonts w:ascii="Tahoma" w:hAnsi="Tahoma" w:cs="Tahoma"/>
          <w:sz w:val="20"/>
          <w:szCs w:val="20"/>
        </w:rPr>
        <w:t>Ing. Karel Siebert, MBA, ředitel</w:t>
      </w:r>
      <w:r w:rsidR="00615C71" w:rsidRPr="0096149A">
        <w:rPr>
          <w:rFonts w:ascii="Tahoma" w:hAnsi="Tahoma" w:cs="Tahoma"/>
          <w:sz w:val="20"/>
          <w:szCs w:val="20"/>
        </w:rPr>
        <w:t xml:space="preserve"> </w:t>
      </w:r>
    </w:p>
    <w:p w14:paraId="6CFEF308" w14:textId="77777777" w:rsidR="00615C71" w:rsidRDefault="00615C71" w:rsidP="00371C2C">
      <w:pPr>
        <w:spacing w:after="60"/>
        <w:ind w:left="4963" w:firstLine="709"/>
        <w:rPr>
          <w:rFonts w:ascii="Tahoma" w:hAnsi="Tahoma" w:cs="Tahoma"/>
          <w:sz w:val="20"/>
          <w:szCs w:val="20"/>
        </w:rPr>
      </w:pPr>
    </w:p>
    <w:p w14:paraId="0BBE697A" w14:textId="1632F5A1" w:rsidR="00615C71" w:rsidRDefault="007E0376" w:rsidP="00371C2C">
      <w:pPr>
        <w:spacing w:after="6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p w14:paraId="22E132A2" w14:textId="77777777" w:rsidR="00615C71" w:rsidRPr="0096149A" w:rsidRDefault="00615C71" w:rsidP="00371C2C">
      <w:pPr>
        <w:spacing w:after="60"/>
        <w:rPr>
          <w:rFonts w:ascii="Tahoma" w:hAnsi="Tahoma" w:cs="Tahoma"/>
          <w:b/>
          <w:sz w:val="20"/>
          <w:szCs w:val="20"/>
        </w:rPr>
      </w:pPr>
      <w:r w:rsidRPr="0096149A">
        <w:rPr>
          <w:rFonts w:ascii="Tahoma" w:hAnsi="Tahoma" w:cs="Tahoma"/>
          <w:b/>
          <w:sz w:val="20"/>
          <w:szCs w:val="20"/>
        </w:rPr>
        <w:lastRenderedPageBreak/>
        <w:t>Příloha č. 1 Technická specifikace analytického systému</w:t>
      </w:r>
    </w:p>
    <w:p w14:paraId="34602501" w14:textId="16F815D6" w:rsidR="00615C71" w:rsidRDefault="00615C71" w:rsidP="00371C2C">
      <w:pPr>
        <w:spacing w:after="60"/>
        <w:rPr>
          <w:rFonts w:ascii="Tahoma" w:hAnsi="Tahoma" w:cs="Tahoma"/>
          <w:i/>
          <w:color w:val="FF0000"/>
          <w:sz w:val="20"/>
          <w:szCs w:val="20"/>
        </w:rPr>
      </w:pPr>
    </w:p>
    <w:p w14:paraId="0BFE95E4" w14:textId="558E3F82" w:rsidR="00FD6930" w:rsidRPr="000F196D" w:rsidRDefault="00FD6930" w:rsidP="00BE24CC">
      <w:pPr>
        <w:pStyle w:val="Default"/>
        <w:rPr>
          <w:rFonts w:ascii="Calibri" w:hAnsi="Calibri"/>
          <w:b/>
          <w:caps/>
          <w:color w:val="auto"/>
          <w:sz w:val="20"/>
          <w:szCs w:val="20"/>
          <w:u w:val="single"/>
          <w:lang w:val="cs-CZ"/>
        </w:rPr>
      </w:pPr>
      <w:r w:rsidRPr="000F196D">
        <w:rPr>
          <w:rFonts w:ascii="Calibri" w:hAnsi="Calibri"/>
          <w:b/>
          <w:caps/>
          <w:color w:val="auto"/>
          <w:sz w:val="20"/>
          <w:szCs w:val="20"/>
          <w:u w:val="single"/>
          <w:lang w:val="cs-CZ"/>
        </w:rPr>
        <w:t xml:space="preserve">sw A SLUŽBY JAKO Součást dodávky: </w:t>
      </w:r>
      <w:r w:rsidR="00D26C77">
        <w:rPr>
          <w:rFonts w:ascii="Calibri" w:hAnsi="Calibri"/>
          <w:b/>
          <w:caps/>
          <w:color w:val="auto"/>
          <w:sz w:val="20"/>
          <w:szCs w:val="20"/>
          <w:u w:val="single"/>
          <w:lang w:val="cs-CZ"/>
        </w:rPr>
        <w:t xml:space="preserve">    „Obchodní tajemstVí“</w:t>
      </w:r>
    </w:p>
    <w:p w14:paraId="40C8FBDC" w14:textId="77777777" w:rsidR="00FD6930" w:rsidRPr="000F196D" w:rsidRDefault="00FD6930" w:rsidP="00FD6930">
      <w:pPr>
        <w:pStyle w:val="Default"/>
        <w:rPr>
          <w:rFonts w:ascii="Calibri" w:hAnsi="Calibri"/>
          <w:color w:val="auto"/>
          <w:sz w:val="20"/>
          <w:szCs w:val="20"/>
          <w:lang w:val="cs-CZ"/>
        </w:rPr>
      </w:pPr>
    </w:p>
    <w:p w14:paraId="248465F6" w14:textId="24D4913F" w:rsidR="00FD6930" w:rsidRPr="00925F35" w:rsidRDefault="00FD6930" w:rsidP="00FD693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290576">
        <w:rPr>
          <w:noProof/>
          <w:lang w:eastAsia="cs-CZ"/>
        </w:rPr>
        <w:drawing>
          <wp:inline distT="0" distB="0" distL="0" distR="0" wp14:anchorId="7EF3B511" wp14:editId="0E6DC96A">
            <wp:extent cx="5715000" cy="57150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F35">
        <w:rPr>
          <w:rFonts w:asciiTheme="minorHAnsi" w:hAnsiTheme="minorHAnsi" w:cstheme="minorHAnsi"/>
          <w:b/>
          <w:bCs/>
          <w:sz w:val="24"/>
          <w:szCs w:val="24"/>
        </w:rPr>
        <w:t>X</w:t>
      </w:r>
      <w:r>
        <w:rPr>
          <w:rFonts w:asciiTheme="minorHAnsi" w:hAnsiTheme="minorHAnsi" w:cstheme="minorHAnsi"/>
          <w:b/>
          <w:bCs/>
        </w:rPr>
        <w:t>X</w:t>
      </w:r>
      <w:r w:rsidRPr="00925F35">
        <w:rPr>
          <w:rFonts w:asciiTheme="minorHAnsi" w:hAnsiTheme="minorHAnsi" w:cstheme="minorHAnsi"/>
          <w:b/>
          <w:bCs/>
          <w:sz w:val="24"/>
          <w:szCs w:val="24"/>
        </w:rPr>
        <w:t>N-1000 [RET,PLT,BF]</w:t>
      </w:r>
    </w:p>
    <w:p w14:paraId="0648557A" w14:textId="77777777" w:rsidR="00FD6930" w:rsidRDefault="00FD6930" w:rsidP="00FD6930">
      <w:pPr>
        <w:rPr>
          <w:rFonts w:asciiTheme="minorHAnsi" w:hAnsiTheme="minorHAnsi" w:cstheme="minorHAnsi"/>
          <w:b/>
          <w:bCs/>
        </w:rPr>
      </w:pPr>
      <w:r w:rsidRPr="00925F35">
        <w:rPr>
          <w:rFonts w:asciiTheme="minorHAnsi" w:hAnsiTheme="minorHAnsi" w:cstheme="minorHAnsi"/>
          <w:b/>
          <w:bCs/>
          <w:sz w:val="24"/>
          <w:szCs w:val="24"/>
        </w:rPr>
        <w:t xml:space="preserve">XN-1000 DIFF </w:t>
      </w:r>
      <w:proofErr w:type="spellStart"/>
      <w:r w:rsidRPr="00925F35">
        <w:rPr>
          <w:rFonts w:asciiTheme="minorHAnsi" w:hAnsiTheme="minorHAnsi" w:cstheme="minorHAnsi"/>
          <w:b/>
          <w:bCs/>
          <w:sz w:val="24"/>
          <w:szCs w:val="24"/>
        </w:rPr>
        <w:t>Pure</w:t>
      </w:r>
      <w:proofErr w:type="spellEnd"/>
    </w:p>
    <w:p w14:paraId="2003EB42" w14:textId="77777777" w:rsidR="00FD6930" w:rsidRDefault="00FD6930" w:rsidP="00FD6930">
      <w:pPr>
        <w:rPr>
          <w:rFonts w:asciiTheme="minorHAnsi" w:hAnsiTheme="minorHAnsi" w:cstheme="minorHAnsi"/>
          <w:b/>
          <w:bCs/>
        </w:rPr>
      </w:pPr>
    </w:p>
    <w:p w14:paraId="2DA4B985" w14:textId="77777777" w:rsidR="00FD6930" w:rsidRDefault="00FD6930" w:rsidP="00FD6930">
      <w:pPr>
        <w:rPr>
          <w:rFonts w:asciiTheme="minorHAnsi" w:hAnsiTheme="minorHAnsi" w:cstheme="minorHAnsi"/>
          <w:b/>
          <w:bCs/>
        </w:rPr>
      </w:pPr>
    </w:p>
    <w:p w14:paraId="4D2735AB" w14:textId="77777777" w:rsidR="00D26C77" w:rsidRDefault="00D26C77" w:rsidP="00FD6930">
      <w:pPr>
        <w:rPr>
          <w:rFonts w:asciiTheme="minorHAnsi" w:hAnsiTheme="minorHAnsi" w:cstheme="minorHAnsi"/>
          <w:b/>
          <w:bCs/>
        </w:rPr>
      </w:pPr>
    </w:p>
    <w:p w14:paraId="7442B9FC" w14:textId="77777777" w:rsidR="00D26C77" w:rsidRDefault="00D26C77" w:rsidP="00FD6930">
      <w:pPr>
        <w:rPr>
          <w:rFonts w:asciiTheme="minorHAnsi" w:hAnsiTheme="minorHAnsi" w:cstheme="minorHAnsi"/>
          <w:b/>
          <w:bCs/>
        </w:rPr>
      </w:pPr>
    </w:p>
    <w:p w14:paraId="3EE5E2B8" w14:textId="77777777" w:rsidR="00D26C77" w:rsidRDefault="00D26C77" w:rsidP="00FD6930">
      <w:pPr>
        <w:rPr>
          <w:rFonts w:asciiTheme="minorHAnsi" w:hAnsiTheme="minorHAnsi" w:cstheme="minorHAnsi"/>
          <w:b/>
          <w:bCs/>
        </w:rPr>
      </w:pPr>
    </w:p>
    <w:p w14:paraId="236DEDCC" w14:textId="77777777" w:rsidR="00FD6930" w:rsidRPr="00EC490B" w:rsidRDefault="00FD6930" w:rsidP="00FD6930">
      <w:pPr>
        <w:pStyle w:val="Zkladntext"/>
        <w:rPr>
          <w:rFonts w:ascii="Calibri" w:hAnsi="Calibri" w:cs="Calibri"/>
          <w:caps/>
          <w:sz w:val="28"/>
          <w:szCs w:val="28"/>
        </w:rPr>
      </w:pPr>
      <w:r w:rsidRPr="00771420">
        <w:rPr>
          <w:rFonts w:ascii="Calibri Light" w:hAnsi="Calibri Light"/>
          <w:caps/>
          <w:sz w:val="28"/>
          <w:szCs w:val="28"/>
        </w:rPr>
        <w:t xml:space="preserve">       </w:t>
      </w:r>
      <w:r w:rsidRPr="00EC490B">
        <w:rPr>
          <w:rFonts w:ascii="Calibri" w:hAnsi="Calibri" w:cs="Calibri"/>
          <w:caps/>
          <w:sz w:val="28"/>
          <w:szCs w:val="28"/>
        </w:rPr>
        <w:t xml:space="preserve">Přístrojové vybavení: </w:t>
      </w:r>
    </w:p>
    <w:p w14:paraId="4B4873B7" w14:textId="77777777" w:rsidR="00FD6930" w:rsidRPr="00230ED2" w:rsidRDefault="00FD6930" w:rsidP="00FD6930">
      <w:pPr>
        <w:pStyle w:val="Zkladntext"/>
        <w:rPr>
          <w:rFonts w:ascii="Calibri Light" w:hAnsi="Calibri Light"/>
          <w:bCs/>
          <w:sz w:val="20"/>
          <w:u w:val="single"/>
        </w:rPr>
      </w:pPr>
    </w:p>
    <w:p w14:paraId="358C0DB2" w14:textId="77777777" w:rsidR="00FD6930" w:rsidRPr="00BE24CC" w:rsidRDefault="00FD6930" w:rsidP="00FD6930">
      <w:pPr>
        <w:pStyle w:val="Zkladntext"/>
        <w:tabs>
          <w:tab w:val="left" w:pos="426"/>
        </w:tabs>
        <w:ind w:left="426"/>
        <w:rPr>
          <w:rFonts w:ascii="Calibri Light" w:hAnsi="Calibri Light"/>
          <w:b/>
          <w:caps/>
          <w:sz w:val="20"/>
          <w:u w:val="single"/>
        </w:rPr>
      </w:pPr>
      <w:r w:rsidRPr="00BE24CC">
        <w:rPr>
          <w:rFonts w:ascii="Calibri Light" w:hAnsi="Calibri Light"/>
          <w:b/>
          <w:szCs w:val="22"/>
          <w:u w:val="single"/>
        </w:rPr>
        <w:t>Příslušenství analytického systému</w:t>
      </w:r>
      <w:r w:rsidRPr="00BE24CC">
        <w:rPr>
          <w:rFonts w:ascii="Calibri Light" w:hAnsi="Calibri Light"/>
          <w:b/>
          <w:sz w:val="20"/>
          <w:u w:val="single"/>
        </w:rPr>
        <w:t xml:space="preserve"> </w:t>
      </w:r>
      <w:bookmarkStart w:id="2" w:name="_Hlk72666888"/>
      <w:r w:rsidRPr="00BE24CC">
        <w:rPr>
          <w:rFonts w:ascii="Calibri Light" w:hAnsi="Calibri Light"/>
          <w:b/>
          <w:sz w:val="20"/>
          <w:u w:val="single"/>
        </w:rPr>
        <w:t xml:space="preserve">XN-1000 </w:t>
      </w:r>
      <w:r w:rsidRPr="00BE24CC">
        <w:rPr>
          <w:rFonts w:ascii="Calibri Light" w:hAnsi="Calibri Light"/>
          <w:b/>
          <w:caps/>
          <w:sz w:val="20"/>
          <w:u w:val="single"/>
        </w:rPr>
        <w:t>[RET/PLT/BF/BBM</w:t>
      </w:r>
      <w:r w:rsidRPr="00BE24CC">
        <w:rPr>
          <w:rFonts w:ascii="Calibri Light" w:hAnsi="Calibri Light"/>
          <w:b/>
          <w:caps/>
          <w:szCs w:val="22"/>
          <w:u w:val="single"/>
        </w:rPr>
        <w:t>]</w:t>
      </w:r>
    </w:p>
    <w:bookmarkEnd w:id="2"/>
    <w:p w14:paraId="58F633D0" w14:textId="77777777" w:rsidR="00FD6930" w:rsidRDefault="00FD6930" w:rsidP="00FD6930">
      <w:pPr>
        <w:jc w:val="both"/>
        <w:rPr>
          <w:rFonts w:ascii="Calibri Light" w:hAnsi="Calibri Light" w:cs="Arial"/>
        </w:rPr>
      </w:pPr>
    </w:p>
    <w:p w14:paraId="782E9DB5" w14:textId="77777777" w:rsidR="00FD6930" w:rsidRPr="00BE24CC" w:rsidRDefault="00FD6930" w:rsidP="00FD6930">
      <w:pPr>
        <w:pStyle w:val="Zkladntext"/>
        <w:numPr>
          <w:ilvl w:val="0"/>
          <w:numId w:val="43"/>
        </w:numPr>
        <w:tabs>
          <w:tab w:val="clear" w:pos="567"/>
        </w:tabs>
        <w:rPr>
          <w:rFonts w:ascii="Calibri" w:hAnsi="Calibri" w:cs="Calibri"/>
          <w:szCs w:val="22"/>
        </w:rPr>
      </w:pPr>
      <w:r w:rsidRPr="00BE24CC">
        <w:rPr>
          <w:rFonts w:ascii="Calibri" w:hAnsi="Calibri" w:cs="Calibri"/>
          <w:szCs w:val="22"/>
        </w:rPr>
        <w:t xml:space="preserve">Automatický hematologický analyzátor </w:t>
      </w:r>
    </w:p>
    <w:p w14:paraId="2F651F38" w14:textId="77777777" w:rsidR="00FD6930" w:rsidRPr="00BE24CC" w:rsidRDefault="00FD6930" w:rsidP="00FD6930">
      <w:pPr>
        <w:pStyle w:val="Zkladntext"/>
        <w:numPr>
          <w:ilvl w:val="0"/>
          <w:numId w:val="43"/>
        </w:numPr>
        <w:tabs>
          <w:tab w:val="clear" w:pos="567"/>
        </w:tabs>
        <w:rPr>
          <w:rFonts w:ascii="Calibri" w:hAnsi="Calibri" w:cs="Calibri"/>
          <w:szCs w:val="22"/>
        </w:rPr>
      </w:pPr>
      <w:proofErr w:type="spellStart"/>
      <w:r w:rsidRPr="00BE24CC">
        <w:rPr>
          <w:rFonts w:ascii="Calibri" w:hAnsi="Calibri" w:cs="Calibri"/>
          <w:szCs w:val="22"/>
        </w:rPr>
        <w:t>Sampler</w:t>
      </w:r>
      <w:proofErr w:type="spellEnd"/>
      <w:r w:rsidRPr="00BE24CC">
        <w:rPr>
          <w:rFonts w:ascii="Calibri" w:hAnsi="Calibri" w:cs="Calibri"/>
          <w:szCs w:val="22"/>
        </w:rPr>
        <w:t xml:space="preserve"> (podavač krevních vzorků pro 50 zkumavek)</w:t>
      </w:r>
    </w:p>
    <w:p w14:paraId="556B6190" w14:textId="77777777" w:rsidR="00FD6930" w:rsidRPr="00BE24CC" w:rsidRDefault="00FD6930" w:rsidP="00FD6930">
      <w:pPr>
        <w:pStyle w:val="Zkladntext"/>
        <w:numPr>
          <w:ilvl w:val="0"/>
          <w:numId w:val="43"/>
        </w:numPr>
        <w:tabs>
          <w:tab w:val="clear" w:pos="567"/>
        </w:tabs>
        <w:rPr>
          <w:rFonts w:ascii="Calibri" w:hAnsi="Calibri" w:cs="Calibri"/>
          <w:szCs w:val="22"/>
        </w:rPr>
      </w:pPr>
      <w:r w:rsidRPr="00BE24CC">
        <w:rPr>
          <w:rFonts w:ascii="Calibri" w:hAnsi="Calibri" w:cs="Calibri"/>
          <w:szCs w:val="22"/>
        </w:rPr>
        <w:t>Barevná inkoustová tiskárna</w:t>
      </w:r>
    </w:p>
    <w:p w14:paraId="138AB053" w14:textId="77777777" w:rsidR="00FD6930" w:rsidRPr="00BE24CC" w:rsidRDefault="00FD6930" w:rsidP="00FD6930">
      <w:pPr>
        <w:pStyle w:val="Zkladntext"/>
        <w:numPr>
          <w:ilvl w:val="0"/>
          <w:numId w:val="43"/>
        </w:numPr>
        <w:tabs>
          <w:tab w:val="clear" w:pos="567"/>
        </w:tabs>
        <w:rPr>
          <w:rFonts w:ascii="Calibri" w:hAnsi="Calibri" w:cs="Calibri"/>
          <w:szCs w:val="22"/>
        </w:rPr>
      </w:pPr>
      <w:r w:rsidRPr="00BE24CC">
        <w:rPr>
          <w:rFonts w:ascii="Calibri" w:hAnsi="Calibri" w:cs="Calibri"/>
          <w:szCs w:val="22"/>
        </w:rPr>
        <w:t>Záložní zdroj UPS</w:t>
      </w:r>
    </w:p>
    <w:p w14:paraId="4A9B1FEA" w14:textId="77777777" w:rsidR="00FD6930" w:rsidRPr="00BE24CC" w:rsidRDefault="00FD6930" w:rsidP="00FD6930">
      <w:pPr>
        <w:pStyle w:val="Zkladntext"/>
        <w:numPr>
          <w:ilvl w:val="0"/>
          <w:numId w:val="43"/>
        </w:numPr>
        <w:tabs>
          <w:tab w:val="clear" w:pos="567"/>
        </w:tabs>
        <w:rPr>
          <w:rFonts w:ascii="Calibri" w:hAnsi="Calibri" w:cs="Calibri"/>
          <w:szCs w:val="22"/>
        </w:rPr>
      </w:pPr>
      <w:r w:rsidRPr="00BE24CC">
        <w:rPr>
          <w:rFonts w:ascii="Calibri" w:hAnsi="Calibri" w:cs="Calibri"/>
          <w:szCs w:val="22"/>
        </w:rPr>
        <w:t>PC s kompletním SW vybavením</w:t>
      </w:r>
    </w:p>
    <w:p w14:paraId="3C2443F4" w14:textId="77777777" w:rsidR="00FD6930" w:rsidRPr="00BE24CC" w:rsidRDefault="00FD6930" w:rsidP="00FD6930">
      <w:pPr>
        <w:pStyle w:val="Zkladntext"/>
        <w:numPr>
          <w:ilvl w:val="0"/>
          <w:numId w:val="43"/>
        </w:numPr>
        <w:tabs>
          <w:tab w:val="clear" w:pos="567"/>
        </w:tabs>
        <w:rPr>
          <w:rFonts w:ascii="Calibri" w:hAnsi="Calibri" w:cs="Calibri"/>
          <w:szCs w:val="22"/>
        </w:rPr>
      </w:pPr>
      <w:r w:rsidRPr="00BE24CC">
        <w:rPr>
          <w:rFonts w:ascii="Calibri" w:hAnsi="Calibri" w:cs="Calibri"/>
          <w:szCs w:val="22"/>
        </w:rPr>
        <w:t>Klientská stanice pro validaci vzorků</w:t>
      </w:r>
    </w:p>
    <w:p w14:paraId="564FA95A" w14:textId="77777777" w:rsidR="00FD6930" w:rsidRPr="00BE24CC" w:rsidRDefault="00FD6930" w:rsidP="00FD6930">
      <w:pPr>
        <w:pStyle w:val="Zkladntext"/>
        <w:numPr>
          <w:ilvl w:val="0"/>
          <w:numId w:val="43"/>
        </w:numPr>
        <w:tabs>
          <w:tab w:val="clear" w:pos="567"/>
        </w:tabs>
        <w:rPr>
          <w:rFonts w:ascii="Calibri" w:hAnsi="Calibri" w:cs="Calibri"/>
          <w:szCs w:val="22"/>
        </w:rPr>
      </w:pPr>
      <w:r w:rsidRPr="00BE24CC">
        <w:rPr>
          <w:rFonts w:ascii="Calibri" w:hAnsi="Calibri" w:cs="Calibri"/>
          <w:szCs w:val="22"/>
        </w:rPr>
        <w:t xml:space="preserve">Připojení k </w:t>
      </w:r>
      <w:proofErr w:type="gramStart"/>
      <w:r w:rsidRPr="00BE24CC">
        <w:rPr>
          <w:rFonts w:ascii="Calibri" w:hAnsi="Calibri" w:cs="Calibri"/>
          <w:szCs w:val="22"/>
        </w:rPr>
        <w:t>LIS</w:t>
      </w:r>
      <w:proofErr w:type="gramEnd"/>
    </w:p>
    <w:p w14:paraId="4920C700" w14:textId="77777777" w:rsidR="00FD6930" w:rsidRPr="00230ED2" w:rsidRDefault="00FD6930" w:rsidP="00FD6930">
      <w:pPr>
        <w:pStyle w:val="Zkladntext"/>
        <w:ind w:left="1770"/>
        <w:rPr>
          <w:rFonts w:ascii="Calibri" w:hAnsi="Calibri"/>
          <w:b/>
          <w:bCs/>
          <w:sz w:val="20"/>
        </w:rPr>
      </w:pPr>
    </w:p>
    <w:p w14:paraId="097F14A8" w14:textId="77777777" w:rsidR="00FD6930" w:rsidRPr="001900D9" w:rsidRDefault="00FD6930" w:rsidP="00FD6930">
      <w:pPr>
        <w:pStyle w:val="Default"/>
        <w:ind w:left="426"/>
        <w:jc w:val="both"/>
        <w:rPr>
          <w:rFonts w:ascii="Calibri" w:hAnsi="Calibri" w:cs="Calibri"/>
          <w:b/>
          <w:caps/>
          <w:color w:val="auto"/>
          <w:sz w:val="20"/>
          <w:szCs w:val="20"/>
          <w:u w:val="single"/>
        </w:rPr>
      </w:pPr>
    </w:p>
    <w:p w14:paraId="6B4839B6" w14:textId="77777777" w:rsidR="00FD6930" w:rsidRPr="001900D9" w:rsidRDefault="00FD6930" w:rsidP="00FD6930">
      <w:pPr>
        <w:pStyle w:val="Default"/>
        <w:numPr>
          <w:ilvl w:val="0"/>
          <w:numId w:val="44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1900D9">
        <w:rPr>
          <w:rFonts w:ascii="Calibri" w:hAnsi="Calibri" w:cs="Calibri"/>
          <w:b/>
          <w:bCs/>
          <w:color w:val="auto"/>
          <w:sz w:val="20"/>
          <w:szCs w:val="20"/>
        </w:rPr>
        <w:t>I</w:t>
      </w:r>
      <w:r w:rsidRPr="001900D9">
        <w:rPr>
          <w:rFonts w:ascii="Calibri" w:hAnsi="Calibri" w:cs="Calibri"/>
          <w:b/>
          <w:bCs/>
          <w:color w:val="auto"/>
          <w:sz w:val="22"/>
          <w:szCs w:val="22"/>
        </w:rPr>
        <w:t xml:space="preserve">QAS online </w:t>
      </w:r>
      <w:proofErr w:type="spellStart"/>
      <w:r w:rsidRPr="001900D9">
        <w:rPr>
          <w:rFonts w:ascii="Calibri" w:hAnsi="Calibri" w:cs="Calibri"/>
          <w:color w:val="auto"/>
          <w:sz w:val="22"/>
          <w:szCs w:val="22"/>
        </w:rPr>
        <w:t>vzdálený</w:t>
      </w:r>
      <w:proofErr w:type="spellEnd"/>
      <w:r w:rsidRPr="001900D9">
        <w:rPr>
          <w:rFonts w:ascii="Calibri" w:hAnsi="Calibri" w:cs="Calibri"/>
          <w:color w:val="auto"/>
          <w:sz w:val="22"/>
          <w:szCs w:val="22"/>
        </w:rPr>
        <w:t xml:space="preserve"> monitoring </w:t>
      </w:r>
      <w:proofErr w:type="spellStart"/>
      <w:r w:rsidRPr="001900D9">
        <w:rPr>
          <w:rFonts w:ascii="Calibri" w:hAnsi="Calibri" w:cs="Calibri"/>
          <w:color w:val="auto"/>
          <w:sz w:val="22"/>
          <w:szCs w:val="22"/>
        </w:rPr>
        <w:t>výsledků</w:t>
      </w:r>
      <w:proofErr w:type="spellEnd"/>
      <w:r w:rsidRPr="001900D9">
        <w:rPr>
          <w:rFonts w:ascii="Calibri" w:hAnsi="Calibri" w:cs="Calibri"/>
          <w:color w:val="auto"/>
          <w:sz w:val="22"/>
          <w:szCs w:val="22"/>
        </w:rPr>
        <w:t xml:space="preserve"> </w:t>
      </w:r>
      <w:proofErr w:type="spellStart"/>
      <w:r w:rsidRPr="001900D9">
        <w:rPr>
          <w:rFonts w:ascii="Calibri" w:hAnsi="Calibri" w:cs="Calibri"/>
          <w:color w:val="auto"/>
          <w:sz w:val="22"/>
          <w:szCs w:val="22"/>
        </w:rPr>
        <w:t>měření</w:t>
      </w:r>
      <w:proofErr w:type="spellEnd"/>
      <w:r w:rsidRPr="001900D9">
        <w:rPr>
          <w:rFonts w:ascii="Calibri" w:hAnsi="Calibri" w:cs="Calibri"/>
          <w:color w:val="auto"/>
          <w:sz w:val="22"/>
          <w:szCs w:val="22"/>
        </w:rPr>
        <w:t xml:space="preserve"> </w:t>
      </w:r>
      <w:proofErr w:type="spellStart"/>
      <w:r w:rsidRPr="001900D9">
        <w:rPr>
          <w:rFonts w:ascii="Calibri" w:hAnsi="Calibri" w:cs="Calibri"/>
          <w:color w:val="auto"/>
          <w:sz w:val="22"/>
          <w:szCs w:val="22"/>
        </w:rPr>
        <w:t>kontrolních</w:t>
      </w:r>
      <w:proofErr w:type="spellEnd"/>
      <w:r w:rsidRPr="001900D9">
        <w:rPr>
          <w:rFonts w:ascii="Calibri" w:hAnsi="Calibri" w:cs="Calibri"/>
          <w:color w:val="auto"/>
          <w:sz w:val="22"/>
          <w:szCs w:val="22"/>
        </w:rPr>
        <w:t xml:space="preserve"> </w:t>
      </w:r>
      <w:proofErr w:type="spellStart"/>
      <w:r w:rsidRPr="001900D9">
        <w:rPr>
          <w:rFonts w:ascii="Calibri" w:hAnsi="Calibri" w:cs="Calibri"/>
          <w:color w:val="auto"/>
          <w:sz w:val="22"/>
          <w:szCs w:val="22"/>
        </w:rPr>
        <w:t>krví</w:t>
      </w:r>
      <w:proofErr w:type="spellEnd"/>
      <w:r w:rsidRPr="001900D9">
        <w:rPr>
          <w:rFonts w:ascii="Calibri" w:hAnsi="Calibri" w:cs="Calibri"/>
          <w:color w:val="auto"/>
          <w:sz w:val="22"/>
          <w:szCs w:val="22"/>
        </w:rPr>
        <w:t xml:space="preserve"> v </w:t>
      </w:r>
      <w:proofErr w:type="spellStart"/>
      <w:r w:rsidRPr="001900D9">
        <w:rPr>
          <w:rFonts w:ascii="Calibri" w:hAnsi="Calibri" w:cs="Calibri"/>
          <w:color w:val="auto"/>
          <w:sz w:val="22"/>
          <w:szCs w:val="22"/>
        </w:rPr>
        <w:t>reálném</w:t>
      </w:r>
      <w:proofErr w:type="spellEnd"/>
      <w:r w:rsidRPr="001900D9">
        <w:rPr>
          <w:rFonts w:ascii="Calibri" w:hAnsi="Calibri" w:cs="Calibri"/>
          <w:color w:val="auto"/>
          <w:sz w:val="22"/>
          <w:szCs w:val="22"/>
        </w:rPr>
        <w:t xml:space="preserve"> </w:t>
      </w:r>
      <w:proofErr w:type="spellStart"/>
      <w:r w:rsidRPr="001900D9">
        <w:rPr>
          <w:rFonts w:ascii="Calibri" w:hAnsi="Calibri" w:cs="Calibri"/>
          <w:color w:val="auto"/>
          <w:sz w:val="22"/>
          <w:szCs w:val="22"/>
        </w:rPr>
        <w:t>čase</w:t>
      </w:r>
      <w:proofErr w:type="spellEnd"/>
      <w:r w:rsidRPr="001900D9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4CDADC4C" w14:textId="77777777" w:rsidR="00FD6930" w:rsidRPr="001900D9" w:rsidRDefault="00FD6930" w:rsidP="00FD6930">
      <w:pPr>
        <w:pStyle w:val="Default"/>
        <w:numPr>
          <w:ilvl w:val="0"/>
          <w:numId w:val="44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1900D9">
        <w:rPr>
          <w:rFonts w:ascii="Calibri" w:hAnsi="Calibri" w:cs="Calibri"/>
          <w:b/>
          <w:color w:val="auto"/>
          <w:sz w:val="22"/>
          <w:szCs w:val="22"/>
        </w:rPr>
        <w:t>Remote monitoring</w:t>
      </w:r>
      <w:r w:rsidRPr="001900D9">
        <w:rPr>
          <w:rFonts w:ascii="Calibri" w:hAnsi="Calibri" w:cs="Calibri"/>
          <w:color w:val="auto"/>
          <w:sz w:val="22"/>
          <w:szCs w:val="22"/>
        </w:rPr>
        <w:t xml:space="preserve"> – </w:t>
      </w:r>
      <w:proofErr w:type="spellStart"/>
      <w:r w:rsidRPr="001900D9">
        <w:rPr>
          <w:rFonts w:ascii="Calibri" w:hAnsi="Calibri" w:cs="Calibri"/>
          <w:color w:val="auto"/>
          <w:sz w:val="22"/>
          <w:szCs w:val="22"/>
        </w:rPr>
        <w:t>vzdálený</w:t>
      </w:r>
      <w:proofErr w:type="spellEnd"/>
      <w:r w:rsidRPr="001900D9">
        <w:rPr>
          <w:rFonts w:ascii="Calibri" w:hAnsi="Calibri" w:cs="Calibri"/>
          <w:color w:val="auto"/>
          <w:sz w:val="22"/>
          <w:szCs w:val="22"/>
        </w:rPr>
        <w:t xml:space="preserve"> monitoring </w:t>
      </w:r>
      <w:proofErr w:type="spellStart"/>
      <w:r w:rsidRPr="001900D9">
        <w:rPr>
          <w:rFonts w:ascii="Calibri" w:hAnsi="Calibri" w:cs="Calibri"/>
          <w:color w:val="auto"/>
          <w:sz w:val="22"/>
          <w:szCs w:val="22"/>
        </w:rPr>
        <w:t>technického</w:t>
      </w:r>
      <w:proofErr w:type="spellEnd"/>
      <w:r w:rsidRPr="001900D9">
        <w:rPr>
          <w:rFonts w:ascii="Calibri" w:hAnsi="Calibri" w:cs="Calibri"/>
          <w:color w:val="auto"/>
          <w:sz w:val="22"/>
          <w:szCs w:val="22"/>
        </w:rPr>
        <w:t xml:space="preserve"> </w:t>
      </w:r>
      <w:proofErr w:type="spellStart"/>
      <w:r w:rsidRPr="001900D9">
        <w:rPr>
          <w:rFonts w:ascii="Calibri" w:hAnsi="Calibri" w:cs="Calibri"/>
          <w:color w:val="auto"/>
          <w:sz w:val="22"/>
          <w:szCs w:val="22"/>
        </w:rPr>
        <w:t>stavu</w:t>
      </w:r>
      <w:proofErr w:type="spellEnd"/>
      <w:r w:rsidRPr="001900D9">
        <w:rPr>
          <w:rFonts w:ascii="Calibri" w:hAnsi="Calibri" w:cs="Calibri"/>
          <w:color w:val="auto"/>
          <w:sz w:val="22"/>
          <w:szCs w:val="22"/>
        </w:rPr>
        <w:t xml:space="preserve"> </w:t>
      </w:r>
      <w:proofErr w:type="spellStart"/>
      <w:r w:rsidRPr="001900D9">
        <w:rPr>
          <w:rFonts w:ascii="Calibri" w:hAnsi="Calibri" w:cs="Calibri"/>
          <w:color w:val="auto"/>
          <w:sz w:val="22"/>
          <w:szCs w:val="22"/>
        </w:rPr>
        <w:t>analyzátoru</w:t>
      </w:r>
      <w:proofErr w:type="spellEnd"/>
      <w:r w:rsidRPr="001900D9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03424015" w14:textId="77777777" w:rsidR="00FD6930" w:rsidRPr="001900D9" w:rsidRDefault="00FD6930" w:rsidP="00FD6930">
      <w:pPr>
        <w:pStyle w:val="Default"/>
        <w:numPr>
          <w:ilvl w:val="0"/>
          <w:numId w:val="44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1900D9">
        <w:rPr>
          <w:rFonts w:ascii="Calibri" w:hAnsi="Calibri" w:cs="Calibri"/>
          <w:b/>
          <w:color w:val="auto"/>
          <w:sz w:val="22"/>
          <w:szCs w:val="22"/>
        </w:rPr>
        <w:t xml:space="preserve">Remote </w:t>
      </w:r>
      <w:proofErr w:type="spellStart"/>
      <w:r w:rsidRPr="001900D9">
        <w:rPr>
          <w:rFonts w:ascii="Calibri" w:hAnsi="Calibri" w:cs="Calibri"/>
          <w:b/>
          <w:color w:val="auto"/>
          <w:sz w:val="22"/>
          <w:szCs w:val="22"/>
        </w:rPr>
        <w:t>Acces</w:t>
      </w:r>
      <w:proofErr w:type="spellEnd"/>
      <w:r w:rsidRPr="001900D9">
        <w:rPr>
          <w:rFonts w:ascii="Calibri" w:hAnsi="Calibri" w:cs="Calibri"/>
          <w:color w:val="auto"/>
          <w:sz w:val="22"/>
          <w:szCs w:val="22"/>
        </w:rPr>
        <w:t xml:space="preserve"> – </w:t>
      </w:r>
      <w:proofErr w:type="spellStart"/>
      <w:r w:rsidRPr="001900D9">
        <w:rPr>
          <w:rFonts w:ascii="Calibri" w:hAnsi="Calibri" w:cs="Calibri"/>
          <w:color w:val="auto"/>
          <w:sz w:val="22"/>
          <w:szCs w:val="22"/>
        </w:rPr>
        <w:t>vzdálený</w:t>
      </w:r>
      <w:proofErr w:type="spellEnd"/>
      <w:r w:rsidRPr="001900D9">
        <w:rPr>
          <w:rFonts w:ascii="Calibri" w:hAnsi="Calibri" w:cs="Calibri"/>
          <w:color w:val="auto"/>
          <w:sz w:val="22"/>
          <w:szCs w:val="22"/>
        </w:rPr>
        <w:t xml:space="preserve"> </w:t>
      </w:r>
      <w:proofErr w:type="spellStart"/>
      <w:r w:rsidRPr="001900D9">
        <w:rPr>
          <w:rFonts w:ascii="Calibri" w:hAnsi="Calibri" w:cs="Calibri"/>
          <w:color w:val="auto"/>
          <w:sz w:val="22"/>
          <w:szCs w:val="22"/>
        </w:rPr>
        <w:t>přístup</w:t>
      </w:r>
      <w:proofErr w:type="spellEnd"/>
      <w:r w:rsidRPr="001900D9">
        <w:rPr>
          <w:rFonts w:ascii="Calibri" w:hAnsi="Calibri" w:cs="Calibri"/>
          <w:color w:val="auto"/>
          <w:sz w:val="22"/>
          <w:szCs w:val="22"/>
        </w:rPr>
        <w:t xml:space="preserve"> </w:t>
      </w:r>
      <w:proofErr w:type="spellStart"/>
      <w:r w:rsidRPr="001900D9">
        <w:rPr>
          <w:rFonts w:ascii="Calibri" w:hAnsi="Calibri" w:cs="Calibri"/>
          <w:color w:val="auto"/>
          <w:sz w:val="22"/>
          <w:szCs w:val="22"/>
        </w:rPr>
        <w:t>technika</w:t>
      </w:r>
      <w:proofErr w:type="spellEnd"/>
      <w:r w:rsidRPr="001900D9">
        <w:rPr>
          <w:rFonts w:ascii="Calibri" w:hAnsi="Calibri" w:cs="Calibri"/>
          <w:color w:val="auto"/>
          <w:sz w:val="22"/>
          <w:szCs w:val="22"/>
        </w:rPr>
        <w:t xml:space="preserve"> – </w:t>
      </w:r>
      <w:proofErr w:type="spellStart"/>
      <w:r w:rsidRPr="001900D9">
        <w:rPr>
          <w:rFonts w:ascii="Calibri" w:hAnsi="Calibri" w:cs="Calibri"/>
          <w:color w:val="auto"/>
          <w:sz w:val="22"/>
          <w:szCs w:val="22"/>
        </w:rPr>
        <w:t>servis</w:t>
      </w:r>
      <w:proofErr w:type="spellEnd"/>
      <w:r w:rsidRPr="001900D9">
        <w:rPr>
          <w:rFonts w:ascii="Calibri" w:hAnsi="Calibri" w:cs="Calibri"/>
          <w:color w:val="auto"/>
          <w:sz w:val="22"/>
          <w:szCs w:val="22"/>
        </w:rPr>
        <w:t xml:space="preserve">, </w:t>
      </w:r>
      <w:proofErr w:type="spellStart"/>
      <w:r w:rsidRPr="001900D9">
        <w:rPr>
          <w:rFonts w:ascii="Calibri" w:hAnsi="Calibri" w:cs="Calibri"/>
          <w:color w:val="auto"/>
          <w:sz w:val="22"/>
          <w:szCs w:val="22"/>
        </w:rPr>
        <w:t>produktová</w:t>
      </w:r>
      <w:proofErr w:type="spellEnd"/>
      <w:r w:rsidRPr="001900D9">
        <w:rPr>
          <w:rFonts w:ascii="Calibri" w:hAnsi="Calibri" w:cs="Calibri"/>
          <w:color w:val="auto"/>
          <w:sz w:val="22"/>
          <w:szCs w:val="22"/>
        </w:rPr>
        <w:t xml:space="preserve"> </w:t>
      </w:r>
      <w:proofErr w:type="spellStart"/>
      <w:r w:rsidRPr="001900D9">
        <w:rPr>
          <w:rFonts w:ascii="Calibri" w:hAnsi="Calibri" w:cs="Calibri"/>
          <w:color w:val="auto"/>
          <w:sz w:val="22"/>
          <w:szCs w:val="22"/>
        </w:rPr>
        <w:t>podpora</w:t>
      </w:r>
      <w:proofErr w:type="spellEnd"/>
      <w:r w:rsidRPr="001900D9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1FA10B65" w14:textId="77777777" w:rsidR="00FD6930" w:rsidRDefault="00FD6930" w:rsidP="00FD6930">
      <w:pPr>
        <w:pStyle w:val="Default"/>
        <w:jc w:val="both"/>
        <w:rPr>
          <w:rFonts w:ascii="Calibri Light" w:hAnsi="Calibri Light"/>
          <w:b/>
          <w:color w:val="auto"/>
          <w:sz w:val="22"/>
          <w:szCs w:val="22"/>
        </w:rPr>
      </w:pPr>
    </w:p>
    <w:p w14:paraId="003EEA27" w14:textId="77777777" w:rsidR="00FD6930" w:rsidRPr="00230ED2" w:rsidRDefault="00FD6930" w:rsidP="00FD6930">
      <w:pPr>
        <w:pStyle w:val="Zkladntext"/>
        <w:ind w:left="426"/>
        <w:rPr>
          <w:rFonts w:ascii="Calibri" w:hAnsi="Calibri"/>
          <w:caps/>
          <w:sz w:val="20"/>
          <w:u w:val="single"/>
        </w:rPr>
      </w:pPr>
    </w:p>
    <w:p w14:paraId="08A99717" w14:textId="77777777" w:rsidR="00FD6930" w:rsidRDefault="00FD6930" w:rsidP="00FD6930">
      <w:pPr>
        <w:pStyle w:val="Zkladntext"/>
        <w:rPr>
          <w:rFonts w:ascii="Calibri Light" w:hAnsi="Calibri Light"/>
          <w:caps/>
          <w:szCs w:val="22"/>
          <w:u w:val="single"/>
        </w:rPr>
      </w:pPr>
    </w:p>
    <w:p w14:paraId="6D15F451" w14:textId="77777777" w:rsidR="00FD6930" w:rsidRDefault="00FD6930" w:rsidP="00FD6930">
      <w:pPr>
        <w:pStyle w:val="Zkladntext"/>
        <w:rPr>
          <w:rFonts w:ascii="Calibri Light" w:hAnsi="Calibri Light"/>
          <w:caps/>
          <w:szCs w:val="22"/>
          <w:u w:val="single"/>
        </w:rPr>
      </w:pPr>
    </w:p>
    <w:p w14:paraId="7E4AC106" w14:textId="77777777" w:rsidR="00FD6930" w:rsidRDefault="00FD6930" w:rsidP="00FD6930">
      <w:pPr>
        <w:pStyle w:val="Zkladntext"/>
        <w:rPr>
          <w:rFonts w:ascii="Calibri Light" w:hAnsi="Calibri Light"/>
          <w:caps/>
          <w:szCs w:val="22"/>
          <w:u w:val="single"/>
        </w:rPr>
      </w:pPr>
    </w:p>
    <w:p w14:paraId="14DBEC9B" w14:textId="77777777" w:rsidR="00FD6930" w:rsidRDefault="00FD6930" w:rsidP="00FD6930">
      <w:pPr>
        <w:pStyle w:val="Zkladntext"/>
        <w:rPr>
          <w:rFonts w:ascii="Calibri Light" w:hAnsi="Calibri Light"/>
          <w:caps/>
          <w:szCs w:val="22"/>
          <w:u w:val="single"/>
        </w:rPr>
      </w:pPr>
    </w:p>
    <w:p w14:paraId="5410BFAA" w14:textId="61A4FDEB" w:rsidR="00FD6930" w:rsidRPr="00BE24CC" w:rsidRDefault="00FD6930" w:rsidP="00FD6930">
      <w:pPr>
        <w:pStyle w:val="Zkladntext"/>
        <w:rPr>
          <w:rFonts w:ascii="Calibri" w:hAnsi="Calibri" w:cs="Calibri"/>
          <w:b/>
          <w:bCs/>
          <w:caps/>
          <w:szCs w:val="22"/>
          <w:u w:val="single"/>
        </w:rPr>
      </w:pPr>
      <w:r w:rsidRPr="00BE24CC">
        <w:rPr>
          <w:rFonts w:ascii="Calibri" w:hAnsi="Calibri" w:cs="Calibri"/>
          <w:b/>
          <w:bCs/>
          <w:caps/>
          <w:szCs w:val="22"/>
          <w:u w:val="single"/>
        </w:rPr>
        <w:t xml:space="preserve">Technická specifikace systému XN-1000 </w:t>
      </w:r>
      <w:r w:rsidR="00D26C77">
        <w:rPr>
          <w:rFonts w:ascii="Calibri" w:hAnsi="Calibri" w:cs="Calibri"/>
          <w:b/>
          <w:bCs/>
          <w:caps/>
          <w:szCs w:val="22"/>
          <w:u w:val="single"/>
        </w:rPr>
        <w:t xml:space="preserve"> „Obchodní tajemství“</w:t>
      </w:r>
    </w:p>
    <w:p w14:paraId="2195AFEE" w14:textId="77777777" w:rsidR="00FD6930" w:rsidRPr="00EC490B" w:rsidRDefault="00FD6930" w:rsidP="00FD6930">
      <w:pPr>
        <w:pStyle w:val="Zkladntext"/>
        <w:rPr>
          <w:rFonts w:ascii="Calibri" w:hAnsi="Calibri" w:cs="Calibri"/>
          <w:b/>
          <w:szCs w:val="22"/>
          <w:u w:val="single"/>
        </w:rPr>
      </w:pPr>
    </w:p>
    <w:p w14:paraId="3C456FFC" w14:textId="3A47E6D7" w:rsidR="00FD6930" w:rsidRPr="00BE24CC" w:rsidRDefault="00FD6930" w:rsidP="00FD6930">
      <w:pPr>
        <w:pStyle w:val="Zkladntext"/>
        <w:rPr>
          <w:rFonts w:ascii="Calibri" w:hAnsi="Calibri" w:cs="Calibri"/>
          <w:b/>
          <w:bCs/>
          <w:caps/>
          <w:szCs w:val="22"/>
          <w:u w:val="single"/>
        </w:rPr>
      </w:pPr>
      <w:r w:rsidRPr="00BE24CC">
        <w:rPr>
          <w:rFonts w:ascii="Calibri" w:hAnsi="Calibri" w:cs="Calibri"/>
          <w:b/>
          <w:bCs/>
          <w:caps/>
          <w:szCs w:val="22"/>
          <w:u w:val="single"/>
        </w:rPr>
        <w:t xml:space="preserve">Technická specifikace systému XN-1000 </w:t>
      </w:r>
      <w:r w:rsidR="00D26C77">
        <w:rPr>
          <w:rFonts w:ascii="Calibri" w:hAnsi="Calibri" w:cs="Calibri"/>
          <w:b/>
          <w:bCs/>
          <w:caps/>
          <w:szCs w:val="22"/>
          <w:u w:val="single"/>
        </w:rPr>
        <w:t>„Obchodní tajemství“</w:t>
      </w:r>
    </w:p>
    <w:p w14:paraId="4EE5E020" w14:textId="77777777" w:rsidR="00FD6930" w:rsidRPr="00EC490B" w:rsidRDefault="00FD6930" w:rsidP="00FD6930">
      <w:pPr>
        <w:pStyle w:val="Zkladntext"/>
        <w:rPr>
          <w:rFonts w:ascii="Calibri" w:hAnsi="Calibri" w:cs="Calibri"/>
          <w:b/>
          <w:szCs w:val="22"/>
          <w:u w:val="single"/>
        </w:rPr>
      </w:pPr>
    </w:p>
    <w:p w14:paraId="3797D1F8" w14:textId="77777777" w:rsidR="00BE24CC" w:rsidRDefault="00BE24CC" w:rsidP="00FD6930">
      <w:pPr>
        <w:pStyle w:val="Zkladntext"/>
        <w:tabs>
          <w:tab w:val="left" w:pos="426"/>
        </w:tabs>
        <w:rPr>
          <w:rFonts w:asciiTheme="minorHAnsi" w:hAnsiTheme="minorHAnsi" w:cstheme="minorHAnsi"/>
          <w:b/>
          <w:bCs/>
          <w:szCs w:val="22"/>
          <w:u w:val="single"/>
        </w:rPr>
      </w:pPr>
    </w:p>
    <w:p w14:paraId="403ADB6A" w14:textId="27CE7CD5" w:rsidR="00FD6930" w:rsidRPr="00754AA2" w:rsidRDefault="00FD6930" w:rsidP="00FD6930">
      <w:pPr>
        <w:pStyle w:val="Zkladntext"/>
        <w:tabs>
          <w:tab w:val="left" w:pos="426"/>
        </w:tabs>
        <w:rPr>
          <w:rFonts w:asciiTheme="minorHAnsi" w:hAnsiTheme="minorHAnsi" w:cstheme="minorHAnsi"/>
          <w:b/>
          <w:bCs/>
          <w:caps/>
          <w:szCs w:val="22"/>
          <w:u w:val="single"/>
        </w:rPr>
      </w:pPr>
      <w:r w:rsidRPr="00754AA2">
        <w:rPr>
          <w:rFonts w:asciiTheme="minorHAnsi" w:hAnsiTheme="minorHAnsi" w:cstheme="minorHAnsi"/>
          <w:b/>
          <w:bCs/>
          <w:szCs w:val="22"/>
          <w:u w:val="single"/>
        </w:rPr>
        <w:t xml:space="preserve">Seznam přípustných reagencií pro analyzátory XN-1000 </w:t>
      </w:r>
      <w:r w:rsidRPr="00754AA2">
        <w:rPr>
          <w:rFonts w:asciiTheme="minorHAnsi" w:hAnsiTheme="minorHAnsi" w:cstheme="minorHAnsi"/>
          <w:b/>
          <w:bCs/>
          <w:caps/>
          <w:szCs w:val="22"/>
          <w:u w:val="single"/>
        </w:rPr>
        <w:t>[RET/PLT/BF/BBM] a XN-1000 DIF</w:t>
      </w:r>
    </w:p>
    <w:p w14:paraId="7D0D0162" w14:textId="565EE1B9" w:rsidR="00FD6930" w:rsidRPr="00BE24CC" w:rsidRDefault="00FD6930" w:rsidP="00FD6930">
      <w:pPr>
        <w:rPr>
          <w:rFonts w:asciiTheme="minorHAnsi" w:hAnsiTheme="minorHAnsi" w:cstheme="minorHAnsi"/>
          <w:b/>
          <w:bCs/>
          <w:u w:val="single"/>
        </w:rPr>
      </w:pPr>
      <w:r w:rsidRPr="00754AA2">
        <w:rPr>
          <w:rFonts w:asciiTheme="minorHAnsi" w:hAnsiTheme="minorHAnsi" w:cstheme="minorHAnsi"/>
          <w:b/>
          <w:bCs/>
          <w:u w:val="single"/>
        </w:rPr>
        <w:t>a jejich předpokládaná roční spotřeba</w:t>
      </w:r>
    </w:p>
    <w:p w14:paraId="76FB090E" w14:textId="05AA4C67" w:rsidR="00FD6930" w:rsidRDefault="00D26C77" w:rsidP="00FD6930">
      <w:pPr>
        <w:rPr>
          <w:rFonts w:asciiTheme="minorHAnsi" w:hAnsiTheme="minorHAnsi" w:cstheme="minorHAnsi"/>
          <w:b/>
          <w:bCs/>
        </w:rPr>
      </w:pPr>
      <w:r w:rsidRPr="00D26C77">
        <w:rPr>
          <w:rFonts w:asciiTheme="minorHAnsi" w:hAnsiTheme="minorHAnsi" w:cstheme="minorHAnsi"/>
          <w:b/>
          <w:bCs/>
        </w:rPr>
        <w:t>„OBCHODNÍ TAJEMSTVÍ“</w:t>
      </w:r>
    </w:p>
    <w:p w14:paraId="74C60541" w14:textId="77777777" w:rsidR="00FD6930" w:rsidRDefault="00FD6930" w:rsidP="00FD6930">
      <w:pPr>
        <w:autoSpaceDE w:val="0"/>
        <w:autoSpaceDN w:val="0"/>
        <w:adjustRightInd w:val="0"/>
        <w:rPr>
          <w:rFonts w:cs="Calibri"/>
          <w:b/>
          <w:bCs/>
        </w:rPr>
      </w:pPr>
    </w:p>
    <w:p w14:paraId="6BC48359" w14:textId="77777777" w:rsidR="00FD6930" w:rsidRDefault="00FD6930" w:rsidP="00FD6930">
      <w:pPr>
        <w:autoSpaceDE w:val="0"/>
        <w:autoSpaceDN w:val="0"/>
        <w:adjustRightInd w:val="0"/>
        <w:rPr>
          <w:rFonts w:cs="Calibri"/>
          <w:b/>
          <w:bCs/>
        </w:rPr>
      </w:pPr>
    </w:p>
    <w:p w14:paraId="7141BEF7" w14:textId="77777777" w:rsidR="00D26C77" w:rsidRDefault="00D26C77" w:rsidP="00FD6930">
      <w:pPr>
        <w:autoSpaceDE w:val="0"/>
        <w:autoSpaceDN w:val="0"/>
        <w:adjustRightInd w:val="0"/>
        <w:rPr>
          <w:rFonts w:cs="Calibri"/>
          <w:b/>
          <w:bCs/>
        </w:rPr>
      </w:pPr>
    </w:p>
    <w:p w14:paraId="024808BD" w14:textId="77777777" w:rsidR="00D26C77" w:rsidRDefault="00D26C77" w:rsidP="00FD6930">
      <w:pPr>
        <w:autoSpaceDE w:val="0"/>
        <w:autoSpaceDN w:val="0"/>
        <w:adjustRightInd w:val="0"/>
        <w:rPr>
          <w:rFonts w:cs="Calibri"/>
          <w:b/>
          <w:bCs/>
        </w:rPr>
      </w:pPr>
    </w:p>
    <w:p w14:paraId="2083E9A4" w14:textId="77777777" w:rsidR="00D26C77" w:rsidRDefault="00D26C77" w:rsidP="00FD6930">
      <w:pPr>
        <w:autoSpaceDE w:val="0"/>
        <w:autoSpaceDN w:val="0"/>
        <w:adjustRightInd w:val="0"/>
        <w:rPr>
          <w:rFonts w:cs="Calibri"/>
          <w:b/>
          <w:bCs/>
        </w:rPr>
      </w:pPr>
    </w:p>
    <w:p w14:paraId="7FA70E25" w14:textId="77777777" w:rsidR="00D26C77" w:rsidRDefault="00D26C77" w:rsidP="00FD6930">
      <w:pPr>
        <w:autoSpaceDE w:val="0"/>
        <w:autoSpaceDN w:val="0"/>
        <w:adjustRightInd w:val="0"/>
        <w:rPr>
          <w:rFonts w:cs="Calibri"/>
          <w:b/>
          <w:bCs/>
        </w:rPr>
      </w:pPr>
    </w:p>
    <w:p w14:paraId="46D6A2EB" w14:textId="77777777" w:rsidR="00D26C77" w:rsidRDefault="00D26C77" w:rsidP="00FD6930">
      <w:pPr>
        <w:autoSpaceDE w:val="0"/>
        <w:autoSpaceDN w:val="0"/>
        <w:adjustRightInd w:val="0"/>
        <w:rPr>
          <w:rFonts w:cs="Calibri"/>
          <w:b/>
          <w:bCs/>
        </w:rPr>
      </w:pPr>
    </w:p>
    <w:p w14:paraId="6CEFED88" w14:textId="77777777" w:rsidR="00FD6930" w:rsidRDefault="00FD6930" w:rsidP="00FD6930">
      <w:pPr>
        <w:autoSpaceDE w:val="0"/>
        <w:autoSpaceDN w:val="0"/>
        <w:adjustRightInd w:val="0"/>
        <w:rPr>
          <w:rFonts w:cs="Calibri"/>
          <w:b/>
          <w:bCs/>
        </w:rPr>
      </w:pPr>
    </w:p>
    <w:p w14:paraId="4B787284" w14:textId="77777777" w:rsidR="00FD6930" w:rsidRPr="00F21409" w:rsidRDefault="00FD6930" w:rsidP="00FD6930">
      <w:pPr>
        <w:autoSpaceDE w:val="0"/>
        <w:autoSpaceDN w:val="0"/>
        <w:adjustRightInd w:val="0"/>
        <w:rPr>
          <w:rFonts w:cs="Calibri"/>
        </w:rPr>
      </w:pPr>
      <w:r w:rsidRPr="00F21409">
        <w:rPr>
          <w:rFonts w:cs="Calibri"/>
          <w:b/>
          <w:bCs/>
        </w:rPr>
        <w:lastRenderedPageBreak/>
        <w:t>Rozsah servisního balíčku PREMIUM</w:t>
      </w:r>
      <w:r w:rsidRPr="00F21409">
        <w:rPr>
          <w:rFonts w:cs="Calibri"/>
        </w:rPr>
        <w:t>:</w:t>
      </w:r>
    </w:p>
    <w:tbl>
      <w:tblPr>
        <w:tblW w:w="9410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8966"/>
        <w:gridCol w:w="222"/>
        <w:gridCol w:w="222"/>
      </w:tblGrid>
      <w:tr w:rsidR="00FD6930" w:rsidRPr="00EF1D31" w14:paraId="37D20594" w14:textId="77777777" w:rsidTr="004F0962">
        <w:trPr>
          <w:trHeight w:val="207"/>
        </w:trPr>
        <w:tc>
          <w:tcPr>
            <w:tcW w:w="8966" w:type="dxa"/>
          </w:tcPr>
          <w:tbl>
            <w:tblPr>
              <w:tblW w:w="87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620"/>
              <w:gridCol w:w="1000"/>
              <w:gridCol w:w="1120"/>
            </w:tblGrid>
            <w:tr w:rsidR="00FD6930" w:rsidRPr="00EF1D31" w14:paraId="2FF6A069" w14:textId="77777777" w:rsidTr="004F0962">
              <w:trPr>
                <w:trHeight w:val="600"/>
              </w:trPr>
              <w:tc>
                <w:tcPr>
                  <w:tcW w:w="6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CE1262" w14:textId="77777777" w:rsidR="00FD6930" w:rsidRPr="00F21409" w:rsidRDefault="00FD6930" w:rsidP="004F0962">
                  <w:pPr>
                    <w:jc w:val="center"/>
                    <w:rPr>
                      <w:rFonts w:eastAsia="Times New Roman" w:cs="Calibri"/>
                      <w:b/>
                      <w:bCs/>
                      <w:lang w:eastAsia="cs-CZ"/>
                    </w:rPr>
                  </w:pPr>
                  <w:r w:rsidRPr="00F21409">
                    <w:rPr>
                      <w:rFonts w:eastAsia="Times New Roman" w:cs="Calibri"/>
                      <w:b/>
                      <w:bCs/>
                      <w:lang w:eastAsia="cs-CZ"/>
                    </w:rPr>
                    <w:t>Název služby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A4310A" w14:textId="77777777" w:rsidR="00FD6930" w:rsidRPr="00EF1D31" w:rsidRDefault="00FD6930" w:rsidP="004F0962">
                  <w:pPr>
                    <w:jc w:val="center"/>
                    <w:rPr>
                      <w:rFonts w:ascii="Calibri Light" w:eastAsia="Times New Roman" w:hAnsi="Calibri Light"/>
                      <w:b/>
                      <w:bCs/>
                      <w:lang w:eastAsia="cs-CZ"/>
                    </w:rPr>
                  </w:pPr>
                  <w:r w:rsidRPr="00EF1D31">
                    <w:rPr>
                      <w:rFonts w:ascii="Calibri Light" w:eastAsia="Times New Roman" w:hAnsi="Calibri Light"/>
                      <w:b/>
                      <w:bCs/>
                      <w:lang w:eastAsia="cs-CZ"/>
                    </w:rPr>
                    <w:t>Premium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7FA14A3" w14:textId="77777777" w:rsidR="00FD6930" w:rsidRPr="00F21409" w:rsidRDefault="00FD6930" w:rsidP="004F0962">
                  <w:pPr>
                    <w:jc w:val="center"/>
                    <w:rPr>
                      <w:rFonts w:eastAsia="Times New Roman" w:cs="Calibri"/>
                      <w:b/>
                      <w:bCs/>
                      <w:lang w:eastAsia="cs-CZ"/>
                    </w:rPr>
                  </w:pPr>
                  <w:r w:rsidRPr="00F21409">
                    <w:rPr>
                      <w:rFonts w:eastAsia="Times New Roman" w:cs="Calibri"/>
                      <w:b/>
                      <w:bCs/>
                      <w:lang w:eastAsia="cs-CZ"/>
                    </w:rPr>
                    <w:t>C-RAS SNCS</w:t>
                  </w:r>
                </w:p>
              </w:tc>
            </w:tr>
            <w:tr w:rsidR="00FD6930" w:rsidRPr="00EF1D31" w14:paraId="145E3B4B" w14:textId="77777777" w:rsidTr="00D26C77">
              <w:trPr>
                <w:trHeight w:val="288"/>
              </w:trPr>
              <w:tc>
                <w:tcPr>
                  <w:tcW w:w="6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74A4E7" w14:textId="77777777" w:rsidR="00FD6930" w:rsidRPr="00F21409" w:rsidRDefault="00FD6930" w:rsidP="004F0962">
                  <w:pPr>
                    <w:rPr>
                      <w:rFonts w:eastAsia="Times New Roman" w:cs="Calibri"/>
                      <w:lang w:eastAsia="cs-CZ"/>
                    </w:rPr>
                  </w:pPr>
                  <w:r w:rsidRPr="00F21409">
                    <w:rPr>
                      <w:rFonts w:eastAsia="Times New Roman" w:cs="Calibri"/>
                      <w:lang w:eastAsia="cs-CZ"/>
                    </w:rPr>
                    <w:t xml:space="preserve">Telefonická podpora-pracovní dny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CE6F3B4" w14:textId="59CD899F" w:rsidR="00FD6930" w:rsidRPr="00F21409" w:rsidRDefault="00FD6930" w:rsidP="004F0962">
                  <w:pPr>
                    <w:rPr>
                      <w:rFonts w:eastAsia="Times New Roman" w:cs="Calibri"/>
                      <w:lang w:eastAsia="cs-CZ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3202CA9" w14:textId="31A31E48" w:rsidR="00FD6930" w:rsidRPr="00F21409" w:rsidRDefault="00FD6930" w:rsidP="004F0962">
                  <w:pPr>
                    <w:rPr>
                      <w:rFonts w:eastAsia="Times New Roman" w:cs="Calibri"/>
                      <w:lang w:eastAsia="cs-CZ"/>
                    </w:rPr>
                  </w:pPr>
                </w:p>
              </w:tc>
            </w:tr>
            <w:tr w:rsidR="00FD6930" w:rsidRPr="00EF1D31" w14:paraId="46BB9C5A" w14:textId="77777777" w:rsidTr="00D26C77">
              <w:trPr>
                <w:trHeight w:val="288"/>
              </w:trPr>
              <w:tc>
                <w:tcPr>
                  <w:tcW w:w="6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15754C" w14:textId="77777777" w:rsidR="00FD6930" w:rsidRPr="00F21409" w:rsidRDefault="00FD6930" w:rsidP="004F0962">
                  <w:pPr>
                    <w:rPr>
                      <w:rFonts w:eastAsia="Times New Roman" w:cs="Calibri"/>
                      <w:b/>
                      <w:bCs/>
                      <w:lang w:eastAsia="cs-CZ"/>
                    </w:rPr>
                  </w:pPr>
                  <w:r w:rsidRPr="00F21409">
                    <w:rPr>
                      <w:rFonts w:eastAsia="Times New Roman" w:cs="Calibri"/>
                      <w:b/>
                      <w:bCs/>
                      <w:lang w:eastAsia="cs-CZ"/>
                    </w:rPr>
                    <w:t>Preventivní prohlídka /rok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841E8A3" w14:textId="5FF817A2" w:rsidR="00FD6930" w:rsidRPr="00F21409" w:rsidRDefault="00FD6930" w:rsidP="004F0962">
                  <w:pPr>
                    <w:rPr>
                      <w:rFonts w:eastAsia="Times New Roman" w:cs="Calibri"/>
                      <w:lang w:eastAsia="cs-CZ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3866ACA" w14:textId="3D256DF5" w:rsidR="00FD6930" w:rsidRPr="00F21409" w:rsidRDefault="00FD6930" w:rsidP="004F0962">
                  <w:pPr>
                    <w:rPr>
                      <w:rFonts w:eastAsia="Times New Roman" w:cs="Calibri"/>
                      <w:lang w:eastAsia="cs-CZ"/>
                    </w:rPr>
                  </w:pPr>
                </w:p>
              </w:tc>
            </w:tr>
            <w:tr w:rsidR="00FD6930" w:rsidRPr="00EF1D31" w14:paraId="4A2A2E3F" w14:textId="77777777" w:rsidTr="00D26C77">
              <w:trPr>
                <w:trHeight w:val="288"/>
              </w:trPr>
              <w:tc>
                <w:tcPr>
                  <w:tcW w:w="6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6A01C9" w14:textId="77777777" w:rsidR="00FD6930" w:rsidRPr="00F21409" w:rsidRDefault="00FD6930" w:rsidP="004F0962">
                  <w:pPr>
                    <w:rPr>
                      <w:rFonts w:eastAsia="Times New Roman" w:cs="Calibri"/>
                      <w:lang w:eastAsia="cs-CZ"/>
                    </w:rPr>
                  </w:pPr>
                  <w:r w:rsidRPr="00F21409">
                    <w:rPr>
                      <w:rFonts w:eastAsia="Times New Roman" w:cs="Calibri"/>
                      <w:lang w:eastAsia="cs-CZ"/>
                    </w:rPr>
                    <w:t xml:space="preserve">Validace přístroje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BD354BC" w14:textId="29E35C0A" w:rsidR="00FD6930" w:rsidRPr="00F21409" w:rsidRDefault="00FD6930" w:rsidP="004F0962">
                  <w:pPr>
                    <w:rPr>
                      <w:rFonts w:eastAsia="Times New Roman" w:cs="Calibri"/>
                      <w:lang w:eastAsia="cs-CZ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5668C8A" w14:textId="4BAF9491" w:rsidR="00FD6930" w:rsidRPr="00F21409" w:rsidRDefault="00FD6930" w:rsidP="004F0962">
                  <w:pPr>
                    <w:rPr>
                      <w:rFonts w:eastAsia="Times New Roman" w:cs="Calibri"/>
                      <w:lang w:eastAsia="cs-CZ"/>
                    </w:rPr>
                  </w:pPr>
                </w:p>
              </w:tc>
            </w:tr>
            <w:tr w:rsidR="00FD6930" w:rsidRPr="00EF1D31" w14:paraId="7E4DE87C" w14:textId="77777777" w:rsidTr="00D26C77">
              <w:trPr>
                <w:trHeight w:val="288"/>
              </w:trPr>
              <w:tc>
                <w:tcPr>
                  <w:tcW w:w="6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3D15DB" w14:textId="77777777" w:rsidR="00FD6930" w:rsidRPr="00F21409" w:rsidRDefault="00FD6930" w:rsidP="004F0962">
                  <w:pPr>
                    <w:rPr>
                      <w:rFonts w:eastAsia="Times New Roman" w:cs="Calibri"/>
                      <w:lang w:eastAsia="cs-CZ"/>
                    </w:rPr>
                  </w:pPr>
                  <w:r w:rsidRPr="00F21409">
                    <w:rPr>
                      <w:rFonts w:eastAsia="Times New Roman" w:cs="Calibri"/>
                      <w:lang w:eastAsia="cs-CZ"/>
                    </w:rPr>
                    <w:t xml:space="preserve">Doprava technika-validace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57C4CC5" w14:textId="6F17F160" w:rsidR="00FD6930" w:rsidRPr="00F21409" w:rsidRDefault="00FD6930" w:rsidP="004F0962">
                  <w:pPr>
                    <w:rPr>
                      <w:rFonts w:eastAsia="Times New Roman" w:cs="Calibri"/>
                      <w:lang w:eastAsia="cs-CZ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C9A1615" w14:textId="124EAB8D" w:rsidR="00FD6930" w:rsidRPr="00F21409" w:rsidRDefault="00FD6930" w:rsidP="004F0962">
                  <w:pPr>
                    <w:rPr>
                      <w:rFonts w:eastAsia="Times New Roman" w:cs="Calibri"/>
                      <w:lang w:eastAsia="cs-CZ"/>
                    </w:rPr>
                  </w:pPr>
                </w:p>
              </w:tc>
            </w:tr>
            <w:tr w:rsidR="00FD6930" w:rsidRPr="00EF1D31" w14:paraId="669CCA47" w14:textId="77777777" w:rsidTr="00D26C77">
              <w:trPr>
                <w:trHeight w:val="288"/>
              </w:trPr>
              <w:tc>
                <w:tcPr>
                  <w:tcW w:w="6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DCDA7B" w14:textId="77777777" w:rsidR="00FD6930" w:rsidRPr="00F21409" w:rsidRDefault="00FD6930" w:rsidP="004F0962">
                  <w:pPr>
                    <w:rPr>
                      <w:rFonts w:eastAsia="Times New Roman" w:cs="Calibri"/>
                      <w:lang w:eastAsia="cs-CZ"/>
                    </w:rPr>
                  </w:pPr>
                  <w:r w:rsidRPr="00F21409">
                    <w:rPr>
                      <w:rFonts w:eastAsia="Times New Roman" w:cs="Calibri"/>
                      <w:lang w:eastAsia="cs-CZ"/>
                    </w:rPr>
                    <w:t>Výměna dílů podléhajících běžnému opotřebení (těsnění, hadičky, filtry)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CB656DB" w14:textId="359438E2" w:rsidR="00FD6930" w:rsidRPr="00F21409" w:rsidRDefault="00FD6930" w:rsidP="004F0962">
                  <w:pPr>
                    <w:rPr>
                      <w:rFonts w:eastAsia="Times New Roman" w:cs="Calibri"/>
                      <w:lang w:eastAsia="cs-CZ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A2EF5EA" w14:textId="0493CFB6" w:rsidR="00FD6930" w:rsidRPr="00F21409" w:rsidRDefault="00FD6930" w:rsidP="004F0962">
                  <w:pPr>
                    <w:rPr>
                      <w:rFonts w:eastAsia="Times New Roman" w:cs="Calibri"/>
                      <w:lang w:eastAsia="cs-CZ"/>
                    </w:rPr>
                  </w:pPr>
                </w:p>
              </w:tc>
            </w:tr>
            <w:tr w:rsidR="00FD6930" w:rsidRPr="00EF1D31" w14:paraId="2F7C448D" w14:textId="77777777" w:rsidTr="00D26C77">
              <w:trPr>
                <w:trHeight w:val="288"/>
              </w:trPr>
              <w:tc>
                <w:tcPr>
                  <w:tcW w:w="6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08EF72" w14:textId="77777777" w:rsidR="00FD6930" w:rsidRPr="00F21409" w:rsidRDefault="00FD6930" w:rsidP="004F0962">
                  <w:pPr>
                    <w:rPr>
                      <w:rFonts w:eastAsia="Times New Roman" w:cs="Calibri"/>
                      <w:lang w:eastAsia="cs-CZ"/>
                    </w:rPr>
                  </w:pPr>
                  <w:r w:rsidRPr="00F21409">
                    <w:rPr>
                      <w:rFonts w:eastAsia="Times New Roman" w:cs="Calibri"/>
                      <w:lang w:eastAsia="cs-CZ"/>
                    </w:rPr>
                    <w:t xml:space="preserve">Mimo náplní do tiskáren a </w:t>
                  </w:r>
                  <w:proofErr w:type="spellStart"/>
                  <w:r w:rsidRPr="00F21409">
                    <w:rPr>
                      <w:rFonts w:eastAsia="Times New Roman" w:cs="Calibri"/>
                      <w:lang w:eastAsia="cs-CZ"/>
                    </w:rPr>
                    <w:t>pierceru</w:t>
                  </w:r>
                  <w:proofErr w:type="spellEnd"/>
                  <w:r w:rsidRPr="00F21409">
                    <w:rPr>
                      <w:rFonts w:eastAsia="Times New Roman" w:cs="Calibri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9D6A03C" w14:textId="2E9B9E4A" w:rsidR="00FD6930" w:rsidRPr="00F21409" w:rsidRDefault="00FD6930" w:rsidP="004F0962">
                  <w:pPr>
                    <w:rPr>
                      <w:rFonts w:eastAsia="Times New Roman" w:cs="Calibri"/>
                      <w:lang w:eastAsia="cs-CZ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9CE0400" w14:textId="1256FFAF" w:rsidR="00FD6930" w:rsidRPr="00F21409" w:rsidRDefault="00FD6930" w:rsidP="004F0962">
                  <w:pPr>
                    <w:rPr>
                      <w:rFonts w:eastAsia="Times New Roman" w:cs="Calibri"/>
                      <w:lang w:eastAsia="cs-CZ"/>
                    </w:rPr>
                  </w:pPr>
                </w:p>
              </w:tc>
            </w:tr>
            <w:tr w:rsidR="00FD6930" w:rsidRPr="00EF1D31" w14:paraId="00990A79" w14:textId="77777777" w:rsidTr="00D26C77">
              <w:trPr>
                <w:trHeight w:val="288"/>
              </w:trPr>
              <w:tc>
                <w:tcPr>
                  <w:tcW w:w="6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5E92D0" w14:textId="77777777" w:rsidR="00FD6930" w:rsidRPr="00F21409" w:rsidRDefault="00FD6930" w:rsidP="004F0962">
                  <w:pPr>
                    <w:rPr>
                      <w:rFonts w:eastAsia="Times New Roman" w:cs="Calibri"/>
                      <w:b/>
                      <w:bCs/>
                      <w:lang w:eastAsia="cs-CZ"/>
                    </w:rPr>
                  </w:pPr>
                  <w:r w:rsidRPr="00F21409">
                    <w:rPr>
                      <w:rFonts w:eastAsia="Times New Roman" w:cs="Calibri"/>
                      <w:b/>
                      <w:bCs/>
                      <w:lang w:eastAsia="cs-CZ"/>
                    </w:rPr>
                    <w:t xml:space="preserve">Priorita servisního zásahu (do 24h)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0331B3E" w14:textId="5A47D74E" w:rsidR="00FD6930" w:rsidRPr="00F21409" w:rsidRDefault="00FD6930" w:rsidP="004F0962">
                  <w:pPr>
                    <w:rPr>
                      <w:rFonts w:eastAsia="Times New Roman" w:cs="Calibri"/>
                      <w:lang w:eastAsia="cs-CZ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3A8DFA9" w14:textId="23143BD3" w:rsidR="00FD6930" w:rsidRPr="00F21409" w:rsidRDefault="00FD6930" w:rsidP="004F0962">
                  <w:pPr>
                    <w:rPr>
                      <w:rFonts w:eastAsia="Times New Roman" w:cs="Calibri"/>
                      <w:lang w:eastAsia="cs-CZ"/>
                    </w:rPr>
                  </w:pPr>
                </w:p>
              </w:tc>
            </w:tr>
            <w:tr w:rsidR="00FD6930" w:rsidRPr="00EF1D31" w14:paraId="7A5E0DE4" w14:textId="77777777" w:rsidTr="00D26C77">
              <w:trPr>
                <w:trHeight w:val="288"/>
              </w:trPr>
              <w:tc>
                <w:tcPr>
                  <w:tcW w:w="6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3380A7" w14:textId="77777777" w:rsidR="00FD6930" w:rsidRPr="00F21409" w:rsidRDefault="00FD6930" w:rsidP="004F0962">
                  <w:pPr>
                    <w:rPr>
                      <w:rFonts w:eastAsia="Times New Roman" w:cs="Calibri"/>
                      <w:lang w:eastAsia="cs-CZ"/>
                    </w:rPr>
                  </w:pPr>
                  <w:r w:rsidRPr="00F21409">
                    <w:rPr>
                      <w:rFonts w:eastAsia="Times New Roman" w:cs="Calibri"/>
                      <w:lang w:eastAsia="cs-CZ"/>
                    </w:rPr>
                    <w:t xml:space="preserve">Cena urgentního doručení náhradních dílů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4DB3F16" w14:textId="6FC9FC6B" w:rsidR="00FD6930" w:rsidRPr="00F21409" w:rsidRDefault="00FD6930" w:rsidP="004F0962">
                  <w:pPr>
                    <w:rPr>
                      <w:rFonts w:eastAsia="Times New Roman" w:cs="Calibri"/>
                      <w:lang w:eastAsia="cs-CZ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A103215" w14:textId="111BBA62" w:rsidR="00FD6930" w:rsidRPr="00F21409" w:rsidRDefault="00FD6930" w:rsidP="004F0962">
                  <w:pPr>
                    <w:rPr>
                      <w:rFonts w:eastAsia="Times New Roman" w:cs="Calibri"/>
                      <w:lang w:eastAsia="cs-CZ"/>
                    </w:rPr>
                  </w:pPr>
                </w:p>
              </w:tc>
            </w:tr>
            <w:tr w:rsidR="00FD6930" w:rsidRPr="00EF1D31" w14:paraId="6A3AADA8" w14:textId="77777777" w:rsidTr="00D26C77">
              <w:trPr>
                <w:trHeight w:val="288"/>
              </w:trPr>
              <w:tc>
                <w:tcPr>
                  <w:tcW w:w="6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47E1DD" w14:textId="77777777" w:rsidR="00FD6930" w:rsidRPr="00F21409" w:rsidRDefault="00FD6930" w:rsidP="004F0962">
                  <w:pPr>
                    <w:rPr>
                      <w:rFonts w:eastAsia="Times New Roman" w:cs="Calibri"/>
                      <w:lang w:eastAsia="cs-CZ"/>
                    </w:rPr>
                  </w:pPr>
                  <w:r w:rsidRPr="00F21409">
                    <w:rPr>
                      <w:rFonts w:eastAsia="Times New Roman" w:cs="Calibri"/>
                      <w:lang w:eastAsia="cs-CZ"/>
                    </w:rPr>
                    <w:t xml:space="preserve">Akutní servis - cena práce technika v pracovní dny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1B07C7B" w14:textId="2A3646DD" w:rsidR="00FD6930" w:rsidRPr="00F21409" w:rsidRDefault="00FD6930" w:rsidP="004F0962">
                  <w:pPr>
                    <w:rPr>
                      <w:rFonts w:eastAsia="Times New Roman" w:cs="Calibri"/>
                      <w:lang w:eastAsia="cs-CZ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AA44011" w14:textId="32E58544" w:rsidR="00FD6930" w:rsidRPr="00F21409" w:rsidRDefault="00FD6930" w:rsidP="004F0962">
                  <w:pPr>
                    <w:rPr>
                      <w:rFonts w:eastAsia="Times New Roman" w:cs="Calibri"/>
                      <w:lang w:eastAsia="cs-CZ"/>
                    </w:rPr>
                  </w:pPr>
                </w:p>
              </w:tc>
            </w:tr>
            <w:tr w:rsidR="00FD6930" w:rsidRPr="00EF1D31" w14:paraId="399743C0" w14:textId="77777777" w:rsidTr="00D26C77">
              <w:trPr>
                <w:trHeight w:val="288"/>
              </w:trPr>
              <w:tc>
                <w:tcPr>
                  <w:tcW w:w="6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24EBEE" w14:textId="77777777" w:rsidR="00FD6930" w:rsidRPr="00F21409" w:rsidRDefault="00FD6930" w:rsidP="004F0962">
                  <w:pPr>
                    <w:rPr>
                      <w:rFonts w:eastAsia="Times New Roman" w:cs="Calibri"/>
                      <w:lang w:eastAsia="cs-CZ"/>
                    </w:rPr>
                  </w:pPr>
                  <w:r w:rsidRPr="00F21409">
                    <w:rPr>
                      <w:rFonts w:eastAsia="Times New Roman" w:cs="Calibri"/>
                      <w:lang w:eastAsia="cs-CZ"/>
                    </w:rPr>
                    <w:t xml:space="preserve">Akutní servis - doprava technika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B7C0ADC" w14:textId="3BE2E230" w:rsidR="00FD6930" w:rsidRPr="00F21409" w:rsidRDefault="00FD6930" w:rsidP="004F0962">
                  <w:pPr>
                    <w:rPr>
                      <w:rFonts w:eastAsia="Times New Roman" w:cs="Calibri"/>
                      <w:lang w:eastAsia="cs-CZ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0B98E5D" w14:textId="7F4958DC" w:rsidR="00FD6930" w:rsidRPr="00F21409" w:rsidRDefault="00FD6930" w:rsidP="004F0962">
                  <w:pPr>
                    <w:rPr>
                      <w:rFonts w:eastAsia="Times New Roman" w:cs="Calibri"/>
                      <w:lang w:eastAsia="cs-CZ"/>
                    </w:rPr>
                  </w:pPr>
                </w:p>
              </w:tc>
            </w:tr>
            <w:tr w:rsidR="00FD6930" w:rsidRPr="00EF1D31" w14:paraId="2EACAAEE" w14:textId="77777777" w:rsidTr="00D26C77">
              <w:trPr>
                <w:trHeight w:val="288"/>
              </w:trPr>
              <w:tc>
                <w:tcPr>
                  <w:tcW w:w="6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0EFEE7" w14:textId="77777777" w:rsidR="00FD6930" w:rsidRPr="00F21409" w:rsidRDefault="00FD6930" w:rsidP="004F0962">
                  <w:pPr>
                    <w:rPr>
                      <w:rFonts w:eastAsia="Times New Roman" w:cs="Calibri"/>
                      <w:b/>
                      <w:bCs/>
                      <w:lang w:eastAsia="cs-CZ"/>
                    </w:rPr>
                  </w:pPr>
                  <w:r w:rsidRPr="00F21409">
                    <w:rPr>
                      <w:rFonts w:eastAsia="Times New Roman" w:cs="Calibri"/>
                      <w:b/>
                      <w:bCs/>
                      <w:lang w:eastAsia="cs-CZ"/>
                    </w:rPr>
                    <w:t xml:space="preserve">Výměna náhradních dílů (porouchané součásti)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955E22D" w14:textId="0F04A636" w:rsidR="00FD6930" w:rsidRPr="00F21409" w:rsidRDefault="00FD6930" w:rsidP="004F0962">
                  <w:pPr>
                    <w:rPr>
                      <w:rFonts w:eastAsia="Times New Roman" w:cs="Calibri"/>
                      <w:lang w:eastAsia="cs-CZ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ED28E5F" w14:textId="0A0C256E" w:rsidR="00FD6930" w:rsidRPr="00F21409" w:rsidRDefault="00FD6930" w:rsidP="004F0962">
                  <w:pPr>
                    <w:rPr>
                      <w:rFonts w:eastAsia="Times New Roman" w:cs="Calibri"/>
                      <w:lang w:eastAsia="cs-CZ"/>
                    </w:rPr>
                  </w:pPr>
                </w:p>
              </w:tc>
            </w:tr>
            <w:tr w:rsidR="00FD6930" w:rsidRPr="00EF1D31" w14:paraId="5EF53E29" w14:textId="77777777" w:rsidTr="00D26C77">
              <w:trPr>
                <w:trHeight w:val="288"/>
              </w:trPr>
              <w:tc>
                <w:tcPr>
                  <w:tcW w:w="6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262CD3" w14:textId="77777777" w:rsidR="00FD6930" w:rsidRPr="00F21409" w:rsidRDefault="00FD6930" w:rsidP="004F0962">
                  <w:pPr>
                    <w:rPr>
                      <w:rFonts w:eastAsia="Times New Roman" w:cs="Calibri"/>
                      <w:b/>
                      <w:bCs/>
                      <w:lang w:eastAsia="cs-CZ"/>
                    </w:rPr>
                  </w:pPr>
                  <w:r w:rsidRPr="00F21409">
                    <w:rPr>
                      <w:rFonts w:eastAsia="Times New Roman" w:cs="Calibri"/>
                      <w:b/>
                      <w:bCs/>
                      <w:lang w:eastAsia="cs-CZ"/>
                    </w:rPr>
                    <w:t xml:space="preserve">Vzdálená správa analyzátoru – IQASONLINE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92759E" w14:textId="19A70E65" w:rsidR="00FD6930" w:rsidRPr="00F21409" w:rsidRDefault="00FD6930" w:rsidP="004F0962">
                  <w:pPr>
                    <w:rPr>
                      <w:rFonts w:eastAsia="Times New Roman" w:cs="Calibri"/>
                      <w:lang w:eastAsia="cs-CZ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DB6F582" w14:textId="40691067" w:rsidR="00FD6930" w:rsidRPr="00F21409" w:rsidRDefault="00FD6930" w:rsidP="004F0962">
                  <w:pPr>
                    <w:rPr>
                      <w:rFonts w:eastAsia="Times New Roman" w:cs="Calibri"/>
                      <w:lang w:eastAsia="cs-CZ"/>
                    </w:rPr>
                  </w:pPr>
                </w:p>
              </w:tc>
            </w:tr>
            <w:tr w:rsidR="00FD6930" w:rsidRPr="00EF1D31" w14:paraId="7C74165E" w14:textId="77777777" w:rsidTr="00D26C77">
              <w:trPr>
                <w:trHeight w:val="288"/>
              </w:trPr>
              <w:tc>
                <w:tcPr>
                  <w:tcW w:w="6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5EA51B" w14:textId="77777777" w:rsidR="00FD6930" w:rsidRPr="00F21409" w:rsidRDefault="00FD6930" w:rsidP="004F0962">
                  <w:pPr>
                    <w:rPr>
                      <w:rFonts w:eastAsia="Times New Roman" w:cs="Calibri"/>
                      <w:b/>
                      <w:bCs/>
                      <w:lang w:eastAsia="cs-CZ"/>
                    </w:rPr>
                  </w:pPr>
                  <w:r w:rsidRPr="00F21409">
                    <w:rPr>
                      <w:rFonts w:eastAsia="Times New Roman" w:cs="Calibri"/>
                      <w:b/>
                      <w:bCs/>
                      <w:lang w:eastAsia="cs-CZ"/>
                    </w:rPr>
                    <w:t xml:space="preserve">Vzdálená správa analyzátoru „Správa C-RAS“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6F0BA1A" w14:textId="0409218D" w:rsidR="00FD6930" w:rsidRPr="00F21409" w:rsidRDefault="00FD6930" w:rsidP="004F0962">
                  <w:pPr>
                    <w:rPr>
                      <w:rFonts w:eastAsia="Times New Roman" w:cs="Calibri"/>
                      <w:lang w:eastAsia="cs-CZ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C20413F" w14:textId="38DFFD67" w:rsidR="00FD6930" w:rsidRPr="00F21409" w:rsidRDefault="00FD6930" w:rsidP="004F0962">
                  <w:pPr>
                    <w:rPr>
                      <w:rFonts w:eastAsia="Times New Roman" w:cs="Calibri"/>
                      <w:lang w:eastAsia="cs-CZ"/>
                    </w:rPr>
                  </w:pPr>
                </w:p>
              </w:tc>
            </w:tr>
            <w:tr w:rsidR="00FD6930" w:rsidRPr="00EF1D31" w14:paraId="6F7898BD" w14:textId="77777777" w:rsidTr="00D26C77">
              <w:trPr>
                <w:trHeight w:val="288"/>
              </w:trPr>
              <w:tc>
                <w:tcPr>
                  <w:tcW w:w="6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8AFBC7" w14:textId="77777777" w:rsidR="00FD6930" w:rsidRPr="00F21409" w:rsidRDefault="00FD6930" w:rsidP="004F0962">
                  <w:pPr>
                    <w:rPr>
                      <w:rFonts w:eastAsia="Times New Roman" w:cs="Calibri"/>
                      <w:lang w:eastAsia="cs-CZ"/>
                    </w:rPr>
                  </w:pPr>
                  <w:r w:rsidRPr="00F21409">
                    <w:rPr>
                      <w:rFonts w:eastAsia="Times New Roman" w:cs="Calibri"/>
                      <w:lang w:eastAsia="cs-CZ"/>
                    </w:rPr>
                    <w:t xml:space="preserve">Zapůjčení náhradního přístroje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AE9BCDC" w14:textId="050F7F15" w:rsidR="00FD6930" w:rsidRPr="00F21409" w:rsidRDefault="00FD6930" w:rsidP="004F0962">
                  <w:pPr>
                    <w:rPr>
                      <w:rFonts w:eastAsia="Times New Roman" w:cs="Calibri"/>
                      <w:lang w:eastAsia="cs-CZ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3FF2D46" w14:textId="6D58DC7C" w:rsidR="00FD6930" w:rsidRPr="00F21409" w:rsidRDefault="00FD6930" w:rsidP="004F0962">
                  <w:pPr>
                    <w:rPr>
                      <w:rFonts w:eastAsia="Times New Roman" w:cs="Calibri"/>
                      <w:lang w:eastAsia="cs-CZ"/>
                    </w:rPr>
                  </w:pPr>
                </w:p>
              </w:tc>
            </w:tr>
            <w:tr w:rsidR="00FD6930" w:rsidRPr="00EF1D31" w14:paraId="329FDBAB" w14:textId="77777777" w:rsidTr="00D26C77">
              <w:trPr>
                <w:trHeight w:val="288"/>
              </w:trPr>
              <w:tc>
                <w:tcPr>
                  <w:tcW w:w="6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88815A" w14:textId="77777777" w:rsidR="00FD6930" w:rsidRPr="00F21409" w:rsidRDefault="00FD6930" w:rsidP="004F0962">
                  <w:pPr>
                    <w:rPr>
                      <w:rFonts w:eastAsia="Times New Roman" w:cs="Calibri"/>
                      <w:lang w:eastAsia="cs-CZ"/>
                    </w:rPr>
                  </w:pPr>
                  <w:r w:rsidRPr="00F21409">
                    <w:rPr>
                      <w:rFonts w:eastAsia="Times New Roman" w:cs="Calibri"/>
                      <w:lang w:eastAsia="cs-CZ"/>
                    </w:rPr>
                    <w:t xml:space="preserve">Upgrade softwaru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FD70262" w14:textId="72390909" w:rsidR="00FD6930" w:rsidRPr="00F21409" w:rsidRDefault="00FD6930" w:rsidP="004F0962">
                  <w:pPr>
                    <w:rPr>
                      <w:rFonts w:eastAsia="Times New Roman" w:cs="Calibri"/>
                      <w:lang w:eastAsia="cs-CZ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6833548" w14:textId="3E8AE9D3" w:rsidR="00FD6930" w:rsidRPr="00EF1D31" w:rsidRDefault="00FD6930" w:rsidP="004F0962">
                  <w:pPr>
                    <w:rPr>
                      <w:rFonts w:ascii="Calibri Light" w:eastAsia="Times New Roman" w:hAnsi="Calibri Light"/>
                      <w:lang w:eastAsia="cs-CZ"/>
                    </w:rPr>
                  </w:pPr>
                </w:p>
              </w:tc>
            </w:tr>
            <w:tr w:rsidR="00FD6930" w:rsidRPr="00EF1D31" w14:paraId="59CE468B" w14:textId="77777777" w:rsidTr="00D26C77">
              <w:trPr>
                <w:trHeight w:val="288"/>
              </w:trPr>
              <w:tc>
                <w:tcPr>
                  <w:tcW w:w="6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BAFC73" w14:textId="77777777" w:rsidR="00FD6930" w:rsidRPr="00F21409" w:rsidRDefault="00FD6930" w:rsidP="004F0962">
                  <w:pPr>
                    <w:rPr>
                      <w:rFonts w:eastAsia="Times New Roman" w:cs="Calibri"/>
                      <w:lang w:eastAsia="cs-CZ"/>
                    </w:rPr>
                  </w:pPr>
                  <w:r w:rsidRPr="00F21409">
                    <w:rPr>
                      <w:rFonts w:eastAsia="Times New Roman" w:cs="Calibri"/>
                      <w:lang w:eastAsia="cs-CZ"/>
                    </w:rPr>
                    <w:t xml:space="preserve">Upgrade hardwaru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5738CA3" w14:textId="0D5DCEBB" w:rsidR="00FD6930" w:rsidRPr="00F21409" w:rsidRDefault="00FD6930" w:rsidP="004F0962">
                  <w:pPr>
                    <w:rPr>
                      <w:rFonts w:eastAsia="Times New Roman" w:cs="Calibri"/>
                      <w:lang w:eastAsia="cs-CZ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CE72048" w14:textId="111C7FC1" w:rsidR="00FD6930" w:rsidRPr="00EF1D31" w:rsidRDefault="00FD6930" w:rsidP="004F0962">
                  <w:pPr>
                    <w:rPr>
                      <w:rFonts w:ascii="Calibri Light" w:eastAsia="Times New Roman" w:hAnsi="Calibri Light"/>
                      <w:lang w:eastAsia="cs-CZ"/>
                    </w:rPr>
                  </w:pPr>
                </w:p>
              </w:tc>
            </w:tr>
          </w:tbl>
          <w:p w14:paraId="59751AE9" w14:textId="77777777" w:rsidR="00FD6930" w:rsidRPr="00EF1D31" w:rsidRDefault="00FD6930" w:rsidP="004F0962">
            <w:pPr>
              <w:autoSpaceDE w:val="0"/>
              <w:autoSpaceDN w:val="0"/>
              <w:adjustRightInd w:val="0"/>
              <w:rPr>
                <w:rFonts w:ascii="Calibri Light" w:hAnsi="Calibri Light" w:cs="Arial"/>
              </w:rPr>
            </w:pPr>
          </w:p>
        </w:tc>
        <w:tc>
          <w:tcPr>
            <w:tcW w:w="222" w:type="dxa"/>
          </w:tcPr>
          <w:p w14:paraId="7C96435E" w14:textId="77777777" w:rsidR="00FD6930" w:rsidRPr="00EF1D31" w:rsidRDefault="00FD6930" w:rsidP="004F0962">
            <w:pPr>
              <w:autoSpaceDE w:val="0"/>
              <w:autoSpaceDN w:val="0"/>
              <w:adjustRightInd w:val="0"/>
              <w:rPr>
                <w:rFonts w:ascii="Calibri Light" w:hAnsi="Calibri Light" w:cs="Arial"/>
              </w:rPr>
            </w:pPr>
          </w:p>
        </w:tc>
        <w:tc>
          <w:tcPr>
            <w:tcW w:w="222" w:type="dxa"/>
          </w:tcPr>
          <w:p w14:paraId="2BA36E7A" w14:textId="77777777" w:rsidR="00FD6930" w:rsidRPr="00EF1D31" w:rsidRDefault="00FD6930" w:rsidP="004F0962">
            <w:pPr>
              <w:autoSpaceDE w:val="0"/>
              <w:autoSpaceDN w:val="0"/>
              <w:adjustRightInd w:val="0"/>
              <w:rPr>
                <w:rFonts w:ascii="Calibri Light" w:hAnsi="Calibri Light" w:cs="Arial"/>
              </w:rPr>
            </w:pPr>
          </w:p>
        </w:tc>
      </w:tr>
    </w:tbl>
    <w:p w14:paraId="0F2CCEA4" w14:textId="77777777" w:rsidR="00FD6930" w:rsidRDefault="00FD6930" w:rsidP="00FD6930">
      <w:pPr>
        <w:rPr>
          <w:rFonts w:ascii="Calibri Light" w:hAnsi="Calibri Light" w:cs="Calibri Light"/>
        </w:rPr>
      </w:pPr>
    </w:p>
    <w:p w14:paraId="4500352E" w14:textId="77777777" w:rsidR="00FD6930" w:rsidRDefault="00FD6930" w:rsidP="00FD6930">
      <w:pPr>
        <w:rPr>
          <w:rFonts w:ascii="Calibri Light" w:hAnsi="Calibri Light" w:cs="Calibri Light"/>
        </w:rPr>
      </w:pPr>
    </w:p>
    <w:p w14:paraId="34050A1E" w14:textId="77777777" w:rsidR="00FD6930" w:rsidRDefault="00FD6930" w:rsidP="00FD6930">
      <w:pPr>
        <w:rPr>
          <w:rFonts w:ascii="Calibri Light" w:hAnsi="Calibri Light" w:cs="Calibri Light"/>
        </w:rPr>
      </w:pPr>
    </w:p>
    <w:p w14:paraId="39BB33B9" w14:textId="77777777" w:rsidR="00BE24CC" w:rsidRDefault="00BE24CC" w:rsidP="00FD6930">
      <w:pPr>
        <w:rPr>
          <w:rFonts w:cs="Calibri"/>
          <w:b/>
          <w:bCs/>
          <w:color w:val="000000"/>
          <w:u w:val="single"/>
          <w:lang w:val="en-US"/>
        </w:rPr>
      </w:pPr>
    </w:p>
    <w:p w14:paraId="129C62EA" w14:textId="77777777" w:rsidR="00BE24CC" w:rsidRDefault="00BE24CC" w:rsidP="00FD6930">
      <w:pPr>
        <w:rPr>
          <w:rFonts w:cs="Calibri"/>
          <w:b/>
          <w:bCs/>
          <w:color w:val="000000"/>
          <w:u w:val="single"/>
          <w:lang w:val="en-US"/>
        </w:rPr>
      </w:pPr>
    </w:p>
    <w:p w14:paraId="6C7BEBAF" w14:textId="77777777" w:rsidR="00FD6930" w:rsidRPr="00EC490B" w:rsidRDefault="00FD6930" w:rsidP="00FD6930">
      <w:pPr>
        <w:pStyle w:val="Odstavecseseznamem"/>
        <w:spacing w:after="120" w:line="360" w:lineRule="auto"/>
        <w:ind w:left="0"/>
        <w:jc w:val="both"/>
        <w:rPr>
          <w:rFonts w:cs="Calibri"/>
          <w:szCs w:val="22"/>
        </w:rPr>
      </w:pPr>
    </w:p>
    <w:p w14:paraId="690D94A7" w14:textId="156FFEF6" w:rsidR="00FD6930" w:rsidRDefault="00FD6930" w:rsidP="00FD6930">
      <w:pPr>
        <w:pStyle w:val="Odstavecseseznamem"/>
        <w:spacing w:after="120" w:line="360" w:lineRule="auto"/>
        <w:ind w:left="0"/>
        <w:jc w:val="both"/>
        <w:rPr>
          <w:noProof/>
        </w:rPr>
      </w:pPr>
      <w:bookmarkStart w:id="3" w:name="_Hlk46399643"/>
      <w:r w:rsidRPr="00FA2CB8">
        <w:rPr>
          <w:noProof/>
          <w:lang w:eastAsia="cs-CZ"/>
        </w:rPr>
        <w:lastRenderedPageBreak/>
        <w:drawing>
          <wp:inline distT="0" distB="0" distL="0" distR="0" wp14:anchorId="637AB44C" wp14:editId="1C80D4CA">
            <wp:extent cx="5433060" cy="387858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060" cy="387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</w:p>
    <w:p w14:paraId="490CC314" w14:textId="77777777" w:rsidR="00FD6930" w:rsidRDefault="00FD6930" w:rsidP="00FD6930">
      <w:pPr>
        <w:pStyle w:val="Odstavecseseznamem"/>
        <w:spacing w:after="120" w:line="360" w:lineRule="auto"/>
        <w:ind w:left="0"/>
        <w:jc w:val="both"/>
        <w:rPr>
          <w:rFonts w:cs="Calibri"/>
          <w:szCs w:val="22"/>
        </w:rPr>
      </w:pPr>
    </w:p>
    <w:p w14:paraId="09A4AC23" w14:textId="0F785092" w:rsidR="00FD6930" w:rsidRPr="00927127" w:rsidRDefault="00FD6930" w:rsidP="00FD6930">
      <w:pPr>
        <w:pStyle w:val="Odstavecseseznamem"/>
        <w:spacing w:after="120" w:line="360" w:lineRule="auto"/>
        <w:ind w:left="0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szCs w:val="22"/>
        </w:rPr>
        <w:t xml:space="preserve">                                                                                                              </w:t>
      </w:r>
      <w:r w:rsidRPr="00927127">
        <w:rPr>
          <w:rFonts w:cs="Calibri"/>
          <w:b/>
          <w:bCs/>
          <w:sz w:val="24"/>
          <w:szCs w:val="24"/>
        </w:rPr>
        <w:t>XN-1500 s digitální morfologií</w:t>
      </w:r>
      <w:r>
        <w:rPr>
          <w:rFonts w:cs="Calibri"/>
          <w:b/>
          <w:bCs/>
          <w:sz w:val="24"/>
          <w:szCs w:val="24"/>
        </w:rPr>
        <w:t xml:space="preserve"> DI-60</w:t>
      </w:r>
    </w:p>
    <w:p w14:paraId="7F1C70CC" w14:textId="77777777" w:rsidR="00BE24CC" w:rsidRDefault="00BE24CC" w:rsidP="00FD6930">
      <w:pPr>
        <w:pStyle w:val="Odstavecseseznamem"/>
        <w:spacing w:line="256" w:lineRule="auto"/>
        <w:ind w:left="0"/>
        <w:jc w:val="both"/>
        <w:rPr>
          <w:rFonts w:cs="Calibri"/>
          <w:b/>
          <w:u w:val="single"/>
        </w:rPr>
      </w:pPr>
    </w:p>
    <w:p w14:paraId="14B7D4DF" w14:textId="1A0AC1CA" w:rsidR="00FD6930" w:rsidRPr="00BE24CC" w:rsidRDefault="00FD6930" w:rsidP="00BE24CC">
      <w:pPr>
        <w:pStyle w:val="Odstavecseseznamem"/>
        <w:spacing w:line="256" w:lineRule="auto"/>
        <w:ind w:left="0"/>
        <w:jc w:val="both"/>
        <w:rPr>
          <w:rFonts w:cs="Calibri"/>
          <w:b/>
          <w:u w:val="single"/>
        </w:rPr>
      </w:pPr>
      <w:r w:rsidRPr="00EA5C4C">
        <w:rPr>
          <w:rFonts w:cs="Calibri"/>
          <w:b/>
          <w:u w:val="single"/>
        </w:rPr>
        <w:t xml:space="preserve">AUTOMATICKÝ NÁTĚROVÝ A BARVÍCÍ AUTOMAT SP- 50 </w:t>
      </w:r>
    </w:p>
    <w:p w14:paraId="6B6E2961" w14:textId="77777777" w:rsidR="00FD6930" w:rsidRPr="0037797A" w:rsidRDefault="00FD6930" w:rsidP="00FD6930">
      <w:pPr>
        <w:numPr>
          <w:ilvl w:val="0"/>
          <w:numId w:val="47"/>
        </w:numPr>
        <w:spacing w:after="0" w:line="240" w:lineRule="auto"/>
        <w:jc w:val="both"/>
        <w:rPr>
          <w:rFonts w:cs="Calibri"/>
        </w:rPr>
      </w:pPr>
      <w:r w:rsidRPr="0037797A">
        <w:rPr>
          <w:rFonts w:cs="Calibri"/>
        </w:rPr>
        <w:t>uživatelsky nastavitelný objem, rychlost a úhel pro nátěr vzorku</w:t>
      </w:r>
    </w:p>
    <w:p w14:paraId="7C365B2E" w14:textId="77777777" w:rsidR="00FD6930" w:rsidRPr="0037797A" w:rsidRDefault="00FD6930" w:rsidP="00FD6930">
      <w:pPr>
        <w:numPr>
          <w:ilvl w:val="0"/>
          <w:numId w:val="47"/>
        </w:numPr>
        <w:spacing w:after="0" w:line="240" w:lineRule="auto"/>
        <w:jc w:val="both"/>
        <w:rPr>
          <w:rFonts w:cs="Calibri"/>
        </w:rPr>
      </w:pPr>
      <w:r w:rsidRPr="0037797A">
        <w:rPr>
          <w:rFonts w:cs="Calibri"/>
        </w:rPr>
        <w:t>standardizované provedení nátěru automaticky adaptované na HCT vzorku až v 8 úrovních</w:t>
      </w:r>
    </w:p>
    <w:p w14:paraId="4C54F81C" w14:textId="77777777" w:rsidR="00FD6930" w:rsidRPr="0037797A" w:rsidRDefault="00FD6930" w:rsidP="00FD6930">
      <w:pPr>
        <w:numPr>
          <w:ilvl w:val="0"/>
          <w:numId w:val="47"/>
        </w:numPr>
        <w:spacing w:after="0" w:line="240" w:lineRule="auto"/>
        <w:jc w:val="both"/>
        <w:rPr>
          <w:rFonts w:cs="Calibri"/>
        </w:rPr>
      </w:pPr>
      <w:r w:rsidRPr="0037797A">
        <w:rPr>
          <w:rFonts w:cs="Calibri"/>
        </w:rPr>
        <w:t>možnost „singl“ i „double“ barvení</w:t>
      </w:r>
    </w:p>
    <w:p w14:paraId="72BF2282" w14:textId="77777777" w:rsidR="00FD6930" w:rsidRPr="0037797A" w:rsidRDefault="00FD6930" w:rsidP="00FD6930">
      <w:pPr>
        <w:numPr>
          <w:ilvl w:val="0"/>
          <w:numId w:val="47"/>
        </w:numPr>
        <w:spacing w:after="0" w:line="240" w:lineRule="auto"/>
        <w:jc w:val="both"/>
        <w:rPr>
          <w:rFonts w:cs="Calibri"/>
        </w:rPr>
      </w:pPr>
      <w:r w:rsidRPr="0037797A">
        <w:rPr>
          <w:rFonts w:cs="Calibri"/>
        </w:rPr>
        <w:t>rychlost 30 nátěrů/hod</w:t>
      </w:r>
    </w:p>
    <w:p w14:paraId="299BDB5A" w14:textId="77777777" w:rsidR="00FD6930" w:rsidRPr="0037797A" w:rsidRDefault="00FD6930" w:rsidP="00FD6930">
      <w:pPr>
        <w:numPr>
          <w:ilvl w:val="0"/>
          <w:numId w:val="47"/>
        </w:numPr>
        <w:spacing w:after="0" w:line="240" w:lineRule="auto"/>
        <w:jc w:val="both"/>
        <w:rPr>
          <w:rFonts w:cs="Calibri"/>
        </w:rPr>
      </w:pPr>
      <w:r w:rsidRPr="0037797A">
        <w:rPr>
          <w:rFonts w:cs="Calibri"/>
        </w:rPr>
        <w:t>identifikace vzorku čtečkou čárových kódů</w:t>
      </w:r>
    </w:p>
    <w:p w14:paraId="5B3AC491" w14:textId="77777777" w:rsidR="00FD6930" w:rsidRPr="0037797A" w:rsidRDefault="00FD6930" w:rsidP="00FD6930">
      <w:pPr>
        <w:numPr>
          <w:ilvl w:val="0"/>
          <w:numId w:val="47"/>
        </w:numPr>
        <w:spacing w:after="0" w:line="240" w:lineRule="auto"/>
        <w:jc w:val="both"/>
        <w:rPr>
          <w:rFonts w:cs="Calibri"/>
        </w:rPr>
      </w:pPr>
      <w:r w:rsidRPr="0037797A">
        <w:rPr>
          <w:rFonts w:cs="Calibri"/>
        </w:rPr>
        <w:t>identifikace vzorku potiskem na broušenou část nátěrového sklíčka</w:t>
      </w:r>
    </w:p>
    <w:p w14:paraId="7893C357" w14:textId="77777777" w:rsidR="00FD6930" w:rsidRPr="0037797A" w:rsidRDefault="00FD6930" w:rsidP="00FD6930">
      <w:pPr>
        <w:numPr>
          <w:ilvl w:val="0"/>
          <w:numId w:val="47"/>
        </w:numPr>
        <w:spacing w:after="0" w:line="240" w:lineRule="auto"/>
        <w:jc w:val="both"/>
        <w:rPr>
          <w:rFonts w:cs="Calibri"/>
        </w:rPr>
      </w:pPr>
      <w:r w:rsidRPr="0037797A">
        <w:rPr>
          <w:rFonts w:cs="Calibri"/>
        </w:rPr>
        <w:t>automatický posun vzorků v originálních stojáncích z hematologického analyzátoru</w:t>
      </w:r>
      <w:bookmarkStart w:id="4" w:name="_GoBack"/>
      <w:bookmarkEnd w:id="4"/>
    </w:p>
    <w:p w14:paraId="57B9EA8C" w14:textId="77777777" w:rsidR="00FD6930" w:rsidRPr="0037797A" w:rsidRDefault="00FD6930" w:rsidP="00FD6930">
      <w:pPr>
        <w:numPr>
          <w:ilvl w:val="0"/>
          <w:numId w:val="47"/>
        </w:numPr>
        <w:spacing w:after="0" w:line="240" w:lineRule="auto"/>
        <w:jc w:val="both"/>
        <w:rPr>
          <w:rFonts w:cs="Calibri"/>
        </w:rPr>
      </w:pPr>
      <w:r w:rsidRPr="0037797A">
        <w:rPr>
          <w:rFonts w:cs="Calibri"/>
        </w:rPr>
        <w:t>možnost uzavřeného nebo manuálního náběru (dětské vzorky)</w:t>
      </w:r>
    </w:p>
    <w:p w14:paraId="1267E623" w14:textId="77777777" w:rsidR="00FD6930" w:rsidRPr="0037797A" w:rsidRDefault="00FD6930" w:rsidP="00FD6930">
      <w:pPr>
        <w:numPr>
          <w:ilvl w:val="0"/>
          <w:numId w:val="47"/>
        </w:numPr>
        <w:spacing w:after="0" w:line="240" w:lineRule="auto"/>
        <w:jc w:val="both"/>
        <w:rPr>
          <w:rFonts w:cs="Calibri"/>
        </w:rPr>
      </w:pPr>
      <w:r w:rsidRPr="0037797A">
        <w:rPr>
          <w:rFonts w:cs="Calibri"/>
        </w:rPr>
        <w:t>možnost barvení samostatných sklíček (kostní dřeň)</w:t>
      </w:r>
    </w:p>
    <w:p w14:paraId="36F4880F" w14:textId="77777777" w:rsidR="00FD6930" w:rsidRPr="0037797A" w:rsidRDefault="00FD6930" w:rsidP="00FD6930">
      <w:pPr>
        <w:numPr>
          <w:ilvl w:val="0"/>
          <w:numId w:val="47"/>
        </w:numPr>
        <w:spacing w:after="0" w:line="240" w:lineRule="auto"/>
        <w:jc w:val="both"/>
        <w:rPr>
          <w:rFonts w:cs="Calibri"/>
        </w:rPr>
      </w:pPr>
      <w:r w:rsidRPr="0037797A">
        <w:rPr>
          <w:rFonts w:cs="Calibri"/>
        </w:rPr>
        <w:t>možnost provedení nátěrů bez barvení</w:t>
      </w:r>
    </w:p>
    <w:p w14:paraId="5E147BE4" w14:textId="77777777" w:rsidR="00FD6930" w:rsidRPr="0037797A" w:rsidRDefault="00FD6930" w:rsidP="00FD6930">
      <w:pPr>
        <w:numPr>
          <w:ilvl w:val="0"/>
          <w:numId w:val="47"/>
        </w:numPr>
        <w:spacing w:after="0" w:line="240" w:lineRule="auto"/>
        <w:jc w:val="both"/>
        <w:rPr>
          <w:rFonts w:cs="Calibri"/>
        </w:rPr>
      </w:pPr>
      <w:r w:rsidRPr="0037797A">
        <w:rPr>
          <w:rFonts w:cs="Calibri"/>
        </w:rPr>
        <w:t>obsluha automatu probíhá bez kontaktu se vzorkem krve</w:t>
      </w:r>
    </w:p>
    <w:p w14:paraId="52E1CEDE" w14:textId="77777777" w:rsidR="00FD6930" w:rsidRPr="0037797A" w:rsidRDefault="00FD6930" w:rsidP="00FD6930">
      <w:pPr>
        <w:numPr>
          <w:ilvl w:val="0"/>
          <w:numId w:val="47"/>
        </w:numPr>
        <w:spacing w:after="0" w:line="240" w:lineRule="auto"/>
        <w:jc w:val="both"/>
        <w:rPr>
          <w:rFonts w:cs="Calibri"/>
        </w:rPr>
      </w:pPr>
      <w:r w:rsidRPr="0037797A">
        <w:rPr>
          <w:rFonts w:cs="Calibri"/>
        </w:rPr>
        <w:t>opakované použití barvícího roztoku</w:t>
      </w:r>
    </w:p>
    <w:p w14:paraId="3BC9E9D9" w14:textId="77777777" w:rsidR="00FD6930" w:rsidRPr="0037797A" w:rsidRDefault="00FD6930" w:rsidP="00FD6930">
      <w:pPr>
        <w:numPr>
          <w:ilvl w:val="0"/>
          <w:numId w:val="47"/>
        </w:numPr>
        <w:spacing w:after="0" w:line="240" w:lineRule="auto"/>
        <w:jc w:val="both"/>
        <w:rPr>
          <w:rFonts w:cs="Calibri"/>
        </w:rPr>
      </w:pPr>
      <w:r w:rsidRPr="0037797A">
        <w:rPr>
          <w:rFonts w:cs="Calibri"/>
        </w:rPr>
        <w:t>automatický proces sušení</w:t>
      </w:r>
    </w:p>
    <w:p w14:paraId="4C1D0372" w14:textId="77777777" w:rsidR="00FD6930" w:rsidRPr="0037797A" w:rsidRDefault="00FD6930" w:rsidP="00FD6930">
      <w:pPr>
        <w:numPr>
          <w:ilvl w:val="0"/>
          <w:numId w:val="47"/>
        </w:numPr>
        <w:spacing w:after="0" w:line="240" w:lineRule="auto"/>
        <w:jc w:val="both"/>
        <w:rPr>
          <w:rFonts w:cs="Calibri"/>
        </w:rPr>
      </w:pPr>
      <w:r w:rsidRPr="0037797A">
        <w:rPr>
          <w:rFonts w:cs="Calibri"/>
        </w:rPr>
        <w:t>technologie barvení v oddělených lázních</w:t>
      </w:r>
    </w:p>
    <w:p w14:paraId="101A0F8C" w14:textId="77777777" w:rsidR="00FD6930" w:rsidRPr="0037797A" w:rsidRDefault="00FD6930" w:rsidP="00FD6930">
      <w:pPr>
        <w:numPr>
          <w:ilvl w:val="0"/>
          <w:numId w:val="47"/>
        </w:numPr>
        <w:spacing w:after="0" w:line="240" w:lineRule="auto"/>
        <w:jc w:val="both"/>
        <w:rPr>
          <w:rFonts w:cs="Calibri"/>
        </w:rPr>
      </w:pPr>
      <w:r w:rsidRPr="0037797A">
        <w:rPr>
          <w:rFonts w:cs="Calibri"/>
        </w:rPr>
        <w:t>variabilní ředění barvících roztoků</w:t>
      </w:r>
    </w:p>
    <w:p w14:paraId="52D32D3F" w14:textId="77777777" w:rsidR="00FD6930" w:rsidRPr="0037797A" w:rsidRDefault="00FD6930" w:rsidP="00FD6930">
      <w:pPr>
        <w:pStyle w:val="Odstavecseseznamem"/>
        <w:numPr>
          <w:ilvl w:val="0"/>
          <w:numId w:val="47"/>
        </w:numPr>
        <w:spacing w:after="0" w:line="240" w:lineRule="auto"/>
        <w:jc w:val="both"/>
        <w:rPr>
          <w:rFonts w:cs="Calibri"/>
          <w:b/>
          <w:szCs w:val="22"/>
          <w:u w:val="single"/>
        </w:rPr>
      </w:pPr>
      <w:r w:rsidRPr="0037797A">
        <w:rPr>
          <w:rFonts w:cs="Calibri"/>
          <w:szCs w:val="22"/>
        </w:rPr>
        <w:t>nátěr z </w:t>
      </w:r>
      <w:proofErr w:type="spellStart"/>
      <w:r w:rsidRPr="0037797A">
        <w:rPr>
          <w:rFonts w:cs="Calibri"/>
          <w:szCs w:val="22"/>
        </w:rPr>
        <w:t>mikrozkumavek</w:t>
      </w:r>
      <w:proofErr w:type="spellEnd"/>
      <w:r w:rsidRPr="0037797A">
        <w:rPr>
          <w:rFonts w:cs="Calibri"/>
          <w:szCs w:val="22"/>
        </w:rPr>
        <w:t xml:space="preserve"> a zkumavek se zvýšeným dnem</w:t>
      </w:r>
    </w:p>
    <w:p w14:paraId="0A7BBD5B" w14:textId="77777777" w:rsidR="00FD6930" w:rsidRPr="00400527" w:rsidRDefault="00FD6930" w:rsidP="00FD6930">
      <w:pPr>
        <w:rPr>
          <w:rFonts w:ascii="Arial" w:hAnsi="Arial" w:cs="Arial"/>
          <w:b/>
          <w:bCs/>
          <w:color w:val="000000"/>
          <w:u w:val="single"/>
          <w:lang w:val="en-US"/>
        </w:rPr>
      </w:pPr>
    </w:p>
    <w:sectPr w:rsidR="00FD6930" w:rsidRPr="00400527" w:rsidSect="0056484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F534B9" w14:textId="77777777" w:rsidR="00EF543D" w:rsidRDefault="00EF543D" w:rsidP="00DC7B49">
      <w:pPr>
        <w:spacing w:after="0" w:line="240" w:lineRule="auto"/>
      </w:pPr>
      <w:r>
        <w:separator/>
      </w:r>
    </w:p>
  </w:endnote>
  <w:endnote w:type="continuationSeparator" w:id="0">
    <w:p w14:paraId="3F88DE17" w14:textId="77777777" w:rsidR="00EF543D" w:rsidRDefault="00EF543D" w:rsidP="00DC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7F512" w14:textId="77777777" w:rsidR="00615C71" w:rsidRDefault="00D26C77">
    <w:pPr>
      <w:pStyle w:val="Zpat"/>
      <w:jc w:val="center"/>
    </w:pPr>
    <w:r>
      <w:pict w14:anchorId="06E14B29">
        <v:rect id="_x0000_i1025" style="width:0;height:1.5pt" o:hralign="center" o:hrstd="t" o:hr="t" fillcolor="#a0a0a0" stroked="f"/>
      </w:pict>
    </w:r>
  </w:p>
  <w:p w14:paraId="1C318537" w14:textId="77777777" w:rsidR="00615C71" w:rsidRPr="008004A5" w:rsidRDefault="00615C71">
    <w:pPr>
      <w:pStyle w:val="Zpat"/>
      <w:jc w:val="center"/>
      <w:rPr>
        <w:rFonts w:ascii="Tahoma" w:hAnsi="Tahoma" w:cs="Tahoma"/>
        <w:b/>
        <w:sz w:val="18"/>
        <w:szCs w:val="24"/>
      </w:rPr>
    </w:pPr>
    <w:r w:rsidRPr="008004A5">
      <w:rPr>
        <w:rFonts w:ascii="Tahoma" w:hAnsi="Tahoma" w:cs="Tahoma"/>
        <w:sz w:val="16"/>
      </w:rPr>
      <w:t xml:space="preserve">Stránka </w:t>
    </w:r>
    <w:r w:rsidRPr="008004A5">
      <w:rPr>
        <w:rFonts w:ascii="Tahoma" w:hAnsi="Tahoma" w:cs="Tahoma"/>
        <w:b/>
        <w:sz w:val="16"/>
      </w:rPr>
      <w:fldChar w:fldCharType="begin"/>
    </w:r>
    <w:r w:rsidRPr="008004A5">
      <w:rPr>
        <w:rFonts w:ascii="Tahoma" w:hAnsi="Tahoma" w:cs="Tahoma"/>
        <w:b/>
        <w:sz w:val="16"/>
      </w:rPr>
      <w:instrText>PAGE</w:instrText>
    </w:r>
    <w:r w:rsidRPr="008004A5">
      <w:rPr>
        <w:rFonts w:ascii="Tahoma" w:hAnsi="Tahoma" w:cs="Tahoma"/>
        <w:b/>
        <w:sz w:val="16"/>
      </w:rPr>
      <w:fldChar w:fldCharType="separate"/>
    </w:r>
    <w:r w:rsidR="00D26C77">
      <w:rPr>
        <w:rFonts w:ascii="Tahoma" w:hAnsi="Tahoma" w:cs="Tahoma"/>
        <w:b/>
        <w:noProof/>
        <w:sz w:val="16"/>
      </w:rPr>
      <w:t>6</w:t>
    </w:r>
    <w:r w:rsidRPr="008004A5">
      <w:rPr>
        <w:rFonts w:ascii="Tahoma" w:hAnsi="Tahoma" w:cs="Tahoma"/>
        <w:b/>
        <w:sz w:val="16"/>
      </w:rPr>
      <w:fldChar w:fldCharType="end"/>
    </w:r>
    <w:r w:rsidRPr="008004A5">
      <w:rPr>
        <w:rFonts w:ascii="Tahoma" w:hAnsi="Tahoma" w:cs="Tahoma"/>
        <w:sz w:val="16"/>
      </w:rPr>
      <w:t xml:space="preserve"> z </w:t>
    </w:r>
    <w:r w:rsidRPr="008004A5">
      <w:rPr>
        <w:rFonts w:ascii="Tahoma" w:hAnsi="Tahoma" w:cs="Tahoma"/>
        <w:b/>
        <w:sz w:val="16"/>
      </w:rPr>
      <w:fldChar w:fldCharType="begin"/>
    </w:r>
    <w:r w:rsidRPr="008004A5">
      <w:rPr>
        <w:rFonts w:ascii="Tahoma" w:hAnsi="Tahoma" w:cs="Tahoma"/>
        <w:b/>
        <w:sz w:val="16"/>
      </w:rPr>
      <w:instrText>NUMPAGES</w:instrText>
    </w:r>
    <w:r w:rsidRPr="008004A5">
      <w:rPr>
        <w:rFonts w:ascii="Tahoma" w:hAnsi="Tahoma" w:cs="Tahoma"/>
        <w:b/>
        <w:sz w:val="16"/>
      </w:rPr>
      <w:fldChar w:fldCharType="separate"/>
    </w:r>
    <w:r w:rsidR="00D26C77">
      <w:rPr>
        <w:rFonts w:ascii="Tahoma" w:hAnsi="Tahoma" w:cs="Tahoma"/>
        <w:b/>
        <w:noProof/>
        <w:sz w:val="16"/>
      </w:rPr>
      <w:t>8</w:t>
    </w:r>
    <w:r w:rsidRPr="008004A5">
      <w:rPr>
        <w:rFonts w:ascii="Tahoma" w:hAnsi="Tahoma" w:cs="Tahoma"/>
        <w:b/>
        <w:sz w:val="16"/>
      </w:rPr>
      <w:fldChar w:fldCharType="end"/>
    </w:r>
  </w:p>
  <w:p w14:paraId="7DC98094" w14:textId="77777777" w:rsidR="007E0376" w:rsidRPr="00B1167E" w:rsidRDefault="007E0376" w:rsidP="007E0376">
    <w:pPr>
      <w:pStyle w:val="Zpat"/>
      <w:jc w:val="center"/>
      <w:rPr>
        <w:sz w:val="20"/>
        <w:szCs w:val="20"/>
      </w:rPr>
    </w:pPr>
    <w:r w:rsidRPr="00B1167E">
      <w:rPr>
        <w:sz w:val="20"/>
        <w:szCs w:val="20"/>
      </w:rPr>
      <w:t>SNO/FMP/202</w:t>
    </w:r>
    <w:r>
      <w:rPr>
        <w:sz w:val="20"/>
        <w:szCs w:val="20"/>
      </w:rPr>
      <w:t>1</w:t>
    </w:r>
    <w:r w:rsidRPr="00B1167E">
      <w:rPr>
        <w:sz w:val="20"/>
        <w:szCs w:val="20"/>
      </w:rPr>
      <w:t>/0</w:t>
    </w:r>
    <w:r>
      <w:rPr>
        <w:sz w:val="20"/>
        <w:szCs w:val="20"/>
      </w:rPr>
      <w:t>1</w:t>
    </w:r>
    <w:r w:rsidRPr="00B1167E">
      <w:rPr>
        <w:sz w:val="20"/>
        <w:szCs w:val="20"/>
      </w:rPr>
      <w:t>/reagencie</w:t>
    </w:r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KO</w:t>
    </w:r>
    <w:r w:rsidRPr="00B1167E">
      <w:rPr>
        <w:sz w:val="20"/>
        <w:szCs w:val="20"/>
      </w:rPr>
      <w:t>+analyzátor</w:t>
    </w:r>
    <w:r>
      <w:rPr>
        <w:sz w:val="20"/>
        <w:szCs w:val="20"/>
      </w:rPr>
      <w:t>y</w:t>
    </w:r>
    <w:proofErr w:type="spellEnd"/>
    <w:r>
      <w:rPr>
        <w:sz w:val="20"/>
        <w:szCs w:val="20"/>
      </w:rPr>
      <w:t xml:space="preserve"> HTO II.</w:t>
    </w:r>
  </w:p>
  <w:p w14:paraId="7A8114F3" w14:textId="77777777" w:rsidR="00615C71" w:rsidRPr="00B93EAE" w:rsidRDefault="00615C71" w:rsidP="004A437B">
    <w:pPr>
      <w:pStyle w:val="Zpat"/>
      <w:jc w:val="center"/>
      <w:rPr>
        <w:rFonts w:ascii="Tahoma" w:hAnsi="Tahoma" w:cs="Tahoma"/>
        <w:sz w:val="14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5E3FC5" w14:textId="77777777" w:rsidR="00615C71" w:rsidRDefault="00615C71">
    <w:pPr>
      <w:pStyle w:val="Zpat"/>
      <w:jc w:val="center"/>
    </w:pPr>
  </w:p>
  <w:p w14:paraId="3BC164F3" w14:textId="77777777" w:rsidR="00615C71" w:rsidRDefault="00D26C77">
    <w:pPr>
      <w:pStyle w:val="Zpat"/>
      <w:jc w:val="center"/>
    </w:pPr>
    <w:r>
      <w:pict w14:anchorId="0C0D0B9C">
        <v:rect id="_x0000_i1026" style="width:0;height:1.5pt" o:hralign="center" o:hrstd="t" o:hr="t" fillcolor="#a0a0a0" stroked="f"/>
      </w:pict>
    </w:r>
  </w:p>
  <w:p w14:paraId="054A85D6" w14:textId="77777777" w:rsidR="00615C71" w:rsidRDefault="00615C71">
    <w:pPr>
      <w:pStyle w:val="Zpat"/>
      <w:jc w:val="center"/>
      <w:rPr>
        <w:b/>
        <w:sz w:val="24"/>
        <w:szCs w:val="24"/>
      </w:rPr>
    </w:pPr>
    <w:proofErr w:type="gramStart"/>
    <w:r>
      <w:t xml:space="preserve">Stránka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>
      <w:rPr>
        <w:b/>
        <w:noProof/>
      </w:rPr>
      <w:t>4</w:t>
    </w:r>
    <w:proofErr w:type="gramEnd"/>
    <w:r>
      <w:rPr>
        <w:b/>
      </w:rPr>
      <w:fldChar w:fldCharType="end"/>
    </w:r>
  </w:p>
  <w:p w14:paraId="16FD2821" w14:textId="77777777" w:rsidR="00615C71" w:rsidRDefault="00615C71" w:rsidP="00AA631D">
    <w:pPr>
      <w:pStyle w:val="Zpat"/>
    </w:pPr>
    <w:r>
      <w:rPr>
        <w:rFonts w:ascii="Tahoma" w:hAnsi="Tahoma" w:cs="Tahoma"/>
        <w:sz w:val="20"/>
        <w:szCs w:val="24"/>
      </w:rPr>
      <w:t>SNO/FMP/2018/</w:t>
    </w:r>
    <w:r w:rsidRPr="00584299">
      <w:rPr>
        <w:rFonts w:ascii="Tahoma" w:hAnsi="Tahoma" w:cs="Tahoma"/>
        <w:sz w:val="20"/>
        <w:szCs w:val="24"/>
        <w:highlight w:val="green"/>
      </w:rPr>
      <w:t>06</w:t>
    </w:r>
    <w:r>
      <w:rPr>
        <w:rFonts w:ascii="Tahoma" w:hAnsi="Tahoma" w:cs="Tahoma"/>
        <w:sz w:val="20"/>
        <w:szCs w:val="24"/>
      </w:rPr>
      <w:t>/</w:t>
    </w:r>
    <w:proofErr w:type="spellStart"/>
    <w:r>
      <w:rPr>
        <w:rFonts w:ascii="Tahoma" w:hAnsi="Tahoma" w:cs="Tahoma"/>
        <w:sz w:val="20"/>
        <w:szCs w:val="24"/>
      </w:rPr>
      <w:t>čočky+vypůjčka</w:t>
    </w:r>
    <w:proofErr w:type="spellEnd"/>
    <w:r>
      <w:rPr>
        <w:rFonts w:ascii="Tahoma" w:hAnsi="Tahoma" w:cs="Tahoma"/>
        <w:sz w:val="20"/>
        <w:szCs w:val="24"/>
      </w:rPr>
      <w:t xml:space="preserve"> operační jednotky-oční odd.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752A4D" w14:textId="77777777" w:rsidR="00EF543D" w:rsidRDefault="00EF543D" w:rsidP="00DC7B49">
      <w:pPr>
        <w:spacing w:after="0" w:line="240" w:lineRule="auto"/>
      </w:pPr>
      <w:r>
        <w:separator/>
      </w:r>
    </w:p>
  </w:footnote>
  <w:footnote w:type="continuationSeparator" w:id="0">
    <w:p w14:paraId="5FD2F385" w14:textId="77777777" w:rsidR="00EF543D" w:rsidRDefault="00EF543D" w:rsidP="00DC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821F9" w14:textId="4823AC52" w:rsidR="00615C71" w:rsidRPr="00EB2774" w:rsidRDefault="00871A79" w:rsidP="00F75D53">
    <w:pPr>
      <w:pStyle w:val="Zhlav"/>
      <w:tabs>
        <w:tab w:val="clear" w:pos="4536"/>
        <w:tab w:val="clear" w:pos="9072"/>
      </w:tabs>
      <w:rPr>
        <w:sz w:val="16"/>
        <w:szCs w:val="16"/>
      </w:rPr>
    </w:pPr>
    <w:r>
      <w:rPr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B96912B" wp14:editId="0D0ED30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" name="MSIPCMeeb24b4f8a7b372f7f7e5084" descr="{&quot;HashCode&quot;:1692559325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E409ED" w14:textId="7325C2FD" w:rsidR="00871A79" w:rsidRPr="00871A79" w:rsidRDefault="0031286E" w:rsidP="00871A79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78D7"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078D7"/>
                              <w:sz w:val="24"/>
                            </w:rPr>
                            <w:t>Internal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78D7"/>
                              <w:sz w:val="24"/>
                            </w:rPr>
                            <w:t xml:space="preserve"> use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78D7"/>
                              <w:sz w:val="24"/>
                            </w:rPr>
                            <w:t>only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eeb24b4f8a7b372f7f7e5084" o:spid="_x0000_s1026" type="#_x0000_t202" alt="{&quot;HashCode&quot;:1692559325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" o:allowincell="f" filled="f" stroked="f" strokeweight=".5pt">
              <v:textbox inset=",0,,0">
                <w:txbxContent>
                  <w:p w14:paraId="1DE409ED" w14:textId="7325C2FD" w:rsidR="00871A79" w:rsidRPr="00871A79" w:rsidRDefault="0031286E" w:rsidP="00871A79">
                    <w:pPr>
                      <w:spacing w:after="0"/>
                      <w:jc w:val="center"/>
                      <w:rPr>
                        <w:rFonts w:ascii="Arial" w:hAnsi="Arial" w:cs="Arial"/>
                        <w:color w:val="0078D7"/>
                        <w:sz w:val="24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78D7"/>
                        <w:sz w:val="24"/>
                      </w:rPr>
                      <w:t>Internal</w:t>
                    </w:r>
                    <w:proofErr w:type="spellEnd"/>
                    <w:r>
                      <w:rPr>
                        <w:rFonts w:ascii="Arial" w:hAnsi="Arial" w:cs="Arial"/>
                        <w:color w:val="0078D7"/>
                        <w:sz w:val="24"/>
                      </w:rPr>
                      <w:t xml:space="preserve"> use </w:t>
                    </w:r>
                    <w:proofErr w:type="spellStart"/>
                    <w:r>
                      <w:rPr>
                        <w:rFonts w:ascii="Arial" w:hAnsi="Arial" w:cs="Arial"/>
                        <w:color w:val="0078D7"/>
                        <w:sz w:val="24"/>
                      </w:rPr>
                      <w:t>only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615C71" w:rsidRPr="00EB2774">
      <w:rPr>
        <w:b/>
        <w:sz w:val="16"/>
        <w:szCs w:val="16"/>
      </w:rPr>
      <w:t xml:space="preserve">Příloha č. </w:t>
    </w:r>
    <w:r w:rsidR="00615C71">
      <w:rPr>
        <w:b/>
        <w:sz w:val="16"/>
        <w:szCs w:val="16"/>
      </w:rPr>
      <w:t>2</w:t>
    </w:r>
    <w:r w:rsidR="00615C71" w:rsidRPr="00EB2774">
      <w:rPr>
        <w:sz w:val="16"/>
        <w:szCs w:val="16"/>
      </w:rPr>
      <w:t xml:space="preserve"> – Zadávací dokumentace</w:t>
    </w:r>
    <w:r w:rsidR="00615C71" w:rsidRPr="00EB2774">
      <w:rPr>
        <w:sz w:val="16"/>
        <w:szCs w:val="16"/>
      </w:rPr>
      <w:tab/>
    </w:r>
    <w:r w:rsidR="00615C71" w:rsidRPr="00EB2774">
      <w:rPr>
        <w:sz w:val="16"/>
        <w:szCs w:val="16"/>
      </w:rPr>
      <w:tab/>
    </w:r>
    <w:r w:rsidR="00615C71" w:rsidRPr="00EB2774">
      <w:rPr>
        <w:sz w:val="16"/>
        <w:szCs w:val="16"/>
      </w:rPr>
      <w:tab/>
    </w:r>
    <w:r w:rsidR="00615C71" w:rsidRPr="00EB2774">
      <w:rPr>
        <w:sz w:val="16"/>
        <w:szCs w:val="16"/>
      </w:rPr>
      <w:tab/>
    </w:r>
    <w:r w:rsidR="00615C71" w:rsidRPr="00EB2774">
      <w:rPr>
        <w:sz w:val="16"/>
        <w:szCs w:val="16"/>
      </w:rPr>
      <w:tab/>
      <w:t xml:space="preserve">Zadavatel: </w:t>
    </w:r>
  </w:p>
  <w:p w14:paraId="193C0E59" w14:textId="77777777" w:rsidR="00615C71" w:rsidRPr="00EB2774" w:rsidRDefault="00615C71" w:rsidP="00F75D53">
    <w:pPr>
      <w:pStyle w:val="Zhlav"/>
      <w:tabs>
        <w:tab w:val="clear" w:pos="4536"/>
        <w:tab w:val="clear" w:pos="9072"/>
      </w:tabs>
      <w:rPr>
        <w:sz w:val="16"/>
        <w:szCs w:val="16"/>
      </w:rPr>
    </w:pPr>
    <w:r>
      <w:rPr>
        <w:sz w:val="16"/>
        <w:szCs w:val="16"/>
      </w:rPr>
      <w:t>Smlouva o výpůjčce</w:t>
    </w:r>
    <w:r>
      <w:rPr>
        <w:sz w:val="16"/>
        <w:szCs w:val="16"/>
      </w:rPr>
      <w:tab/>
    </w:r>
    <w:r w:rsidRPr="00EB2774">
      <w:rPr>
        <w:sz w:val="16"/>
        <w:szCs w:val="16"/>
      </w:rPr>
      <w:tab/>
    </w:r>
    <w:r w:rsidRPr="00EB2774">
      <w:rPr>
        <w:sz w:val="16"/>
        <w:szCs w:val="16"/>
      </w:rPr>
      <w:tab/>
    </w:r>
    <w:r w:rsidRPr="00EB2774">
      <w:rPr>
        <w:sz w:val="16"/>
        <w:szCs w:val="16"/>
      </w:rPr>
      <w:tab/>
    </w:r>
    <w:r w:rsidRPr="00EB2774">
      <w:rPr>
        <w:sz w:val="16"/>
        <w:szCs w:val="16"/>
      </w:rPr>
      <w:tab/>
    </w:r>
    <w:r w:rsidRPr="00EB2774">
      <w:rPr>
        <w:sz w:val="16"/>
        <w:szCs w:val="16"/>
      </w:rPr>
      <w:tab/>
    </w:r>
    <w:r w:rsidRPr="00EB2774">
      <w:rPr>
        <w:sz w:val="16"/>
        <w:szCs w:val="16"/>
      </w:rPr>
      <w:tab/>
      <w:t>Slezská nemocnice v Opavě, příspěvková organizace</w:t>
    </w:r>
  </w:p>
  <w:p w14:paraId="2FFF2B59" w14:textId="77777777" w:rsidR="00615C71" w:rsidRPr="00EB2774" w:rsidRDefault="00615C71" w:rsidP="00F75D53">
    <w:pPr>
      <w:pStyle w:val="Zhlav"/>
      <w:rPr>
        <w:sz w:val="16"/>
        <w:szCs w:val="16"/>
      </w:rPr>
    </w:pPr>
  </w:p>
  <w:p w14:paraId="6B2EC5F4" w14:textId="77777777" w:rsidR="00615C71" w:rsidRPr="00EB2774" w:rsidRDefault="00615C71" w:rsidP="00F75D53">
    <w:pPr>
      <w:pStyle w:val="Zhlav"/>
      <w:rPr>
        <w:sz w:val="16"/>
        <w:szCs w:val="16"/>
      </w:rPr>
    </w:pPr>
    <w:r w:rsidRPr="00EB2774">
      <w:rPr>
        <w:sz w:val="16"/>
        <w:szCs w:val="16"/>
      </w:rPr>
      <w:t>Veřejná zakázka</w:t>
    </w:r>
  </w:p>
  <w:p w14:paraId="049A34CE" w14:textId="77777777" w:rsidR="007E0376" w:rsidRPr="00485FB5" w:rsidRDefault="007E0376" w:rsidP="007E0376">
    <w:pPr>
      <w:pStyle w:val="Bezmezer"/>
      <w:tabs>
        <w:tab w:val="left" w:pos="-4253"/>
      </w:tabs>
      <w:ind w:right="0" w:firstLine="0"/>
      <w:jc w:val="both"/>
      <w:rPr>
        <w:rFonts w:ascii="Times New Roman" w:hAnsi="Times New Roman"/>
        <w:bCs/>
        <w:sz w:val="16"/>
        <w:szCs w:val="16"/>
      </w:rPr>
    </w:pPr>
    <w:r w:rsidRPr="00485FB5">
      <w:rPr>
        <w:rFonts w:ascii="Times New Roman" w:hAnsi="Times New Roman"/>
        <w:bCs/>
        <w:sz w:val="16"/>
        <w:szCs w:val="16"/>
      </w:rPr>
      <w:t>„Dodávky reagencií a spotřebního materiálu pro analýzu KO, vč. bezplatné výpůjčky 2 ks laboratorních analyzátorů</w:t>
    </w:r>
    <w:r>
      <w:rPr>
        <w:rFonts w:ascii="Times New Roman" w:hAnsi="Times New Roman"/>
        <w:bCs/>
        <w:sz w:val="16"/>
        <w:szCs w:val="16"/>
      </w:rPr>
      <w:t xml:space="preserve"> </w:t>
    </w:r>
    <w:r w:rsidRPr="00485FB5">
      <w:rPr>
        <w:rFonts w:ascii="Times New Roman" w:hAnsi="Times New Roman"/>
        <w:bCs/>
        <w:sz w:val="16"/>
        <w:szCs w:val="16"/>
      </w:rPr>
      <w:t>pro Hematologicko-transfusní oddělení SN v Opavě II.“</w:t>
    </w:r>
  </w:p>
  <w:p w14:paraId="7E87D1F1" w14:textId="77777777" w:rsidR="00615C71" w:rsidRPr="00F75D53" w:rsidRDefault="00615C71" w:rsidP="00F75D5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CF0EBF" w14:textId="77777777" w:rsidR="00615C71" w:rsidRPr="00AA631D" w:rsidRDefault="00615C71" w:rsidP="00AA631D">
    <w:pPr>
      <w:pStyle w:val="Zhlav"/>
      <w:tabs>
        <w:tab w:val="clear" w:pos="4536"/>
        <w:tab w:val="clear" w:pos="9072"/>
      </w:tabs>
      <w:rPr>
        <w:rFonts w:ascii="Tahoma" w:hAnsi="Tahoma" w:cs="Tahoma"/>
        <w:sz w:val="16"/>
        <w:szCs w:val="16"/>
      </w:rPr>
    </w:pPr>
    <w:r w:rsidRPr="00AA631D">
      <w:rPr>
        <w:rFonts w:ascii="Tahoma" w:hAnsi="Tahoma" w:cs="Tahoma"/>
        <w:sz w:val="16"/>
        <w:szCs w:val="16"/>
      </w:rPr>
      <w:t>Příloha č. 5 – Zadávací dokumentace</w:t>
    </w:r>
    <w:r w:rsidRPr="00AA631D">
      <w:rPr>
        <w:rFonts w:ascii="Tahoma" w:hAnsi="Tahoma" w:cs="Tahoma"/>
        <w:sz w:val="16"/>
        <w:szCs w:val="16"/>
      </w:rPr>
      <w:tab/>
    </w:r>
    <w:r w:rsidRPr="00AA631D">
      <w:rPr>
        <w:rFonts w:ascii="Tahoma" w:hAnsi="Tahoma" w:cs="Tahoma"/>
        <w:sz w:val="16"/>
        <w:szCs w:val="16"/>
      </w:rPr>
      <w:tab/>
    </w:r>
    <w:r w:rsidRPr="00AA631D">
      <w:rPr>
        <w:rFonts w:ascii="Tahoma" w:hAnsi="Tahoma" w:cs="Tahoma"/>
        <w:sz w:val="16"/>
        <w:szCs w:val="16"/>
      </w:rPr>
      <w:tab/>
    </w:r>
    <w:r w:rsidRPr="00AA631D">
      <w:rPr>
        <w:rFonts w:ascii="Tahoma" w:hAnsi="Tahoma" w:cs="Tahoma"/>
        <w:sz w:val="16"/>
        <w:szCs w:val="16"/>
      </w:rPr>
      <w:tab/>
    </w:r>
    <w:r w:rsidRPr="00AA631D">
      <w:rPr>
        <w:rFonts w:ascii="Tahoma" w:hAnsi="Tahoma" w:cs="Tahoma"/>
        <w:sz w:val="16"/>
        <w:szCs w:val="16"/>
      </w:rPr>
      <w:tab/>
      <w:t xml:space="preserve">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D82C2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5623D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7EC90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1A01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786E8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3D0CF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8CCD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DF245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B107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0C496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7"/>
    <w:multiLevelType w:val="multi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11">
    <w:nsid w:val="0763030A"/>
    <w:multiLevelType w:val="hybridMultilevel"/>
    <w:tmpl w:val="75D4A12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9EC533F"/>
    <w:multiLevelType w:val="hybridMultilevel"/>
    <w:tmpl w:val="BB7AE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0BD232EC"/>
    <w:multiLevelType w:val="hybridMultilevel"/>
    <w:tmpl w:val="98A2125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21E3F2E"/>
    <w:multiLevelType w:val="hybridMultilevel"/>
    <w:tmpl w:val="0298E37A"/>
    <w:lvl w:ilvl="0" w:tplc="10D64DE4">
      <w:start w:val="1"/>
      <w:numFmt w:val="decimal"/>
      <w:lvlText w:val="%1."/>
      <w:lvlJc w:val="left"/>
      <w:pPr>
        <w:ind w:left="900" w:hanging="360"/>
      </w:pPr>
      <w:rPr>
        <w:rFonts w:ascii="Tahoma" w:hAnsi="Tahoma" w:cs="Arial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>
    <w:nsid w:val="123C4016"/>
    <w:multiLevelType w:val="multilevel"/>
    <w:tmpl w:val="3FF4CF4A"/>
    <w:lvl w:ilvl="0">
      <w:start w:val="1"/>
      <w:numFmt w:val="decimal"/>
      <w:lvlText w:val="%1."/>
      <w:lvlJc w:val="left"/>
      <w:pPr>
        <w:ind w:left="900" w:hanging="360"/>
      </w:pPr>
      <w:rPr>
        <w:rFonts w:ascii="Tahoma" w:hAnsi="Tahoma" w:cs="Arial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16">
    <w:nsid w:val="13427047"/>
    <w:multiLevelType w:val="multilevel"/>
    <w:tmpl w:val="1E8C6C88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cs="Times New Roman" w:hint="default"/>
      </w:rPr>
    </w:lvl>
  </w:abstractNum>
  <w:abstractNum w:abstractNumId="17">
    <w:nsid w:val="13DD3D3F"/>
    <w:multiLevelType w:val="hybridMultilevel"/>
    <w:tmpl w:val="D0CA6708"/>
    <w:lvl w:ilvl="0" w:tplc="086A25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EAB6F8">
      <w:start w:val="1"/>
      <w:numFmt w:val="decimal"/>
      <w:lvlText w:val="%2."/>
      <w:lvlJc w:val="left"/>
      <w:pPr>
        <w:ind w:left="1440" w:hanging="360"/>
      </w:pPr>
      <w:rPr>
        <w:rFonts w:ascii="Tahoma" w:eastAsia="Times New Roman" w:hAnsi="Tahoma" w:cs="Tahoma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4872955"/>
    <w:multiLevelType w:val="multilevel"/>
    <w:tmpl w:val="94D090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>
    <w:nsid w:val="18BB6365"/>
    <w:multiLevelType w:val="hybridMultilevel"/>
    <w:tmpl w:val="C9CAC6F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ACC2D92"/>
    <w:multiLevelType w:val="hybridMultilevel"/>
    <w:tmpl w:val="E9749C9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C174E99"/>
    <w:multiLevelType w:val="hybridMultilevel"/>
    <w:tmpl w:val="1AD82C52"/>
    <w:lvl w:ilvl="0" w:tplc="C572561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1DCF3B72"/>
    <w:multiLevelType w:val="hybridMultilevel"/>
    <w:tmpl w:val="A0985EE2"/>
    <w:lvl w:ilvl="0" w:tplc="10D64DE4">
      <w:start w:val="1"/>
      <w:numFmt w:val="decimal"/>
      <w:lvlText w:val="%1."/>
      <w:lvlJc w:val="left"/>
      <w:pPr>
        <w:ind w:left="720" w:hanging="360"/>
      </w:pPr>
      <w:rPr>
        <w:rFonts w:ascii="Tahoma" w:hAnsi="Tahoma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1E920C6D"/>
    <w:multiLevelType w:val="multilevel"/>
    <w:tmpl w:val="5A8C4A6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ind w:left="975" w:hanging="360"/>
      </w:pPr>
      <w:rPr>
        <w:rFonts w:ascii="Tahoma" w:eastAsia="Times New Roman" w:hAnsi="Tahoma" w:cs="Tahoma"/>
        <w:color w:val="auto"/>
      </w:rPr>
    </w:lvl>
    <w:lvl w:ilvl="2">
      <w:start w:val="1"/>
      <w:numFmt w:val="decimal"/>
      <w:lvlText w:val="%1.%2.%3"/>
      <w:lvlJc w:val="left"/>
      <w:pPr>
        <w:ind w:left="195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2925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354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4515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13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105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720" w:hanging="1800"/>
      </w:pPr>
      <w:rPr>
        <w:rFonts w:cs="Times New Roman" w:hint="default"/>
        <w:color w:val="auto"/>
      </w:rPr>
    </w:lvl>
  </w:abstractNum>
  <w:abstractNum w:abstractNumId="24">
    <w:nsid w:val="20785F51"/>
    <w:multiLevelType w:val="hybridMultilevel"/>
    <w:tmpl w:val="6AE679B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3B46924"/>
    <w:multiLevelType w:val="hybridMultilevel"/>
    <w:tmpl w:val="89D42506"/>
    <w:lvl w:ilvl="0" w:tplc="10D64DE4">
      <w:start w:val="1"/>
      <w:numFmt w:val="decimal"/>
      <w:lvlText w:val="%1."/>
      <w:lvlJc w:val="left"/>
      <w:pPr>
        <w:ind w:left="720" w:hanging="360"/>
      </w:pPr>
      <w:rPr>
        <w:rFonts w:ascii="Tahoma" w:hAnsi="Tahoma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9A7055B"/>
    <w:multiLevelType w:val="hybridMultilevel"/>
    <w:tmpl w:val="6A62CCD4"/>
    <w:lvl w:ilvl="0" w:tplc="8E6C425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A6D1F2C"/>
    <w:multiLevelType w:val="hybridMultilevel"/>
    <w:tmpl w:val="FA66C716"/>
    <w:lvl w:ilvl="0" w:tplc="C10EDF0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C73555B"/>
    <w:multiLevelType w:val="hybridMultilevel"/>
    <w:tmpl w:val="5BFEACC6"/>
    <w:lvl w:ilvl="0" w:tplc="B16CE7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3E242277"/>
    <w:multiLevelType w:val="hybridMultilevel"/>
    <w:tmpl w:val="C0DA2374"/>
    <w:lvl w:ilvl="0" w:tplc="B4B65F2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41A349BF"/>
    <w:multiLevelType w:val="hybridMultilevel"/>
    <w:tmpl w:val="A8CC25F6"/>
    <w:lvl w:ilvl="0" w:tplc="95B01088">
      <w:start w:val="4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>
    <w:nsid w:val="47BF2744"/>
    <w:multiLevelType w:val="multilevel"/>
    <w:tmpl w:val="09F20A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2">
    <w:nsid w:val="481E594C"/>
    <w:multiLevelType w:val="multilevel"/>
    <w:tmpl w:val="FCD05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3">
    <w:nsid w:val="545343E4"/>
    <w:multiLevelType w:val="multilevel"/>
    <w:tmpl w:val="7AF2FE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5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34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36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9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4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9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08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216" w:hanging="1800"/>
      </w:pPr>
      <w:rPr>
        <w:rFonts w:cs="Times New Roman" w:hint="default"/>
      </w:rPr>
    </w:lvl>
  </w:abstractNum>
  <w:abstractNum w:abstractNumId="34">
    <w:nsid w:val="546A2359"/>
    <w:multiLevelType w:val="singleLevel"/>
    <w:tmpl w:val="6CCC63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5A0405EC"/>
    <w:multiLevelType w:val="multilevel"/>
    <w:tmpl w:val="B07290B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15" w:hanging="43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6">
    <w:nsid w:val="643041FD"/>
    <w:multiLevelType w:val="hybridMultilevel"/>
    <w:tmpl w:val="775A1720"/>
    <w:lvl w:ilvl="0" w:tplc="10D64DE4">
      <w:start w:val="1"/>
      <w:numFmt w:val="decimal"/>
      <w:lvlText w:val="%1."/>
      <w:lvlJc w:val="left"/>
      <w:pPr>
        <w:ind w:left="900" w:hanging="360"/>
      </w:pPr>
      <w:rPr>
        <w:rFonts w:ascii="Tahoma" w:hAnsi="Tahoma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7">
    <w:nsid w:val="654E1E01"/>
    <w:multiLevelType w:val="singleLevel"/>
    <w:tmpl w:val="6CCC63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5750695"/>
    <w:multiLevelType w:val="hybridMultilevel"/>
    <w:tmpl w:val="4C6E9B7C"/>
    <w:lvl w:ilvl="0" w:tplc="10D64DE4">
      <w:start w:val="1"/>
      <w:numFmt w:val="decimal"/>
      <w:lvlText w:val="%1."/>
      <w:lvlJc w:val="left"/>
      <w:pPr>
        <w:ind w:left="900" w:hanging="360"/>
      </w:pPr>
      <w:rPr>
        <w:rFonts w:ascii="Tahoma" w:hAnsi="Tahoma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9">
    <w:nsid w:val="6656359C"/>
    <w:multiLevelType w:val="hybridMultilevel"/>
    <w:tmpl w:val="2E6C58B6"/>
    <w:lvl w:ilvl="0" w:tplc="BF2EF2B2">
      <w:numFmt w:val="bullet"/>
      <w:lvlText w:val="-"/>
      <w:lvlJc w:val="left"/>
      <w:pPr>
        <w:ind w:left="177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0">
    <w:nsid w:val="691F2597"/>
    <w:multiLevelType w:val="hybridMultilevel"/>
    <w:tmpl w:val="7D9414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D47419"/>
    <w:multiLevelType w:val="hybridMultilevel"/>
    <w:tmpl w:val="86C820A2"/>
    <w:lvl w:ilvl="0" w:tplc="10D64DE4">
      <w:start w:val="1"/>
      <w:numFmt w:val="decimal"/>
      <w:lvlText w:val="%1."/>
      <w:lvlJc w:val="left"/>
      <w:pPr>
        <w:ind w:left="900" w:hanging="360"/>
      </w:pPr>
      <w:rPr>
        <w:rFonts w:ascii="Tahoma" w:hAnsi="Tahoma" w:cs="Arial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2">
    <w:nsid w:val="6D0B0DEA"/>
    <w:multiLevelType w:val="hybridMultilevel"/>
    <w:tmpl w:val="D6F03C86"/>
    <w:lvl w:ilvl="0" w:tplc="F878D3C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B52C57"/>
    <w:multiLevelType w:val="hybridMultilevel"/>
    <w:tmpl w:val="953CBD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8316E7"/>
    <w:multiLevelType w:val="hybridMultilevel"/>
    <w:tmpl w:val="58926A0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5">
    <w:nsid w:val="75A16481"/>
    <w:multiLevelType w:val="hybridMultilevel"/>
    <w:tmpl w:val="799E3102"/>
    <w:lvl w:ilvl="0" w:tplc="3B28F95C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C26060D6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49E078D0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37680FCC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7916C450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BCEAEEDC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35BA698E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EF7883A6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EAC63540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6">
    <w:nsid w:val="776B0D16"/>
    <w:multiLevelType w:val="hybridMultilevel"/>
    <w:tmpl w:val="4DE83F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5"/>
  </w:num>
  <w:num w:numId="3">
    <w:abstractNumId w:val="18"/>
  </w:num>
  <w:num w:numId="4">
    <w:abstractNumId w:val="31"/>
  </w:num>
  <w:num w:numId="5">
    <w:abstractNumId w:val="24"/>
  </w:num>
  <w:num w:numId="6">
    <w:abstractNumId w:val="45"/>
  </w:num>
  <w:num w:numId="7">
    <w:abstractNumId w:val="20"/>
  </w:num>
  <w:num w:numId="8">
    <w:abstractNumId w:val="11"/>
  </w:num>
  <w:num w:numId="9">
    <w:abstractNumId w:val="43"/>
  </w:num>
  <w:num w:numId="10">
    <w:abstractNumId w:val="19"/>
  </w:num>
  <w:num w:numId="11">
    <w:abstractNumId w:val="28"/>
  </w:num>
  <w:num w:numId="12">
    <w:abstractNumId w:val="32"/>
  </w:num>
  <w:num w:numId="13">
    <w:abstractNumId w:val="22"/>
  </w:num>
  <w:num w:numId="14">
    <w:abstractNumId w:val="41"/>
  </w:num>
  <w:num w:numId="15">
    <w:abstractNumId w:val="38"/>
  </w:num>
  <w:num w:numId="16">
    <w:abstractNumId w:val="36"/>
  </w:num>
  <w:num w:numId="17">
    <w:abstractNumId w:val="15"/>
  </w:num>
  <w:num w:numId="18">
    <w:abstractNumId w:val="25"/>
  </w:num>
  <w:num w:numId="19">
    <w:abstractNumId w:val="14"/>
  </w:num>
  <w:num w:numId="20">
    <w:abstractNumId w:val="30"/>
  </w:num>
  <w:num w:numId="21">
    <w:abstractNumId w:val="21"/>
  </w:num>
  <w:num w:numId="22">
    <w:abstractNumId w:val="33"/>
  </w:num>
  <w:num w:numId="23">
    <w:abstractNumId w:val="16"/>
  </w:num>
  <w:num w:numId="24">
    <w:abstractNumId w:val="23"/>
  </w:num>
  <w:num w:numId="25">
    <w:abstractNumId w:val="17"/>
  </w:num>
  <w:num w:numId="26">
    <w:abstractNumId w:val="26"/>
  </w:num>
  <w:num w:numId="27">
    <w:abstractNumId w:val="40"/>
  </w:num>
  <w:num w:numId="28">
    <w:abstractNumId w:val="10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46"/>
  </w:num>
  <w:num w:numId="40">
    <w:abstractNumId w:val="44"/>
  </w:num>
  <w:num w:numId="41">
    <w:abstractNumId w:val="12"/>
  </w:num>
  <w:num w:numId="42">
    <w:abstractNumId w:val="29"/>
  </w:num>
  <w:num w:numId="43">
    <w:abstractNumId w:val="39"/>
  </w:num>
  <w:num w:numId="44">
    <w:abstractNumId w:val="42"/>
  </w:num>
  <w:num w:numId="45">
    <w:abstractNumId w:val="34"/>
  </w:num>
  <w:num w:numId="46">
    <w:abstractNumId w:val="27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41C"/>
    <w:rsid w:val="0000187F"/>
    <w:rsid w:val="00002389"/>
    <w:rsid w:val="00003751"/>
    <w:rsid w:val="0002109A"/>
    <w:rsid w:val="00032229"/>
    <w:rsid w:val="0004061B"/>
    <w:rsid w:val="00040D81"/>
    <w:rsid w:val="000516A8"/>
    <w:rsid w:val="000569CC"/>
    <w:rsid w:val="00057381"/>
    <w:rsid w:val="0005743F"/>
    <w:rsid w:val="00071D15"/>
    <w:rsid w:val="00075975"/>
    <w:rsid w:val="00076AE8"/>
    <w:rsid w:val="00092D6B"/>
    <w:rsid w:val="00096455"/>
    <w:rsid w:val="000A5E95"/>
    <w:rsid w:val="000B5DD7"/>
    <w:rsid w:val="000C4341"/>
    <w:rsid w:val="000C47A1"/>
    <w:rsid w:val="000C5ED6"/>
    <w:rsid w:val="000C7FA9"/>
    <w:rsid w:val="000D5E5D"/>
    <w:rsid w:val="000E21C0"/>
    <w:rsid w:val="000F476F"/>
    <w:rsid w:val="00100653"/>
    <w:rsid w:val="00101FB4"/>
    <w:rsid w:val="00102124"/>
    <w:rsid w:val="0010406B"/>
    <w:rsid w:val="00116E53"/>
    <w:rsid w:val="00121D70"/>
    <w:rsid w:val="00124D60"/>
    <w:rsid w:val="001275F3"/>
    <w:rsid w:val="001409C9"/>
    <w:rsid w:val="00141568"/>
    <w:rsid w:val="00152C98"/>
    <w:rsid w:val="001530CD"/>
    <w:rsid w:val="00155C83"/>
    <w:rsid w:val="001662A9"/>
    <w:rsid w:val="00177FE4"/>
    <w:rsid w:val="00182AED"/>
    <w:rsid w:val="0019041A"/>
    <w:rsid w:val="00190ED0"/>
    <w:rsid w:val="0019124B"/>
    <w:rsid w:val="001A7CB6"/>
    <w:rsid w:val="001A7F91"/>
    <w:rsid w:val="001C6156"/>
    <w:rsid w:val="001D6822"/>
    <w:rsid w:val="001E3158"/>
    <w:rsid w:val="001E57F4"/>
    <w:rsid w:val="001F05B0"/>
    <w:rsid w:val="001F5157"/>
    <w:rsid w:val="002035C6"/>
    <w:rsid w:val="0020510F"/>
    <w:rsid w:val="00206C8D"/>
    <w:rsid w:val="00210750"/>
    <w:rsid w:val="002119E3"/>
    <w:rsid w:val="002147FB"/>
    <w:rsid w:val="00240C1C"/>
    <w:rsid w:val="002467CD"/>
    <w:rsid w:val="00254E6D"/>
    <w:rsid w:val="002816FC"/>
    <w:rsid w:val="002828F4"/>
    <w:rsid w:val="00290E3F"/>
    <w:rsid w:val="00296DAF"/>
    <w:rsid w:val="002A5D70"/>
    <w:rsid w:val="002A6208"/>
    <w:rsid w:val="002A79DF"/>
    <w:rsid w:val="002B5455"/>
    <w:rsid w:val="002B7DC7"/>
    <w:rsid w:val="002C33CB"/>
    <w:rsid w:val="002D01AA"/>
    <w:rsid w:val="002D075E"/>
    <w:rsid w:val="002D0CB3"/>
    <w:rsid w:val="002D0F40"/>
    <w:rsid w:val="002D2041"/>
    <w:rsid w:val="002D21B1"/>
    <w:rsid w:val="002D6FFA"/>
    <w:rsid w:val="002D73FA"/>
    <w:rsid w:val="002E5456"/>
    <w:rsid w:val="002F7A59"/>
    <w:rsid w:val="00310C09"/>
    <w:rsid w:val="0031286E"/>
    <w:rsid w:val="003222F3"/>
    <w:rsid w:val="003405BF"/>
    <w:rsid w:val="00344E9F"/>
    <w:rsid w:val="00350C49"/>
    <w:rsid w:val="00356512"/>
    <w:rsid w:val="0035720F"/>
    <w:rsid w:val="003679A7"/>
    <w:rsid w:val="00371C2C"/>
    <w:rsid w:val="003731BC"/>
    <w:rsid w:val="00374704"/>
    <w:rsid w:val="00384A36"/>
    <w:rsid w:val="003A53B4"/>
    <w:rsid w:val="003B1850"/>
    <w:rsid w:val="003B6FC1"/>
    <w:rsid w:val="003D0B79"/>
    <w:rsid w:val="003D115E"/>
    <w:rsid w:val="003F65D8"/>
    <w:rsid w:val="00414445"/>
    <w:rsid w:val="00416FBD"/>
    <w:rsid w:val="004274EF"/>
    <w:rsid w:val="004278EF"/>
    <w:rsid w:val="00437B83"/>
    <w:rsid w:val="004454C8"/>
    <w:rsid w:val="00472620"/>
    <w:rsid w:val="004744B1"/>
    <w:rsid w:val="00480CAF"/>
    <w:rsid w:val="004909DE"/>
    <w:rsid w:val="00490E29"/>
    <w:rsid w:val="00491F7D"/>
    <w:rsid w:val="00497CF6"/>
    <w:rsid w:val="004A437B"/>
    <w:rsid w:val="004A6978"/>
    <w:rsid w:val="004B3FDD"/>
    <w:rsid w:val="004C2171"/>
    <w:rsid w:val="004D0BDE"/>
    <w:rsid w:val="004E33B4"/>
    <w:rsid w:val="004E3567"/>
    <w:rsid w:val="004F5F56"/>
    <w:rsid w:val="004F7168"/>
    <w:rsid w:val="0050074E"/>
    <w:rsid w:val="0050557E"/>
    <w:rsid w:val="00506134"/>
    <w:rsid w:val="00510CA6"/>
    <w:rsid w:val="00520949"/>
    <w:rsid w:val="0053200F"/>
    <w:rsid w:val="005328EF"/>
    <w:rsid w:val="005329F0"/>
    <w:rsid w:val="0053747C"/>
    <w:rsid w:val="00537957"/>
    <w:rsid w:val="00545C63"/>
    <w:rsid w:val="0055071B"/>
    <w:rsid w:val="005567A6"/>
    <w:rsid w:val="005628EE"/>
    <w:rsid w:val="00564847"/>
    <w:rsid w:val="005655BC"/>
    <w:rsid w:val="00567200"/>
    <w:rsid w:val="00567B7C"/>
    <w:rsid w:val="005765EB"/>
    <w:rsid w:val="00581F32"/>
    <w:rsid w:val="00584299"/>
    <w:rsid w:val="0059308F"/>
    <w:rsid w:val="00593DFC"/>
    <w:rsid w:val="005A54FE"/>
    <w:rsid w:val="005A63E5"/>
    <w:rsid w:val="005A64CA"/>
    <w:rsid w:val="005A785E"/>
    <w:rsid w:val="005B7DA8"/>
    <w:rsid w:val="005C0FA1"/>
    <w:rsid w:val="005C3102"/>
    <w:rsid w:val="005D498D"/>
    <w:rsid w:val="005E1D60"/>
    <w:rsid w:val="005E72DE"/>
    <w:rsid w:val="006021F1"/>
    <w:rsid w:val="00604A3A"/>
    <w:rsid w:val="0060755D"/>
    <w:rsid w:val="00615C71"/>
    <w:rsid w:val="006207A6"/>
    <w:rsid w:val="00624A61"/>
    <w:rsid w:val="0063342C"/>
    <w:rsid w:val="00633A92"/>
    <w:rsid w:val="00637D33"/>
    <w:rsid w:val="00647E0C"/>
    <w:rsid w:val="00674628"/>
    <w:rsid w:val="00675BFB"/>
    <w:rsid w:val="00681751"/>
    <w:rsid w:val="00694236"/>
    <w:rsid w:val="00695EB7"/>
    <w:rsid w:val="006A16DC"/>
    <w:rsid w:val="006B5844"/>
    <w:rsid w:val="006C1A59"/>
    <w:rsid w:val="006C6CD9"/>
    <w:rsid w:val="006C7244"/>
    <w:rsid w:val="006E191C"/>
    <w:rsid w:val="006E3733"/>
    <w:rsid w:val="006E451F"/>
    <w:rsid w:val="006F1811"/>
    <w:rsid w:val="006F4BBD"/>
    <w:rsid w:val="007005C2"/>
    <w:rsid w:val="00703B3F"/>
    <w:rsid w:val="007159FC"/>
    <w:rsid w:val="00724051"/>
    <w:rsid w:val="00730971"/>
    <w:rsid w:val="0073291C"/>
    <w:rsid w:val="00740728"/>
    <w:rsid w:val="007416E0"/>
    <w:rsid w:val="0074425A"/>
    <w:rsid w:val="00754394"/>
    <w:rsid w:val="007629A1"/>
    <w:rsid w:val="00771251"/>
    <w:rsid w:val="00787451"/>
    <w:rsid w:val="0079198C"/>
    <w:rsid w:val="00796D0D"/>
    <w:rsid w:val="007B299D"/>
    <w:rsid w:val="007D1CFB"/>
    <w:rsid w:val="007E0376"/>
    <w:rsid w:val="007E6AD0"/>
    <w:rsid w:val="007F640A"/>
    <w:rsid w:val="008004A5"/>
    <w:rsid w:val="008124C0"/>
    <w:rsid w:val="00833C2C"/>
    <w:rsid w:val="00834BAC"/>
    <w:rsid w:val="00841D56"/>
    <w:rsid w:val="00845816"/>
    <w:rsid w:val="008573ED"/>
    <w:rsid w:val="0086073B"/>
    <w:rsid w:val="0086287B"/>
    <w:rsid w:val="00863016"/>
    <w:rsid w:val="00871A79"/>
    <w:rsid w:val="00872E02"/>
    <w:rsid w:val="00880EEA"/>
    <w:rsid w:val="008A3EE6"/>
    <w:rsid w:val="008A6740"/>
    <w:rsid w:val="008B1A7F"/>
    <w:rsid w:val="008B7C12"/>
    <w:rsid w:val="008C1387"/>
    <w:rsid w:val="008C241C"/>
    <w:rsid w:val="008C2A03"/>
    <w:rsid w:val="008D0F34"/>
    <w:rsid w:val="008D175A"/>
    <w:rsid w:val="008D2933"/>
    <w:rsid w:val="008E2C0E"/>
    <w:rsid w:val="008F00FF"/>
    <w:rsid w:val="008F2444"/>
    <w:rsid w:val="008F42AF"/>
    <w:rsid w:val="0091174F"/>
    <w:rsid w:val="00912766"/>
    <w:rsid w:val="009136E2"/>
    <w:rsid w:val="00933FC9"/>
    <w:rsid w:val="00936596"/>
    <w:rsid w:val="009378EB"/>
    <w:rsid w:val="009420BE"/>
    <w:rsid w:val="009477E7"/>
    <w:rsid w:val="009536F9"/>
    <w:rsid w:val="00960301"/>
    <w:rsid w:val="0096149A"/>
    <w:rsid w:val="00963B9C"/>
    <w:rsid w:val="00970FE4"/>
    <w:rsid w:val="009857EE"/>
    <w:rsid w:val="00985F2E"/>
    <w:rsid w:val="00987CC3"/>
    <w:rsid w:val="009933FE"/>
    <w:rsid w:val="00994718"/>
    <w:rsid w:val="00995839"/>
    <w:rsid w:val="009B3CA4"/>
    <w:rsid w:val="009B487A"/>
    <w:rsid w:val="009B7AC9"/>
    <w:rsid w:val="009C18EF"/>
    <w:rsid w:val="009C47B9"/>
    <w:rsid w:val="009C728A"/>
    <w:rsid w:val="009D2998"/>
    <w:rsid w:val="009D362F"/>
    <w:rsid w:val="009D369A"/>
    <w:rsid w:val="009E249B"/>
    <w:rsid w:val="00A05AFF"/>
    <w:rsid w:val="00A12EC0"/>
    <w:rsid w:val="00A17E21"/>
    <w:rsid w:val="00A25B15"/>
    <w:rsid w:val="00A6153F"/>
    <w:rsid w:val="00A65C56"/>
    <w:rsid w:val="00A7220D"/>
    <w:rsid w:val="00A87E7F"/>
    <w:rsid w:val="00A91E63"/>
    <w:rsid w:val="00A9630F"/>
    <w:rsid w:val="00AA5850"/>
    <w:rsid w:val="00AA631D"/>
    <w:rsid w:val="00AA6B90"/>
    <w:rsid w:val="00AB4DA7"/>
    <w:rsid w:val="00AB6D76"/>
    <w:rsid w:val="00AC0039"/>
    <w:rsid w:val="00AC1EEC"/>
    <w:rsid w:val="00AD00DB"/>
    <w:rsid w:val="00AD1E11"/>
    <w:rsid w:val="00AE10F9"/>
    <w:rsid w:val="00AE36A7"/>
    <w:rsid w:val="00AE3EFF"/>
    <w:rsid w:val="00B0514A"/>
    <w:rsid w:val="00B2211F"/>
    <w:rsid w:val="00B26017"/>
    <w:rsid w:val="00B300A2"/>
    <w:rsid w:val="00B4690B"/>
    <w:rsid w:val="00B4733B"/>
    <w:rsid w:val="00B50C6D"/>
    <w:rsid w:val="00B6101F"/>
    <w:rsid w:val="00B62651"/>
    <w:rsid w:val="00B630FF"/>
    <w:rsid w:val="00B64328"/>
    <w:rsid w:val="00B82309"/>
    <w:rsid w:val="00B849AC"/>
    <w:rsid w:val="00B924CB"/>
    <w:rsid w:val="00B93EAE"/>
    <w:rsid w:val="00B95034"/>
    <w:rsid w:val="00B95C6F"/>
    <w:rsid w:val="00B96466"/>
    <w:rsid w:val="00B96CC2"/>
    <w:rsid w:val="00BA0B8C"/>
    <w:rsid w:val="00BA4083"/>
    <w:rsid w:val="00BB4AD4"/>
    <w:rsid w:val="00BC781A"/>
    <w:rsid w:val="00BD4D00"/>
    <w:rsid w:val="00BE025F"/>
    <w:rsid w:val="00BE0F08"/>
    <w:rsid w:val="00BE24CC"/>
    <w:rsid w:val="00C03F35"/>
    <w:rsid w:val="00C17489"/>
    <w:rsid w:val="00C212C0"/>
    <w:rsid w:val="00C230E9"/>
    <w:rsid w:val="00C3385F"/>
    <w:rsid w:val="00C3787B"/>
    <w:rsid w:val="00C40E5A"/>
    <w:rsid w:val="00C43A32"/>
    <w:rsid w:val="00C509FE"/>
    <w:rsid w:val="00C65900"/>
    <w:rsid w:val="00C714DA"/>
    <w:rsid w:val="00C96010"/>
    <w:rsid w:val="00C96D71"/>
    <w:rsid w:val="00C97E31"/>
    <w:rsid w:val="00CA1DF2"/>
    <w:rsid w:val="00CD6D50"/>
    <w:rsid w:val="00CE5F55"/>
    <w:rsid w:val="00D06F90"/>
    <w:rsid w:val="00D1114E"/>
    <w:rsid w:val="00D111C0"/>
    <w:rsid w:val="00D116B6"/>
    <w:rsid w:val="00D11C23"/>
    <w:rsid w:val="00D14907"/>
    <w:rsid w:val="00D1599B"/>
    <w:rsid w:val="00D21485"/>
    <w:rsid w:val="00D26C77"/>
    <w:rsid w:val="00D37600"/>
    <w:rsid w:val="00D453C0"/>
    <w:rsid w:val="00D45CD4"/>
    <w:rsid w:val="00D50713"/>
    <w:rsid w:val="00D53861"/>
    <w:rsid w:val="00D70194"/>
    <w:rsid w:val="00D85BB4"/>
    <w:rsid w:val="00D91452"/>
    <w:rsid w:val="00DB393D"/>
    <w:rsid w:val="00DC7B49"/>
    <w:rsid w:val="00DC7F2E"/>
    <w:rsid w:val="00DD27DB"/>
    <w:rsid w:val="00DE3A6F"/>
    <w:rsid w:val="00DF1574"/>
    <w:rsid w:val="00DF31B6"/>
    <w:rsid w:val="00DF4E66"/>
    <w:rsid w:val="00E2708B"/>
    <w:rsid w:val="00E3001E"/>
    <w:rsid w:val="00E30FC4"/>
    <w:rsid w:val="00E4367D"/>
    <w:rsid w:val="00E4598B"/>
    <w:rsid w:val="00E47973"/>
    <w:rsid w:val="00E642C6"/>
    <w:rsid w:val="00E77344"/>
    <w:rsid w:val="00E77E54"/>
    <w:rsid w:val="00E81F11"/>
    <w:rsid w:val="00E8344B"/>
    <w:rsid w:val="00E842BB"/>
    <w:rsid w:val="00E84F03"/>
    <w:rsid w:val="00E93EA3"/>
    <w:rsid w:val="00E949AF"/>
    <w:rsid w:val="00EA1863"/>
    <w:rsid w:val="00EA4D7E"/>
    <w:rsid w:val="00EA7E7C"/>
    <w:rsid w:val="00EB2774"/>
    <w:rsid w:val="00EB66F1"/>
    <w:rsid w:val="00EC57A2"/>
    <w:rsid w:val="00ED6762"/>
    <w:rsid w:val="00EE4299"/>
    <w:rsid w:val="00EE7458"/>
    <w:rsid w:val="00EF07D8"/>
    <w:rsid w:val="00EF1029"/>
    <w:rsid w:val="00EF366A"/>
    <w:rsid w:val="00EF543D"/>
    <w:rsid w:val="00EF55ED"/>
    <w:rsid w:val="00F13707"/>
    <w:rsid w:val="00F237F1"/>
    <w:rsid w:val="00F2384C"/>
    <w:rsid w:val="00F23B44"/>
    <w:rsid w:val="00F261B7"/>
    <w:rsid w:val="00F33EE9"/>
    <w:rsid w:val="00F47B5B"/>
    <w:rsid w:val="00F5178F"/>
    <w:rsid w:val="00F546DD"/>
    <w:rsid w:val="00F54CBC"/>
    <w:rsid w:val="00F66333"/>
    <w:rsid w:val="00F72C7A"/>
    <w:rsid w:val="00F7518A"/>
    <w:rsid w:val="00F75D53"/>
    <w:rsid w:val="00F84396"/>
    <w:rsid w:val="00F864F5"/>
    <w:rsid w:val="00F95BC2"/>
    <w:rsid w:val="00FA64EB"/>
    <w:rsid w:val="00FB1089"/>
    <w:rsid w:val="00FC1795"/>
    <w:rsid w:val="00FC3682"/>
    <w:rsid w:val="00FC4A24"/>
    <w:rsid w:val="00FC559F"/>
    <w:rsid w:val="00FD3391"/>
    <w:rsid w:val="00FD638B"/>
    <w:rsid w:val="00FD6930"/>
    <w:rsid w:val="00FD7435"/>
    <w:rsid w:val="00FE1CBC"/>
    <w:rsid w:val="00FE2CBB"/>
    <w:rsid w:val="00FE4D5F"/>
    <w:rsid w:val="00FE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3"/>
    <o:shapelayout v:ext="edit">
      <o:idmap v:ext="edit" data="1"/>
    </o:shapelayout>
  </w:shapeDefaults>
  <w:decimalSymbol w:val=","/>
  <w:listSeparator w:val=";"/>
  <w14:docId w14:val="200F18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List Bulle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6D0D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C241C"/>
    <w:pPr>
      <w:keepNext/>
      <w:spacing w:after="0" w:line="240" w:lineRule="auto"/>
      <w:jc w:val="center"/>
      <w:outlineLvl w:val="0"/>
    </w:pPr>
    <w:rPr>
      <w:rFonts w:ascii="Times New Roman" w:hAnsi="Times New Roman"/>
      <w:b/>
      <w:cap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C241C"/>
    <w:rPr>
      <w:rFonts w:ascii="Times New Roman" w:hAnsi="Times New Roman" w:cs="Times New Roman"/>
      <w:b/>
      <w:caps/>
    </w:rPr>
  </w:style>
  <w:style w:type="paragraph" w:styleId="Zhlav">
    <w:name w:val="header"/>
    <w:basedOn w:val="Normln"/>
    <w:link w:val="ZhlavChar"/>
    <w:uiPriority w:val="99"/>
    <w:rsid w:val="008C241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8C241C"/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8C241C"/>
    <w:pPr>
      <w:tabs>
        <w:tab w:val="left" w:pos="567"/>
      </w:tabs>
      <w:spacing w:after="0" w:line="240" w:lineRule="auto"/>
      <w:jc w:val="both"/>
    </w:pPr>
    <w:rPr>
      <w:rFonts w:ascii="Arial" w:hAnsi="Arial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locked/>
    <w:rsid w:val="008C241C"/>
    <w:rPr>
      <w:rFonts w:ascii="Arial" w:hAnsi="Arial" w:cs="Times New Roman"/>
      <w:sz w:val="22"/>
    </w:rPr>
  </w:style>
  <w:style w:type="paragraph" w:styleId="Zkladntext2">
    <w:name w:val="Body Text 2"/>
    <w:basedOn w:val="Normln"/>
    <w:link w:val="Zkladntext2Char"/>
    <w:uiPriority w:val="99"/>
    <w:rsid w:val="008C241C"/>
    <w:pPr>
      <w:spacing w:after="120" w:line="480" w:lineRule="auto"/>
    </w:pPr>
    <w:rPr>
      <w:rFonts w:ascii="Times New Roman" w:hAnsi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8C241C"/>
    <w:rPr>
      <w:rFonts w:ascii="Times New Roman" w:hAnsi="Times New Roman" w:cs="Times New Roman"/>
    </w:rPr>
  </w:style>
  <w:style w:type="paragraph" w:styleId="Odstavecseseznamem">
    <w:name w:val="List Paragraph"/>
    <w:basedOn w:val="Normln"/>
    <w:link w:val="OdstavecseseznamemChar"/>
    <w:uiPriority w:val="34"/>
    <w:qFormat/>
    <w:rsid w:val="0086287B"/>
    <w:pPr>
      <w:ind w:left="708"/>
    </w:pPr>
    <w:rPr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5A785E"/>
    <w:rPr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8F42AF"/>
    <w:pPr>
      <w:ind w:left="720"/>
      <w:contextualSpacing/>
    </w:pPr>
    <w:rPr>
      <w:rFonts w:eastAsia="Times New Roman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567B7C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55071B"/>
    <w:rPr>
      <w:rFonts w:ascii="Times New Roman" w:hAnsi="Times New Roman" w:cs="Times New Roman"/>
      <w:sz w:val="2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290E3F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290E3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90E3F"/>
    <w:rPr>
      <w:rFonts w:cs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90E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90E3F"/>
    <w:rPr>
      <w:rFonts w:cs="Times New Roman"/>
      <w:b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290E3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90E3F"/>
    <w:rPr>
      <w:rFonts w:ascii="Tahoma" w:hAnsi="Tahoma" w:cs="Times New Roman"/>
      <w:sz w:val="16"/>
      <w:lang w:eastAsia="en-US"/>
    </w:rPr>
  </w:style>
  <w:style w:type="paragraph" w:styleId="Zpat">
    <w:name w:val="footer"/>
    <w:basedOn w:val="Normln"/>
    <w:link w:val="ZpatChar"/>
    <w:uiPriority w:val="99"/>
    <w:rsid w:val="00DC7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C7B49"/>
    <w:rPr>
      <w:rFonts w:cs="Times New Roman"/>
      <w:sz w:val="22"/>
      <w:szCs w:val="22"/>
      <w:lang w:eastAsia="en-US"/>
    </w:rPr>
  </w:style>
  <w:style w:type="paragraph" w:styleId="Bezmezer">
    <w:name w:val="No Spacing"/>
    <w:uiPriority w:val="1"/>
    <w:qFormat/>
    <w:rsid w:val="006C7244"/>
    <w:pPr>
      <w:ind w:right="590" w:firstLine="3294"/>
    </w:pPr>
    <w:rPr>
      <w:rFonts w:eastAsia="Times New Roman"/>
      <w:lang w:eastAsia="en-US"/>
    </w:rPr>
  </w:style>
  <w:style w:type="character" w:styleId="Hypertextovodkaz">
    <w:name w:val="Hyperlink"/>
    <w:basedOn w:val="Standardnpsmoodstavce"/>
    <w:unhideWhenUsed/>
    <w:rsid w:val="006E191C"/>
    <w:rPr>
      <w:color w:val="0000FF" w:themeColor="hyperlink"/>
      <w:u w:val="single"/>
    </w:rPr>
  </w:style>
  <w:style w:type="paragraph" w:styleId="Seznamsodrkami">
    <w:name w:val="List Bullet"/>
    <w:basedOn w:val="Normln"/>
    <w:autoRedefine/>
    <w:rsid w:val="00FD6930"/>
    <w:pPr>
      <w:tabs>
        <w:tab w:val="num" w:pos="360"/>
      </w:tabs>
      <w:spacing w:after="0" w:line="240" w:lineRule="auto"/>
      <w:ind w:left="360" w:hanging="360"/>
    </w:pPr>
    <w:rPr>
      <w:rFonts w:ascii="Times New Roman" w:eastAsia="MS Mincho" w:hAnsi="Times New Roman"/>
      <w:sz w:val="24"/>
      <w:szCs w:val="24"/>
      <w:lang w:eastAsia="ja-JP"/>
    </w:rPr>
  </w:style>
  <w:style w:type="table" w:styleId="Mkatabulky">
    <w:name w:val="Table Grid"/>
    <w:basedOn w:val="Normlntabulka"/>
    <w:locked/>
    <w:rsid w:val="00FD6930"/>
    <w:rPr>
      <w:rFonts w:ascii="Times New Roman" w:eastAsia="MS Mincho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iszn">
    <w:name w:val="spiszn"/>
    <w:rsid w:val="00FD6930"/>
  </w:style>
  <w:style w:type="paragraph" w:customStyle="1" w:styleId="Default">
    <w:name w:val="Default"/>
    <w:rsid w:val="00FD693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List Bulle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6D0D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C241C"/>
    <w:pPr>
      <w:keepNext/>
      <w:spacing w:after="0" w:line="240" w:lineRule="auto"/>
      <w:jc w:val="center"/>
      <w:outlineLvl w:val="0"/>
    </w:pPr>
    <w:rPr>
      <w:rFonts w:ascii="Times New Roman" w:hAnsi="Times New Roman"/>
      <w:b/>
      <w:cap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C241C"/>
    <w:rPr>
      <w:rFonts w:ascii="Times New Roman" w:hAnsi="Times New Roman" w:cs="Times New Roman"/>
      <w:b/>
      <w:caps/>
    </w:rPr>
  </w:style>
  <w:style w:type="paragraph" w:styleId="Zhlav">
    <w:name w:val="header"/>
    <w:basedOn w:val="Normln"/>
    <w:link w:val="ZhlavChar"/>
    <w:uiPriority w:val="99"/>
    <w:rsid w:val="008C241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8C241C"/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8C241C"/>
    <w:pPr>
      <w:tabs>
        <w:tab w:val="left" w:pos="567"/>
      </w:tabs>
      <w:spacing w:after="0" w:line="240" w:lineRule="auto"/>
      <w:jc w:val="both"/>
    </w:pPr>
    <w:rPr>
      <w:rFonts w:ascii="Arial" w:hAnsi="Arial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locked/>
    <w:rsid w:val="008C241C"/>
    <w:rPr>
      <w:rFonts w:ascii="Arial" w:hAnsi="Arial" w:cs="Times New Roman"/>
      <w:sz w:val="22"/>
    </w:rPr>
  </w:style>
  <w:style w:type="paragraph" w:styleId="Zkladntext2">
    <w:name w:val="Body Text 2"/>
    <w:basedOn w:val="Normln"/>
    <w:link w:val="Zkladntext2Char"/>
    <w:uiPriority w:val="99"/>
    <w:rsid w:val="008C241C"/>
    <w:pPr>
      <w:spacing w:after="120" w:line="480" w:lineRule="auto"/>
    </w:pPr>
    <w:rPr>
      <w:rFonts w:ascii="Times New Roman" w:hAnsi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8C241C"/>
    <w:rPr>
      <w:rFonts w:ascii="Times New Roman" w:hAnsi="Times New Roman" w:cs="Times New Roman"/>
    </w:rPr>
  </w:style>
  <w:style w:type="paragraph" w:styleId="Odstavecseseznamem">
    <w:name w:val="List Paragraph"/>
    <w:basedOn w:val="Normln"/>
    <w:link w:val="OdstavecseseznamemChar"/>
    <w:uiPriority w:val="34"/>
    <w:qFormat/>
    <w:rsid w:val="0086287B"/>
    <w:pPr>
      <w:ind w:left="708"/>
    </w:pPr>
    <w:rPr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5A785E"/>
    <w:rPr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8F42AF"/>
    <w:pPr>
      <w:ind w:left="720"/>
      <w:contextualSpacing/>
    </w:pPr>
    <w:rPr>
      <w:rFonts w:eastAsia="Times New Roman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567B7C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55071B"/>
    <w:rPr>
      <w:rFonts w:ascii="Times New Roman" w:hAnsi="Times New Roman" w:cs="Times New Roman"/>
      <w:sz w:val="2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290E3F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290E3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90E3F"/>
    <w:rPr>
      <w:rFonts w:cs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90E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90E3F"/>
    <w:rPr>
      <w:rFonts w:cs="Times New Roman"/>
      <w:b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290E3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90E3F"/>
    <w:rPr>
      <w:rFonts w:ascii="Tahoma" w:hAnsi="Tahoma" w:cs="Times New Roman"/>
      <w:sz w:val="16"/>
      <w:lang w:eastAsia="en-US"/>
    </w:rPr>
  </w:style>
  <w:style w:type="paragraph" w:styleId="Zpat">
    <w:name w:val="footer"/>
    <w:basedOn w:val="Normln"/>
    <w:link w:val="ZpatChar"/>
    <w:uiPriority w:val="99"/>
    <w:rsid w:val="00DC7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C7B49"/>
    <w:rPr>
      <w:rFonts w:cs="Times New Roman"/>
      <w:sz w:val="22"/>
      <w:szCs w:val="22"/>
      <w:lang w:eastAsia="en-US"/>
    </w:rPr>
  </w:style>
  <w:style w:type="paragraph" w:styleId="Bezmezer">
    <w:name w:val="No Spacing"/>
    <w:uiPriority w:val="1"/>
    <w:qFormat/>
    <w:rsid w:val="006C7244"/>
    <w:pPr>
      <w:ind w:right="590" w:firstLine="3294"/>
    </w:pPr>
    <w:rPr>
      <w:rFonts w:eastAsia="Times New Roman"/>
      <w:lang w:eastAsia="en-US"/>
    </w:rPr>
  </w:style>
  <w:style w:type="character" w:styleId="Hypertextovodkaz">
    <w:name w:val="Hyperlink"/>
    <w:basedOn w:val="Standardnpsmoodstavce"/>
    <w:unhideWhenUsed/>
    <w:rsid w:val="006E191C"/>
    <w:rPr>
      <w:color w:val="0000FF" w:themeColor="hyperlink"/>
      <w:u w:val="single"/>
    </w:rPr>
  </w:style>
  <w:style w:type="paragraph" w:styleId="Seznamsodrkami">
    <w:name w:val="List Bullet"/>
    <w:basedOn w:val="Normln"/>
    <w:autoRedefine/>
    <w:rsid w:val="00FD6930"/>
    <w:pPr>
      <w:tabs>
        <w:tab w:val="num" w:pos="360"/>
      </w:tabs>
      <w:spacing w:after="0" w:line="240" w:lineRule="auto"/>
      <w:ind w:left="360" w:hanging="360"/>
    </w:pPr>
    <w:rPr>
      <w:rFonts w:ascii="Times New Roman" w:eastAsia="MS Mincho" w:hAnsi="Times New Roman"/>
      <w:sz w:val="24"/>
      <w:szCs w:val="24"/>
      <w:lang w:eastAsia="ja-JP"/>
    </w:rPr>
  </w:style>
  <w:style w:type="table" w:styleId="Mkatabulky">
    <w:name w:val="Table Grid"/>
    <w:basedOn w:val="Normlntabulka"/>
    <w:locked/>
    <w:rsid w:val="00FD6930"/>
    <w:rPr>
      <w:rFonts w:ascii="Times New Roman" w:eastAsia="MS Mincho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iszn">
    <w:name w:val="spiszn"/>
    <w:rsid w:val="00FD6930"/>
  </w:style>
  <w:style w:type="paragraph" w:customStyle="1" w:styleId="Default">
    <w:name w:val="Default"/>
    <w:rsid w:val="00FD693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sysmex.cz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AB80A17C38F43D48B9CA1181BF46E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A0ECF9-3D8A-4270-AA1C-2A8886D073E5}"/>
      </w:docPartPr>
      <w:docPartBody>
        <w:p w:rsidR="00DE0BC0" w:rsidRDefault="009A1A7D" w:rsidP="009A1A7D">
          <w:pPr>
            <w:pStyle w:val="0AB80A17C38F43D48B9CA1181BF46E62"/>
          </w:pPr>
          <w:r w:rsidRPr="003A781A">
            <w:rPr>
              <w:rStyle w:val="Zstupntext"/>
            </w:rPr>
            <w:t>Klikněte sem a zadejte text.</w:t>
          </w:r>
        </w:p>
      </w:docPartBody>
    </w:docPart>
    <w:docPart>
      <w:docPartPr>
        <w:name w:val="3ECC7608FCBB4E19A9A9CEC79D3186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797F5B-0EF9-418E-81BF-8BA39D18A78A}"/>
      </w:docPartPr>
      <w:docPartBody>
        <w:p w:rsidR="00DE0BC0" w:rsidRDefault="009A1A7D" w:rsidP="009A1A7D">
          <w:pPr>
            <w:pStyle w:val="3ECC7608FCBB4E19A9A9CEC79D318667"/>
          </w:pPr>
          <w:r w:rsidRPr="003A781A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A7D"/>
    <w:rsid w:val="004D2975"/>
    <w:rsid w:val="009A1A7D"/>
    <w:rsid w:val="00A81FCD"/>
    <w:rsid w:val="00DE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A1A7D"/>
    <w:rPr>
      <w:color w:val="808080"/>
    </w:rPr>
  </w:style>
  <w:style w:type="paragraph" w:customStyle="1" w:styleId="0AB80A17C38F43D48B9CA1181BF46E62">
    <w:name w:val="0AB80A17C38F43D48B9CA1181BF46E62"/>
    <w:rsid w:val="009A1A7D"/>
  </w:style>
  <w:style w:type="paragraph" w:customStyle="1" w:styleId="E9E981151670473C8B534BD2DBFCAB7C">
    <w:name w:val="E9E981151670473C8B534BD2DBFCAB7C"/>
    <w:rsid w:val="009A1A7D"/>
  </w:style>
  <w:style w:type="paragraph" w:customStyle="1" w:styleId="3ECC7608FCBB4E19A9A9CEC79D318667">
    <w:name w:val="3ECC7608FCBB4E19A9A9CEC79D318667"/>
    <w:rsid w:val="009A1A7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A1A7D"/>
    <w:rPr>
      <w:color w:val="808080"/>
    </w:rPr>
  </w:style>
  <w:style w:type="paragraph" w:customStyle="1" w:styleId="0AB80A17C38F43D48B9CA1181BF46E62">
    <w:name w:val="0AB80A17C38F43D48B9CA1181BF46E62"/>
    <w:rsid w:val="009A1A7D"/>
  </w:style>
  <w:style w:type="paragraph" w:customStyle="1" w:styleId="E9E981151670473C8B534BD2DBFCAB7C">
    <w:name w:val="E9E981151670473C8B534BD2DBFCAB7C"/>
    <w:rsid w:val="009A1A7D"/>
  </w:style>
  <w:style w:type="paragraph" w:customStyle="1" w:styleId="3ECC7608FCBB4E19A9A9CEC79D318667">
    <w:name w:val="3ECC7608FCBB4E19A9A9CEC79D318667"/>
    <w:rsid w:val="009A1A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1639</Words>
  <Characters>10349</Characters>
  <Application>Microsoft Office Word</Application>
  <DocSecurity>0</DocSecurity>
  <Lines>86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 ZAŘÍZENÍ</vt:lpstr>
    </vt:vector>
  </TitlesOfParts>
  <Company>Microsoft</Company>
  <LinksUpToDate>false</LinksUpToDate>
  <CharactersWithSpaces>11965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 ZAŘÍZENÍ</dc:title>
  <dc:creator>Pavel Pěnkava</dc:creator>
  <cp:lastModifiedBy>Mrkvová Renáta</cp:lastModifiedBy>
  <cp:revision>3</cp:revision>
  <cp:lastPrinted>2021-05-25T11:50:00Z</cp:lastPrinted>
  <dcterms:created xsi:type="dcterms:W3CDTF">2021-07-07T10:10:00Z</dcterms:created>
  <dcterms:modified xsi:type="dcterms:W3CDTF">2021-07-07T10:18:00Z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0x01010085E8823EA71BDC43BE43E7A4262044F3</vt:lpwstr>
  </property>
  <property fmtid="{D5CDD505-2E9C-101B-9397-08002B2CF9AE}" pid="3" name="MSIP_Label_10e66149-8667-4fde-a196-7d521a756a54_Enabled">
    <vt:lpwstr>true</vt:lpwstr>
  </property>
  <property fmtid="{D5CDD505-2E9C-101B-9397-08002B2CF9AE}" pid="4" name="MSIP_Label_10e66149-8667-4fde-a196-7d521a756a54_SetDate">
    <vt:lpwstr>2021-05-25T11:57:19Z</vt:lpwstr>
  </property>
  <property fmtid="{D5CDD505-2E9C-101B-9397-08002B2CF9AE}" pid="5" name="MSIP_Label_10e66149-8667-4fde-a196-7d521a756a54_Method">
    <vt:lpwstr>Privileged</vt:lpwstr>
  </property>
  <property fmtid="{D5CDD505-2E9C-101B-9397-08002B2CF9AE}" pid="6" name="MSIP_Label_10e66149-8667-4fde-a196-7d521a756a54_Name">
    <vt:lpwstr>Internal</vt:lpwstr>
  </property>
  <property fmtid="{D5CDD505-2E9C-101B-9397-08002B2CF9AE}" pid="7" name="MSIP_Label_10e66149-8667-4fde-a196-7d521a756a54_SiteId">
    <vt:lpwstr>66b9ec7f-68a6-4d5b-a8fe-a7bac3927e7c</vt:lpwstr>
  </property>
  <property fmtid="{D5CDD505-2E9C-101B-9397-08002B2CF9AE}" pid="8" name="MSIP_Label_10e66149-8667-4fde-a196-7d521a756a54_ActionId">
    <vt:lpwstr>30ed70ef-bfde-4eac-9b6a-ffd6c8358f88</vt:lpwstr>
  </property>
  <property fmtid="{D5CDD505-2E9C-101B-9397-08002B2CF9AE}" pid="9" name="MSIP_Label_10e66149-8667-4fde-a196-7d521a756a54_ContentBits">
    <vt:lpwstr>1</vt:lpwstr>
  </property>
</Properties>
</file>