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C4" w:rsidRDefault="007B70A1" w:rsidP="00444FC4">
      <w:pPr>
        <w:spacing w:before="100" w:after="20" w:line="220" w:lineRule="exact"/>
        <w:rPr>
          <w:color w:val="000000"/>
          <w:sz w:val="20"/>
          <w:szCs w:val="20"/>
        </w:rPr>
      </w:pPr>
      <w:r w:rsidRPr="00E037D9">
        <w:rPr>
          <w:color w:val="000000"/>
          <w:sz w:val="20"/>
          <w:szCs w:val="20"/>
        </w:rPr>
        <w:t>K Rámcové smlouvě o prodeji zboží a poskytování služeb Vodafone OneNet č.</w:t>
      </w:r>
      <w:r w:rsidRPr="006635A6">
        <w:rPr>
          <w:rFonts w:ascii="Vodafone Lt" w:hAnsi="Vodafone Lt"/>
          <w:color w:val="FF0000"/>
          <w:sz w:val="42"/>
          <w:szCs w:val="42"/>
          <w:lang w:eastAsia="en-US"/>
        </w:rPr>
        <w:t xml:space="preserve"> </w:t>
      </w:r>
      <w:r w:rsidRPr="00E037D9">
        <w:rPr>
          <w:color w:val="000000"/>
          <w:sz w:val="20"/>
          <w:szCs w:val="20"/>
        </w:rPr>
        <w:t>1-276739701644_0, uzavřené dne: ……………………… (dále jen „Rámcová smlouva“)</w:t>
      </w:r>
    </w:p>
    <w:p w:rsidR="00E03219" w:rsidRPr="00E037D9" w:rsidRDefault="008E1FF6" w:rsidP="00E03219">
      <w:pPr>
        <w:spacing w:line="220" w:lineRule="atLeast"/>
        <w:rPr>
          <w:rFonts w:cs="Arial"/>
          <w:color w:val="000000"/>
          <w:sz w:val="20"/>
          <w:szCs w:val="2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11766D" w:rsidTr="00EF3D34">
        <w:trPr>
          <w:trHeight w:hRule="exact" w:val="34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:rsidR="00E03219" w:rsidRPr="00E037D9" w:rsidRDefault="007B70A1" w:rsidP="00EF3D34">
            <w:pPr>
              <w:pStyle w:val="Subtitle"/>
            </w:pPr>
            <w:r w:rsidRPr="00E037D9">
              <w:t>Identifikace smluvních stran</w:t>
            </w:r>
          </w:p>
        </w:tc>
      </w:tr>
      <w:tr w:rsidR="0011766D" w:rsidTr="00EF3D34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auto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Poskytovatel: </w:t>
            </w:r>
            <w:r w:rsidRPr="00E037D9">
              <w:rPr>
                <w:rFonts w:cs="Arial"/>
                <w:bCs/>
                <w:color w:val="000000"/>
                <w:szCs w:val="18"/>
              </w:rPr>
              <w:t>Vodafone Czech Republic a.s.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auto"/>
          </w:tcPr>
          <w:p w:rsidR="00E03219" w:rsidRPr="00184A16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Účastník: </w:t>
            </w:r>
            <w:r w:rsidRPr="00446544">
              <w:rPr>
                <w:rFonts w:cs="VodafoneRg-Bold"/>
                <w:color w:val="000000"/>
                <w:szCs w:val="18"/>
              </w:rPr>
              <w:t xml:space="preserve">Střední odborná škola a Střední odborné učiliště, Písek, Komenského 86 </w:t>
            </w:r>
          </w:p>
        </w:tc>
      </w:tr>
      <w:tr w:rsidR="0011766D" w:rsidTr="00EF3D34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auto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Sídlo: </w:t>
            </w:r>
            <w:r w:rsidRPr="00E037D9">
              <w:rPr>
                <w:rFonts w:cs="Arial"/>
                <w:bCs/>
                <w:color w:val="000000"/>
                <w:szCs w:val="18"/>
              </w:rPr>
              <w:t xml:space="preserve">náměstí Junkových 2, </w:t>
            </w:r>
            <w:r>
              <w:rPr>
                <w:rFonts w:cs="VodafoneRg-Regular"/>
                <w:color w:val="000000"/>
                <w:szCs w:val="18"/>
              </w:rPr>
              <w:t xml:space="preserve">155 00 Praha 5 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auto"/>
          </w:tcPr>
          <w:p w:rsidR="00E03219" w:rsidRPr="00D50B1B" w:rsidRDefault="007B70A1" w:rsidP="00EF3D34">
            <w:pPr>
              <w:rPr>
                <w:rFonts w:cs="VodafoneRg-Bold"/>
                <w:color w:val="000000"/>
                <w:szCs w:val="18"/>
              </w:rPr>
            </w:pPr>
            <w:r>
              <w:rPr>
                <w:rFonts w:cs="VodafoneRg-Bold"/>
                <w:b/>
                <w:bCs/>
                <w:color w:val="000000"/>
                <w:szCs w:val="18"/>
              </w:rPr>
              <w:t xml:space="preserve">Sídlo/místo podnikání: </w:t>
            </w:r>
            <w:r>
              <w:rPr>
                <w:rFonts w:cs="VodafoneRg-Bold"/>
                <w:color w:val="000000"/>
                <w:szCs w:val="18"/>
              </w:rPr>
              <w:t xml:space="preserve">Komenského 86/14, </w:t>
            </w:r>
            <w:r>
              <w:rPr>
                <w:rFonts w:cs="Arial"/>
                <w:color w:val="000000"/>
                <w:szCs w:val="18"/>
              </w:rPr>
              <w:t xml:space="preserve">397 01 Písek </w:t>
            </w:r>
          </w:p>
        </w:tc>
      </w:tr>
      <w:tr w:rsidR="0011766D" w:rsidTr="00EF3D34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auto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IČ: </w:t>
            </w:r>
            <w:r w:rsidRPr="00E037D9">
              <w:rPr>
                <w:rFonts w:cs="Arial"/>
                <w:color w:val="000000"/>
                <w:szCs w:val="18"/>
              </w:rPr>
              <w:t>25788001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auto"/>
          </w:tcPr>
          <w:p w:rsidR="00E03219" w:rsidRPr="00184A16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IČ: </w:t>
            </w:r>
            <w:r w:rsidRPr="00446544">
              <w:rPr>
                <w:rFonts w:cs="VodafoneRg-Bold"/>
                <w:color w:val="000000"/>
                <w:szCs w:val="18"/>
              </w:rPr>
              <w:t>00511382</w:t>
            </w:r>
          </w:p>
        </w:tc>
      </w:tr>
      <w:tr w:rsidR="0011766D" w:rsidTr="00EF3D34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auto"/>
          </w:tcPr>
          <w:p w:rsidR="00E03219" w:rsidRPr="00184A16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r w:rsidRPr="00446544">
              <w:rPr>
                <w:rFonts w:cs="VodafoneRg-Bold"/>
                <w:color w:val="000000"/>
                <w:szCs w:val="18"/>
              </w:rPr>
              <w:t>Kateřina Lukášová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auto"/>
          </w:tcPr>
          <w:p w:rsidR="008B1732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Oprávněný zástupce:</w:t>
            </w:r>
            <w:r w:rsidR="00D352CB">
              <w:rPr>
                <w:rFonts w:cs="VodafoneRg-Bold"/>
                <w:b/>
                <w:bCs/>
                <w:color w:val="000000"/>
                <w:szCs w:val="18"/>
              </w:rPr>
              <w:t xml:space="preserve"> </w:t>
            </w:r>
            <w:r w:rsidR="00D352CB">
              <w:rPr>
                <w:rFonts w:cs="VodafoneRg-Bold"/>
                <w:color w:val="000000"/>
                <w:szCs w:val="18"/>
              </w:rPr>
              <w:t xml:space="preserve">Ing. Zuzana   </w:t>
            </w:r>
            <w:proofErr w:type="spellStart"/>
            <w:r w:rsidR="00D352CB">
              <w:rPr>
                <w:rFonts w:cs="VodafoneRg-Bold"/>
                <w:color w:val="000000"/>
                <w:szCs w:val="18"/>
              </w:rPr>
              <w:t>Sýbková</w:t>
            </w:r>
            <w:proofErr w:type="spellEnd"/>
            <w:r>
              <w:rPr>
                <w:rFonts w:cs="VodafoneRg-Bold"/>
                <w:color w:val="000000"/>
                <w:szCs w:val="18"/>
              </w:rPr>
              <w:t xml:space="preserve">    </w:t>
            </w:r>
          </w:p>
          <w:p w:rsidR="00C32F7F" w:rsidRPr="00184A16" w:rsidRDefault="008E1FF6" w:rsidP="00EF3D34">
            <w:pPr>
              <w:rPr>
                <w:rFonts w:cs="Arial"/>
                <w:color w:val="000000"/>
                <w:szCs w:val="18"/>
              </w:rPr>
            </w:pPr>
          </w:p>
        </w:tc>
      </w:tr>
      <w:tr w:rsidR="0011766D" w:rsidTr="00EF3D34">
        <w:trPr>
          <w:trHeight w:val="255"/>
        </w:trPr>
        <w:tc>
          <w:tcPr>
            <w:tcW w:w="5211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03219" w:rsidRDefault="007B70A1" w:rsidP="00EF3D34">
            <w:pPr>
              <w:rPr>
                <w:rFonts w:cs="VodafoneRg-Regular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„Poskytovatel“</w:t>
            </w:r>
            <w:r w:rsidRPr="00E037D9">
              <w:rPr>
                <w:rFonts w:cs="VodafoneRg-Regular"/>
                <w:color w:val="000000"/>
                <w:szCs w:val="18"/>
              </w:rPr>
              <w:t>)</w:t>
            </w:r>
          </w:p>
          <w:p w:rsidR="00C32F7F" w:rsidRPr="00E037D9" w:rsidRDefault="008E1FF6" w:rsidP="00EF3D34">
            <w:pPr>
              <w:rPr>
                <w:rFonts w:cs="VodafoneRg-Regular"/>
                <w:color w:val="000000"/>
                <w:szCs w:val="18"/>
              </w:rPr>
            </w:pPr>
          </w:p>
        </w:tc>
        <w:tc>
          <w:tcPr>
            <w:tcW w:w="499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auto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„Účastník“</w:t>
            </w:r>
            <w:r w:rsidRPr="00E037D9">
              <w:rPr>
                <w:rFonts w:cs="VodafoneRg-Regular"/>
                <w:color w:val="000000"/>
                <w:szCs w:val="18"/>
              </w:rPr>
              <w:t>)</w:t>
            </w:r>
          </w:p>
        </w:tc>
      </w:tr>
      <w:tr w:rsidR="0011766D" w:rsidTr="00EF3D34">
        <w:trPr>
          <w:trHeight w:val="284"/>
        </w:trPr>
        <w:tc>
          <w:tcPr>
            <w:tcW w:w="10206" w:type="dxa"/>
            <w:gridSpan w:val="2"/>
            <w:tcBorders>
              <w:top w:val="single" w:sz="12" w:space="0" w:color="FFFFFF"/>
            </w:tcBorders>
            <w:shd w:val="clear" w:color="auto" w:fill="auto"/>
            <w:vAlign w:val="center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Osoby oprávněné k jednání za Účastníka ve věci:</w:t>
            </w:r>
          </w:p>
        </w:tc>
      </w:tr>
      <w:tr w:rsidR="0011766D" w:rsidTr="00EF3D34">
        <w:trPr>
          <w:trHeight w:val="255"/>
        </w:trPr>
        <w:tc>
          <w:tcPr>
            <w:tcW w:w="5211" w:type="dxa"/>
            <w:shd w:val="clear" w:color="auto" w:fill="auto"/>
          </w:tcPr>
          <w:p w:rsidR="00E03219" w:rsidRPr="00E037D9" w:rsidRDefault="007B70A1" w:rsidP="00EF3D34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Změny Dílčí smlouvy: </w:t>
            </w:r>
            <w:r w:rsidRPr="00446544">
              <w:rPr>
                <w:rFonts w:cs="VodafoneRg-Bold"/>
                <w:color w:val="000000"/>
                <w:szCs w:val="18"/>
              </w:rPr>
              <w:t>František  Benda</w:t>
            </w:r>
          </w:p>
        </w:tc>
        <w:tc>
          <w:tcPr>
            <w:tcW w:w="4995" w:type="dxa"/>
            <w:shd w:val="clear" w:color="auto" w:fill="auto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VodafoneRg-Regular"/>
                <w:color w:val="000000"/>
                <w:szCs w:val="18"/>
              </w:rPr>
              <w:t xml:space="preserve">Tel./email: </w:t>
            </w:r>
            <w:r w:rsidRPr="00446544">
              <w:rPr>
                <w:rFonts w:cs="VodafoneRg-Bold"/>
                <w:color w:val="000000"/>
                <w:szCs w:val="18"/>
              </w:rPr>
              <w:t>734 446 772; benda@sou-pi.cz</w:t>
            </w:r>
          </w:p>
        </w:tc>
      </w:tr>
      <w:tr w:rsidR="0011766D" w:rsidTr="00EF3D34">
        <w:trPr>
          <w:trHeight w:val="255"/>
        </w:trPr>
        <w:tc>
          <w:tcPr>
            <w:tcW w:w="5211" w:type="dxa"/>
            <w:shd w:val="clear" w:color="auto" w:fill="auto"/>
          </w:tcPr>
          <w:p w:rsidR="00E03219" w:rsidRPr="00E037D9" w:rsidRDefault="007B70A1" w:rsidP="00EF3D34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Cs w:val="18"/>
              </w:rPr>
            </w:pPr>
            <w:r>
              <w:rPr>
                <w:rFonts w:cs="VodafoneRg-Regular"/>
                <w:color w:val="000000"/>
                <w:szCs w:val="18"/>
              </w:rPr>
              <w:t xml:space="preserve">Vyúčtování ceny za poskytnuté Služby: </w:t>
            </w:r>
            <w:r w:rsidRPr="00446544">
              <w:rPr>
                <w:rFonts w:cs="VodafoneRg-Bold"/>
                <w:color w:val="000000"/>
                <w:szCs w:val="18"/>
              </w:rPr>
              <w:t>František  Benda</w:t>
            </w:r>
          </w:p>
        </w:tc>
        <w:tc>
          <w:tcPr>
            <w:tcW w:w="4995" w:type="dxa"/>
            <w:shd w:val="clear" w:color="auto" w:fill="auto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VodafoneRg-Regular"/>
                <w:color w:val="000000"/>
                <w:szCs w:val="18"/>
              </w:rPr>
              <w:t xml:space="preserve">Tel./email: </w:t>
            </w:r>
            <w:r w:rsidRPr="00446544">
              <w:rPr>
                <w:rFonts w:cs="VodafoneRg-Bold"/>
                <w:color w:val="000000"/>
                <w:szCs w:val="18"/>
              </w:rPr>
              <w:t>734 446 772; benda@sou-pi.cz</w:t>
            </w:r>
          </w:p>
        </w:tc>
      </w:tr>
      <w:tr w:rsidR="0011766D" w:rsidTr="00EF3D34">
        <w:trPr>
          <w:trHeight w:val="255"/>
        </w:trPr>
        <w:tc>
          <w:tcPr>
            <w:tcW w:w="5211" w:type="dxa"/>
            <w:shd w:val="clear" w:color="auto" w:fill="auto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Technických záležitostech: </w:t>
            </w:r>
            <w:r w:rsidRPr="00446544">
              <w:rPr>
                <w:rFonts w:cs="VodafoneRg-Bold"/>
                <w:color w:val="000000"/>
                <w:szCs w:val="18"/>
              </w:rPr>
              <w:t>František  Benda</w:t>
            </w:r>
          </w:p>
        </w:tc>
        <w:tc>
          <w:tcPr>
            <w:tcW w:w="4995" w:type="dxa"/>
            <w:shd w:val="clear" w:color="auto" w:fill="auto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VodafoneRg-Regular"/>
                <w:color w:val="000000"/>
                <w:szCs w:val="18"/>
              </w:rPr>
              <w:t xml:space="preserve">Tel./email: </w:t>
            </w:r>
            <w:r w:rsidRPr="00446544">
              <w:rPr>
                <w:rFonts w:cs="VodafoneRg-Bold"/>
                <w:color w:val="000000"/>
                <w:szCs w:val="18"/>
              </w:rPr>
              <w:t>734 446 772; benda@sou-pi.cz</w:t>
            </w:r>
          </w:p>
        </w:tc>
      </w:tr>
    </w:tbl>
    <w:p w:rsidR="00E03219" w:rsidRPr="00E037D9" w:rsidRDefault="008E1FF6" w:rsidP="00E03219">
      <w:pPr>
        <w:rPr>
          <w:rFonts w:cs="Arial"/>
          <w:color w:val="000000"/>
          <w:sz w:val="20"/>
          <w:szCs w:val="20"/>
        </w:rPr>
      </w:pPr>
    </w:p>
    <w:p w:rsidR="00E03219" w:rsidRPr="00E037D9" w:rsidRDefault="008E1FF6" w:rsidP="00E03219">
      <w:pPr>
        <w:rPr>
          <w:rFonts w:cs="Arial"/>
          <w:color w:val="000000"/>
          <w:sz w:val="20"/>
          <w:szCs w:val="2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10206"/>
      </w:tblGrid>
      <w:tr w:rsidR="0011766D" w:rsidTr="00EF3D34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E03219" w:rsidRPr="00E037D9" w:rsidRDefault="007B70A1" w:rsidP="00EF3D34">
            <w:pPr>
              <w:pStyle w:val="Subtitle"/>
            </w:pPr>
            <w:r w:rsidRPr="00E037D9">
              <w:t>Předmět Dílčí smlouvy</w:t>
            </w:r>
          </w:p>
        </w:tc>
      </w:tr>
      <w:tr w:rsidR="0011766D" w:rsidTr="00EF3D34">
        <w:trPr>
          <w:trHeight w:val="186"/>
        </w:trPr>
        <w:tc>
          <w:tcPr>
            <w:tcW w:w="10206" w:type="dxa"/>
            <w:shd w:val="clear" w:color="auto" w:fill="auto"/>
          </w:tcPr>
          <w:p w:rsidR="00E03219" w:rsidRPr="00E037D9" w:rsidRDefault="007B70A1" w:rsidP="00EF3D34">
            <w:pPr>
              <w:spacing w:before="80" w:line="240" w:lineRule="exact"/>
              <w:jc w:val="both"/>
              <w:rPr>
                <w:rFonts w:cs="Arial"/>
                <w:color w:val="000000"/>
                <w:szCs w:val="18"/>
              </w:rPr>
            </w:pPr>
            <w:r w:rsidRPr="00E037D9">
              <w:rPr>
                <w:color w:val="000000"/>
              </w:rPr>
              <w:t>V souladu s čl. 1.2 Rámcové smlouvy se smluvní strany dohodly na poskytování služeb elektronických komunikací, jiných služeb a zboží ze strany Poskytova</w:t>
            </w:r>
            <w:r w:rsidRPr="00E037D9">
              <w:rPr>
                <w:rFonts w:cs="Arial"/>
                <w:color w:val="000000"/>
                <w:szCs w:val="18"/>
              </w:rPr>
              <w:t>tele za podmínek uvedených v této Dílčí smlouvě a Obchodních podmínkách OneNet.  Poskytování služeb se bude řídit specifikacemi uvedenými níže v této Dílčí smlouvě.</w:t>
            </w:r>
          </w:p>
        </w:tc>
      </w:tr>
    </w:tbl>
    <w:p w:rsidR="00E03219" w:rsidRPr="00E037D9" w:rsidRDefault="007B70A1" w:rsidP="00E03219">
      <w:pPr>
        <w:spacing w:line="22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Cs w:val="18"/>
        </w:rPr>
        <w:t xml:space="preserve"> 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360"/>
        <w:gridCol w:w="1058"/>
        <w:gridCol w:w="1058"/>
        <w:gridCol w:w="561"/>
        <w:gridCol w:w="397"/>
        <w:gridCol w:w="1608"/>
        <w:gridCol w:w="704"/>
        <w:gridCol w:w="262"/>
        <w:gridCol w:w="3193"/>
      </w:tblGrid>
      <w:tr w:rsidR="0011766D" w:rsidTr="00EF3D34">
        <w:trPr>
          <w:trHeight w:val="340"/>
        </w:trPr>
        <w:tc>
          <w:tcPr>
            <w:tcW w:w="10201" w:type="dxa"/>
            <w:gridSpan w:val="9"/>
            <w:shd w:val="clear" w:color="auto" w:fill="939598"/>
            <w:vAlign w:val="center"/>
          </w:tcPr>
          <w:p w:rsidR="00E03219" w:rsidRPr="00E037D9" w:rsidRDefault="007B70A1" w:rsidP="00EF3D34">
            <w:pPr>
              <w:pStyle w:val="Subtitle"/>
            </w:pPr>
            <w:r w:rsidRPr="00E037D9">
              <w:t>Dohled – kontaktní údaje pro zajištění technické součinnosti</w:t>
            </w:r>
          </w:p>
        </w:tc>
      </w:tr>
      <w:tr w:rsidR="0011766D" w:rsidTr="00EF3D34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>Jméno*: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446544">
              <w:rPr>
                <w:rFonts w:cs="VodafoneRg-Bold"/>
                <w:color w:val="000000"/>
                <w:szCs w:val="18"/>
              </w:rPr>
              <w:t>František  Benda</w:t>
            </w:r>
          </w:p>
        </w:tc>
        <w:tc>
          <w:tcPr>
            <w:tcW w:w="561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color w:val="000000"/>
                <w:szCs w:val="18"/>
              </w:rPr>
              <w:t>Tel.: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734 446 772</w:t>
            </w:r>
          </w:p>
        </w:tc>
        <w:tc>
          <w:tcPr>
            <w:tcW w:w="704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color w:val="000000"/>
                <w:szCs w:val="18"/>
              </w:rPr>
              <w:t>Email:</w:t>
            </w:r>
          </w:p>
        </w:tc>
        <w:tc>
          <w:tcPr>
            <w:tcW w:w="3455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benda@sou-pi.cz</w:t>
            </w:r>
          </w:p>
        </w:tc>
      </w:tr>
      <w:tr w:rsidR="0011766D" w:rsidTr="00EF3D34">
        <w:trPr>
          <w:trHeight w:val="340"/>
        </w:trPr>
        <w:tc>
          <w:tcPr>
            <w:tcW w:w="10201" w:type="dxa"/>
            <w:gridSpan w:val="9"/>
            <w:shd w:val="clear" w:color="auto" w:fill="auto"/>
            <w:vAlign w:val="center"/>
          </w:tcPr>
          <w:p w:rsidR="00E03219" w:rsidRPr="00E037D9" w:rsidRDefault="007B70A1" w:rsidP="00EF3D34">
            <w:pPr>
              <w:rPr>
                <w:rFonts w:cs="Arial"/>
                <w:color w:val="000000"/>
                <w:sz w:val="16"/>
                <w:szCs w:val="16"/>
              </w:rPr>
            </w:pPr>
            <w:r w:rsidRPr="00E037D9">
              <w:rPr>
                <w:rFonts w:cs="Arial"/>
                <w:bCs/>
                <w:color w:val="000000"/>
                <w:sz w:val="16"/>
                <w:szCs w:val="16"/>
              </w:rPr>
              <w:t>*</w:t>
            </w:r>
            <w:r w:rsidRPr="00E037D9">
              <w:rPr>
                <w:rFonts w:cs="Arial"/>
                <w:color w:val="000000"/>
                <w:sz w:val="16"/>
                <w:szCs w:val="16"/>
              </w:rPr>
              <w:t>Kontakt je uveden pro případné zajištění technické součinnosti pro zákaznickou lokalitu uvedenou v sekci Identifikace Účastníka.</w:t>
            </w:r>
          </w:p>
          <w:p w:rsidR="00E03219" w:rsidRPr="00E037D9" w:rsidRDefault="008E1FF6" w:rsidP="00EF3D3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E03219" w:rsidRPr="00E037D9" w:rsidRDefault="008E1FF6" w:rsidP="00EF3D3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1766D" w:rsidTr="00EF3D34">
        <w:trPr>
          <w:trHeight w:val="340"/>
        </w:trPr>
        <w:tc>
          <w:tcPr>
            <w:tcW w:w="10201" w:type="dxa"/>
            <w:gridSpan w:val="9"/>
            <w:shd w:val="clear" w:color="auto" w:fill="939598"/>
            <w:vAlign w:val="center"/>
            <w:hideMark/>
          </w:tcPr>
          <w:p w:rsidR="00E03219" w:rsidRPr="00E037D9" w:rsidRDefault="007B70A1" w:rsidP="00EF3D34">
            <w:pPr>
              <w:pStyle w:val="Subtitle"/>
            </w:pPr>
            <w:r w:rsidRPr="00E037D9">
              <w:t>Identifikace služby</w:t>
            </w:r>
          </w:p>
        </w:tc>
      </w:tr>
      <w:tr w:rsidR="0011766D" w:rsidTr="00EF3D34">
        <w:trPr>
          <w:trHeight w:val="312"/>
        </w:trPr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Název služby:</w:t>
            </w:r>
          </w:p>
        </w:tc>
        <w:tc>
          <w:tcPr>
            <w:tcW w:w="7783" w:type="dxa"/>
            <w:gridSpan w:val="7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Cs/>
                <w:color w:val="000000"/>
                <w:szCs w:val="18"/>
              </w:rPr>
              <w:t xml:space="preserve">Vodafone OneNet - </w:t>
            </w:r>
            <w:r>
              <w:rPr>
                <w:rFonts w:cs="Arial"/>
                <w:color w:val="000000"/>
                <w:szCs w:val="18"/>
              </w:rPr>
              <w:t>Hlasové služby</w:t>
            </w:r>
          </w:p>
        </w:tc>
      </w:tr>
      <w:tr w:rsidR="0011766D" w:rsidTr="00EF3D34">
        <w:trPr>
          <w:trHeight w:val="312"/>
        </w:trPr>
        <w:tc>
          <w:tcPr>
            <w:tcW w:w="2418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k Rámcové smlouvě č.:</w:t>
            </w:r>
          </w:p>
        </w:tc>
        <w:tc>
          <w:tcPr>
            <w:tcW w:w="2016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1-276739701644_0</w:t>
            </w:r>
          </w:p>
        </w:tc>
        <w:tc>
          <w:tcPr>
            <w:tcW w:w="2574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 w:rsidRPr="00E037D9">
              <w:rPr>
                <w:rFonts w:cs="Arial"/>
                <w:b/>
                <w:color w:val="000000"/>
                <w:szCs w:val="18"/>
                <w:lang w:eastAsia="en-US"/>
              </w:rPr>
              <w:t xml:space="preserve">Požadavek na: </w:t>
            </w:r>
          </w:p>
        </w:tc>
        <w:tc>
          <w:tcPr>
            <w:tcW w:w="3193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>
              <w:rPr>
                <w:rFonts w:cs="Arial"/>
                <w:color w:val="000000"/>
                <w:szCs w:val="18"/>
              </w:rPr>
              <w:t>Změna služby a prodloužení</w:t>
            </w:r>
            <w:r w:rsidR="00D352CB">
              <w:rPr>
                <w:rFonts w:cs="Arial"/>
                <w:color w:val="000000"/>
                <w:szCs w:val="18"/>
              </w:rPr>
              <w:t xml:space="preserve"> – nová RS</w:t>
            </w:r>
          </w:p>
        </w:tc>
      </w:tr>
      <w:tr w:rsidR="0011766D" w:rsidTr="00EF3D34">
        <w:trPr>
          <w:trHeight w:val="312"/>
        </w:trPr>
        <w:tc>
          <w:tcPr>
            <w:tcW w:w="2418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Dílčí smlouva/verze:</w:t>
            </w:r>
          </w:p>
        </w:tc>
        <w:tc>
          <w:tcPr>
            <w:tcW w:w="2016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1/</w:t>
            </w:r>
            <w:r w:rsidR="00D352CB"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2574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:rsidR="00E03219" w:rsidRPr="00E037D9" w:rsidRDefault="007B70A1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Nahrazuje Dílčí smlouvu/verzi:</w:t>
            </w:r>
          </w:p>
        </w:tc>
        <w:tc>
          <w:tcPr>
            <w:tcW w:w="3193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:rsidR="00E03219" w:rsidRPr="00F72CAB" w:rsidRDefault="00D352CB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1/2</w:t>
            </w:r>
          </w:p>
        </w:tc>
      </w:tr>
    </w:tbl>
    <w:p w:rsidR="00E03219" w:rsidRDefault="008E1FF6" w:rsidP="00E03219">
      <w:pPr>
        <w:rPr>
          <w:color w:val="000000"/>
        </w:rPr>
      </w:pPr>
    </w:p>
    <w:p w:rsidR="00B74C0E" w:rsidRDefault="00B74C0E" w:rsidP="00E03219">
      <w:pPr>
        <w:rPr>
          <w:color w:val="00000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D352CB" w:rsidRPr="00F454DC" w:rsidTr="00F2607F">
        <w:trPr>
          <w:trHeight w:hRule="exact" w:val="340"/>
        </w:trPr>
        <w:tc>
          <w:tcPr>
            <w:tcW w:w="10206" w:type="dxa"/>
            <w:gridSpan w:val="2"/>
            <w:tcBorders>
              <w:bottom w:val="single" w:sz="4" w:space="0" w:color="939598"/>
            </w:tcBorders>
            <w:shd w:val="clear" w:color="auto" w:fill="939598"/>
            <w:vAlign w:val="center"/>
          </w:tcPr>
          <w:p w:rsidR="00D352CB" w:rsidRPr="00F454DC" w:rsidRDefault="00D352CB" w:rsidP="00F2607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54DC">
              <w:rPr>
                <w:rFonts w:cs="Arial"/>
                <w:b/>
                <w:color w:val="000000"/>
                <w:sz w:val="20"/>
                <w:szCs w:val="20"/>
              </w:rPr>
              <w:t>Fakturační údaje</w:t>
            </w:r>
          </w:p>
        </w:tc>
      </w:tr>
      <w:tr w:rsidR="00D352CB" w:rsidRPr="00F454DC" w:rsidTr="00F2607F">
        <w:trPr>
          <w:gridAfter w:val="1"/>
          <w:wAfter w:w="3969" w:type="dxa"/>
          <w:trHeight w:val="312"/>
        </w:trPr>
        <w:tc>
          <w:tcPr>
            <w:tcW w:w="6237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D352CB" w:rsidRPr="00F454DC" w:rsidRDefault="00D352CB" w:rsidP="00F2607F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 xml:space="preserve">Fakturační skupina č.: 1   </w:t>
            </w:r>
          </w:p>
        </w:tc>
      </w:tr>
      <w:tr w:rsidR="00D352CB" w:rsidRPr="00F454DC" w:rsidTr="00F2607F">
        <w:trPr>
          <w:gridAfter w:val="1"/>
          <w:wAfter w:w="3969" w:type="dxa"/>
          <w:trHeight w:val="312"/>
        </w:trPr>
        <w:tc>
          <w:tcPr>
            <w:tcW w:w="6237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D352CB" w:rsidRPr="00F454DC" w:rsidRDefault="00D352CB" w:rsidP="00F2607F">
            <w:pPr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Adresát:</w:t>
            </w:r>
            <w:r>
              <w:t xml:space="preserve"> </w:t>
            </w:r>
            <w:r w:rsidRPr="006128AA">
              <w:rPr>
                <w:rFonts w:cs="Arial"/>
                <w:color w:val="000000"/>
                <w:szCs w:val="18"/>
              </w:rPr>
              <w:t>Střední odborná škola a Střední odborné učiliště, Písek, Komenského 86</w:t>
            </w:r>
          </w:p>
        </w:tc>
      </w:tr>
      <w:tr w:rsidR="00D352CB" w:rsidRPr="00F454DC" w:rsidTr="00F2607F">
        <w:trPr>
          <w:gridAfter w:val="1"/>
          <w:wAfter w:w="3969" w:type="dxa"/>
          <w:trHeight w:val="312"/>
        </w:trPr>
        <w:tc>
          <w:tcPr>
            <w:tcW w:w="6237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D352CB" w:rsidRPr="00F454DC" w:rsidRDefault="00D352CB" w:rsidP="00F2607F">
            <w:pPr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Ulice, č.p.: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230628">
              <w:rPr>
                <w:rFonts w:cs="Arial"/>
                <w:color w:val="000000"/>
                <w:szCs w:val="18"/>
              </w:rPr>
              <w:t>Komenského 86</w:t>
            </w:r>
          </w:p>
        </w:tc>
      </w:tr>
      <w:tr w:rsidR="00D352CB" w:rsidRPr="00F454DC" w:rsidTr="00F2607F">
        <w:trPr>
          <w:gridAfter w:val="1"/>
          <w:wAfter w:w="3969" w:type="dxa"/>
          <w:trHeight w:val="312"/>
        </w:trPr>
        <w:tc>
          <w:tcPr>
            <w:tcW w:w="6237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D352CB" w:rsidRPr="00F454DC" w:rsidRDefault="00D352CB" w:rsidP="00F2607F">
            <w:pPr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PSČ, Město: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230628">
              <w:rPr>
                <w:rFonts w:cs="Arial"/>
                <w:color w:val="000000"/>
                <w:szCs w:val="18"/>
              </w:rPr>
              <w:t>397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230628">
              <w:rPr>
                <w:rFonts w:cs="Arial"/>
                <w:color w:val="000000"/>
                <w:szCs w:val="18"/>
              </w:rPr>
              <w:t>01 Písek</w:t>
            </w:r>
          </w:p>
        </w:tc>
      </w:tr>
      <w:tr w:rsidR="00D352CB" w:rsidRPr="00F454DC" w:rsidTr="00F2607F">
        <w:trPr>
          <w:gridAfter w:val="1"/>
          <w:wAfter w:w="3969" w:type="dxa"/>
          <w:trHeight w:val="312"/>
        </w:trPr>
        <w:tc>
          <w:tcPr>
            <w:tcW w:w="6237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AFAFA"/>
            <w:vAlign w:val="center"/>
          </w:tcPr>
          <w:p w:rsidR="00D352CB" w:rsidRPr="00F454DC" w:rsidRDefault="00D352CB" w:rsidP="00F2607F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Tarifní plán</w:t>
            </w:r>
            <w:r w:rsidRPr="00F454DC">
              <w:rPr>
                <w:rFonts w:cs="Arial"/>
                <w:color w:val="000000"/>
                <w:szCs w:val="18"/>
              </w:rPr>
              <w:t>y</w:t>
            </w:r>
            <w:r>
              <w:rPr>
                <w:rFonts w:cs="Arial"/>
                <w:color w:val="000000"/>
                <w:szCs w:val="18"/>
              </w:rPr>
              <w:t>: vše</w:t>
            </w:r>
          </w:p>
        </w:tc>
      </w:tr>
    </w:tbl>
    <w:p w:rsidR="00D352CB" w:rsidRPr="00E037D9" w:rsidRDefault="00D352CB" w:rsidP="00E03219">
      <w:pPr>
        <w:rPr>
          <w:color w:val="000000"/>
        </w:rPr>
      </w:pPr>
    </w:p>
    <w:p w:rsidR="00E03219" w:rsidRDefault="008E1FF6" w:rsidP="00E03219">
      <w:pPr>
        <w:rPr>
          <w:color w:val="000000"/>
        </w:rPr>
      </w:pPr>
    </w:p>
    <w:p w:rsidR="00E03219" w:rsidRDefault="008E1FF6" w:rsidP="00E03219">
      <w:pPr>
        <w:rPr>
          <w:color w:val="00000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1766D" w:rsidTr="00EF3D34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E03219" w:rsidRPr="00E037D9" w:rsidRDefault="007B70A1" w:rsidP="00EF3D3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E0E14">
              <w:rPr>
                <w:rStyle w:val="Strong"/>
                <w:color w:val="000000"/>
              </w:rPr>
              <w:t>Termíny a doba trvání Dílčí smlouvy</w:t>
            </w:r>
          </w:p>
        </w:tc>
      </w:tr>
    </w:tbl>
    <w:p w:rsidR="00E03219" w:rsidRPr="00E037D9" w:rsidRDefault="007B70A1" w:rsidP="00D352CB">
      <w:pPr>
        <w:pStyle w:val="Subtitle"/>
        <w:rPr>
          <w:rFonts w:cs="Arial"/>
          <w:bCs w:val="0"/>
          <w:szCs w:val="18"/>
          <w:lang w:eastAsia="en-US"/>
        </w:rPr>
      </w:pPr>
      <w:r w:rsidRPr="00E037D9">
        <w:t xml:space="preserve">  </w:t>
      </w:r>
    </w:p>
    <w:p w:rsidR="00E03219" w:rsidRPr="00E037D9" w:rsidRDefault="007B70A1" w:rsidP="00E03219">
      <w:pPr>
        <w:jc w:val="both"/>
        <w:rPr>
          <w:rFonts w:cs="Arial"/>
          <w:bCs/>
          <w:color w:val="000000"/>
          <w:szCs w:val="18"/>
          <w:lang w:eastAsia="en-US"/>
        </w:rPr>
      </w:pPr>
      <w:r w:rsidRPr="00BC6671">
        <w:rPr>
          <w:rFonts w:cs="Arial"/>
          <w:bCs/>
          <w:color w:val="000000"/>
          <w:szCs w:val="18"/>
          <w:lang w:eastAsia="en-US"/>
        </w:rPr>
        <w:t xml:space="preserve">Dílčí smlouva se uzavírá na dobu neurčitou s tím, že minimální doba užívání služby (tzn. minimální doba trvání Dílčí smlouvy) je stanovena od Rozhodného dne podle Smlouvy do </w:t>
      </w:r>
      <w:r w:rsidRPr="00D352CB">
        <w:rPr>
          <w:rFonts w:cs="Arial"/>
          <w:b/>
          <w:bCs/>
          <w:color w:val="000000"/>
          <w:szCs w:val="18"/>
        </w:rPr>
        <w:t xml:space="preserve">31. </w:t>
      </w:r>
      <w:r w:rsidR="00D352CB" w:rsidRPr="00D352CB">
        <w:rPr>
          <w:rFonts w:cs="Arial"/>
          <w:b/>
          <w:bCs/>
          <w:color w:val="000000"/>
          <w:szCs w:val="18"/>
        </w:rPr>
        <w:t>7</w:t>
      </w:r>
      <w:r w:rsidRPr="00D352CB">
        <w:rPr>
          <w:rFonts w:cs="Arial"/>
          <w:b/>
          <w:bCs/>
          <w:color w:val="000000"/>
          <w:szCs w:val="18"/>
        </w:rPr>
        <w:t>. 2023</w:t>
      </w:r>
      <w:r w:rsidR="00D352CB">
        <w:rPr>
          <w:rFonts w:cs="Arial"/>
          <w:color w:val="000000"/>
          <w:szCs w:val="18"/>
        </w:rPr>
        <w:t>.</w:t>
      </w:r>
      <w:r>
        <w:rPr>
          <w:rFonts w:cs="Arial"/>
          <w:color w:val="000000"/>
          <w:szCs w:val="18"/>
        </w:rPr>
        <w:t xml:space="preserve"> </w:t>
      </w:r>
      <w:r>
        <w:rPr>
          <w:rFonts w:cs="Arial"/>
          <w:bCs/>
          <w:color w:val="000000"/>
          <w:szCs w:val="18"/>
          <w:lang w:eastAsia="en-US"/>
        </w:rPr>
        <w:t>Nastavení služeb dle této Dílčí smlouvy bude provedeno nejpozději k Rozhodnému dni.</w:t>
      </w:r>
    </w:p>
    <w:p w:rsidR="00E03219" w:rsidRPr="00E037D9" w:rsidRDefault="008E1FF6" w:rsidP="00E03219">
      <w:pPr>
        <w:jc w:val="both"/>
        <w:rPr>
          <w:rFonts w:cs="Arial"/>
          <w:bCs/>
          <w:color w:val="000000"/>
          <w:szCs w:val="18"/>
          <w:lang w:eastAsia="en-US"/>
        </w:rPr>
      </w:pPr>
    </w:p>
    <w:p w:rsidR="00E03219" w:rsidRDefault="008E1FF6" w:rsidP="00E03219">
      <w:pPr>
        <w:jc w:val="both"/>
        <w:rPr>
          <w:color w:val="000000"/>
        </w:rPr>
      </w:pPr>
    </w:p>
    <w:p w:rsidR="00B74C0E" w:rsidRDefault="00B74C0E" w:rsidP="00E03219">
      <w:pPr>
        <w:jc w:val="both"/>
        <w:rPr>
          <w:color w:val="000000"/>
        </w:rPr>
      </w:pPr>
    </w:p>
    <w:p w:rsidR="00B74C0E" w:rsidRDefault="00B74C0E" w:rsidP="00E03219">
      <w:pPr>
        <w:jc w:val="both"/>
        <w:rPr>
          <w:color w:val="000000"/>
        </w:rPr>
      </w:pPr>
    </w:p>
    <w:p w:rsidR="00B74C0E" w:rsidRDefault="00B74C0E" w:rsidP="00E03219">
      <w:pPr>
        <w:jc w:val="both"/>
        <w:rPr>
          <w:color w:val="000000"/>
        </w:rPr>
      </w:pPr>
    </w:p>
    <w:p w:rsidR="00B74C0E" w:rsidRPr="00E037D9" w:rsidRDefault="00B74C0E" w:rsidP="00E03219">
      <w:pPr>
        <w:jc w:val="both"/>
        <w:rPr>
          <w:color w:val="000000"/>
        </w:rPr>
      </w:pPr>
    </w:p>
    <w:p w:rsidR="00E03219" w:rsidRPr="00003B48" w:rsidRDefault="007B70A1" w:rsidP="00E03219">
      <w:pPr>
        <w:pStyle w:val="Heading1"/>
        <w:shd w:val="clear" w:color="auto" w:fill="939598"/>
        <w:spacing w:after="60" w:line="340" w:lineRule="exact"/>
        <w:rPr>
          <w:rStyle w:val="Strong"/>
          <w:color w:val="000000"/>
        </w:rPr>
      </w:pPr>
      <w:r w:rsidRPr="00A27FBF">
        <w:rPr>
          <w:rStyle w:val="Strong"/>
          <w:color w:val="000000"/>
        </w:rPr>
        <w:t>Hlasový tarifní plán</w:t>
      </w:r>
    </w:p>
    <w:p w:rsidR="00D352CB" w:rsidRDefault="00D352CB" w:rsidP="00E03219">
      <w:pPr>
        <w:keepNext/>
        <w:spacing w:before="60" w:after="60"/>
        <w:jc w:val="both"/>
        <w:outlineLvl w:val="0"/>
        <w:rPr>
          <w:b/>
          <w:color w:val="000000"/>
          <w:sz w:val="20"/>
          <w:szCs w:val="20"/>
          <w:lang w:eastAsia="en-US"/>
        </w:rPr>
      </w:pPr>
    </w:p>
    <w:p w:rsidR="00E03219" w:rsidRPr="00A27FBF" w:rsidRDefault="007B70A1" w:rsidP="00E03219">
      <w:pPr>
        <w:keepNext/>
        <w:spacing w:before="60" w:after="60"/>
        <w:jc w:val="both"/>
        <w:outlineLvl w:val="0"/>
        <w:rPr>
          <w:b/>
          <w:color w:val="000000"/>
          <w:sz w:val="20"/>
          <w:szCs w:val="20"/>
          <w:lang w:eastAsia="en-US"/>
        </w:rPr>
      </w:pPr>
      <w:r w:rsidRPr="0036331E">
        <w:rPr>
          <w:b/>
          <w:color w:val="000000"/>
          <w:sz w:val="20"/>
          <w:szCs w:val="20"/>
          <w:lang w:eastAsia="en-US"/>
        </w:rPr>
        <w:t>Tarifní plán č. 1</w:t>
      </w:r>
    </w:p>
    <w:tbl>
      <w:tblPr>
        <w:tblW w:w="1013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458"/>
      </w:tblGrid>
      <w:tr w:rsidR="0011766D" w:rsidTr="00D352CB">
        <w:trPr>
          <w:trHeight w:val="369"/>
        </w:trPr>
        <w:tc>
          <w:tcPr>
            <w:tcW w:w="4678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:rsidR="00E03219" w:rsidRPr="00E037D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TP1 Tarif s individuální sazbou</w:t>
            </w:r>
          </w:p>
        </w:tc>
        <w:tc>
          <w:tcPr>
            <w:tcW w:w="5458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:rsidR="00E03219" w:rsidRDefault="007B70A1" w:rsidP="00EF3D34">
            <w:pPr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pravidelná měsíční</w:t>
            </w:r>
          </w:p>
        </w:tc>
      </w:tr>
      <w:tr w:rsidR="0011766D" w:rsidTr="00D352CB">
        <w:trPr>
          <w:trHeight w:val="312"/>
        </w:trPr>
        <w:tc>
          <w:tcPr>
            <w:tcW w:w="4678" w:type="dxa"/>
            <w:tcBorders>
              <w:top w:val="nil"/>
              <w:bottom w:val="single" w:sz="4" w:space="0" w:color="A5A5A5" w:themeColor="accent3"/>
            </w:tcBorders>
            <w:vAlign w:val="center"/>
          </w:tcPr>
          <w:p w:rsidR="00E03219" w:rsidRPr="00E037D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Uživatel mobilního čísla s minutovou sazbou</w:t>
            </w:r>
          </w:p>
        </w:tc>
        <w:tc>
          <w:tcPr>
            <w:tcW w:w="5458" w:type="dxa"/>
            <w:tcBorders>
              <w:top w:val="nil"/>
              <w:bottom w:val="single" w:sz="4" w:space="0" w:color="A5A5A5" w:themeColor="accent3"/>
            </w:tcBorders>
            <w:vAlign w:val="center"/>
          </w:tcPr>
          <w:p w:rsidR="00E03219" w:rsidRPr="00E037D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Cs w:val="18"/>
              </w:rPr>
              <w:t>1,00</w:t>
            </w:r>
            <w:r>
              <w:rPr>
                <w:rFonts w:cs="Arial"/>
                <w:color w:val="000000"/>
                <w:sz w:val="20"/>
              </w:rPr>
              <w:t xml:space="preserve"> Kč</w:t>
            </w:r>
          </w:p>
        </w:tc>
      </w:tr>
    </w:tbl>
    <w:p w:rsidR="00E03219" w:rsidRPr="00E037D9" w:rsidRDefault="008E1FF6" w:rsidP="00E03219">
      <w:pPr>
        <w:rPr>
          <w:rFonts w:cs="Arial"/>
          <w:color w:val="000000"/>
          <w:sz w:val="14"/>
          <w:szCs w:val="14"/>
        </w:rPr>
      </w:pPr>
    </w:p>
    <w:p w:rsidR="00E03219" w:rsidRPr="00E037D9" w:rsidRDefault="007B70A1" w:rsidP="00E03219">
      <w:pPr>
        <w:rPr>
          <w:color w:val="000000"/>
          <w:sz w:val="20"/>
          <w:szCs w:val="20"/>
          <w:lang w:eastAsia="en-US"/>
        </w:rPr>
      </w:pPr>
      <w:r w:rsidRPr="00E037D9">
        <w:rPr>
          <w:rFonts w:cs="Arial"/>
          <w:color w:val="000000"/>
          <w:sz w:val="14"/>
          <w:szCs w:val="14"/>
        </w:rPr>
        <w:t>Je-li hlasová služba poskytována pomocí ADSL/VDSL, nevztahuje se na ní Dohoda o garantované úrovni služeb.</w:t>
      </w:r>
    </w:p>
    <w:p w:rsidR="00E03219" w:rsidRDefault="008E1FF6" w:rsidP="00E03219">
      <w:pPr>
        <w:tabs>
          <w:tab w:val="left" w:pos="2480"/>
        </w:tabs>
        <w:rPr>
          <w:rFonts w:cs="Arial"/>
          <w:b/>
          <w:color w:val="000000"/>
          <w:szCs w:val="18"/>
        </w:rPr>
      </w:pPr>
    </w:p>
    <w:p w:rsidR="00E03219" w:rsidRDefault="008E1FF6" w:rsidP="00E03219">
      <w:pPr>
        <w:tabs>
          <w:tab w:val="left" w:pos="2480"/>
        </w:tabs>
        <w:rPr>
          <w:rFonts w:cs="Arial"/>
          <w:color w:val="000000"/>
          <w:szCs w:val="18"/>
          <w:lang w:val="en-US"/>
        </w:rPr>
      </w:pPr>
    </w:p>
    <w:p w:rsidR="00864E5F" w:rsidRPr="00E037D9" w:rsidRDefault="007B70A1" w:rsidP="00864E5F">
      <w:pPr>
        <w:spacing w:after="60"/>
        <w:rPr>
          <w:b/>
          <w:color w:val="000000"/>
        </w:rPr>
      </w:pPr>
      <w:r w:rsidRPr="00E037D9">
        <w:rPr>
          <w:b/>
          <w:color w:val="000000"/>
        </w:rPr>
        <w:t xml:space="preserve">INDIVIDUÁLNĚ SJEDNANÉ CENY </w:t>
      </w:r>
    </w:p>
    <w:p w:rsidR="00864E5F" w:rsidRPr="00864E5F" w:rsidRDefault="007B70A1" w:rsidP="00864E5F">
      <w:r w:rsidRPr="00F454DC">
        <w:t>Volání v rámci ČR: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260"/>
      </w:tblGrid>
      <w:tr w:rsidR="0011766D" w:rsidTr="00EF3D34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E03219" w:rsidRPr="00E037D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Typ 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E03219" w:rsidRPr="00E037D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Cena za jednotku</w:t>
            </w:r>
          </w:p>
        </w:tc>
      </w:tr>
      <w:tr w:rsidR="0011766D" w:rsidTr="00EF3D34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E03219" w:rsidRPr="00E037D9" w:rsidRDefault="008E1FF6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E037D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sítě Vodafone    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E037D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ostatních národních sítí    </w:t>
            </w:r>
          </w:p>
        </w:tc>
      </w:tr>
      <w:tr w:rsidR="0011766D" w:rsidTr="00EF3D34">
        <w:trPr>
          <w:trHeight w:hRule="exact" w:val="312"/>
        </w:trPr>
        <w:tc>
          <w:tcPr>
            <w:tcW w:w="3544" w:type="dxa"/>
            <w:vAlign w:val="center"/>
          </w:tcPr>
          <w:p w:rsidR="00E03219" w:rsidRPr="002838B2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vAlign w:val="center"/>
          </w:tcPr>
          <w:p w:rsidR="00E03219" w:rsidRPr="00FF743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0,70 Kč/min</w:t>
            </w:r>
          </w:p>
        </w:tc>
        <w:tc>
          <w:tcPr>
            <w:tcW w:w="3260" w:type="dxa"/>
            <w:vAlign w:val="center"/>
          </w:tcPr>
          <w:p w:rsidR="00E03219" w:rsidRPr="00FF743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0,70 Kč/min</w:t>
            </w:r>
          </w:p>
        </w:tc>
      </w:tr>
      <w:tr w:rsidR="0011766D" w:rsidTr="00EF3D34">
        <w:trPr>
          <w:trHeight w:hRule="exact" w:val="312"/>
        </w:trPr>
        <w:tc>
          <w:tcPr>
            <w:tcW w:w="3544" w:type="dxa"/>
            <w:vAlign w:val="center"/>
          </w:tcPr>
          <w:p w:rsidR="00E03219" w:rsidRPr="002838B2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vAlign w:val="center"/>
          </w:tcPr>
          <w:p w:rsidR="00E03219" w:rsidRPr="00FF743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0,70 Kč/min</w:t>
            </w:r>
          </w:p>
        </w:tc>
        <w:tc>
          <w:tcPr>
            <w:tcW w:w="3260" w:type="dxa"/>
            <w:vAlign w:val="center"/>
          </w:tcPr>
          <w:p w:rsidR="00E03219" w:rsidRPr="00FF743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0,70 Kč/min</w:t>
            </w:r>
          </w:p>
        </w:tc>
      </w:tr>
      <w:tr w:rsidR="0011766D" w:rsidTr="00EF3D34">
        <w:trPr>
          <w:trHeight w:hRule="exact" w:val="312"/>
        </w:trPr>
        <w:tc>
          <w:tcPr>
            <w:tcW w:w="3544" w:type="dxa"/>
            <w:vAlign w:val="center"/>
          </w:tcPr>
          <w:p w:rsidR="00E03219" w:rsidRPr="00E037D9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Vnitrofiremní volání (VPN)</w:t>
            </w:r>
          </w:p>
        </w:tc>
        <w:tc>
          <w:tcPr>
            <w:tcW w:w="3402" w:type="dxa"/>
            <w:vAlign w:val="center"/>
          </w:tcPr>
          <w:p w:rsidR="00E03219" w:rsidRPr="00FF743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 Kč/min</w:t>
            </w:r>
          </w:p>
        </w:tc>
        <w:tc>
          <w:tcPr>
            <w:tcW w:w="3260" w:type="dxa"/>
            <w:vAlign w:val="center"/>
          </w:tcPr>
          <w:p w:rsidR="00E03219" w:rsidRPr="00FF743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11766D" w:rsidTr="00EF3D34">
        <w:trPr>
          <w:trHeight w:hRule="exact" w:val="312"/>
        </w:trPr>
        <w:tc>
          <w:tcPr>
            <w:tcW w:w="3544" w:type="dxa"/>
            <w:vAlign w:val="center"/>
          </w:tcPr>
          <w:p w:rsidR="00E03219" w:rsidRPr="00E037D9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vAlign w:val="center"/>
          </w:tcPr>
          <w:p w:rsidR="00E03219" w:rsidRPr="00FF743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0,70 Kč/SMS</w:t>
            </w:r>
          </w:p>
        </w:tc>
        <w:tc>
          <w:tcPr>
            <w:tcW w:w="3260" w:type="dxa"/>
            <w:vAlign w:val="center"/>
          </w:tcPr>
          <w:p w:rsidR="00E03219" w:rsidRPr="00FF743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0,70 Kč/SMS</w:t>
            </w:r>
          </w:p>
        </w:tc>
      </w:tr>
    </w:tbl>
    <w:p w:rsidR="00B74C0E" w:rsidRPr="00230628" w:rsidRDefault="00B74C0E" w:rsidP="00B74C0E">
      <w:pPr>
        <w:tabs>
          <w:tab w:val="left" w:pos="2480"/>
        </w:tabs>
        <w:rPr>
          <w:rFonts w:cs="Arial"/>
          <w:b/>
          <w:color w:val="000000"/>
          <w:szCs w:val="18"/>
        </w:rPr>
      </w:pPr>
      <w:bookmarkStart w:id="0" w:name="_GoBack"/>
      <w:bookmarkEnd w:id="0"/>
      <w:r w:rsidRPr="008E1FF6">
        <w:rPr>
          <w:rFonts w:cs="Arial"/>
          <w:b/>
          <w:color w:val="000000"/>
          <w:szCs w:val="18"/>
        </w:rPr>
        <w:t>Způsob tarifikace 60+60</w:t>
      </w:r>
      <w:r w:rsidRPr="00230628">
        <w:rPr>
          <w:rFonts w:cs="Arial"/>
          <w:b/>
          <w:color w:val="000000"/>
          <w:szCs w:val="18"/>
        </w:rPr>
        <w:t xml:space="preserve"> </w:t>
      </w:r>
    </w:p>
    <w:p w:rsidR="00E03219" w:rsidRDefault="008E1FF6" w:rsidP="00E03219">
      <w:pPr>
        <w:tabs>
          <w:tab w:val="left" w:pos="2480"/>
        </w:tabs>
        <w:rPr>
          <w:rFonts w:cs="Arial"/>
          <w:b/>
          <w:color w:val="000000"/>
          <w:szCs w:val="18"/>
        </w:rPr>
      </w:pPr>
    </w:p>
    <w:p w:rsidR="00E03219" w:rsidRDefault="008E1FF6" w:rsidP="00E03219">
      <w:pPr>
        <w:tabs>
          <w:tab w:val="left" w:pos="2480"/>
        </w:tabs>
        <w:rPr>
          <w:rFonts w:cs="Arial"/>
          <w:color w:val="000000"/>
          <w:szCs w:val="18"/>
        </w:rPr>
      </w:pPr>
    </w:p>
    <w:p w:rsidR="00B74C0E" w:rsidRPr="002564D3" w:rsidRDefault="00B74C0E" w:rsidP="00E03219">
      <w:pPr>
        <w:tabs>
          <w:tab w:val="left" w:pos="2480"/>
        </w:tabs>
        <w:rPr>
          <w:rFonts w:cs="Arial"/>
          <w:color w:val="000000"/>
          <w:szCs w:val="18"/>
        </w:rPr>
      </w:pPr>
    </w:p>
    <w:p w:rsidR="00E03219" w:rsidRDefault="008E1FF6" w:rsidP="00E03219">
      <w:pPr>
        <w:tabs>
          <w:tab w:val="left" w:pos="2480"/>
        </w:tabs>
        <w:rPr>
          <w:rFonts w:cs="Arial"/>
          <w:b/>
          <w:color w:val="000000"/>
          <w:szCs w:val="18"/>
        </w:rPr>
      </w:pPr>
    </w:p>
    <w:p w:rsidR="00E03219" w:rsidRPr="00A27FBF" w:rsidRDefault="007B70A1" w:rsidP="00E03219">
      <w:pPr>
        <w:tabs>
          <w:tab w:val="left" w:pos="2480"/>
        </w:tabs>
        <w:rPr>
          <w:b/>
          <w:color w:val="000000"/>
          <w:sz w:val="20"/>
          <w:szCs w:val="20"/>
          <w:lang w:eastAsia="en-US"/>
        </w:rPr>
      </w:pPr>
      <w:r w:rsidRPr="0036331E">
        <w:rPr>
          <w:b/>
          <w:color w:val="000000"/>
          <w:sz w:val="20"/>
          <w:szCs w:val="20"/>
          <w:lang w:eastAsia="en-US"/>
        </w:rPr>
        <w:t>Neomezené tarify - Tarifní plán č. 2, 3</w:t>
      </w:r>
      <w:r w:rsidRPr="00A27FBF">
        <w:rPr>
          <w:b/>
          <w:color w:val="000000"/>
          <w:sz w:val="20"/>
          <w:szCs w:val="20"/>
          <w:lang w:eastAsia="en-US"/>
        </w:rPr>
        <w:tab/>
      </w:r>
    </w:p>
    <w:p w:rsidR="00E03219" w:rsidRPr="00F454DC" w:rsidRDefault="008E1FF6" w:rsidP="00E03219">
      <w:pPr>
        <w:rPr>
          <w:b/>
          <w:color w:val="000000"/>
        </w:rPr>
      </w:pPr>
    </w:p>
    <w:tbl>
      <w:tblPr>
        <w:tblW w:w="10168" w:type="dxa"/>
        <w:tblInd w:w="10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1134"/>
        <w:gridCol w:w="1134"/>
        <w:gridCol w:w="1276"/>
        <w:gridCol w:w="1276"/>
        <w:gridCol w:w="1842"/>
      </w:tblGrid>
      <w:tr w:rsidR="0011766D" w:rsidTr="00143A1D">
        <w:trPr>
          <w:trHeight w:val="567"/>
        </w:trPr>
        <w:tc>
          <w:tcPr>
            <w:tcW w:w="3506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8E1FF6" w:rsidP="00EF3D34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Uživatelský poplatek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Datový tarif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Automatický Dokup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Objem dokupu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Cena za dokup dat</w:t>
            </w:r>
          </w:p>
        </w:tc>
      </w:tr>
      <w:tr w:rsidR="0011766D" w:rsidTr="00EF3D34">
        <w:trPr>
          <w:trHeight w:val="312"/>
        </w:trPr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Neomezené volání a SMS s OneNet mobilním připojením </w:t>
            </w: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9A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320,00 Kč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1GB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500 MB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80,00 Kč</w:t>
            </w:r>
          </w:p>
        </w:tc>
      </w:tr>
      <w:tr w:rsidR="0011766D" w:rsidTr="00EF3D34">
        <w:trPr>
          <w:trHeight w:val="312"/>
        </w:trPr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Neomezené volání a SMS s OneNet mobilním připojením </w:t>
            </w: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9A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380,00 Kč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5GB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1 GB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130,00 Kč</w:t>
            </w:r>
          </w:p>
        </w:tc>
      </w:tr>
    </w:tbl>
    <w:p w:rsidR="00E03219" w:rsidRDefault="008E1FF6" w:rsidP="00E03219">
      <w:pPr>
        <w:rPr>
          <w:rFonts w:ascii="Vodaofne rg" w:hAnsi="Vodaofne rg"/>
          <w:color w:val="000000"/>
          <w:lang w:eastAsia="en-US"/>
        </w:rPr>
      </w:pPr>
    </w:p>
    <w:p w:rsidR="00B74C0E" w:rsidRDefault="00B74C0E" w:rsidP="00E03219">
      <w:pPr>
        <w:rPr>
          <w:rFonts w:ascii="Vodaofne rg" w:hAnsi="Vodaofne rg"/>
          <w:color w:val="000000"/>
          <w:lang w:eastAsia="en-US"/>
        </w:rPr>
      </w:pPr>
    </w:p>
    <w:p w:rsidR="00864E5F" w:rsidRPr="00864E5F" w:rsidRDefault="007B70A1" w:rsidP="00864E5F">
      <w:pPr>
        <w:spacing w:after="60"/>
        <w:rPr>
          <w:b/>
          <w:color w:val="000000"/>
        </w:rPr>
      </w:pPr>
      <w:r w:rsidRPr="00E037D9">
        <w:rPr>
          <w:b/>
          <w:color w:val="000000"/>
        </w:rPr>
        <w:t xml:space="preserve">INDIVIDUÁLNĚ SJEDNANÉ CENY </w:t>
      </w:r>
    </w:p>
    <w:p w:rsidR="00E03219" w:rsidRPr="00F454DC" w:rsidRDefault="007B70A1" w:rsidP="00E03219">
      <w:r w:rsidRPr="00F454DC">
        <w:t>Volání v rámci ČR: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260"/>
      </w:tblGrid>
      <w:tr w:rsidR="0011766D" w:rsidTr="00EF3D34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E03219" w:rsidRPr="002B5BAA" w:rsidRDefault="007B70A1" w:rsidP="00EF3D34">
            <w:pPr>
              <w:rPr>
                <w:rFonts w:ascii="Vodaofne rg" w:hAnsi="Vodaofne rg" w:cs="Arial"/>
                <w:b/>
                <w:color w:val="000000"/>
                <w:szCs w:val="18"/>
              </w:rPr>
            </w:pPr>
            <w:r w:rsidRPr="008F7CB8">
              <w:rPr>
                <w:rFonts w:cs="Arial"/>
                <w:b/>
                <w:bCs/>
                <w:szCs w:val="18"/>
              </w:rPr>
              <w:t>Typ 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Cena za jednotku</w:t>
            </w:r>
          </w:p>
        </w:tc>
      </w:tr>
      <w:tr w:rsidR="0011766D" w:rsidTr="00EF3D34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8E1FF6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ostatních sítí</w:t>
            </w:r>
          </w:p>
        </w:tc>
      </w:tr>
      <w:tr w:rsidR="0011766D" w:rsidTr="00EF3D34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E03219" w:rsidRPr="00F454DC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03219" w:rsidRPr="0019480C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E03219" w:rsidRPr="0019480C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</w:tr>
      <w:tr w:rsidR="0011766D" w:rsidTr="00EF3D34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E03219" w:rsidRPr="00F454DC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E03219" w:rsidRPr="0019480C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E03219" w:rsidRPr="0019480C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</w:tr>
      <w:tr w:rsidR="0011766D" w:rsidTr="00EF3D34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E03219" w:rsidRPr="00F454DC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E03219" w:rsidRPr="0019480C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E03219" w:rsidRPr="0019480C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11766D" w:rsidTr="00EF3D34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E03219" w:rsidRPr="00F454DC" w:rsidRDefault="007B70A1" w:rsidP="00EF3D34">
            <w:pPr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E03219" w:rsidRPr="0019480C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E03219" w:rsidRPr="0019480C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</w:tr>
    </w:tbl>
    <w:p w:rsidR="00E03219" w:rsidRDefault="008E1FF6" w:rsidP="00E03219">
      <w:pPr>
        <w:rPr>
          <w:b/>
          <w:color w:val="000000"/>
          <w:sz w:val="20"/>
          <w:szCs w:val="20"/>
          <w:lang w:eastAsia="en-US"/>
        </w:rPr>
      </w:pPr>
    </w:p>
    <w:p w:rsidR="00E03219" w:rsidRDefault="008E1FF6" w:rsidP="00E03219">
      <w:pPr>
        <w:rPr>
          <w:b/>
          <w:color w:val="000000"/>
          <w:sz w:val="20"/>
          <w:szCs w:val="20"/>
          <w:lang w:eastAsia="en-US"/>
        </w:rPr>
      </w:pPr>
    </w:p>
    <w:p w:rsidR="00B74C0E" w:rsidRDefault="00B74C0E" w:rsidP="00E03219">
      <w:pPr>
        <w:rPr>
          <w:b/>
          <w:color w:val="000000"/>
          <w:sz w:val="20"/>
          <w:szCs w:val="20"/>
          <w:lang w:eastAsia="en-US"/>
        </w:rPr>
      </w:pPr>
    </w:p>
    <w:p w:rsidR="00B74C0E" w:rsidRDefault="00B74C0E" w:rsidP="00E03219">
      <w:pPr>
        <w:rPr>
          <w:b/>
          <w:color w:val="000000"/>
          <w:sz w:val="20"/>
          <w:szCs w:val="20"/>
          <w:lang w:eastAsia="en-US"/>
        </w:rPr>
      </w:pPr>
    </w:p>
    <w:p w:rsidR="00B74C0E" w:rsidRDefault="00B74C0E" w:rsidP="00E03219">
      <w:pPr>
        <w:rPr>
          <w:b/>
          <w:color w:val="000000"/>
          <w:sz w:val="20"/>
          <w:szCs w:val="20"/>
          <w:lang w:eastAsia="en-US"/>
        </w:rPr>
      </w:pPr>
    </w:p>
    <w:p w:rsidR="00B74C0E" w:rsidRDefault="00B74C0E" w:rsidP="00E03219">
      <w:pPr>
        <w:rPr>
          <w:b/>
          <w:color w:val="000000"/>
          <w:sz w:val="20"/>
          <w:szCs w:val="20"/>
          <w:lang w:eastAsia="en-US"/>
        </w:rPr>
      </w:pPr>
    </w:p>
    <w:p w:rsidR="00B74C0E" w:rsidRDefault="00B74C0E" w:rsidP="00E03219">
      <w:pPr>
        <w:rPr>
          <w:b/>
          <w:color w:val="000000"/>
          <w:sz w:val="20"/>
          <w:szCs w:val="20"/>
          <w:lang w:eastAsia="en-US"/>
        </w:rPr>
      </w:pPr>
    </w:p>
    <w:p w:rsidR="00B74C0E" w:rsidRDefault="00B74C0E" w:rsidP="00E03219">
      <w:pPr>
        <w:rPr>
          <w:b/>
          <w:color w:val="000000"/>
          <w:sz w:val="20"/>
          <w:szCs w:val="20"/>
          <w:lang w:eastAsia="en-US"/>
        </w:rPr>
      </w:pPr>
    </w:p>
    <w:p w:rsidR="00B74C0E" w:rsidRDefault="00B74C0E" w:rsidP="00E03219">
      <w:pPr>
        <w:rPr>
          <w:b/>
          <w:color w:val="000000"/>
          <w:sz w:val="20"/>
          <w:szCs w:val="20"/>
          <w:lang w:eastAsia="en-US"/>
        </w:rPr>
      </w:pPr>
    </w:p>
    <w:p w:rsidR="00B74C0E" w:rsidRPr="003D0B08" w:rsidRDefault="00B74C0E" w:rsidP="00E03219">
      <w:pPr>
        <w:rPr>
          <w:b/>
          <w:color w:val="000000"/>
          <w:sz w:val="20"/>
          <w:szCs w:val="20"/>
          <w:lang w:eastAsia="en-US"/>
        </w:rPr>
      </w:pPr>
    </w:p>
    <w:p w:rsidR="00E03219" w:rsidRPr="00A27FBF" w:rsidRDefault="007B70A1" w:rsidP="00E03219">
      <w:pPr>
        <w:pStyle w:val="Heading1"/>
        <w:shd w:val="clear" w:color="auto" w:fill="939598"/>
        <w:spacing w:after="60" w:line="340" w:lineRule="exact"/>
        <w:rPr>
          <w:rStyle w:val="Strong"/>
          <w:color w:val="000000"/>
        </w:rPr>
      </w:pPr>
      <w:r w:rsidRPr="00A27FBF">
        <w:rPr>
          <w:rStyle w:val="Strong"/>
          <w:color w:val="000000"/>
        </w:rPr>
        <w:t>ROAMING</w:t>
      </w:r>
    </w:p>
    <w:p w:rsidR="00B74C0E" w:rsidRDefault="00B74C0E" w:rsidP="00E03219">
      <w:pPr>
        <w:jc w:val="both"/>
        <w:rPr>
          <w:bCs/>
          <w:color w:val="000000"/>
          <w:szCs w:val="20"/>
        </w:rPr>
      </w:pPr>
    </w:p>
    <w:p w:rsidR="00E03219" w:rsidRDefault="007B70A1" w:rsidP="00E03219">
      <w:pPr>
        <w:jc w:val="both"/>
        <w:rPr>
          <w:bCs/>
          <w:color w:val="000000"/>
          <w:szCs w:val="20"/>
        </w:rPr>
      </w:pPr>
      <w:r w:rsidRPr="00F66613">
        <w:rPr>
          <w:bCs/>
          <w:color w:val="000000"/>
          <w:szCs w:val="20"/>
        </w:rPr>
        <w:t>Ceny služeb OneNet Roaming EU &amp; World v zóně 1, odpovídají cenám služeb platných do ostatních mobilních sítích v České republice a sjednaných ve Smlouvě jako Tarifní plány.</w:t>
      </w:r>
    </w:p>
    <w:p w:rsidR="00B74C0E" w:rsidRPr="00F66613" w:rsidRDefault="00B74C0E" w:rsidP="00E03219">
      <w:pPr>
        <w:jc w:val="both"/>
        <w:rPr>
          <w:bCs/>
          <w:color w:val="000000"/>
          <w:szCs w:val="20"/>
        </w:rPr>
      </w:pPr>
    </w:p>
    <w:p w:rsidR="00E03219" w:rsidRDefault="007B70A1" w:rsidP="00E03219">
      <w:pPr>
        <w:pStyle w:val="Heading1"/>
        <w:shd w:val="clear" w:color="auto" w:fill="939598"/>
        <w:spacing w:after="60" w:line="340" w:lineRule="exact"/>
        <w:rPr>
          <w:rStyle w:val="Strong"/>
          <w:color w:val="000000"/>
        </w:rPr>
      </w:pPr>
      <w:r w:rsidRPr="00A27FBF">
        <w:rPr>
          <w:rStyle w:val="Strong"/>
          <w:color w:val="000000"/>
        </w:rPr>
        <w:t>Roamingová volání – OneNet roaming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402"/>
      </w:tblGrid>
      <w:tr w:rsidR="0011766D" w:rsidTr="00EF3D34">
        <w:trPr>
          <w:trHeight w:val="45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E03219" w:rsidRPr="00A27FBF" w:rsidRDefault="008E1FF6" w:rsidP="00EF3D34">
            <w:pPr>
              <w:rPr>
                <w:b/>
                <w:color w:val="000000"/>
                <w:szCs w:val="20"/>
                <w:lang w:eastAsia="en-US"/>
              </w:rPr>
            </w:pPr>
          </w:p>
          <w:p w:rsidR="00E03219" w:rsidRPr="00A27FBF" w:rsidRDefault="007B70A1" w:rsidP="00EF3D34">
            <w:pPr>
              <w:rPr>
                <w:b/>
                <w:color w:val="000000"/>
                <w:szCs w:val="20"/>
                <w:lang w:eastAsia="en-US"/>
              </w:rPr>
            </w:pPr>
            <w:r w:rsidRPr="00A27FBF">
              <w:rPr>
                <w:b/>
                <w:color w:val="000000"/>
                <w:szCs w:val="20"/>
                <w:lang w:eastAsia="en-US"/>
              </w:rPr>
              <w:t xml:space="preserve">Zvýhodněné roamingové volání pro vybrané zóny </w:t>
            </w:r>
          </w:p>
        </w:tc>
      </w:tr>
      <w:tr w:rsidR="0011766D" w:rsidTr="00EF3D34">
        <w:trPr>
          <w:trHeight w:val="284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03219" w:rsidRPr="00A27FBF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A27FBF">
              <w:rPr>
                <w:rFonts w:cs="Arial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03219" w:rsidRPr="009D4AC5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  <w:shd w:val="clear" w:color="auto" w:fill="FFFFFF"/>
              </w:rPr>
            </w:pPr>
            <w:r w:rsidRPr="009D4AC5">
              <w:rPr>
                <w:rFonts w:cs="Arial"/>
                <w:b/>
                <w:color w:val="000000"/>
                <w:szCs w:val="18"/>
                <w:shd w:val="clear" w:color="auto" w:fill="F2F2F2"/>
              </w:rPr>
              <w:t>Cena z</w:t>
            </w:r>
            <w:r w:rsidRPr="009D4AC5">
              <w:rPr>
                <w:rFonts w:cs="Arial"/>
                <w:b/>
                <w:color w:val="000000"/>
                <w:szCs w:val="18"/>
              </w:rPr>
              <w:t>a jednotku pro roamingové volání</w:t>
            </w:r>
          </w:p>
        </w:tc>
      </w:tr>
      <w:tr w:rsidR="0011766D" w:rsidTr="00EF3D34">
        <w:trPr>
          <w:trHeight w:val="284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E03219" w:rsidRPr="009D4AC5" w:rsidRDefault="008E1FF6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9D4AC5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Odchozí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9D4AC5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Příchozí</w:t>
            </w:r>
          </w:p>
        </w:tc>
      </w:tr>
      <w:tr w:rsidR="0011766D" w:rsidTr="001F3DE1">
        <w:trPr>
          <w:trHeight w:val="312"/>
        </w:trPr>
        <w:tc>
          <w:tcPr>
            <w:tcW w:w="3544" w:type="dxa"/>
            <w:tcBorders>
              <w:top w:val="nil"/>
              <w:bottom w:val="single" w:sz="4" w:space="0" w:color="939598"/>
            </w:tcBorders>
            <w:vAlign w:val="center"/>
          </w:tcPr>
          <w:p w:rsidR="00DE59DE" w:rsidRPr="009D4AC5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939598"/>
            </w:tcBorders>
            <w:vAlign w:val="center"/>
          </w:tcPr>
          <w:p w:rsidR="00DE59DE" w:rsidRPr="009D4AC5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DE59DE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</w:tbl>
    <w:p w:rsidR="00E03219" w:rsidRDefault="008E1FF6" w:rsidP="00E03219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11766D" w:rsidTr="00EF3D34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E03219" w:rsidRPr="00A27FBF" w:rsidRDefault="008E1FF6" w:rsidP="00EF3D34">
            <w:pPr>
              <w:rPr>
                <w:b/>
                <w:color w:val="000000"/>
                <w:szCs w:val="20"/>
                <w:lang w:eastAsia="en-US"/>
              </w:rPr>
            </w:pPr>
          </w:p>
          <w:p w:rsidR="00E03219" w:rsidRPr="00A27FBF" w:rsidRDefault="007B70A1" w:rsidP="00EF3D34">
            <w:pPr>
              <w:rPr>
                <w:b/>
                <w:color w:val="000000"/>
                <w:szCs w:val="20"/>
                <w:lang w:eastAsia="en-US"/>
              </w:rPr>
            </w:pPr>
            <w:r w:rsidRPr="00A27FBF">
              <w:rPr>
                <w:b/>
                <w:color w:val="000000"/>
                <w:szCs w:val="20"/>
                <w:lang w:eastAsia="en-US"/>
              </w:rPr>
              <w:t xml:space="preserve">Zvýhodněné roamingové SMS pro vybrané zóny </w:t>
            </w:r>
          </w:p>
        </w:tc>
      </w:tr>
      <w:tr w:rsidR="0011766D" w:rsidTr="00EF3D34">
        <w:trPr>
          <w:trHeight w:val="284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E03219" w:rsidRPr="00A27FBF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 w:rsidRPr="00A27FBF">
              <w:rPr>
                <w:rFonts w:cs="Arial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E03219" w:rsidRPr="009D4AC5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Odchozí SMS</w:t>
            </w:r>
          </w:p>
        </w:tc>
      </w:tr>
      <w:tr w:rsidR="0011766D" w:rsidTr="00EF3D34">
        <w:trPr>
          <w:trHeight w:val="312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DE59DE" w:rsidRPr="00B67A3E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vAlign w:val="center"/>
          </w:tcPr>
          <w:p w:rsidR="00DE59DE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Calibri"/>
                <w:sz w:val="20"/>
                <w:szCs w:val="20"/>
              </w:rPr>
            </w:pPr>
            <w:r w:rsidRPr="00DE59DE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</w:tbl>
    <w:p w:rsidR="007A6535" w:rsidRDefault="008E1FF6" w:rsidP="007A6535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:rsidR="00B74C0E" w:rsidRDefault="00B74C0E" w:rsidP="007A6535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:rsidR="007A6535" w:rsidRDefault="008E1FF6" w:rsidP="007A6535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:rsidR="00E03219" w:rsidRPr="00604A2E" w:rsidRDefault="007B70A1" w:rsidP="00E03219">
      <w:pPr>
        <w:pStyle w:val="Heading1"/>
        <w:shd w:val="clear" w:color="auto" w:fill="939598"/>
        <w:spacing w:after="60" w:line="340" w:lineRule="exact"/>
        <w:rPr>
          <w:rStyle w:val="Strong"/>
          <w:color w:val="000000"/>
        </w:rPr>
      </w:pPr>
      <w:r w:rsidRPr="00604A2E">
        <w:rPr>
          <w:rStyle w:val="Strong"/>
          <w:color w:val="000000"/>
        </w:rPr>
        <w:t>Roamingová data – OneNet roaming</w:t>
      </w:r>
    </w:p>
    <w:p w:rsidR="007A6535" w:rsidRPr="007A6535" w:rsidRDefault="008E1FF6" w:rsidP="007A6535"/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3"/>
      </w:tblGrid>
      <w:tr w:rsidR="0011766D" w:rsidTr="00EF3D34">
        <w:trPr>
          <w:trHeight w:val="312"/>
        </w:trPr>
        <w:tc>
          <w:tcPr>
            <w:tcW w:w="1020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219" w:rsidRPr="0030342A" w:rsidRDefault="007B70A1" w:rsidP="00EF3D34">
            <w:pPr>
              <w:rPr>
                <w:b/>
                <w:color w:val="000000"/>
                <w:szCs w:val="18"/>
                <w:lang w:eastAsia="en-US"/>
              </w:rPr>
            </w:pPr>
            <w:r w:rsidRPr="0030342A">
              <w:rPr>
                <w:b/>
                <w:color w:val="000000"/>
                <w:szCs w:val="18"/>
                <w:lang w:eastAsia="en-US"/>
              </w:rPr>
              <w:t>Zvýhodněná roamingová data pro vybrané zóny</w:t>
            </w:r>
          </w:p>
        </w:tc>
      </w:tr>
      <w:tr w:rsidR="0011766D" w:rsidTr="00EF3D34">
        <w:trPr>
          <w:trHeight w:hRule="exact" w:val="312"/>
        </w:trPr>
        <w:tc>
          <w:tcPr>
            <w:tcW w:w="4253" w:type="dxa"/>
            <w:vMerge w:val="restart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219" w:rsidRPr="0030342A" w:rsidRDefault="007B70A1" w:rsidP="00EF3D34">
            <w:pPr>
              <w:rPr>
                <w:rFonts w:eastAsia="Calibri"/>
                <w:b/>
                <w:color w:val="000000"/>
                <w:szCs w:val="18"/>
              </w:rPr>
            </w:pPr>
            <w:r w:rsidRPr="0030342A">
              <w:rPr>
                <w:rFonts w:eastAsia="Calibri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219" w:rsidRPr="0030342A" w:rsidRDefault="007B70A1" w:rsidP="00EF3D34">
            <w:pPr>
              <w:jc w:val="center"/>
              <w:rPr>
                <w:rFonts w:eastAsia="Calibri"/>
                <w:b/>
                <w:bCs/>
                <w:color w:val="000000"/>
                <w:szCs w:val="18"/>
              </w:rPr>
            </w:pPr>
            <w:r w:rsidRPr="0030342A">
              <w:rPr>
                <w:rFonts w:eastAsia="Calibri"/>
                <w:b/>
                <w:bCs/>
                <w:color w:val="000000"/>
                <w:szCs w:val="18"/>
              </w:rPr>
              <w:t>C</w:t>
            </w:r>
            <w:r w:rsidRPr="0030342A">
              <w:rPr>
                <w:rFonts w:cs="Arial"/>
                <w:b/>
                <w:color w:val="000000"/>
                <w:szCs w:val="18"/>
              </w:rPr>
              <w:t>ena za jednotku pro roamingová data</w:t>
            </w:r>
          </w:p>
        </w:tc>
      </w:tr>
      <w:tr w:rsidR="0011766D" w:rsidTr="00EF3D34">
        <w:trPr>
          <w:trHeight w:hRule="exact" w:val="312"/>
        </w:trPr>
        <w:tc>
          <w:tcPr>
            <w:tcW w:w="4253" w:type="dxa"/>
            <w:vMerge/>
            <w:tcBorders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219" w:rsidRPr="0030342A" w:rsidRDefault="008E1FF6" w:rsidP="00EF3D34">
            <w:pPr>
              <w:rPr>
                <w:rFonts w:eastAsia="Calibri"/>
                <w:color w:val="000000"/>
                <w:szCs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219" w:rsidRPr="0030342A" w:rsidRDefault="008E1FF6" w:rsidP="00EF3D34">
            <w:pPr>
              <w:jc w:val="center"/>
              <w:rPr>
                <w:rFonts w:eastAsia="Calibri"/>
                <w:b/>
                <w:bCs/>
                <w:color w:val="000000"/>
                <w:szCs w:val="18"/>
              </w:rPr>
            </w:pPr>
          </w:p>
        </w:tc>
      </w:tr>
      <w:tr w:rsidR="0011766D" w:rsidTr="00346415">
        <w:trPr>
          <w:trHeight w:hRule="exact" w:val="312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415" w:rsidRPr="0030342A" w:rsidRDefault="007B70A1" w:rsidP="00346415">
            <w:pPr>
              <w:rPr>
                <w:rFonts w:eastAsia="Calibri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415" w:rsidRPr="0030342A" w:rsidRDefault="007B70A1" w:rsidP="00346415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DE59DE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</w:tbl>
    <w:p w:rsidR="007A6535" w:rsidRDefault="008E1FF6" w:rsidP="007A6535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:rsidR="00E03219" w:rsidRDefault="008E1FF6" w:rsidP="00E03219">
      <w:pPr>
        <w:rPr>
          <w:color w:val="000000"/>
        </w:rPr>
      </w:pPr>
    </w:p>
    <w:p w:rsidR="00F75DA1" w:rsidRDefault="008E1FF6" w:rsidP="00E03219">
      <w:pPr>
        <w:rPr>
          <w:color w:val="000000"/>
        </w:rPr>
      </w:pPr>
    </w:p>
    <w:p w:rsidR="00E03219" w:rsidRPr="000C6A74" w:rsidRDefault="007B70A1" w:rsidP="00E03219">
      <w:pPr>
        <w:pStyle w:val="Heading1"/>
        <w:shd w:val="clear" w:color="auto" w:fill="939598"/>
        <w:spacing w:after="60" w:line="340" w:lineRule="exact"/>
        <w:rPr>
          <w:rStyle w:val="Strong"/>
          <w:color w:val="000000"/>
        </w:rPr>
      </w:pPr>
      <w:r w:rsidRPr="000C6A74">
        <w:rPr>
          <w:rStyle w:val="Strong"/>
          <w:color w:val="000000"/>
        </w:rPr>
        <w:t>Tarify Připojení – Mobilní data</w:t>
      </w:r>
    </w:p>
    <w:p w:rsidR="00E03219" w:rsidRPr="00E037D9" w:rsidRDefault="008E1FF6" w:rsidP="00E03219">
      <w:pPr>
        <w:rPr>
          <w:color w:val="000000"/>
        </w:rPr>
      </w:pPr>
    </w:p>
    <w:p w:rsidR="00E03219" w:rsidRDefault="007B70A1" w:rsidP="00E03219">
      <w:pPr>
        <w:spacing w:after="60"/>
        <w:rPr>
          <w:b/>
          <w:color w:val="000000"/>
          <w:sz w:val="20"/>
          <w:szCs w:val="20"/>
          <w:lang w:eastAsia="en-US"/>
        </w:rPr>
      </w:pPr>
      <w:r w:rsidRPr="00E037D9">
        <w:rPr>
          <w:b/>
          <w:color w:val="000000"/>
          <w:sz w:val="20"/>
          <w:szCs w:val="20"/>
          <w:lang w:eastAsia="en-US"/>
        </w:rPr>
        <w:t>Národní mobilní připojení nesdílené</w:t>
      </w:r>
    </w:p>
    <w:tbl>
      <w:tblPr>
        <w:tblW w:w="10174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418"/>
        <w:gridCol w:w="1843"/>
        <w:gridCol w:w="1276"/>
        <w:gridCol w:w="1351"/>
        <w:gridCol w:w="1559"/>
      </w:tblGrid>
      <w:tr w:rsidR="0011766D" w:rsidTr="00EF3D34">
        <w:trPr>
          <w:trHeight w:val="624"/>
        </w:trPr>
        <w:tc>
          <w:tcPr>
            <w:tcW w:w="2727" w:type="dxa"/>
            <w:vMerge w:val="restart"/>
            <w:shd w:val="clear" w:color="auto" w:fill="F2F2F2"/>
            <w:noWrap/>
            <w:vAlign w:val="center"/>
            <w:hideMark/>
          </w:tcPr>
          <w:p w:rsidR="00E03219" w:rsidRPr="00F454DC" w:rsidRDefault="007B70A1" w:rsidP="00EF3D34">
            <w:pPr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Tarifní plán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Datový objem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Měsíční platba</w:t>
            </w:r>
          </w:p>
          <w:p w:rsidR="00E03219" w:rsidRPr="00F454DC" w:rsidRDefault="007B70A1" w:rsidP="00EF3D3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[ Kč ]</w:t>
            </w:r>
          </w:p>
        </w:tc>
        <w:tc>
          <w:tcPr>
            <w:tcW w:w="4186" w:type="dxa"/>
            <w:gridSpan w:val="3"/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Dokupy</w:t>
            </w:r>
          </w:p>
        </w:tc>
      </w:tr>
      <w:tr w:rsidR="0011766D" w:rsidTr="00EF3D34">
        <w:trPr>
          <w:trHeight w:val="312"/>
        </w:trPr>
        <w:tc>
          <w:tcPr>
            <w:tcW w:w="2727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:rsidR="00E03219" w:rsidRPr="00F454DC" w:rsidRDefault="008E1FF6" w:rsidP="00EF3D34">
            <w:pPr>
              <w:rPr>
                <w:bCs/>
                <w:color w:val="000000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8E1FF6" w:rsidP="00EF3D34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8E1FF6" w:rsidP="00EF3D34">
            <w:pPr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Objem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Cena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  <w:vAlign w:val="center"/>
          </w:tcPr>
          <w:p w:rsidR="00E03219" w:rsidRPr="00F454DC" w:rsidRDefault="007B70A1" w:rsidP="00EF3D34">
            <w:pPr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Počet</w:t>
            </w:r>
          </w:p>
        </w:tc>
      </w:tr>
      <w:tr w:rsidR="0011766D" w:rsidTr="00EF3D34">
        <w:trPr>
          <w:trHeight w:val="312"/>
        </w:trPr>
        <w:tc>
          <w:tcPr>
            <w:tcW w:w="27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3219" w:rsidRPr="00F006DF" w:rsidRDefault="007B70A1" w:rsidP="00EF3D34">
            <w:pPr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03219" w:rsidRPr="00F006DF" w:rsidRDefault="007B70A1" w:rsidP="00EF3D34">
            <w:pPr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OneNet mobilní připojení 5GB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03219" w:rsidRPr="00F006DF" w:rsidRDefault="007B70A1" w:rsidP="00EF3D3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03219" w:rsidRPr="00F006DF" w:rsidRDefault="007B70A1" w:rsidP="00EF3D3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 GB</w:t>
            </w:r>
          </w:p>
        </w:tc>
        <w:tc>
          <w:tcPr>
            <w:tcW w:w="1351" w:type="dxa"/>
            <w:tcBorders>
              <w:top w:val="nil"/>
            </w:tcBorders>
            <w:vAlign w:val="center"/>
          </w:tcPr>
          <w:p w:rsidR="00E03219" w:rsidRPr="00F006DF" w:rsidRDefault="007B70A1" w:rsidP="00EF3D34">
            <w:pPr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130,00 Kč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03219" w:rsidRPr="00F006DF" w:rsidRDefault="007B70A1" w:rsidP="00EF3D34">
            <w:pPr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</w:tbl>
    <w:p w:rsidR="00E03219" w:rsidRPr="00F006DF" w:rsidRDefault="008E1FF6" w:rsidP="00E03219">
      <w:pPr>
        <w:spacing w:after="60"/>
        <w:rPr>
          <w:b/>
          <w:color w:val="000000"/>
          <w:sz w:val="20"/>
          <w:szCs w:val="20"/>
          <w:lang w:eastAsia="en-US"/>
        </w:rPr>
      </w:pPr>
    </w:p>
    <w:p w:rsidR="00D97C65" w:rsidRDefault="008E1FF6" w:rsidP="006B4033">
      <w:pPr>
        <w:rPr>
          <w:color w:val="000000"/>
        </w:rPr>
      </w:pPr>
    </w:p>
    <w:p w:rsidR="00583086" w:rsidRDefault="008E1FF6" w:rsidP="00583086">
      <w:pPr>
        <w:rPr>
          <w:color w:val="000000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11766D" w:rsidTr="00EF3D34">
        <w:trPr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939598"/>
            <w:vAlign w:val="center"/>
          </w:tcPr>
          <w:p w:rsidR="00E03219" w:rsidRPr="00F006DF" w:rsidRDefault="007B70A1" w:rsidP="00EF3D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t>Hlasová VPN a Virtuální ústředna</w:t>
            </w:r>
          </w:p>
        </w:tc>
      </w:tr>
      <w:tr w:rsidR="0011766D" w:rsidTr="00EF3D34">
        <w:trPr>
          <w:trHeight w:hRule="exact" w:val="8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03219" w:rsidRPr="00F006DF" w:rsidRDefault="008E1FF6" w:rsidP="00EF3D34">
            <w:pPr>
              <w:rPr>
                <w:bCs/>
                <w:color w:val="000000"/>
                <w:szCs w:val="18"/>
              </w:rPr>
            </w:pPr>
          </w:p>
        </w:tc>
      </w:tr>
      <w:tr w:rsidR="0011766D" w:rsidTr="00EF3D34">
        <w:trPr>
          <w:trHeight w:hRule="exact" w:val="340"/>
        </w:trPr>
        <w:tc>
          <w:tcPr>
            <w:tcW w:w="10206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E03219" w:rsidRPr="00F006DF" w:rsidRDefault="007B70A1" w:rsidP="00EF3D3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t>Vytvoření hlasové VPN:</w:t>
            </w:r>
          </w:p>
        </w:tc>
      </w:tr>
      <w:tr w:rsidR="0011766D" w:rsidTr="00EF3D3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835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:rsidR="00E03219" w:rsidRPr="00F006DF" w:rsidRDefault="007B70A1" w:rsidP="00EF3D34">
            <w:pPr>
              <w:ind w:left="113"/>
              <w:rPr>
                <w:rFonts w:cs="Arial"/>
                <w:b/>
                <w:color w:val="000000"/>
                <w:szCs w:val="18"/>
              </w:rPr>
            </w:pPr>
            <w:r w:rsidRPr="00F006DF">
              <w:rPr>
                <w:rFonts w:cs="Arial"/>
                <w:color w:val="000000"/>
                <w:szCs w:val="18"/>
              </w:rPr>
              <w:t>Název hlasové VPN:</w:t>
            </w:r>
          </w:p>
        </w:tc>
        <w:tc>
          <w:tcPr>
            <w:tcW w:w="7371" w:type="dxa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:rsidR="00E03219" w:rsidRPr="00E037D9" w:rsidRDefault="007B70A1" w:rsidP="00EF3D34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F006DF">
              <w:rPr>
                <w:rFonts w:cs="Arial"/>
                <w:color w:val="000000"/>
                <w:sz w:val="20"/>
              </w:rPr>
              <w:t>Střední odborná škola a Střední odborné učiliště, Písek, Komenského 86</w:t>
            </w:r>
          </w:p>
        </w:tc>
      </w:tr>
    </w:tbl>
    <w:p w:rsidR="00583086" w:rsidRDefault="008E1FF6" w:rsidP="00583086">
      <w:pPr>
        <w:rPr>
          <w:color w:val="000000"/>
        </w:rPr>
      </w:pPr>
    </w:p>
    <w:p w:rsidR="00E03219" w:rsidRDefault="008E1FF6" w:rsidP="00E03219">
      <w:pPr>
        <w:rPr>
          <w:color w:val="000000"/>
        </w:rPr>
      </w:pPr>
    </w:p>
    <w:p w:rsidR="006217A5" w:rsidRDefault="008E1FF6" w:rsidP="00E03219">
      <w:pPr>
        <w:rPr>
          <w:color w:val="000000"/>
        </w:rPr>
      </w:pPr>
    </w:p>
    <w:p w:rsidR="00B74C0E" w:rsidRDefault="00B74C0E" w:rsidP="00E03219">
      <w:pPr>
        <w:rPr>
          <w:color w:val="000000"/>
        </w:rPr>
      </w:pPr>
    </w:p>
    <w:p w:rsidR="00B74C0E" w:rsidRDefault="00B74C0E" w:rsidP="00E03219">
      <w:pPr>
        <w:rPr>
          <w:color w:val="000000"/>
        </w:rPr>
      </w:pPr>
    </w:p>
    <w:p w:rsidR="00B74C0E" w:rsidRDefault="00B74C0E" w:rsidP="00E03219">
      <w:pPr>
        <w:rPr>
          <w:color w:val="000000"/>
        </w:rPr>
      </w:pPr>
    </w:p>
    <w:p w:rsidR="00B74C0E" w:rsidRDefault="00B74C0E" w:rsidP="00E03219">
      <w:pPr>
        <w:rPr>
          <w:color w:val="000000"/>
        </w:rPr>
      </w:pPr>
    </w:p>
    <w:p w:rsidR="00B74C0E" w:rsidRDefault="00B74C0E" w:rsidP="00B74C0E">
      <w:pPr>
        <w:rPr>
          <w:color w:val="000000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74C0E" w:rsidTr="00F2607F">
        <w:trPr>
          <w:trHeight w:hRule="exact" w:val="340"/>
        </w:trPr>
        <w:tc>
          <w:tcPr>
            <w:tcW w:w="10206" w:type="dxa"/>
            <w:tcBorders>
              <w:bottom w:val="nil"/>
            </w:tcBorders>
            <w:shd w:val="clear" w:color="auto" w:fill="939598"/>
            <w:vAlign w:val="center"/>
          </w:tcPr>
          <w:p w:rsidR="00B74C0E" w:rsidRPr="00F006DF" w:rsidRDefault="00B74C0E" w:rsidP="00F260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Fakturační peněženka</w:t>
            </w:r>
          </w:p>
        </w:tc>
      </w:tr>
    </w:tbl>
    <w:p w:rsidR="00B74C0E" w:rsidRDefault="00B74C0E" w:rsidP="00E03219">
      <w:pPr>
        <w:rPr>
          <w:color w:val="000000"/>
        </w:rPr>
      </w:pPr>
    </w:p>
    <w:p w:rsidR="00693CC6" w:rsidRPr="00693CC6" w:rsidRDefault="008E1FF6" w:rsidP="00E03219">
      <w:pPr>
        <w:jc w:val="both"/>
        <w:rPr>
          <w:rFonts w:cs="Arial"/>
          <w:szCs w:val="18"/>
        </w:rPr>
      </w:pPr>
    </w:p>
    <w:p w:rsidR="00693CC6" w:rsidRDefault="007B70A1" w:rsidP="00E03219">
      <w:pPr>
        <w:jc w:val="both"/>
        <w:rPr>
          <w:rFonts w:cs="Arial"/>
          <w:szCs w:val="18"/>
        </w:rPr>
      </w:pPr>
      <w:r>
        <w:rPr>
          <w:rFonts w:ascii="Calibri" w:hAnsi="Calibri" w:cs="Calibri"/>
          <w:color w:val="000000" w:themeColor="text1"/>
          <w:szCs w:val="18"/>
        </w:rPr>
        <w:t>Poplatek za službu Fakturační peněženka je součástí poplatku za SIM a není samostatně účtován.</w:t>
      </w:r>
    </w:p>
    <w:p w:rsidR="00693CC6" w:rsidRDefault="008E1FF6" w:rsidP="00E03219">
      <w:pPr>
        <w:jc w:val="both"/>
        <w:rPr>
          <w:rFonts w:cs="Arial"/>
          <w:szCs w:val="18"/>
        </w:rPr>
      </w:pPr>
    </w:p>
    <w:p w:rsidR="007B70A1" w:rsidRDefault="007B70A1" w:rsidP="00E03219">
      <w:pPr>
        <w:jc w:val="both"/>
        <w:rPr>
          <w:rFonts w:cs="Arial"/>
          <w:szCs w:val="18"/>
        </w:rPr>
      </w:pPr>
    </w:p>
    <w:p w:rsidR="007B70A1" w:rsidRDefault="007B70A1" w:rsidP="00E03219">
      <w:pPr>
        <w:jc w:val="both"/>
        <w:rPr>
          <w:rFonts w:cs="Arial"/>
          <w:szCs w:val="18"/>
        </w:rPr>
      </w:pPr>
    </w:p>
    <w:tbl>
      <w:tblPr>
        <w:tblW w:w="4968" w:type="pct"/>
        <w:tblInd w:w="70" w:type="dxa"/>
        <w:tblBorders>
          <w:top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7B70A1" w:rsidRPr="00B2152E" w:rsidTr="00F2607F">
        <w:trPr>
          <w:trHeight w:val="284"/>
        </w:trPr>
        <w:tc>
          <w:tcPr>
            <w:tcW w:w="10278" w:type="dxa"/>
            <w:tcBorders>
              <w:top w:val="single" w:sz="4" w:space="0" w:color="A5A5A5"/>
            </w:tcBorders>
            <w:shd w:val="clear" w:color="auto" w:fill="939598"/>
            <w:vAlign w:val="center"/>
          </w:tcPr>
          <w:p w:rsidR="007B70A1" w:rsidRPr="00B2152E" w:rsidRDefault="007B70A1" w:rsidP="00F2607F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 w:val="20"/>
              </w:rPr>
            </w:pPr>
            <w:r w:rsidRPr="00B2152E">
              <w:rPr>
                <w:b/>
                <w:bCs/>
                <w:color w:val="000000"/>
                <w:sz w:val="20"/>
                <w:szCs w:val="20"/>
              </w:rPr>
              <w:t>Zavedení administrátorského hesla</w:t>
            </w:r>
          </w:p>
        </w:tc>
      </w:tr>
      <w:tr w:rsidR="007B70A1" w:rsidRPr="00B2152E" w:rsidTr="00F2607F">
        <w:trPr>
          <w:trHeight w:val="709"/>
        </w:trPr>
        <w:tc>
          <w:tcPr>
            <w:tcW w:w="10278" w:type="dxa"/>
            <w:shd w:val="clear" w:color="auto" w:fill="F2F2F2"/>
            <w:vAlign w:val="center"/>
          </w:tcPr>
          <w:p w:rsidR="007B70A1" w:rsidRPr="00B2152E" w:rsidRDefault="007B70A1" w:rsidP="00F2607F">
            <w:pPr>
              <w:tabs>
                <w:tab w:val="left" w:pos="4140"/>
                <w:tab w:val="left" w:pos="4860"/>
                <w:tab w:val="left" w:pos="5670"/>
                <w:tab w:val="left" w:pos="6521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 w:rsidRPr="00B2152E">
              <w:rPr>
                <w:rFonts w:cs="Arial"/>
                <w:b/>
                <w:color w:val="000000"/>
                <w:szCs w:val="18"/>
              </w:rPr>
              <w:t>V souladu s čl. 5.1 Obchodních podmínek OneNet Vám bude zaslán formulář s žádostí o zavedení Admin hesla. Na základě zaslání kompletně vyplněného formuláře Vám heslo nastavíme a potvrdíme e-mailem, a to na e-mail, ze kterého jste žádal o nastavení hesla.</w:t>
            </w:r>
          </w:p>
          <w:p w:rsidR="007B70A1" w:rsidRPr="00B2152E" w:rsidRDefault="007B70A1" w:rsidP="00F2607F">
            <w:pPr>
              <w:tabs>
                <w:tab w:val="left" w:pos="4140"/>
                <w:tab w:val="left" w:pos="4860"/>
                <w:tab w:val="left" w:pos="5670"/>
                <w:tab w:val="left" w:pos="6521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</w:tr>
    </w:tbl>
    <w:p w:rsidR="007B70A1" w:rsidRDefault="007B70A1" w:rsidP="00E03219">
      <w:pPr>
        <w:jc w:val="both"/>
        <w:rPr>
          <w:rFonts w:cs="Arial"/>
          <w:szCs w:val="18"/>
        </w:rPr>
      </w:pPr>
    </w:p>
    <w:p w:rsidR="001F3DE1" w:rsidRDefault="008E1FF6" w:rsidP="00E03219">
      <w:pPr>
        <w:jc w:val="both"/>
        <w:rPr>
          <w:rFonts w:cs="Arial"/>
          <w:szCs w:val="18"/>
        </w:rPr>
      </w:pPr>
    </w:p>
    <w:p w:rsidR="00E03219" w:rsidRPr="00E037D9" w:rsidRDefault="008E1FF6" w:rsidP="00E03219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tbl>
      <w:tblPr>
        <w:tblW w:w="498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11766D" w:rsidTr="00EF3D34">
        <w:trPr>
          <w:trHeight w:val="340"/>
        </w:trPr>
        <w:tc>
          <w:tcPr>
            <w:tcW w:w="10303" w:type="dxa"/>
            <w:shd w:val="clear" w:color="auto" w:fill="939598"/>
            <w:vAlign w:val="center"/>
          </w:tcPr>
          <w:p w:rsidR="00E03219" w:rsidRPr="00E037D9" w:rsidRDefault="007B70A1" w:rsidP="00EF3D34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E037D9">
              <w:rPr>
                <w:b/>
                <w:bCs/>
                <w:color w:val="000000"/>
                <w:sz w:val="20"/>
                <w:szCs w:val="20"/>
              </w:rPr>
              <w:t>Obecná ustanovení</w:t>
            </w:r>
          </w:p>
        </w:tc>
      </w:tr>
    </w:tbl>
    <w:p w:rsidR="00E03219" w:rsidRDefault="008E1FF6" w:rsidP="00E03219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:rsidR="008C1362" w:rsidRPr="008C1362" w:rsidRDefault="007B70A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Veškeré ceny uvedené v této Dílčí smlouvě jsou uvedeny bez DPH; k cenám bude připočtena aktuální sazba DPH.</w:t>
      </w:r>
    </w:p>
    <w:p w:rsidR="00E03219" w:rsidRDefault="007B70A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>Pokud není v této Dílčí smlouvě uvedeno jinak, slova začínající velkým písmenem mají význam specifikovaný v Rámcové smlouvě a Obchodních podmínkách OneNet.</w:t>
      </w:r>
    </w:p>
    <w:p w:rsidR="00E03219" w:rsidRPr="00F454DC" w:rsidRDefault="007B70A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 xml:space="preserve">Pokud není v této Dílčí smlouvě uvedeno jinak, použijí se na poskytování služeb Obchodní podmínky OneNet a platný Ceník, který je k dispozici na </w:t>
      </w:r>
      <w:hyperlink r:id="rId13" w:history="1">
        <w:r w:rsidRPr="00F454DC">
          <w:rPr>
            <w:rStyle w:val="Hyperlink"/>
            <w:rFonts w:cs="Arial"/>
            <w:bCs/>
            <w:color w:val="000000"/>
            <w:szCs w:val="18"/>
            <w:lang w:eastAsia="en-US"/>
          </w:rPr>
          <w:t>www.vodafone.cz</w:t>
        </w:r>
      </w:hyperlink>
    </w:p>
    <w:p w:rsidR="00E03219" w:rsidRPr="00461B85" w:rsidRDefault="007B70A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461B85">
        <w:rPr>
          <w:rFonts w:cs="Arial"/>
          <w:bCs/>
          <w:color w:val="000000"/>
          <w:szCs w:val="18"/>
          <w:lang w:eastAsia="en-US"/>
        </w:rPr>
        <w:t>Smluvní strany se výslovně dohodly, že Poskytovatel je oprávněn v případě, že (i) uplyne minimální doba trvání Dílčí smlouvy a (ii) Účastník neuzavře do 3. měsíců od obdržení nabídky Poskytovatele dodatek k této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 v  Dílčí smlouvě.  O využití tohoto práva bude 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 této Dílčí smlouvě, která tímto automaticky pozbydou platnosti. Smluvní strany se pro vyloučení všech nejasností dohodly, že pro tento účel není nutné uzavírat dodatek k Dílčí smlouvě (čl. 5.9 Rámcové smlouvy se tedy pro tento případ neuplatní).</w:t>
      </w:r>
    </w:p>
    <w:p w:rsidR="00E03219" w:rsidRPr="00300FBC" w:rsidRDefault="007B70A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:rsidR="00E03219" w:rsidRPr="00300FBC" w:rsidRDefault="007B70A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4" w:history="1">
        <w:r w:rsidRPr="00F454DC">
          <w:rPr>
            <w:rFonts w:cs="Arial"/>
            <w:color w:val="000000"/>
            <w:szCs w:val="18"/>
          </w:rPr>
          <w:t>vodafone.cz</w:t>
        </w:r>
      </w:hyperlink>
      <w:r w:rsidRPr="00F454DC">
        <w:rPr>
          <w:rFonts w:cs="Arial"/>
          <w:color w:val="000000"/>
          <w:szCs w:val="18"/>
        </w:rPr>
        <w:t xml:space="preserve">  nebo na vyžádání u Poskytovatele.</w:t>
      </w:r>
    </w:p>
    <w:p w:rsidR="00E03219" w:rsidRPr="00F454DC" w:rsidRDefault="007B70A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>Sítí Vodafone je pro účely poskytování služeb Vodafone OneNet myšlena telekomunikační síť společnosti Vodafone Czech Republic, a.s., na území České republiky.</w:t>
      </w:r>
    </w:p>
    <w:p w:rsidR="00E03219" w:rsidRPr="00F454DC" w:rsidRDefault="007B70A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>Tato Dílčí smlouva se uzavírá ve dvou (2) stejnopisech, z nichž každá ze smluvních stran obdrží po jednom. Tato Dílčí smlouva může být měněna pouze písemně; písemnou formou není pro účely změny Dílčí smlouvy výměna e-mailových či jiných elektronických zpráv.</w:t>
      </w:r>
    </w:p>
    <w:p w:rsidR="00E03219" w:rsidRDefault="008E1FF6" w:rsidP="00E03219">
      <w:pPr>
        <w:tabs>
          <w:tab w:val="left" w:pos="4140"/>
          <w:tab w:val="left" w:pos="4860"/>
          <w:tab w:val="left" w:pos="5670"/>
          <w:tab w:val="left" w:pos="6521"/>
        </w:tabs>
        <w:ind w:left="142"/>
        <w:jc w:val="both"/>
        <w:rPr>
          <w:rFonts w:cs="Arial"/>
          <w:bCs/>
          <w:color w:val="000000"/>
          <w:szCs w:val="18"/>
          <w:lang w:eastAsia="en-US"/>
        </w:rPr>
      </w:pPr>
    </w:p>
    <w:p w:rsidR="00E03219" w:rsidRDefault="008E1FF6" w:rsidP="00E03219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spacing w:line="216" w:lineRule="auto"/>
        <w:rPr>
          <w:rFonts w:cs="Arial"/>
          <w:szCs w:val="18"/>
        </w:rPr>
      </w:pPr>
    </w:p>
    <w:p w:rsidR="00E03219" w:rsidRDefault="008E1FF6" w:rsidP="00E03219">
      <w:pPr>
        <w:tabs>
          <w:tab w:val="left" w:pos="1620"/>
          <w:tab w:val="left" w:pos="4140"/>
          <w:tab w:val="left" w:pos="5580"/>
          <w:tab w:val="left" w:pos="7020"/>
          <w:tab w:val="left" w:pos="9360"/>
        </w:tabs>
        <w:spacing w:line="216" w:lineRule="auto"/>
        <w:rPr>
          <w:rFonts w:cs="Arial"/>
          <w:szCs w:val="18"/>
        </w:rPr>
      </w:pPr>
    </w:p>
    <w:tbl>
      <w:tblPr>
        <w:tblStyle w:val="TableGrid"/>
        <w:tblW w:w="992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44"/>
        <w:gridCol w:w="551"/>
        <w:gridCol w:w="4528"/>
      </w:tblGrid>
      <w:tr w:rsidR="0011766D" w:rsidTr="00EF3D34">
        <w:trPr>
          <w:trHeight w:val="60"/>
        </w:trPr>
        <w:tc>
          <w:tcPr>
            <w:tcW w:w="4679" w:type="dxa"/>
          </w:tcPr>
          <w:tbl>
            <w:tblPr>
              <w:tblStyle w:val="TableGrid"/>
              <w:tblW w:w="4453" w:type="dxa"/>
              <w:tblInd w:w="1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11766D" w:rsidTr="00EF3D34">
              <w:tc>
                <w:tcPr>
                  <w:tcW w:w="4453" w:type="dxa"/>
                  <w:shd w:val="clear" w:color="auto" w:fill="auto"/>
                </w:tcPr>
                <w:p w:rsidR="00E03219" w:rsidRDefault="007B70A1" w:rsidP="00EF3D34">
                  <w:pPr>
                    <w:ind w:left="206" w:hanging="206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82572">
                    <w:rPr>
                      <w:b/>
                      <w:bCs/>
                      <w:color w:val="000000"/>
                      <w:szCs w:val="18"/>
                    </w:rPr>
                    <w:t xml:space="preserve">Vodafone Czech </w:t>
                  </w:r>
                  <w:r w:rsidRPr="00982572"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>Republic a.s</w:t>
                  </w:r>
                </w:p>
              </w:tc>
            </w:tr>
            <w:tr w:rsidR="0011766D" w:rsidTr="00EF3D34">
              <w:tc>
                <w:tcPr>
                  <w:tcW w:w="4453" w:type="dxa"/>
                  <w:shd w:val="clear" w:color="auto" w:fill="auto"/>
                </w:tcPr>
                <w:p w:rsidR="00E03219" w:rsidRDefault="007B70A1" w:rsidP="00EF3D34">
                  <w:pPr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Místo, datum: </w:t>
                  </w:r>
                  <w:r w:rsidRPr="00F22270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11766D" w:rsidTr="00EF3D34">
              <w:tc>
                <w:tcPr>
                  <w:tcW w:w="4453" w:type="dxa"/>
                  <w:shd w:val="clear" w:color="auto" w:fill="auto"/>
                </w:tcPr>
                <w:p w:rsidR="00E03219" w:rsidRDefault="007B70A1" w:rsidP="00EF3D34">
                  <w:pPr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Jméno:  </w:t>
                  </w:r>
                  <w:r w:rsidRPr="00F57C95">
                    <w:rPr>
                      <w:rFonts w:cs="Arial"/>
                      <w:color w:val="000000"/>
                      <w:szCs w:val="18"/>
                    </w:rPr>
                    <w:t xml:space="preserve">Kateřina Lukášová </w:t>
                  </w:r>
                </w:p>
                <w:p w:rsidR="00E03219" w:rsidRPr="00F57C95" w:rsidRDefault="007B70A1" w:rsidP="00EF3D34">
                  <w:pPr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Pozice: Key Account Manager</w:t>
                  </w:r>
                </w:p>
              </w:tc>
            </w:tr>
            <w:tr w:rsidR="0011766D" w:rsidTr="00EF3D34">
              <w:tc>
                <w:tcPr>
                  <w:tcW w:w="4453" w:type="dxa"/>
                  <w:shd w:val="clear" w:color="auto" w:fill="auto"/>
                </w:tcPr>
                <w:p w:rsidR="00E03219" w:rsidRPr="00F57C95" w:rsidRDefault="008E1FF6" w:rsidP="00EF3D34">
                  <w:pPr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11766D" w:rsidTr="00EF3D34">
              <w:tc>
                <w:tcPr>
                  <w:tcW w:w="44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3219" w:rsidRPr="00B35E71" w:rsidRDefault="007B70A1" w:rsidP="00EF3D34">
                  <w:pPr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11766D" w:rsidTr="00EF3D34">
              <w:tc>
                <w:tcPr>
                  <w:tcW w:w="44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03219" w:rsidRDefault="008E1FF6" w:rsidP="00EF3D34">
                  <w:pPr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</w:p>
                <w:p w:rsidR="00E03219" w:rsidRDefault="007B70A1" w:rsidP="00EF3D34">
                  <w:pPr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7400F">
                    <w:rPr>
                      <w:rFonts w:cs="Arial"/>
                      <w:color w:val="000000"/>
                      <w:szCs w:val="18"/>
                    </w:rPr>
                    <w:t>Jméno a pozice oprávněného zástupce Poskytovatele</w:t>
                  </w:r>
                </w:p>
              </w:tc>
            </w:tr>
          </w:tbl>
          <w:p w:rsidR="00E03219" w:rsidRDefault="008E1FF6" w:rsidP="00EF3D3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3219" w:rsidRDefault="008E1FF6" w:rsidP="00EF3D3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2"/>
            </w:tblGrid>
            <w:tr w:rsidR="0011766D" w:rsidTr="00EF3D34">
              <w:tc>
                <w:tcPr>
                  <w:tcW w:w="4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03219" w:rsidRPr="005B0E3F" w:rsidRDefault="007B70A1" w:rsidP="00EF3D34">
                  <w:pPr>
                    <w:rPr>
                      <w:b/>
                      <w:color w:val="000000"/>
                      <w:szCs w:val="18"/>
                    </w:rPr>
                  </w:pPr>
                  <w:r w:rsidRPr="00F22270">
                    <w:rPr>
                      <w:b/>
                      <w:color w:val="000000"/>
                      <w:szCs w:val="18"/>
                    </w:rPr>
                    <w:t>Střední odborná škola a Střední odborné učiliště, Písek, Komenského 86</w:t>
                  </w:r>
                </w:p>
                <w:p w:rsidR="00E03219" w:rsidRPr="005B0E3F" w:rsidRDefault="007B70A1" w:rsidP="00EF3D34">
                  <w:pPr>
                    <w:rPr>
                      <w:color w:val="000000"/>
                      <w:szCs w:val="18"/>
                    </w:rPr>
                  </w:pPr>
                  <w:r w:rsidRPr="005B0E3F">
                    <w:rPr>
                      <w:color w:val="000000"/>
                      <w:szCs w:val="18"/>
                    </w:rPr>
                    <w:t xml:space="preserve">Místo, datum:    </w:t>
                  </w:r>
                </w:p>
                <w:p w:rsidR="00E03219" w:rsidRPr="005B0E3F" w:rsidRDefault="007B70A1" w:rsidP="00EF3D34">
                  <w:pPr>
                    <w:rPr>
                      <w:color w:val="000000"/>
                      <w:szCs w:val="18"/>
                    </w:rPr>
                  </w:pPr>
                  <w:r w:rsidRPr="005B0E3F">
                    <w:rPr>
                      <w:color w:val="000000"/>
                      <w:szCs w:val="18"/>
                    </w:rPr>
                    <w:t xml:space="preserve">Jméno: Ing. Zuzana   Sýbková  </w:t>
                  </w:r>
                </w:p>
                <w:p w:rsidR="00E03219" w:rsidRPr="005B0E3F" w:rsidRDefault="007B70A1" w:rsidP="00EF3D34">
                  <w:pPr>
                    <w:rPr>
                      <w:color w:val="000000"/>
                      <w:szCs w:val="18"/>
                    </w:rPr>
                  </w:pPr>
                  <w:r w:rsidRPr="00F22270">
                    <w:rPr>
                      <w:color w:val="000000"/>
                      <w:szCs w:val="18"/>
                    </w:rPr>
                    <w:t>Pozice: ředitelka</w:t>
                  </w:r>
                </w:p>
                <w:p w:rsidR="00E03219" w:rsidRDefault="008E1FF6" w:rsidP="00EF3D34">
                  <w:pPr>
                    <w:widowControl w:val="0"/>
                    <w:ind w:right="29"/>
                    <w:rPr>
                      <w:color w:val="000000"/>
                      <w:szCs w:val="18"/>
                    </w:rPr>
                  </w:pPr>
                </w:p>
                <w:p w:rsidR="00E03219" w:rsidRDefault="007B70A1" w:rsidP="00EF3D34">
                  <w:pPr>
                    <w:widowControl w:val="0"/>
                    <w:ind w:right="29"/>
                    <w:rPr>
                      <w:rFonts w:cs="Arial"/>
                      <w:color w:val="000000"/>
                      <w:szCs w:val="18"/>
                    </w:rPr>
                  </w:pPr>
                  <w:r w:rsidRPr="005B0E3F">
                    <w:rPr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11766D" w:rsidTr="00EF3D34">
              <w:tc>
                <w:tcPr>
                  <w:tcW w:w="4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03219" w:rsidRDefault="008E1FF6" w:rsidP="00EF3D34">
                  <w:pPr>
                    <w:ind w:left="-70"/>
                    <w:rPr>
                      <w:b/>
                      <w:color w:val="000000"/>
                      <w:szCs w:val="18"/>
                    </w:rPr>
                  </w:pPr>
                </w:p>
                <w:p w:rsidR="00E03219" w:rsidRPr="0007400F" w:rsidRDefault="007B70A1" w:rsidP="00EF3D34">
                  <w:pPr>
                    <w:ind w:left="-70"/>
                    <w:rPr>
                      <w:color w:val="000000"/>
                      <w:szCs w:val="18"/>
                    </w:rPr>
                  </w:pPr>
                  <w:r w:rsidRPr="0007400F">
                    <w:rPr>
                      <w:color w:val="000000"/>
                      <w:szCs w:val="18"/>
                    </w:rPr>
                    <w:t>Jméno a pozice oprávněného zástupce Účastníka</w:t>
                  </w:r>
                </w:p>
              </w:tc>
            </w:tr>
          </w:tbl>
          <w:p w:rsidR="00E03219" w:rsidRDefault="008E1FF6" w:rsidP="00EF3D34">
            <w:pPr>
              <w:widowControl w:val="0"/>
              <w:ind w:right="29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03219" w:rsidRPr="00300FBC" w:rsidRDefault="008E1FF6" w:rsidP="00E03219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bCs/>
          <w:color w:val="000000"/>
          <w:szCs w:val="18"/>
          <w:lang w:eastAsia="en-US"/>
        </w:rPr>
      </w:pPr>
    </w:p>
    <w:p w:rsidR="00387DCC" w:rsidRPr="00E03219" w:rsidRDefault="008E1FF6" w:rsidP="00E03219"/>
    <w:sectPr w:rsidR="00387DCC" w:rsidRPr="00E03219" w:rsidSect="00025C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28" w:right="851" w:bottom="284" w:left="851" w:header="431" w:footer="4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45" w:rsidRDefault="007B70A1">
      <w:r>
        <w:separator/>
      </w:r>
    </w:p>
  </w:endnote>
  <w:endnote w:type="continuationSeparator" w:id="0">
    <w:p w:rsidR="00BA0245" w:rsidRDefault="007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">
    <w:altName w:val="Calibri"/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dafone Lt">
    <w:altName w:val="Calibri"/>
    <w:panose1 w:val="020B0606040202020204"/>
    <w:charset w:val="EE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Bold">
    <w:altName w:val="Arial"/>
    <w:charset w:val="00"/>
    <w:family w:val="swiss"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3D" w:rsidRDefault="008E1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3D" w:rsidRPr="00F93829" w:rsidRDefault="008E1FF6" w:rsidP="003A09E8">
    <w:pPr>
      <w:pStyle w:val="Footer"/>
      <w:spacing w:line="200" w:lineRule="exact"/>
      <w:jc w:val="right"/>
      <w:rPr>
        <w:bCs/>
        <w:color w:val="4A4D4E"/>
        <w:sz w:val="14"/>
        <w:szCs w:val="14"/>
      </w:rPr>
    </w:pPr>
    <w:r>
      <w:rPr>
        <w:noProof/>
        <w:color w:val="4A4D4E"/>
        <w:sz w:val="14"/>
        <w:szCs w:val="14"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29f4c46a7c2a9fffddab86d" o:spid="_x0000_s2056" type="#_x0000_t202" alt="{&quot;HashCode&quot;:560427879,&quot;Height&quot;:841.0,&quot;Width&quot;:595.0,&quot;Placement&quot;:&quot;Footer&quot;,&quot;Index&quot;:&quot;Primary&quot;,&quot;Section&quot;:4,&quot;Top&quot;:0.0,&quot;Left&quot;:0.0}" style="position:absolute;left:0;text-align:left;margin-left:0;margin-top:805.35pt;width:595.3pt;height:21.55pt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bottom" o:allowincell="f" filled="f" stroked="f">
          <v:textbox inset="20pt,0,,0">
            <w:txbxContent>
              <w:p w:rsidR="00176F3D" w:rsidRPr="006D4E6C" w:rsidRDefault="008E1FF6" w:rsidP="006D4E6C">
                <w:pPr>
                  <w:rPr>
                    <w:rFonts w:ascii="Calibri" w:hAnsi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="007B70A1" w:rsidRPr="003D381D">
      <w:rPr>
        <w:color w:val="4A4D4E"/>
        <w:sz w:val="14"/>
        <w:szCs w:val="14"/>
        <w:lang w:val="cs-CZ"/>
      </w:rPr>
      <w:t xml:space="preserve">Str. </w:t>
    </w:r>
    <w:r w:rsidR="007B70A1" w:rsidRPr="003D381D">
      <w:rPr>
        <w:bCs/>
        <w:color w:val="4A4D4E"/>
        <w:sz w:val="14"/>
        <w:szCs w:val="14"/>
      </w:rPr>
      <w:fldChar w:fldCharType="begin"/>
    </w:r>
    <w:r w:rsidR="007B70A1" w:rsidRPr="003D381D">
      <w:rPr>
        <w:bCs/>
        <w:color w:val="4A4D4E"/>
        <w:sz w:val="14"/>
        <w:szCs w:val="14"/>
      </w:rPr>
      <w:instrText>PAGE</w:instrText>
    </w:r>
    <w:r w:rsidR="007B70A1" w:rsidRPr="003D381D">
      <w:rPr>
        <w:bCs/>
        <w:color w:val="4A4D4E"/>
        <w:sz w:val="14"/>
        <w:szCs w:val="14"/>
      </w:rPr>
      <w:fldChar w:fldCharType="separate"/>
    </w:r>
    <w:r w:rsidR="007B70A1">
      <w:rPr>
        <w:bCs/>
        <w:noProof/>
        <w:color w:val="4A4D4E"/>
        <w:sz w:val="14"/>
        <w:szCs w:val="14"/>
      </w:rPr>
      <w:t>2</w:t>
    </w:r>
    <w:r w:rsidR="007B70A1" w:rsidRPr="003D381D">
      <w:rPr>
        <w:bCs/>
        <w:color w:val="4A4D4E"/>
        <w:sz w:val="14"/>
        <w:szCs w:val="14"/>
      </w:rPr>
      <w:fldChar w:fldCharType="end"/>
    </w:r>
    <w:r w:rsidR="007B70A1" w:rsidRPr="003D381D">
      <w:rPr>
        <w:color w:val="4A4D4E"/>
        <w:sz w:val="14"/>
        <w:szCs w:val="14"/>
        <w:lang w:val="cs-CZ"/>
      </w:rPr>
      <w:t xml:space="preserve"> z </w:t>
    </w:r>
    <w:r w:rsidR="007B70A1" w:rsidRPr="003D381D">
      <w:rPr>
        <w:bCs/>
        <w:color w:val="4A4D4E"/>
        <w:sz w:val="14"/>
        <w:szCs w:val="14"/>
      </w:rPr>
      <w:fldChar w:fldCharType="begin"/>
    </w:r>
    <w:r w:rsidR="007B70A1" w:rsidRPr="003D381D">
      <w:rPr>
        <w:bCs/>
        <w:color w:val="4A4D4E"/>
        <w:sz w:val="14"/>
        <w:szCs w:val="14"/>
      </w:rPr>
      <w:instrText>NUMPAGES</w:instrText>
    </w:r>
    <w:r w:rsidR="007B70A1" w:rsidRPr="003D381D">
      <w:rPr>
        <w:bCs/>
        <w:color w:val="4A4D4E"/>
        <w:sz w:val="14"/>
        <w:szCs w:val="14"/>
      </w:rPr>
      <w:fldChar w:fldCharType="separate"/>
    </w:r>
    <w:r w:rsidR="007B70A1">
      <w:rPr>
        <w:bCs/>
        <w:noProof/>
        <w:color w:val="4A4D4E"/>
        <w:sz w:val="14"/>
        <w:szCs w:val="14"/>
      </w:rPr>
      <w:t>12</w:t>
    </w:r>
    <w:r w:rsidR="007B70A1" w:rsidRPr="003D381D">
      <w:rPr>
        <w:bCs/>
        <w:color w:val="4A4D4E"/>
        <w:sz w:val="14"/>
        <w:szCs w:val="14"/>
      </w:rPr>
      <w:fldChar w:fldCharType="end"/>
    </w:r>
    <w:r w:rsidR="007B70A1">
      <w:rPr>
        <w:bCs/>
        <w:color w:val="4A4D4E"/>
        <w:sz w:val="14"/>
        <w:szCs w:val="14"/>
      </w:rPr>
      <w:br/>
    </w:r>
    <w:r w:rsidR="007B70A1">
      <w:rPr>
        <w:bCs/>
        <w:color w:val="4A4D4E"/>
        <w:sz w:val="14"/>
        <w:szCs w:val="14"/>
      </w:rPr>
      <w:br/>
    </w:r>
  </w:p>
  <w:p w:rsidR="00176F3D" w:rsidRPr="0041774E" w:rsidRDefault="007B70A1" w:rsidP="005413C0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6539865</wp:posOffset>
          </wp:positionH>
          <wp:positionV relativeFrom="page">
            <wp:posOffset>9851390</wp:posOffset>
          </wp:positionV>
          <wp:extent cx="565150" cy="579120"/>
          <wp:effectExtent l="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3206">
      <w:br/>
      <w:t>155 00 Praha 5</w:t>
    </w:r>
    <w:r w:rsidRPr="00493206">
      <w:tab/>
    </w:r>
    <w:r w:rsidRPr="00493206">
      <w:tab/>
    </w:r>
    <w:r w:rsidRPr="00493206">
      <w:tab/>
      <w:t>VIP@vodafone.cz; vodafone.cz</w:t>
    </w:r>
  </w:p>
  <w:p w:rsidR="00176F3D" w:rsidRDefault="007B70A1" w:rsidP="005413C0">
    <w:pPr>
      <w:pStyle w:val="patika"/>
      <w:spacing w:before="60"/>
      <w:ind w:firstLine="0"/>
    </w:pPr>
    <w:r>
      <w:rPr>
        <w:sz w:val="14"/>
        <w:szCs w:val="14"/>
      </w:rPr>
      <w:t>Společnost zapsaná v obchodním rejstříku vedeném Městským soudem v Praze, oddíl B, vložka 6064.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3D" w:rsidRDefault="008E1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45" w:rsidRDefault="007B70A1">
      <w:r>
        <w:separator/>
      </w:r>
    </w:p>
  </w:footnote>
  <w:footnote w:type="continuationSeparator" w:id="0">
    <w:p w:rsidR="00BA0245" w:rsidRDefault="007B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3D" w:rsidRDefault="008E1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209"/>
    </w:tblGrid>
    <w:tr w:rsidR="0011766D" w:rsidTr="00F81BAB">
      <w:tc>
        <w:tcPr>
          <w:tcW w:w="9209" w:type="dxa"/>
        </w:tcPr>
        <w:p w:rsidR="00176F3D" w:rsidRDefault="007B70A1" w:rsidP="00385D4E">
          <w:r w:rsidRPr="00385D4E">
            <w:rPr>
              <w:rFonts w:ascii="Vodafone Lt" w:hAnsi="Vodafone Lt" w:cs="Arial"/>
              <w:bCs/>
              <w:color w:val="FF0000"/>
              <w:sz w:val="42"/>
              <w:szCs w:val="42"/>
            </w:rPr>
            <w:t>Dílčí smlouva o poskytování služeb Vodafone OneNet – Hlasové služby (Technická specifikace)</w:t>
          </w:r>
        </w:p>
      </w:tc>
    </w:tr>
  </w:tbl>
  <w:p w:rsidR="00176F3D" w:rsidRPr="00385D4E" w:rsidRDefault="007B70A1" w:rsidP="00385D4E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6454946</wp:posOffset>
              </wp:positionH>
              <wp:positionV relativeFrom="page">
                <wp:posOffset>-41019</wp:posOffset>
              </wp:positionV>
              <wp:extent cx="1007745" cy="1007745"/>
              <wp:effectExtent l="0" t="0" r="0" b="1905"/>
              <wp:wrapNone/>
              <wp:docPr id="57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58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59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3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57" o:spid="_x0000_s2049" style="height:79.35pt;margin-left:508.25pt;margin-top:-3.25pt;mso-height-relative:margin;mso-position-horizontal-relative:page;mso-position-vertical-relative:page;mso-width-relative:margin;position:absolute;width:79.35pt;z-index:251659264" coordsize="10082,10082">
              <v:group id="Skupina 2" o:spid="_x0000_s2050" style="height:5400;left:366;position:absolute;top:4306;width:5400" coordorigin="36605,430622" coordsize="5652,5652">
                <v:group id="Group 3" o:spid="_x0000_s2051" style="height:5652;left:36605;position:absolute;top:430622;width:5652" coordorigin="36605,430622" coordsize="5652,5652">
                  <v:shape id="Freeform 4" o:spid="_x0000_s2052" style="height:5652;left:36605;mso-wrap-style:square;position:absolute;top:430622;v-text-anchor:top;visibility:visible;width:5652" coordsize="5669,5669" path="m2835,l2603,10,2375,38,2154,83l1939,145l1732,223l1532,317l1342,425,1161,547,990,683,831,831,683,990,547,1161,425,1342,317,1532l223,1732l145,1939,83,2154,38,2375,10,2603,,2835l10,3068l38,3295l83,3516l145,3731l223,3938l317,4138l425,4328l547,4509l683,4680l831,4839l990,4987l1161,5123l1342,5245l1532,5353l1732,5447l1939,5525l2154,5587l2375,5633l2603,5660l2835,5670l3068,5660l3295,5633l3516,5587l3731,5525l3939,5447l4138,5353l4328,5245l4509,5123l4680,4987l4840,4839l4987,4680l5123,4509l5245,4328l5353,4138l5447,3938l5525,3731l5587,3516l5633,3295l5660,3068l5670,2835l5660,2603l5633,2375l5587,2154l5525,1939l5447,1732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2053" style="height:4165;left:37870;position:absolute;top:430872;width:3121" coordorigin="37870,430872" coordsize="3121,4165">
                  <v:shape id="Freeform 6" o:spid="_x0000_s2054" style="height:4165;left:37870;mso-wrap-style:square;position:absolute;top:430872;v-text-anchor:top;visibility:visible;width:3121" coordsize="3121,4165" path="m2580,l2491,3l2402,8l2312,18l2221,31l2130,47l2039,67l1949,90l1859,116l1769,145l1680,177l1591,213l1504,251l1418,292l1334,335l1251,381l1169,430l1090,481l1013,534l938,590l865,648l793,710l723,777l654,847l588,921l524,998l463,1079l405,1162l350,1248l298,1337l249,1429l204,1522l163,1618l126,1716l94,1815,66,1916,42,2018,24,2121,10,2226,2,2331,,2436l6,2593l24,2744l53,2889l92,3026l141,3157l198,3281l264,3398l338,3507l418,3608l506,3702l598,3788l697,3865l799,3935l906,3995l1016,4047l1128,4089l1243,4123l1359,4147l1476,4161l1593,4166l1734,4159l1869,4142l1998,4114l2121,4076l2237,4029l2347,3974l2450,3910l2547,3839l2636,3762l2718,3678l2793,3589l2861,3495l2921,3398l2973,3296l3018,3192l3055,3086l3084,2978l3104,2870l3117,2761l3121,2652l3117,2546l3108,2442l3093,2342l3072,2245l3045,2151l3011,2061l2971,1974l2926,1890l2873,1811l2815,1735l2750,1662l2678,1594l2600,1530l2515,1469l2423,1413l2325,1361l2220,1313l2108,1270l1989,1231l1863,1197l1861,1178l1863,1073l1871,993l1886,915l1906,838l1931,763l1961,690l1996,620l2036,552l2080,487l2128,425l2179,366l2235,310l2294,259l2356,211l2420,168l2488,129l2558,94l2630,65l2705,41l2781,22l2765,17,2690,5,2625,1l2603,1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2055" style="height:10082;mso-wrap-style:square;position:absolute;v-text-anchor:middle;visibility:visible;width:10082" filled="f" stroked="f" strokeweight="0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3D" w:rsidRDefault="008E1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2DA"/>
    <w:multiLevelType w:val="hybridMultilevel"/>
    <w:tmpl w:val="9D8ED97A"/>
    <w:lvl w:ilvl="0" w:tplc="AFB89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9EA00D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9845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F47D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00EF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3CA1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5C33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C4F8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26A5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2EDC"/>
    <w:multiLevelType w:val="hybridMultilevel"/>
    <w:tmpl w:val="110444BE"/>
    <w:lvl w:ilvl="0" w:tplc="C0168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DA42B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546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9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6E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0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06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8E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608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804"/>
    <w:multiLevelType w:val="hybridMultilevel"/>
    <w:tmpl w:val="3ED83446"/>
    <w:lvl w:ilvl="0" w:tplc="415022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8CA3EF8" w:tentative="1">
      <w:start w:val="1"/>
      <w:numFmt w:val="lowerLetter"/>
      <w:lvlText w:val="%2."/>
      <w:lvlJc w:val="left"/>
      <w:pPr>
        <w:ind w:left="1440" w:hanging="360"/>
      </w:pPr>
    </w:lvl>
    <w:lvl w:ilvl="2" w:tplc="16261FBE" w:tentative="1">
      <w:start w:val="1"/>
      <w:numFmt w:val="lowerRoman"/>
      <w:lvlText w:val="%3."/>
      <w:lvlJc w:val="right"/>
      <w:pPr>
        <w:ind w:left="2160" w:hanging="180"/>
      </w:pPr>
    </w:lvl>
    <w:lvl w:ilvl="3" w:tplc="375C3E92" w:tentative="1">
      <w:start w:val="1"/>
      <w:numFmt w:val="decimal"/>
      <w:lvlText w:val="%4."/>
      <w:lvlJc w:val="left"/>
      <w:pPr>
        <w:ind w:left="2880" w:hanging="360"/>
      </w:pPr>
    </w:lvl>
    <w:lvl w:ilvl="4" w:tplc="DB665496" w:tentative="1">
      <w:start w:val="1"/>
      <w:numFmt w:val="lowerLetter"/>
      <w:lvlText w:val="%5."/>
      <w:lvlJc w:val="left"/>
      <w:pPr>
        <w:ind w:left="3600" w:hanging="360"/>
      </w:pPr>
    </w:lvl>
    <w:lvl w:ilvl="5" w:tplc="73A2A1B0" w:tentative="1">
      <w:start w:val="1"/>
      <w:numFmt w:val="lowerRoman"/>
      <w:lvlText w:val="%6."/>
      <w:lvlJc w:val="right"/>
      <w:pPr>
        <w:ind w:left="4320" w:hanging="180"/>
      </w:pPr>
    </w:lvl>
    <w:lvl w:ilvl="6" w:tplc="821E4EAE" w:tentative="1">
      <w:start w:val="1"/>
      <w:numFmt w:val="decimal"/>
      <w:lvlText w:val="%7."/>
      <w:lvlJc w:val="left"/>
      <w:pPr>
        <w:ind w:left="5040" w:hanging="360"/>
      </w:pPr>
    </w:lvl>
    <w:lvl w:ilvl="7" w:tplc="ECB8D044" w:tentative="1">
      <w:start w:val="1"/>
      <w:numFmt w:val="lowerLetter"/>
      <w:lvlText w:val="%8."/>
      <w:lvlJc w:val="left"/>
      <w:pPr>
        <w:ind w:left="5760" w:hanging="360"/>
      </w:pPr>
    </w:lvl>
    <w:lvl w:ilvl="8" w:tplc="57389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812"/>
    <w:multiLevelType w:val="hybridMultilevel"/>
    <w:tmpl w:val="D0585914"/>
    <w:lvl w:ilvl="0" w:tplc="0858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CBCC8">
      <w:start w:val="1"/>
      <w:numFmt w:val="lowerLetter"/>
      <w:lvlText w:val="%2."/>
      <w:lvlJc w:val="left"/>
      <w:pPr>
        <w:ind w:left="1440" w:hanging="360"/>
      </w:pPr>
    </w:lvl>
    <w:lvl w:ilvl="2" w:tplc="E02A6CFE" w:tentative="1">
      <w:start w:val="1"/>
      <w:numFmt w:val="lowerRoman"/>
      <w:lvlText w:val="%3."/>
      <w:lvlJc w:val="right"/>
      <w:pPr>
        <w:ind w:left="2160" w:hanging="180"/>
      </w:pPr>
    </w:lvl>
    <w:lvl w:ilvl="3" w:tplc="D31C924C" w:tentative="1">
      <w:start w:val="1"/>
      <w:numFmt w:val="decimal"/>
      <w:lvlText w:val="%4."/>
      <w:lvlJc w:val="left"/>
      <w:pPr>
        <w:ind w:left="2880" w:hanging="360"/>
      </w:pPr>
    </w:lvl>
    <w:lvl w:ilvl="4" w:tplc="DBB0AFFA" w:tentative="1">
      <w:start w:val="1"/>
      <w:numFmt w:val="lowerLetter"/>
      <w:lvlText w:val="%5."/>
      <w:lvlJc w:val="left"/>
      <w:pPr>
        <w:ind w:left="3600" w:hanging="360"/>
      </w:pPr>
    </w:lvl>
    <w:lvl w:ilvl="5" w:tplc="8B2C825A" w:tentative="1">
      <w:start w:val="1"/>
      <w:numFmt w:val="lowerRoman"/>
      <w:lvlText w:val="%6."/>
      <w:lvlJc w:val="right"/>
      <w:pPr>
        <w:ind w:left="4320" w:hanging="180"/>
      </w:pPr>
    </w:lvl>
    <w:lvl w:ilvl="6" w:tplc="1CF40B2C" w:tentative="1">
      <w:start w:val="1"/>
      <w:numFmt w:val="decimal"/>
      <w:lvlText w:val="%7."/>
      <w:lvlJc w:val="left"/>
      <w:pPr>
        <w:ind w:left="5040" w:hanging="360"/>
      </w:pPr>
    </w:lvl>
    <w:lvl w:ilvl="7" w:tplc="08C839DC" w:tentative="1">
      <w:start w:val="1"/>
      <w:numFmt w:val="lowerLetter"/>
      <w:lvlText w:val="%8."/>
      <w:lvlJc w:val="left"/>
      <w:pPr>
        <w:ind w:left="5760" w:hanging="360"/>
      </w:pPr>
    </w:lvl>
    <w:lvl w:ilvl="8" w:tplc="2F321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2194"/>
    <w:multiLevelType w:val="hybridMultilevel"/>
    <w:tmpl w:val="202489B8"/>
    <w:lvl w:ilvl="0" w:tplc="3802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42A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AF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28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08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E6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E8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AE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F32A2"/>
    <w:multiLevelType w:val="hybridMultilevel"/>
    <w:tmpl w:val="2536F5E6"/>
    <w:lvl w:ilvl="0" w:tplc="1D10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E5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07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8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ED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ED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C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6B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C7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C6F9F"/>
    <w:multiLevelType w:val="hybridMultilevel"/>
    <w:tmpl w:val="2536F5E6"/>
    <w:lvl w:ilvl="0" w:tplc="52980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9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C4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B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0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E6A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27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C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88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1428B"/>
    <w:multiLevelType w:val="hybridMultilevel"/>
    <w:tmpl w:val="2536F5E6"/>
    <w:lvl w:ilvl="0" w:tplc="86260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C0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E9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E9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2E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05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69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41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E514A"/>
    <w:multiLevelType w:val="hybridMultilevel"/>
    <w:tmpl w:val="2CE2367C"/>
    <w:lvl w:ilvl="0" w:tplc="39142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34A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05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CC2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47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26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28F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4A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E8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0089B"/>
    <w:multiLevelType w:val="hybridMultilevel"/>
    <w:tmpl w:val="045C9A02"/>
    <w:lvl w:ilvl="0" w:tplc="A23EB6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238EBA8" w:tentative="1">
      <w:start w:val="1"/>
      <w:numFmt w:val="lowerLetter"/>
      <w:lvlText w:val="%2."/>
      <w:lvlJc w:val="left"/>
      <w:pPr>
        <w:ind w:left="1222" w:hanging="360"/>
      </w:pPr>
    </w:lvl>
    <w:lvl w:ilvl="2" w:tplc="0EC62252" w:tentative="1">
      <w:start w:val="1"/>
      <w:numFmt w:val="lowerRoman"/>
      <w:lvlText w:val="%3."/>
      <w:lvlJc w:val="right"/>
      <w:pPr>
        <w:ind w:left="1942" w:hanging="180"/>
      </w:pPr>
    </w:lvl>
    <w:lvl w:ilvl="3" w:tplc="F866FFC8" w:tentative="1">
      <w:start w:val="1"/>
      <w:numFmt w:val="decimal"/>
      <w:lvlText w:val="%4."/>
      <w:lvlJc w:val="left"/>
      <w:pPr>
        <w:ind w:left="2662" w:hanging="360"/>
      </w:pPr>
    </w:lvl>
    <w:lvl w:ilvl="4" w:tplc="27DEFDB8" w:tentative="1">
      <w:start w:val="1"/>
      <w:numFmt w:val="lowerLetter"/>
      <w:lvlText w:val="%5."/>
      <w:lvlJc w:val="left"/>
      <w:pPr>
        <w:ind w:left="3382" w:hanging="360"/>
      </w:pPr>
    </w:lvl>
    <w:lvl w:ilvl="5" w:tplc="0F104D1E" w:tentative="1">
      <w:start w:val="1"/>
      <w:numFmt w:val="lowerRoman"/>
      <w:lvlText w:val="%6."/>
      <w:lvlJc w:val="right"/>
      <w:pPr>
        <w:ind w:left="4102" w:hanging="180"/>
      </w:pPr>
    </w:lvl>
    <w:lvl w:ilvl="6" w:tplc="E3C48192" w:tentative="1">
      <w:start w:val="1"/>
      <w:numFmt w:val="decimal"/>
      <w:lvlText w:val="%7."/>
      <w:lvlJc w:val="left"/>
      <w:pPr>
        <w:ind w:left="4822" w:hanging="360"/>
      </w:pPr>
    </w:lvl>
    <w:lvl w:ilvl="7" w:tplc="31862E3A" w:tentative="1">
      <w:start w:val="1"/>
      <w:numFmt w:val="lowerLetter"/>
      <w:lvlText w:val="%8."/>
      <w:lvlJc w:val="left"/>
      <w:pPr>
        <w:ind w:left="5542" w:hanging="360"/>
      </w:pPr>
    </w:lvl>
    <w:lvl w:ilvl="8" w:tplc="D3D8863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B879E7"/>
    <w:multiLevelType w:val="hybridMultilevel"/>
    <w:tmpl w:val="2536F5E6"/>
    <w:lvl w:ilvl="0" w:tplc="D6DC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63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E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C9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B88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0A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85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8C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22314"/>
    <w:multiLevelType w:val="hybridMultilevel"/>
    <w:tmpl w:val="64C670DE"/>
    <w:lvl w:ilvl="0" w:tplc="D1680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09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32E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6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6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42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4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ED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6F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F4BDD"/>
    <w:multiLevelType w:val="hybridMultilevel"/>
    <w:tmpl w:val="43BAC60A"/>
    <w:lvl w:ilvl="0" w:tplc="7B68C28E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5AB2D652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88A6ACC4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8F9A73F0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1F76520C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27D6B3C8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853819A6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4644F908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4D5298FE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3" w15:restartNumberingAfterBreak="0">
    <w:nsid w:val="40ED7662"/>
    <w:multiLevelType w:val="hybridMultilevel"/>
    <w:tmpl w:val="2536F5E6"/>
    <w:lvl w:ilvl="0" w:tplc="EE805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A2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86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E0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F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8A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6E1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69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2F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F5323"/>
    <w:multiLevelType w:val="hybridMultilevel"/>
    <w:tmpl w:val="CDCEFF84"/>
    <w:lvl w:ilvl="0" w:tplc="00CA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862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62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C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01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E9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E3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02F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029FE"/>
    <w:multiLevelType w:val="hybridMultilevel"/>
    <w:tmpl w:val="2536F5E6"/>
    <w:lvl w:ilvl="0" w:tplc="E196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65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45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EA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E2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86D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EF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EE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49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53350"/>
    <w:multiLevelType w:val="hybridMultilevel"/>
    <w:tmpl w:val="307A290C"/>
    <w:lvl w:ilvl="0" w:tplc="78EC5BD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C6007842" w:tentative="1">
      <w:start w:val="1"/>
      <w:numFmt w:val="lowerLetter"/>
      <w:lvlText w:val="%2."/>
      <w:lvlJc w:val="left"/>
      <w:pPr>
        <w:ind w:left="1800" w:hanging="360"/>
      </w:pPr>
    </w:lvl>
    <w:lvl w:ilvl="2" w:tplc="1C323122" w:tentative="1">
      <w:start w:val="1"/>
      <w:numFmt w:val="lowerRoman"/>
      <w:lvlText w:val="%3."/>
      <w:lvlJc w:val="right"/>
      <w:pPr>
        <w:ind w:left="2520" w:hanging="180"/>
      </w:pPr>
    </w:lvl>
    <w:lvl w:ilvl="3" w:tplc="3FD678DA" w:tentative="1">
      <w:start w:val="1"/>
      <w:numFmt w:val="decimal"/>
      <w:lvlText w:val="%4."/>
      <w:lvlJc w:val="left"/>
      <w:pPr>
        <w:ind w:left="3240" w:hanging="360"/>
      </w:pPr>
    </w:lvl>
    <w:lvl w:ilvl="4" w:tplc="A166675C" w:tentative="1">
      <w:start w:val="1"/>
      <w:numFmt w:val="lowerLetter"/>
      <w:lvlText w:val="%5."/>
      <w:lvlJc w:val="left"/>
      <w:pPr>
        <w:ind w:left="3960" w:hanging="360"/>
      </w:pPr>
    </w:lvl>
    <w:lvl w:ilvl="5" w:tplc="BA7A6CFA" w:tentative="1">
      <w:start w:val="1"/>
      <w:numFmt w:val="lowerRoman"/>
      <w:lvlText w:val="%6."/>
      <w:lvlJc w:val="right"/>
      <w:pPr>
        <w:ind w:left="4680" w:hanging="180"/>
      </w:pPr>
    </w:lvl>
    <w:lvl w:ilvl="6" w:tplc="27CE6C90" w:tentative="1">
      <w:start w:val="1"/>
      <w:numFmt w:val="decimal"/>
      <w:lvlText w:val="%7."/>
      <w:lvlJc w:val="left"/>
      <w:pPr>
        <w:ind w:left="5400" w:hanging="360"/>
      </w:pPr>
    </w:lvl>
    <w:lvl w:ilvl="7" w:tplc="4F1C6F10" w:tentative="1">
      <w:start w:val="1"/>
      <w:numFmt w:val="lowerLetter"/>
      <w:lvlText w:val="%8."/>
      <w:lvlJc w:val="left"/>
      <w:pPr>
        <w:ind w:left="6120" w:hanging="360"/>
      </w:pPr>
    </w:lvl>
    <w:lvl w:ilvl="8" w:tplc="39106F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A319C"/>
    <w:multiLevelType w:val="hybridMultilevel"/>
    <w:tmpl w:val="ACA017CE"/>
    <w:lvl w:ilvl="0" w:tplc="DD50F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2F380044">
      <w:start w:val="1"/>
      <w:numFmt w:val="lowerLetter"/>
      <w:lvlText w:val="%2."/>
      <w:lvlJc w:val="left"/>
      <w:pPr>
        <w:ind w:left="1440" w:hanging="360"/>
      </w:pPr>
    </w:lvl>
    <w:lvl w:ilvl="2" w:tplc="B06A8988" w:tentative="1">
      <w:start w:val="1"/>
      <w:numFmt w:val="lowerRoman"/>
      <w:lvlText w:val="%3."/>
      <w:lvlJc w:val="right"/>
      <w:pPr>
        <w:ind w:left="2160" w:hanging="180"/>
      </w:pPr>
    </w:lvl>
    <w:lvl w:ilvl="3" w:tplc="A9F82910" w:tentative="1">
      <w:start w:val="1"/>
      <w:numFmt w:val="decimal"/>
      <w:lvlText w:val="%4."/>
      <w:lvlJc w:val="left"/>
      <w:pPr>
        <w:ind w:left="2880" w:hanging="360"/>
      </w:pPr>
    </w:lvl>
    <w:lvl w:ilvl="4" w:tplc="A718BB78" w:tentative="1">
      <w:start w:val="1"/>
      <w:numFmt w:val="lowerLetter"/>
      <w:lvlText w:val="%5."/>
      <w:lvlJc w:val="left"/>
      <w:pPr>
        <w:ind w:left="3600" w:hanging="360"/>
      </w:pPr>
    </w:lvl>
    <w:lvl w:ilvl="5" w:tplc="861A1990" w:tentative="1">
      <w:start w:val="1"/>
      <w:numFmt w:val="lowerRoman"/>
      <w:lvlText w:val="%6."/>
      <w:lvlJc w:val="right"/>
      <w:pPr>
        <w:ind w:left="4320" w:hanging="180"/>
      </w:pPr>
    </w:lvl>
    <w:lvl w:ilvl="6" w:tplc="F404E708" w:tentative="1">
      <w:start w:val="1"/>
      <w:numFmt w:val="decimal"/>
      <w:lvlText w:val="%7."/>
      <w:lvlJc w:val="left"/>
      <w:pPr>
        <w:ind w:left="5040" w:hanging="360"/>
      </w:pPr>
    </w:lvl>
    <w:lvl w:ilvl="7" w:tplc="AF54C8DE" w:tentative="1">
      <w:start w:val="1"/>
      <w:numFmt w:val="lowerLetter"/>
      <w:lvlText w:val="%8."/>
      <w:lvlJc w:val="left"/>
      <w:pPr>
        <w:ind w:left="5760" w:hanging="360"/>
      </w:pPr>
    </w:lvl>
    <w:lvl w:ilvl="8" w:tplc="89400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EC03DA"/>
    <w:multiLevelType w:val="hybridMultilevel"/>
    <w:tmpl w:val="9B883D44"/>
    <w:lvl w:ilvl="0" w:tplc="3FA4EF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F6FA5EE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8EE0AE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DFCB60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A1C1F0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9B8483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CE3A3DF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B59EDC7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18A2A5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EEF4EEA"/>
    <w:multiLevelType w:val="multilevel"/>
    <w:tmpl w:val="604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086A71"/>
    <w:multiLevelType w:val="hybridMultilevel"/>
    <w:tmpl w:val="68920500"/>
    <w:lvl w:ilvl="0" w:tplc="DBE67ED4">
      <w:start w:val="1"/>
      <w:numFmt w:val="decimal"/>
      <w:lvlText w:val="%1."/>
      <w:lvlJc w:val="left"/>
      <w:pPr>
        <w:ind w:left="720" w:hanging="360"/>
      </w:pPr>
    </w:lvl>
    <w:lvl w:ilvl="1" w:tplc="0E2876B4" w:tentative="1">
      <w:start w:val="1"/>
      <w:numFmt w:val="lowerLetter"/>
      <w:lvlText w:val="%2."/>
      <w:lvlJc w:val="left"/>
      <w:pPr>
        <w:ind w:left="1440" w:hanging="360"/>
      </w:pPr>
    </w:lvl>
    <w:lvl w:ilvl="2" w:tplc="3A1CBEE4" w:tentative="1">
      <w:start w:val="1"/>
      <w:numFmt w:val="lowerRoman"/>
      <w:lvlText w:val="%3."/>
      <w:lvlJc w:val="right"/>
      <w:pPr>
        <w:ind w:left="2160" w:hanging="180"/>
      </w:pPr>
    </w:lvl>
    <w:lvl w:ilvl="3" w:tplc="E64477B6" w:tentative="1">
      <w:start w:val="1"/>
      <w:numFmt w:val="decimal"/>
      <w:lvlText w:val="%4."/>
      <w:lvlJc w:val="left"/>
      <w:pPr>
        <w:ind w:left="2880" w:hanging="360"/>
      </w:pPr>
    </w:lvl>
    <w:lvl w:ilvl="4" w:tplc="1100AB4E" w:tentative="1">
      <w:start w:val="1"/>
      <w:numFmt w:val="lowerLetter"/>
      <w:lvlText w:val="%5."/>
      <w:lvlJc w:val="left"/>
      <w:pPr>
        <w:ind w:left="3600" w:hanging="360"/>
      </w:pPr>
    </w:lvl>
    <w:lvl w:ilvl="5" w:tplc="46ACC0A0" w:tentative="1">
      <w:start w:val="1"/>
      <w:numFmt w:val="lowerRoman"/>
      <w:lvlText w:val="%6."/>
      <w:lvlJc w:val="right"/>
      <w:pPr>
        <w:ind w:left="4320" w:hanging="180"/>
      </w:pPr>
    </w:lvl>
    <w:lvl w:ilvl="6" w:tplc="590CB6D8" w:tentative="1">
      <w:start w:val="1"/>
      <w:numFmt w:val="decimal"/>
      <w:lvlText w:val="%7."/>
      <w:lvlJc w:val="left"/>
      <w:pPr>
        <w:ind w:left="5040" w:hanging="360"/>
      </w:pPr>
    </w:lvl>
    <w:lvl w:ilvl="7" w:tplc="15607A4A" w:tentative="1">
      <w:start w:val="1"/>
      <w:numFmt w:val="lowerLetter"/>
      <w:lvlText w:val="%8."/>
      <w:lvlJc w:val="left"/>
      <w:pPr>
        <w:ind w:left="5760" w:hanging="360"/>
      </w:pPr>
    </w:lvl>
    <w:lvl w:ilvl="8" w:tplc="D8C49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44A6B"/>
    <w:multiLevelType w:val="multilevel"/>
    <w:tmpl w:val="941457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92054"/>
    <w:multiLevelType w:val="hybridMultilevel"/>
    <w:tmpl w:val="77322CB2"/>
    <w:lvl w:ilvl="0" w:tplc="66A4F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D3E2E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2021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CC65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10F5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8A89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401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1443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42D0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560BAD"/>
    <w:multiLevelType w:val="hybridMultilevel"/>
    <w:tmpl w:val="ACA017CE"/>
    <w:lvl w:ilvl="0" w:tplc="1548A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1B62DC7A" w:tentative="1">
      <w:start w:val="1"/>
      <w:numFmt w:val="lowerLetter"/>
      <w:lvlText w:val="%2."/>
      <w:lvlJc w:val="left"/>
      <w:pPr>
        <w:ind w:left="1440" w:hanging="360"/>
      </w:pPr>
    </w:lvl>
    <w:lvl w:ilvl="2" w:tplc="E9B4444C" w:tentative="1">
      <w:start w:val="1"/>
      <w:numFmt w:val="lowerRoman"/>
      <w:lvlText w:val="%3."/>
      <w:lvlJc w:val="right"/>
      <w:pPr>
        <w:ind w:left="2160" w:hanging="180"/>
      </w:pPr>
    </w:lvl>
    <w:lvl w:ilvl="3" w:tplc="787004B8" w:tentative="1">
      <w:start w:val="1"/>
      <w:numFmt w:val="decimal"/>
      <w:lvlText w:val="%4."/>
      <w:lvlJc w:val="left"/>
      <w:pPr>
        <w:ind w:left="2880" w:hanging="360"/>
      </w:pPr>
    </w:lvl>
    <w:lvl w:ilvl="4" w:tplc="7076C2E8" w:tentative="1">
      <w:start w:val="1"/>
      <w:numFmt w:val="lowerLetter"/>
      <w:lvlText w:val="%5."/>
      <w:lvlJc w:val="left"/>
      <w:pPr>
        <w:ind w:left="3600" w:hanging="360"/>
      </w:pPr>
    </w:lvl>
    <w:lvl w:ilvl="5" w:tplc="CA049532" w:tentative="1">
      <w:start w:val="1"/>
      <w:numFmt w:val="lowerRoman"/>
      <w:lvlText w:val="%6."/>
      <w:lvlJc w:val="right"/>
      <w:pPr>
        <w:ind w:left="4320" w:hanging="180"/>
      </w:pPr>
    </w:lvl>
    <w:lvl w:ilvl="6" w:tplc="175EF662" w:tentative="1">
      <w:start w:val="1"/>
      <w:numFmt w:val="decimal"/>
      <w:lvlText w:val="%7."/>
      <w:lvlJc w:val="left"/>
      <w:pPr>
        <w:ind w:left="5040" w:hanging="360"/>
      </w:pPr>
    </w:lvl>
    <w:lvl w:ilvl="7" w:tplc="951E3020" w:tentative="1">
      <w:start w:val="1"/>
      <w:numFmt w:val="lowerLetter"/>
      <w:lvlText w:val="%8."/>
      <w:lvlJc w:val="left"/>
      <w:pPr>
        <w:ind w:left="5760" w:hanging="360"/>
      </w:pPr>
    </w:lvl>
    <w:lvl w:ilvl="8" w:tplc="A0D0C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4095"/>
    <w:multiLevelType w:val="hybridMultilevel"/>
    <w:tmpl w:val="65D87E1C"/>
    <w:lvl w:ilvl="0" w:tplc="7DFA7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1E63916" w:tentative="1">
      <w:start w:val="1"/>
      <w:numFmt w:val="lowerLetter"/>
      <w:lvlText w:val="%2."/>
      <w:lvlJc w:val="left"/>
      <w:pPr>
        <w:ind w:left="1440" w:hanging="360"/>
      </w:pPr>
    </w:lvl>
    <w:lvl w:ilvl="2" w:tplc="66228016" w:tentative="1">
      <w:start w:val="1"/>
      <w:numFmt w:val="lowerRoman"/>
      <w:lvlText w:val="%3."/>
      <w:lvlJc w:val="right"/>
      <w:pPr>
        <w:ind w:left="2160" w:hanging="180"/>
      </w:pPr>
    </w:lvl>
    <w:lvl w:ilvl="3" w:tplc="3CA85CA6" w:tentative="1">
      <w:start w:val="1"/>
      <w:numFmt w:val="decimal"/>
      <w:lvlText w:val="%4."/>
      <w:lvlJc w:val="left"/>
      <w:pPr>
        <w:ind w:left="2880" w:hanging="360"/>
      </w:pPr>
    </w:lvl>
    <w:lvl w:ilvl="4" w:tplc="A61ADF62" w:tentative="1">
      <w:start w:val="1"/>
      <w:numFmt w:val="lowerLetter"/>
      <w:lvlText w:val="%5."/>
      <w:lvlJc w:val="left"/>
      <w:pPr>
        <w:ind w:left="3600" w:hanging="360"/>
      </w:pPr>
    </w:lvl>
    <w:lvl w:ilvl="5" w:tplc="534ACC6A" w:tentative="1">
      <w:start w:val="1"/>
      <w:numFmt w:val="lowerRoman"/>
      <w:lvlText w:val="%6."/>
      <w:lvlJc w:val="right"/>
      <w:pPr>
        <w:ind w:left="4320" w:hanging="180"/>
      </w:pPr>
    </w:lvl>
    <w:lvl w:ilvl="6" w:tplc="8A821792" w:tentative="1">
      <w:start w:val="1"/>
      <w:numFmt w:val="decimal"/>
      <w:lvlText w:val="%7."/>
      <w:lvlJc w:val="left"/>
      <w:pPr>
        <w:ind w:left="5040" w:hanging="360"/>
      </w:pPr>
    </w:lvl>
    <w:lvl w:ilvl="7" w:tplc="7C6E22BC" w:tentative="1">
      <w:start w:val="1"/>
      <w:numFmt w:val="lowerLetter"/>
      <w:lvlText w:val="%8."/>
      <w:lvlJc w:val="left"/>
      <w:pPr>
        <w:ind w:left="5760" w:hanging="360"/>
      </w:pPr>
    </w:lvl>
    <w:lvl w:ilvl="8" w:tplc="D646C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6825"/>
    <w:multiLevelType w:val="hybridMultilevel"/>
    <w:tmpl w:val="D924FAE8"/>
    <w:lvl w:ilvl="0" w:tplc="E31A0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CA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2B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8B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69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E8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08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42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46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C34"/>
    <w:multiLevelType w:val="hybridMultilevel"/>
    <w:tmpl w:val="0EA2CF98"/>
    <w:lvl w:ilvl="0" w:tplc="970AED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F36627C6" w:tentative="1">
      <w:start w:val="1"/>
      <w:numFmt w:val="lowerLetter"/>
      <w:lvlText w:val="%2."/>
      <w:lvlJc w:val="left"/>
      <w:pPr>
        <w:ind w:left="1440" w:hanging="360"/>
      </w:pPr>
    </w:lvl>
    <w:lvl w:ilvl="2" w:tplc="373A36BE" w:tentative="1">
      <w:start w:val="1"/>
      <w:numFmt w:val="lowerRoman"/>
      <w:lvlText w:val="%3."/>
      <w:lvlJc w:val="right"/>
      <w:pPr>
        <w:ind w:left="2160" w:hanging="180"/>
      </w:pPr>
    </w:lvl>
    <w:lvl w:ilvl="3" w:tplc="8F12306A" w:tentative="1">
      <w:start w:val="1"/>
      <w:numFmt w:val="decimal"/>
      <w:lvlText w:val="%4."/>
      <w:lvlJc w:val="left"/>
      <w:pPr>
        <w:ind w:left="2880" w:hanging="360"/>
      </w:pPr>
    </w:lvl>
    <w:lvl w:ilvl="4" w:tplc="B50C33B2" w:tentative="1">
      <w:start w:val="1"/>
      <w:numFmt w:val="lowerLetter"/>
      <w:lvlText w:val="%5."/>
      <w:lvlJc w:val="left"/>
      <w:pPr>
        <w:ind w:left="3600" w:hanging="360"/>
      </w:pPr>
    </w:lvl>
    <w:lvl w:ilvl="5" w:tplc="86AA92B6" w:tentative="1">
      <w:start w:val="1"/>
      <w:numFmt w:val="lowerRoman"/>
      <w:lvlText w:val="%6."/>
      <w:lvlJc w:val="right"/>
      <w:pPr>
        <w:ind w:left="4320" w:hanging="180"/>
      </w:pPr>
    </w:lvl>
    <w:lvl w:ilvl="6" w:tplc="F6C4810C" w:tentative="1">
      <w:start w:val="1"/>
      <w:numFmt w:val="decimal"/>
      <w:lvlText w:val="%7."/>
      <w:lvlJc w:val="left"/>
      <w:pPr>
        <w:ind w:left="5040" w:hanging="360"/>
      </w:pPr>
    </w:lvl>
    <w:lvl w:ilvl="7" w:tplc="2B142534" w:tentative="1">
      <w:start w:val="1"/>
      <w:numFmt w:val="lowerLetter"/>
      <w:lvlText w:val="%8."/>
      <w:lvlJc w:val="left"/>
      <w:pPr>
        <w:ind w:left="5760" w:hanging="360"/>
      </w:pPr>
    </w:lvl>
    <w:lvl w:ilvl="8" w:tplc="B5F02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B1336"/>
    <w:multiLevelType w:val="hybridMultilevel"/>
    <w:tmpl w:val="F32A3E70"/>
    <w:lvl w:ilvl="0" w:tplc="BB0891D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8662E56" w:tentative="1">
      <w:start w:val="1"/>
      <w:numFmt w:val="lowerLetter"/>
      <w:lvlText w:val="%2."/>
      <w:lvlJc w:val="left"/>
      <w:pPr>
        <w:ind w:left="1222" w:hanging="360"/>
      </w:pPr>
    </w:lvl>
    <w:lvl w:ilvl="2" w:tplc="137E3F2E" w:tentative="1">
      <w:start w:val="1"/>
      <w:numFmt w:val="lowerRoman"/>
      <w:lvlText w:val="%3."/>
      <w:lvlJc w:val="right"/>
      <w:pPr>
        <w:ind w:left="1942" w:hanging="180"/>
      </w:pPr>
    </w:lvl>
    <w:lvl w:ilvl="3" w:tplc="4F1074B4" w:tentative="1">
      <w:start w:val="1"/>
      <w:numFmt w:val="decimal"/>
      <w:lvlText w:val="%4."/>
      <w:lvlJc w:val="left"/>
      <w:pPr>
        <w:ind w:left="2662" w:hanging="360"/>
      </w:pPr>
    </w:lvl>
    <w:lvl w:ilvl="4" w:tplc="9968D5EC" w:tentative="1">
      <w:start w:val="1"/>
      <w:numFmt w:val="lowerLetter"/>
      <w:lvlText w:val="%5."/>
      <w:lvlJc w:val="left"/>
      <w:pPr>
        <w:ind w:left="3382" w:hanging="360"/>
      </w:pPr>
    </w:lvl>
    <w:lvl w:ilvl="5" w:tplc="5866CC7A" w:tentative="1">
      <w:start w:val="1"/>
      <w:numFmt w:val="lowerRoman"/>
      <w:lvlText w:val="%6."/>
      <w:lvlJc w:val="right"/>
      <w:pPr>
        <w:ind w:left="4102" w:hanging="180"/>
      </w:pPr>
    </w:lvl>
    <w:lvl w:ilvl="6" w:tplc="15E43ABC" w:tentative="1">
      <w:start w:val="1"/>
      <w:numFmt w:val="decimal"/>
      <w:lvlText w:val="%7."/>
      <w:lvlJc w:val="left"/>
      <w:pPr>
        <w:ind w:left="4822" w:hanging="360"/>
      </w:pPr>
    </w:lvl>
    <w:lvl w:ilvl="7" w:tplc="B41283C2" w:tentative="1">
      <w:start w:val="1"/>
      <w:numFmt w:val="lowerLetter"/>
      <w:lvlText w:val="%8."/>
      <w:lvlJc w:val="left"/>
      <w:pPr>
        <w:ind w:left="5542" w:hanging="360"/>
      </w:pPr>
    </w:lvl>
    <w:lvl w:ilvl="8" w:tplc="49EAE4F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1A57B4"/>
    <w:multiLevelType w:val="hybridMultilevel"/>
    <w:tmpl w:val="6BB6B5D8"/>
    <w:lvl w:ilvl="0" w:tplc="F1C26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60D68" w:tentative="1">
      <w:start w:val="1"/>
      <w:numFmt w:val="lowerLetter"/>
      <w:lvlText w:val="%2."/>
      <w:lvlJc w:val="left"/>
      <w:pPr>
        <w:ind w:left="1440" w:hanging="360"/>
      </w:pPr>
    </w:lvl>
    <w:lvl w:ilvl="2" w:tplc="C582AE88" w:tentative="1">
      <w:start w:val="1"/>
      <w:numFmt w:val="lowerRoman"/>
      <w:lvlText w:val="%3."/>
      <w:lvlJc w:val="right"/>
      <w:pPr>
        <w:ind w:left="2160" w:hanging="180"/>
      </w:pPr>
    </w:lvl>
    <w:lvl w:ilvl="3" w:tplc="19E014D8" w:tentative="1">
      <w:start w:val="1"/>
      <w:numFmt w:val="decimal"/>
      <w:lvlText w:val="%4."/>
      <w:lvlJc w:val="left"/>
      <w:pPr>
        <w:ind w:left="2880" w:hanging="360"/>
      </w:pPr>
    </w:lvl>
    <w:lvl w:ilvl="4" w:tplc="11625806" w:tentative="1">
      <w:start w:val="1"/>
      <w:numFmt w:val="lowerLetter"/>
      <w:lvlText w:val="%5."/>
      <w:lvlJc w:val="left"/>
      <w:pPr>
        <w:ind w:left="3600" w:hanging="360"/>
      </w:pPr>
    </w:lvl>
    <w:lvl w:ilvl="5" w:tplc="30521DF8" w:tentative="1">
      <w:start w:val="1"/>
      <w:numFmt w:val="lowerRoman"/>
      <w:lvlText w:val="%6."/>
      <w:lvlJc w:val="right"/>
      <w:pPr>
        <w:ind w:left="4320" w:hanging="180"/>
      </w:pPr>
    </w:lvl>
    <w:lvl w:ilvl="6" w:tplc="0DF27F04" w:tentative="1">
      <w:start w:val="1"/>
      <w:numFmt w:val="decimal"/>
      <w:lvlText w:val="%7."/>
      <w:lvlJc w:val="left"/>
      <w:pPr>
        <w:ind w:left="5040" w:hanging="360"/>
      </w:pPr>
    </w:lvl>
    <w:lvl w:ilvl="7" w:tplc="44BA226C" w:tentative="1">
      <w:start w:val="1"/>
      <w:numFmt w:val="lowerLetter"/>
      <w:lvlText w:val="%8."/>
      <w:lvlJc w:val="left"/>
      <w:pPr>
        <w:ind w:left="5760" w:hanging="360"/>
      </w:pPr>
    </w:lvl>
    <w:lvl w:ilvl="8" w:tplc="ED2C7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7FDC"/>
    <w:multiLevelType w:val="hybridMultilevel"/>
    <w:tmpl w:val="787A65D0"/>
    <w:lvl w:ilvl="0" w:tplc="12047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E7F28" w:tentative="1">
      <w:start w:val="1"/>
      <w:numFmt w:val="lowerLetter"/>
      <w:lvlText w:val="%2."/>
      <w:lvlJc w:val="left"/>
      <w:pPr>
        <w:ind w:left="1440" w:hanging="360"/>
      </w:pPr>
    </w:lvl>
    <w:lvl w:ilvl="2" w:tplc="9C004AFE" w:tentative="1">
      <w:start w:val="1"/>
      <w:numFmt w:val="lowerRoman"/>
      <w:lvlText w:val="%3."/>
      <w:lvlJc w:val="right"/>
      <w:pPr>
        <w:ind w:left="2160" w:hanging="180"/>
      </w:pPr>
    </w:lvl>
    <w:lvl w:ilvl="3" w:tplc="67246EB8" w:tentative="1">
      <w:start w:val="1"/>
      <w:numFmt w:val="decimal"/>
      <w:lvlText w:val="%4."/>
      <w:lvlJc w:val="left"/>
      <w:pPr>
        <w:ind w:left="2880" w:hanging="360"/>
      </w:pPr>
    </w:lvl>
    <w:lvl w:ilvl="4" w:tplc="14788A74" w:tentative="1">
      <w:start w:val="1"/>
      <w:numFmt w:val="lowerLetter"/>
      <w:lvlText w:val="%5."/>
      <w:lvlJc w:val="left"/>
      <w:pPr>
        <w:ind w:left="3600" w:hanging="360"/>
      </w:pPr>
    </w:lvl>
    <w:lvl w:ilvl="5" w:tplc="0136F16E" w:tentative="1">
      <w:start w:val="1"/>
      <w:numFmt w:val="lowerRoman"/>
      <w:lvlText w:val="%6."/>
      <w:lvlJc w:val="right"/>
      <w:pPr>
        <w:ind w:left="4320" w:hanging="180"/>
      </w:pPr>
    </w:lvl>
    <w:lvl w:ilvl="6" w:tplc="91F62B0E" w:tentative="1">
      <w:start w:val="1"/>
      <w:numFmt w:val="decimal"/>
      <w:lvlText w:val="%7."/>
      <w:lvlJc w:val="left"/>
      <w:pPr>
        <w:ind w:left="5040" w:hanging="360"/>
      </w:pPr>
    </w:lvl>
    <w:lvl w:ilvl="7" w:tplc="1290A43A" w:tentative="1">
      <w:start w:val="1"/>
      <w:numFmt w:val="lowerLetter"/>
      <w:lvlText w:val="%8."/>
      <w:lvlJc w:val="left"/>
      <w:pPr>
        <w:ind w:left="5760" w:hanging="360"/>
      </w:pPr>
    </w:lvl>
    <w:lvl w:ilvl="8" w:tplc="D7DA7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04372"/>
    <w:multiLevelType w:val="hybridMultilevel"/>
    <w:tmpl w:val="DFF8C7E8"/>
    <w:lvl w:ilvl="0" w:tplc="8BE678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F74F526" w:tentative="1">
      <w:start w:val="1"/>
      <w:numFmt w:val="lowerLetter"/>
      <w:lvlText w:val="%2."/>
      <w:lvlJc w:val="left"/>
      <w:pPr>
        <w:ind w:left="1440" w:hanging="360"/>
      </w:pPr>
    </w:lvl>
    <w:lvl w:ilvl="2" w:tplc="68145FE8" w:tentative="1">
      <w:start w:val="1"/>
      <w:numFmt w:val="lowerRoman"/>
      <w:lvlText w:val="%3."/>
      <w:lvlJc w:val="right"/>
      <w:pPr>
        <w:ind w:left="2160" w:hanging="180"/>
      </w:pPr>
    </w:lvl>
    <w:lvl w:ilvl="3" w:tplc="C20489FE" w:tentative="1">
      <w:start w:val="1"/>
      <w:numFmt w:val="decimal"/>
      <w:lvlText w:val="%4."/>
      <w:lvlJc w:val="left"/>
      <w:pPr>
        <w:ind w:left="2880" w:hanging="360"/>
      </w:pPr>
    </w:lvl>
    <w:lvl w:ilvl="4" w:tplc="3EBAE46A" w:tentative="1">
      <w:start w:val="1"/>
      <w:numFmt w:val="lowerLetter"/>
      <w:lvlText w:val="%5."/>
      <w:lvlJc w:val="left"/>
      <w:pPr>
        <w:ind w:left="3600" w:hanging="360"/>
      </w:pPr>
    </w:lvl>
    <w:lvl w:ilvl="5" w:tplc="439E93BA" w:tentative="1">
      <w:start w:val="1"/>
      <w:numFmt w:val="lowerRoman"/>
      <w:lvlText w:val="%6."/>
      <w:lvlJc w:val="right"/>
      <w:pPr>
        <w:ind w:left="4320" w:hanging="180"/>
      </w:pPr>
    </w:lvl>
    <w:lvl w:ilvl="6" w:tplc="CED0919C" w:tentative="1">
      <w:start w:val="1"/>
      <w:numFmt w:val="decimal"/>
      <w:lvlText w:val="%7."/>
      <w:lvlJc w:val="left"/>
      <w:pPr>
        <w:ind w:left="5040" w:hanging="360"/>
      </w:pPr>
    </w:lvl>
    <w:lvl w:ilvl="7" w:tplc="9822D960" w:tentative="1">
      <w:start w:val="1"/>
      <w:numFmt w:val="lowerLetter"/>
      <w:lvlText w:val="%8."/>
      <w:lvlJc w:val="left"/>
      <w:pPr>
        <w:ind w:left="5760" w:hanging="360"/>
      </w:pPr>
    </w:lvl>
    <w:lvl w:ilvl="8" w:tplc="F9FA81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21"/>
  </w:num>
  <w:num w:numId="14">
    <w:abstractNumId w:val="10"/>
  </w:num>
  <w:num w:numId="15">
    <w:abstractNumId w:val="8"/>
  </w:num>
  <w:num w:numId="16">
    <w:abstractNumId w:val="33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8"/>
  </w:num>
  <w:num w:numId="21">
    <w:abstractNumId w:val="25"/>
  </w:num>
  <w:num w:numId="22">
    <w:abstractNumId w:val="0"/>
  </w:num>
  <w:num w:numId="23">
    <w:abstractNumId w:val="9"/>
  </w:num>
  <w:num w:numId="24">
    <w:abstractNumId w:val="19"/>
  </w:num>
  <w:num w:numId="25">
    <w:abstractNumId w:val="27"/>
  </w:num>
  <w:num w:numId="26">
    <w:abstractNumId w:val="26"/>
  </w:num>
  <w:num w:numId="27">
    <w:abstractNumId w:val="34"/>
  </w:num>
  <w:num w:numId="28">
    <w:abstractNumId w:val="2"/>
  </w:num>
  <w:num w:numId="29">
    <w:abstractNumId w:val="31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9"/>
  </w:num>
  <w:num w:numId="34">
    <w:abstractNumId w:val="18"/>
  </w:num>
  <w:num w:numId="35">
    <w:abstractNumId w:val="22"/>
  </w:num>
  <w:num w:numId="36">
    <w:abstractNumId w:val="3"/>
  </w:num>
  <w:num w:numId="37">
    <w:abstractNumId w:val="32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LUwMbYwMbIwNzJX0lEKTi0uzszPAykwrAUAtWSl0ywAAAA="/>
  </w:docVars>
  <w:rsids>
    <w:rsidRoot w:val="0011766D"/>
    <w:rsid w:val="0011766D"/>
    <w:rsid w:val="007B70A1"/>
    <w:rsid w:val="008E1FF6"/>
    <w:rsid w:val="00B74C0E"/>
    <w:rsid w:val="00BA0245"/>
    <w:rsid w:val="00D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5:docId w15:val="{86256000-4991-4520-8986-8A358587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B60"/>
    <w:rPr>
      <w:rFonts w:ascii="Vodafone Rg" w:hAnsi="Vodafone Rg"/>
      <w:sz w:val="18"/>
      <w:szCs w:val="24"/>
    </w:rPr>
  </w:style>
  <w:style w:type="paragraph" w:styleId="Heading1">
    <w:name w:val="heading 1"/>
    <w:aliases w:val="1,ASAPHeading 1,Hlavicka,Hoofdkop,Hoofdkop1,Hoofdkop11,Hoofdkop111,Hoofdkop112,Hoofdkop12,Hoofdkop13,Hoofdkop2,Hoofdkop21,Hoofdkop22,Hoofdkop3,Hoofdkop4,Kapitola,Nadpis2,Section,Section Heading,Tempo Heading 1,V_Head1,Záhlaví 1,h1,section,ƒf"/>
    <w:basedOn w:val="Normal"/>
    <w:next w:val="Normal"/>
    <w:link w:val="Heading1Char"/>
    <w:qFormat/>
    <w:rsid w:val="005F2551"/>
    <w:pPr>
      <w:spacing w:before="120" w:line="420" w:lineRule="exact"/>
      <w:outlineLvl w:val="0"/>
    </w:pPr>
    <w:rPr>
      <w:rFonts w:ascii="Vodafone Lt" w:hAnsi="Vodafone Lt" w:cs="Arial"/>
      <w:bCs/>
      <w:color w:val="FF0000"/>
      <w:sz w:val="32"/>
      <w:szCs w:val="32"/>
    </w:rPr>
  </w:style>
  <w:style w:type="paragraph" w:styleId="Heading2">
    <w:name w:val="heading 2"/>
    <w:aliases w:val="A-Nadpis-2,H2,Kenmore-Level-2,Kenmore-Level-21,Kenmore-Level-210,Kenmore-Level-211,Kenmore-Level-22,Kenmore-Level-221,Kenmore-Level-23,Kenmore-Level-24,Kenmore-Level-25,Kenmore-Level-26,Kenmore-Level-27,Kenmore-Level-28,Kenmore-Level-29,h2,l2"/>
    <w:basedOn w:val="Normal"/>
    <w:next w:val="Normal"/>
    <w:link w:val="Heading2Char"/>
    <w:qFormat/>
    <w:rsid w:val="005F2551"/>
    <w:pPr>
      <w:spacing w:before="60" w:line="360" w:lineRule="exact"/>
      <w:outlineLvl w:val="1"/>
    </w:pPr>
    <w:rPr>
      <w:rFonts w:ascii="Vodafone Lt" w:hAnsi="Vodafone Lt" w:cs="Arial"/>
      <w:bCs/>
      <w:color w:val="FF0000"/>
      <w:sz w:val="42"/>
      <w:szCs w:val="42"/>
    </w:rPr>
  </w:style>
  <w:style w:type="paragraph" w:styleId="Heading3">
    <w:name w:val="heading 3"/>
    <w:aliases w:val="Kenmore-Level-3,Kenmore-Level-31,Kenmore-Level-310,Kenmore-Level-311,Kenmore-Level-312,Kenmore-Level-32,Kenmore-Level-33,Kenmore-Level-34,Kenmore-Level-35,Kenmore-Level-36,Kenmore-Level-37,Kenmore-Level-38,Kenmore-Level-39,PA Minor Secti,h3,l3"/>
    <w:basedOn w:val="Normal"/>
    <w:next w:val="Normal"/>
    <w:link w:val="Heading3Char"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14,4,4 dash,ASAPHeading 4,Appendices,H4,Head 4,Head4,I4,Level 2 - a,Map Title,Numbered List,PA Micro Section,Req,Req1,Schedules,Sub sub heading,Sub-Minor,Subsection,T4,Tempo Heading 4,U4,V_Head4,a.,d,h4,l4,l4+toc4,list 2,niveau 2,parapoint,¶"/>
    <w:basedOn w:val="Normal"/>
    <w:next w:val="Normal"/>
    <w:link w:val="Heading4Char"/>
    <w:unhideWhenUsed/>
    <w:rsid w:val="004E0518"/>
    <w:pPr>
      <w:keepNext/>
      <w:keepLines/>
      <w:spacing w:before="40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paragraph" w:styleId="Heading5">
    <w:name w:val="heading 5"/>
    <w:aliases w:val="Appendix A to X,H5,Head 5,ITT t5,Level 3 - i,Normal Text,PA Pico Section,PIM 5,Roman list,Roman list1,Roman list11,Roman list111,Roman list12,Roman list2,Roman list21,Roman list3,Roman list4,Roman list5,Sub sub sub heading,T5,a-head line,h5,l5"/>
    <w:basedOn w:val="Normal"/>
    <w:next w:val="Normal"/>
    <w:link w:val="Heading5Char"/>
    <w:qFormat/>
    <w:rsid w:val="004E0518"/>
    <w:pPr>
      <w:keepNext/>
      <w:keepLines/>
      <w:spacing w:before="4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paragraph" w:styleId="Heading6">
    <w:name w:val="heading 6"/>
    <w:aliases w:val="5,51,52,53,54,55,Alpha List,Bullet lis,Bullet list,Bullet list1,Bullet list11,Bullet list111,Bullet list12,Bullet list2,Bullet list21,Bullet list3,H6,PIM 6,sd,sd1,sd2,sd3,sd4,sd5,sub-dash,sub-dash1,sub-dash2,sub-dash3,sub-dash4,sub-dash5"/>
    <w:basedOn w:val="Normal"/>
    <w:next w:val="Normal"/>
    <w:link w:val="Heading6Char"/>
    <w:qFormat/>
    <w:rsid w:val="004E0518"/>
    <w:pPr>
      <w:keepNext/>
      <w:keepLines/>
      <w:spacing w:before="4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paragraph" w:styleId="Heading7">
    <w:name w:val="heading 7"/>
    <w:basedOn w:val="Normal"/>
    <w:next w:val="Normal"/>
    <w:qFormat/>
    <w:rsid w:val="00AF23EE"/>
    <w:pPr>
      <w:outlineLvl w:val="6"/>
    </w:pPr>
    <w:rPr>
      <w:bCs/>
      <w:color w:val="4A4D4E"/>
      <w:szCs w:val="18"/>
    </w:rPr>
  </w:style>
  <w:style w:type="paragraph" w:styleId="Heading8">
    <w:name w:val="heading 8"/>
    <w:basedOn w:val="Normal"/>
    <w:next w:val="Normal"/>
    <w:link w:val="Heading8Char"/>
    <w:qFormat/>
    <w:rsid w:val="004E0518"/>
    <w:pPr>
      <w:keepNext/>
      <w:keepLines/>
      <w:spacing w:before="4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9,heading9"/>
    <w:basedOn w:val="Normal"/>
    <w:next w:val="Normal"/>
    <w:link w:val="Heading9Char"/>
    <w:qFormat/>
    <w:rsid w:val="004E0518"/>
    <w:pPr>
      <w:keepNext/>
      <w:keepLines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FB2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2A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2A38"/>
    <w:rPr>
      <w:b/>
      <w:bCs/>
    </w:rPr>
  </w:style>
  <w:style w:type="paragraph" w:styleId="BalloonText">
    <w:name w:val="Balloon Text"/>
    <w:basedOn w:val="Normal"/>
    <w:semiHidden/>
    <w:rsid w:val="00FB2A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Header">
    <w:name w:val="header"/>
    <w:aliases w:val="Header/Footer,h"/>
    <w:basedOn w:val="Normal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TableGrid">
    <w:name w:val="Table Grid"/>
    <w:basedOn w:val="TableNormal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al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aliases w:val="Kenmore-Level-3 Char,Kenmore-Level-31 Char,Kenmore-Level-310 Char,Kenmore-Level-311 Char,Kenmore-Level-312 Char,Kenmore-Level-32 Char,Kenmore-Level-33 Char,Kenmore-Level-34 Char,Kenmore-Level-35 Char,Kenmore-Level-36 Char,h3 Char,l3 Char"/>
    <w:link w:val="Heading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Heading1Char">
    <w:name w:val="Heading 1 Char"/>
    <w:aliases w:val="1 Char,ASAPHeading 1 Char,Hlavicka Char,Hoofdkop Char,Hoofdkop1 Char,Hoofdkop11 Char,Hoofdkop111 Char,Hoofdkop112 Char,Hoofdkop12 Char,Hoofdkop13 Char,Hoofdkop2 Char,Hoofdkop21 Char,Hoofdkop22 Char,Hoofdkop3 Char,Hoofdkop4 Char,h1 Char"/>
    <w:link w:val="Heading1"/>
    <w:rsid w:val="005F2551"/>
    <w:rPr>
      <w:rFonts w:ascii="Vodafone Lt" w:hAnsi="Vodafone Lt" w:cs="Arial"/>
      <w:bCs/>
      <w:color w:val="FF0000"/>
      <w:sz w:val="32"/>
      <w:szCs w:val="32"/>
    </w:rPr>
  </w:style>
  <w:style w:type="character" w:customStyle="1" w:styleId="CommentTextChar">
    <w:name w:val="Comment Text Char"/>
    <w:link w:val="CommentText"/>
    <w:semiHidden/>
    <w:rsid w:val="00BB0D19"/>
  </w:style>
  <w:style w:type="paragraph" w:styleId="Revision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Heading2Char">
    <w:name w:val="Heading 2 Char"/>
    <w:aliases w:val="A-Nadpis-2 Char,H2 Char,Kenmore-Level-2 Char,Kenmore-Level-21 Char,Kenmore-Level-210 Char,Kenmore-Level-211 Char,Kenmore-Level-22 Char,Kenmore-Level-221 Char,Kenmore-Level-23 Char,Kenmore-Level-24 Char,Kenmore-Level-25 Char,h2 Char"/>
    <w:link w:val="Heading2"/>
    <w:rsid w:val="005F2551"/>
    <w:rPr>
      <w:rFonts w:ascii="Vodafone Lt" w:hAnsi="Vodafone Lt" w:cs="Arial"/>
      <w:bCs/>
      <w:color w:val="FF0000"/>
      <w:sz w:val="42"/>
      <w:szCs w:val="42"/>
    </w:rPr>
  </w:style>
  <w:style w:type="character" w:customStyle="1" w:styleId="FooterChar">
    <w:name w:val="Footer Char"/>
    <w:link w:val="Footer"/>
    <w:uiPriority w:val="99"/>
    <w:rsid w:val="007B60A2"/>
    <w:rPr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A09E8"/>
    <w:rPr>
      <w:b/>
      <w:bCs/>
      <w:color w:val="000000"/>
      <w:sz w:val="20"/>
      <w:szCs w:val="20"/>
    </w:rPr>
  </w:style>
  <w:style w:type="character" w:customStyle="1" w:styleId="SubtitleChar">
    <w:name w:val="Subtitle Char"/>
    <w:link w:val="Subtitle"/>
    <w:rsid w:val="003A09E8"/>
    <w:rPr>
      <w:rFonts w:ascii="Vodafone Rg" w:hAnsi="Vodafone Rg"/>
      <w:b/>
      <w:bCs/>
      <w:color w:val="000000"/>
    </w:rPr>
  </w:style>
  <w:style w:type="character" w:styleId="Strong">
    <w:name w:val="Strong"/>
    <w:qFormat/>
    <w:rsid w:val="00A10207"/>
    <w:rPr>
      <w:rFonts w:ascii="Vodafone Rg" w:hAnsi="Vodafone Rg" w:cs="Arial"/>
      <w:b/>
      <w:bCs/>
      <w:color w:val="FFFFFF"/>
      <w:position w:val="4"/>
      <w:sz w:val="20"/>
      <w:szCs w:val="20"/>
    </w:rPr>
  </w:style>
  <w:style w:type="paragraph" w:customStyle="1" w:styleId="patika">
    <w:name w:val="patička"/>
    <w:basedOn w:val="Normal"/>
    <w:link w:val="patikaChar"/>
    <w:qFormat/>
    <w:rsid w:val="00CB0886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CB0886"/>
    <w:rPr>
      <w:rFonts w:ascii="Vodafone Lt" w:eastAsia="Calibri" w:hAnsi="Vodafone Lt"/>
      <w:noProof/>
      <w:color w:val="000000"/>
      <w:sz w:val="16"/>
      <w:szCs w:val="16"/>
    </w:rPr>
  </w:style>
  <w:style w:type="paragraph" w:customStyle="1" w:styleId="xxmsonormal">
    <w:name w:val="x_xmsonormal"/>
    <w:basedOn w:val="Normal"/>
    <w:rsid w:val="00241F89"/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aliases w:val="14 Char,4 Char,4 dash Char,ASAPHeading 4 Char,Appendices Char,H4 Char,Head 4 Char,Head4 Char,I4 Char,Level 2 - a Char,Map Title Char,Numbered List Char,PA Micro Section Char,Req Char,Req1 Char,Schedules Char,Sub sub heading Char,T4 Char"/>
    <w:basedOn w:val="DefaultParagraphFont"/>
    <w:link w:val="Heading4"/>
    <w:rsid w:val="004E051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aliases w:val="Appendix A to X Char,H5 Char,Head 5 Char,ITT t5 Char,Level 3 - i Char,Normal Text Char,PA Pico Section Char,PIM 5 Char,Roman list Char,Roman list1 Char,Roman list11 Char,Roman list111 Char,Roman list12 Char,Roman list2 Char,T5 Char"/>
    <w:basedOn w:val="DefaultParagraphFont"/>
    <w:link w:val="Heading5"/>
    <w:rsid w:val="004E0518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aliases w:val="5 Char,51 Char,52 Char,53 Char,54 Char,55 Char,Alpha List Char,Bullet lis Char,Bullet list Char,Bullet list1 Char,Bullet list11 Char,Bullet list111 Char,Bullet list12 Char,Bullet list2 Char,Bullet list21 Char,Bullet list3 Char,H6 Char"/>
    <w:basedOn w:val="DefaultParagraphFont"/>
    <w:link w:val="Heading6"/>
    <w:rsid w:val="004E0518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rsid w:val="004E05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h9 Char,heading9 Char"/>
    <w:basedOn w:val="DefaultParagraphFont"/>
    <w:link w:val="Heading9"/>
    <w:rsid w:val="004E05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4custom">
    <w:name w:val="h4_custom"/>
    <w:basedOn w:val="Heading4"/>
    <w:next w:val="Normal"/>
    <w:link w:val="h4customChar"/>
    <w:autoRedefine/>
    <w:qFormat/>
    <w:rsid w:val="00CC6B3E"/>
    <w:pPr>
      <w:spacing w:before="120"/>
      <w:ind w:left="0" w:firstLine="0"/>
    </w:pPr>
    <w:rPr>
      <w:i w:val="0"/>
      <w:color w:val="auto"/>
      <w:lang w:val="en-US"/>
    </w:rPr>
  </w:style>
  <w:style w:type="character" w:customStyle="1" w:styleId="h4customChar">
    <w:name w:val="h4_custom Char"/>
    <w:basedOn w:val="DefaultParagraphFont"/>
    <w:link w:val="h4custom"/>
    <w:rsid w:val="00CC6B3E"/>
    <w:rPr>
      <w:rFonts w:asciiTheme="majorHAnsi" w:eastAsiaTheme="majorEastAsia" w:hAnsiTheme="majorHAnsi" w:cstheme="majorBidi"/>
      <w:iCs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odafone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odafone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EED46CF935548B4106E1F52AD8521" ma:contentTypeVersion="1" ma:contentTypeDescription="Vytvoří nový dokument" ma:contentTypeScope="" ma:versionID="4a884906d9ab5dd8cdf8767da2e9f356">
  <xsd:schema xmlns:xsd="http://www.w3.org/2001/XMLSchema" xmlns:xs="http://www.w3.org/2001/XMLSchema" xmlns:p="http://schemas.microsoft.com/office/2006/metadata/properties" xmlns:ns2="a2878596-496d-46f0-a56c-5933fbb8a205" targetNamespace="http://schemas.microsoft.com/office/2006/metadata/properties" ma:root="true" ma:fieldsID="bd476da986ac7b3eb54b46ac70cdd382" ns2:_="">
    <xsd:import namespace="a2878596-496d-46f0-a56c-5933fbb8a2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8596-496d-46f0-a56c-5933fbb8a2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878596-496d-46f0-a56c-5933fbb8a205">H7VMVQXC2YZH-4-1328</_dlc_DocId>
    <_dlc_DocIdUrl xmlns="a2878596-496d-46f0-a56c-5933fbb8a205">
      <Url>https://pm.cleverlance.com/projects/bidsimplifier/_layouts/15/DocIdRedir.aspx?ID=H7VMVQXC2YZH-4-1328</Url>
      <Description>H7VMVQXC2YZH-4-1328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D833-CD9A-4C3E-9B3E-C0BB2E59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8596-496d-46f0-a56c-5933fbb8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FA601-185B-4A18-93CA-CA469C0E7BCA}">
  <ds:schemaRefs>
    <ds:schemaRef ds:uri="http://schemas.microsoft.com/office/2006/documentManagement/types"/>
    <ds:schemaRef ds:uri="http://purl.org/dc/terms/"/>
    <ds:schemaRef ds:uri="a2878596-496d-46f0-a56c-5933fbb8a205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9EC0C6D-FF4A-4736-A5E9-82284A7018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A55D51-CAB3-4F37-ACDA-30B722AA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6842</Characters>
  <Application>Microsoft Office Word</Application>
  <DocSecurity>4</DocSecurity>
  <Lines>325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10643_TS Hlasové služby</vt:lpstr>
      <vt:lpstr>Technická specifikace V2 Access to voice and Data</vt:lpstr>
    </vt:vector>
  </TitlesOfParts>
  <Company>Vodafone Czech Republic a.s.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10643_TS Hlasové služby</dc:title>
  <dc:creator>Vladimír_Muras</dc:creator>
  <cp:lastModifiedBy>Lukášová, Kateřina, Vodafone</cp:lastModifiedBy>
  <cp:revision>2</cp:revision>
  <cp:lastPrinted>2015-06-04T11:01:00Z</cp:lastPrinted>
  <dcterms:created xsi:type="dcterms:W3CDTF">2021-07-07T08:11:00Z</dcterms:created>
  <dcterms:modified xsi:type="dcterms:W3CDTF">2021-07-07T08:11:00Z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">
    <vt:lpwstr>￼PARTS:3</vt:lpwstr>
  </property>
  <property fmtid="{D5CDD505-2E9C-101B-9397-08002B2CF9AE}" pid="3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classifiedOn="2021-07-07T10</vt:lpwstr>
  </property>
  <property fmtid="{D5CDD505-2E9C-101B-9397-08002B2CF9AE}" pid="4" name="Cleverlance.DocumentMarking.ClassificationMark.P01">
    <vt:lpwstr>:10:46.7532931+02:00" showPrintedBy="true" showPrintDate="true" language="en" ApplicationVersion="Microsoft Word, 11.0" addinVersion="4.1.8.16012"&gt;&lt;history bulk="false" class="PU - For Personal Usage" code="PU" user="VF-ROOT\kateluk2" date="2021-07-0</vt:lpwstr>
  </property>
  <property fmtid="{D5CDD505-2E9C-101B-9397-08002B2CF9AE}" pid="5" name="Cleverlance.DocumentMarking.ClassificationMark.P02">
    <vt:lpwstr>7T10:10:46.756312+02:00" /&gt;&lt;recipients /&gt;&lt;documentOwners /&gt;&lt;/ClassificationMark&gt;</vt:lpwstr>
  </property>
  <property fmtid="{D5CDD505-2E9C-101B-9397-08002B2CF9AE}" pid="6" name="ContentTypeId">
    <vt:lpwstr>0x0101005B7EED46CF935548B4106E1F52AD8521</vt:lpwstr>
  </property>
  <property fmtid="{D5CDD505-2E9C-101B-9397-08002B2CF9AE}" pid="7" name="DLP">
    <vt:lpwstr>DLP:Private</vt:lpwstr>
  </property>
  <property fmtid="{D5CDD505-2E9C-101B-9397-08002B2CF9AE}" pid="8" name="DocumentClasification">
    <vt:lpwstr>PU - For Personal Usage</vt:lpwstr>
  </property>
  <property fmtid="{D5CDD505-2E9C-101B-9397-08002B2CF9AE}" pid="9" name="MSIP_Label_17da11e7-ad83-4459-98c6-12a88e2eac78_Enabled">
    <vt:lpwstr>True</vt:lpwstr>
  </property>
  <property fmtid="{D5CDD505-2E9C-101B-9397-08002B2CF9AE}" pid="10" name="MSIP_Label_17da11e7-ad83-4459-98c6-12a88e2eac78_Extended_MSFT_Method">
    <vt:lpwstr>Manual</vt:lpwstr>
  </property>
  <property fmtid="{D5CDD505-2E9C-101B-9397-08002B2CF9AE}" pid="11" name="MSIP_Label_17da11e7-ad83-4459-98c6-12a88e2eac78_Name">
    <vt:lpwstr>Non-Vodafone</vt:lpwstr>
  </property>
  <property fmtid="{D5CDD505-2E9C-101B-9397-08002B2CF9AE}" pid="12" name="MSIP_Label_17da11e7-ad83-4459-98c6-12a88e2eac78_SetDate">
    <vt:lpwstr>2019-10-01T13:59:38.9322675Z</vt:lpwstr>
  </property>
  <property fmtid="{D5CDD505-2E9C-101B-9397-08002B2CF9AE}" pid="13" name="MSIP_Label_17da11e7-ad83-4459-98c6-12a88e2eac78_SiteId">
    <vt:lpwstr>68283f3b-8487-4c86-adb3-a5228f18b893</vt:lpwstr>
  </property>
  <property fmtid="{D5CDD505-2E9C-101B-9397-08002B2CF9AE}" pid="14" name="Sensitivity">
    <vt:lpwstr>Non-Vodafone</vt:lpwstr>
  </property>
  <property fmtid="{D5CDD505-2E9C-101B-9397-08002B2CF9AE}" pid="15" name="_dlc_DocId">
    <vt:lpwstr>N74DQQC3TV2Z-679690437-1008</vt:lpwstr>
  </property>
  <property fmtid="{D5CDD505-2E9C-101B-9397-08002B2CF9AE}" pid="16" name="_dlc_DocIdItemGuid">
    <vt:lpwstr>7b0390af-1f1d-448f-8e31-58635d37a818</vt:lpwstr>
  </property>
  <property fmtid="{D5CDD505-2E9C-101B-9397-08002B2CF9AE}" pid="17" name="_dlc_DocIdUrl">
    <vt:lpwstr>https://workspace.vodafone.com/er/V2Team4/_layouts/DocIdRedir.aspx?ID=N74DQQC3TV2Z-679690437-1008, N74DQQC3TV2Z-679690437-1008</vt:lpwstr>
  </property>
</Properties>
</file>