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ABE7A" w14:textId="77777777" w:rsidR="00F26789" w:rsidRPr="00F26789" w:rsidRDefault="00F26789" w:rsidP="00F26789">
      <w:pPr>
        <w:autoSpaceDE/>
        <w:autoSpaceDN/>
        <w:ind w:left="1416" w:hanging="1416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14:paraId="4DDA351F" w14:textId="77777777" w:rsidR="00506AC9" w:rsidRPr="00506AC9" w:rsidRDefault="00F26789" w:rsidP="00506AC9">
      <w:pPr>
        <w:autoSpaceDE/>
        <w:autoSpaceDN/>
        <w:jc w:val="center"/>
        <w:outlineLvl w:val="0"/>
        <w:rPr>
          <w:rFonts w:ascii="Garamond" w:hAnsi="Garamond"/>
          <w:b/>
          <w:bCs/>
          <w:caps/>
          <w:sz w:val="28"/>
          <w:szCs w:val="28"/>
        </w:rPr>
      </w:pPr>
      <w:r w:rsidRPr="00506AC9">
        <w:rPr>
          <w:rFonts w:ascii="Garamond" w:hAnsi="Garamond"/>
          <w:b/>
          <w:bCs/>
          <w:caps/>
          <w:sz w:val="28"/>
          <w:szCs w:val="28"/>
        </w:rPr>
        <w:t xml:space="preserve">SMLOUVA O </w:t>
      </w:r>
      <w:r w:rsidR="00506AC9" w:rsidRPr="00506AC9">
        <w:rPr>
          <w:rFonts w:ascii="Garamond" w:hAnsi="Garamond"/>
          <w:b/>
          <w:bCs/>
          <w:caps/>
          <w:sz w:val="28"/>
          <w:szCs w:val="28"/>
        </w:rPr>
        <w:t>výkonu funkce pověřence GDPR</w:t>
      </w:r>
    </w:p>
    <w:p w14:paraId="4734C831" w14:textId="77777777" w:rsidR="00F26789" w:rsidRPr="00F26789" w:rsidRDefault="00F26789" w:rsidP="00F26789">
      <w:pPr>
        <w:autoSpaceDE/>
        <w:autoSpaceDN/>
        <w:jc w:val="center"/>
        <w:rPr>
          <w:rFonts w:ascii="Garamond" w:hAnsi="Garamond"/>
          <w:bCs/>
          <w:sz w:val="24"/>
          <w:szCs w:val="24"/>
        </w:rPr>
      </w:pPr>
    </w:p>
    <w:p w14:paraId="4EF0E926" w14:textId="77777777" w:rsidR="00F26789" w:rsidRPr="00F26789" w:rsidRDefault="00F26789" w:rsidP="00F26789">
      <w:pPr>
        <w:autoSpaceDE/>
        <w:autoSpaceDN/>
        <w:ind w:firstLine="1"/>
        <w:jc w:val="center"/>
        <w:rPr>
          <w:rFonts w:ascii="Garamond" w:hAnsi="Garamond"/>
          <w:sz w:val="24"/>
          <w:szCs w:val="24"/>
        </w:rPr>
      </w:pPr>
    </w:p>
    <w:p w14:paraId="0B2D3F7C" w14:textId="77777777" w:rsidR="00506AC9" w:rsidRDefault="00506AC9" w:rsidP="00506AC9">
      <w:pPr>
        <w:jc w:val="center"/>
        <w:rPr>
          <w:rFonts w:ascii="Garamond" w:hAnsi="Garamond"/>
          <w:b/>
          <w:sz w:val="24"/>
          <w:szCs w:val="24"/>
        </w:rPr>
      </w:pPr>
      <w:r w:rsidRPr="00506AC9">
        <w:rPr>
          <w:rFonts w:ascii="Garamond" w:hAnsi="Garamond"/>
          <w:b/>
          <w:sz w:val="24"/>
          <w:szCs w:val="24"/>
        </w:rPr>
        <w:t>Vyšší odborná škola informačních studií a Střední škola elektrotechniky, multimédií a</w:t>
      </w:r>
      <w:r>
        <w:rPr>
          <w:rFonts w:ascii="Garamond" w:hAnsi="Garamond"/>
          <w:b/>
          <w:sz w:val="24"/>
          <w:szCs w:val="24"/>
        </w:rPr>
        <w:t> </w:t>
      </w:r>
      <w:r w:rsidRPr="00506AC9">
        <w:rPr>
          <w:rFonts w:ascii="Garamond" w:hAnsi="Garamond"/>
          <w:b/>
          <w:sz w:val="24"/>
          <w:szCs w:val="24"/>
        </w:rPr>
        <w:t>informatiky</w:t>
      </w:r>
    </w:p>
    <w:p w14:paraId="61E92201" w14:textId="77777777" w:rsidR="00506AC9" w:rsidRPr="00357A82" w:rsidRDefault="00506AC9" w:rsidP="00506AC9">
      <w:pPr>
        <w:jc w:val="center"/>
        <w:rPr>
          <w:rFonts w:ascii="Garamond" w:hAnsi="Garamond"/>
          <w:sz w:val="24"/>
          <w:szCs w:val="24"/>
        </w:rPr>
      </w:pPr>
      <w:r w:rsidRPr="00357A82">
        <w:rPr>
          <w:rFonts w:ascii="Garamond" w:hAnsi="Garamond"/>
          <w:sz w:val="24"/>
          <w:szCs w:val="24"/>
        </w:rPr>
        <w:t>se sídlem Novovysočanská 48/280, Vysočany, 190 00 Praha 9</w:t>
      </w:r>
    </w:p>
    <w:p w14:paraId="47CA75C7" w14:textId="77777777" w:rsidR="00506AC9" w:rsidRPr="00357A82" w:rsidRDefault="00506AC9" w:rsidP="00506AC9">
      <w:pPr>
        <w:jc w:val="center"/>
        <w:rPr>
          <w:rFonts w:ascii="Garamond" w:hAnsi="Garamond"/>
          <w:sz w:val="24"/>
          <w:szCs w:val="24"/>
        </w:rPr>
      </w:pPr>
      <w:r w:rsidRPr="00357A82">
        <w:rPr>
          <w:rFonts w:ascii="Garamond" w:hAnsi="Garamond"/>
          <w:sz w:val="24"/>
          <w:szCs w:val="24"/>
        </w:rPr>
        <w:t>IČ: 148 91</w:t>
      </w:r>
      <w:r>
        <w:rPr>
          <w:rFonts w:ascii="Garamond" w:hAnsi="Garamond"/>
          <w:sz w:val="24"/>
          <w:szCs w:val="24"/>
        </w:rPr>
        <w:t> </w:t>
      </w:r>
      <w:r w:rsidRPr="00357A82">
        <w:rPr>
          <w:rFonts w:ascii="Garamond" w:hAnsi="Garamond"/>
          <w:sz w:val="24"/>
          <w:szCs w:val="24"/>
        </w:rPr>
        <w:t>409</w:t>
      </w:r>
      <w:r>
        <w:rPr>
          <w:rFonts w:ascii="Garamond" w:hAnsi="Garamond"/>
          <w:sz w:val="24"/>
          <w:szCs w:val="24"/>
        </w:rPr>
        <w:t>, DIČ: CZ</w:t>
      </w:r>
      <w:r w:rsidRPr="00EE3029">
        <w:rPr>
          <w:rFonts w:ascii="Garamond" w:hAnsi="Garamond"/>
          <w:sz w:val="24"/>
          <w:szCs w:val="24"/>
        </w:rPr>
        <w:t>14891409</w:t>
      </w:r>
    </w:p>
    <w:p w14:paraId="3D151EF9" w14:textId="77777777" w:rsidR="00506AC9" w:rsidRPr="00357A82" w:rsidRDefault="00506AC9" w:rsidP="00506AC9">
      <w:pPr>
        <w:jc w:val="center"/>
        <w:rPr>
          <w:rFonts w:ascii="Garamond" w:hAnsi="Garamond"/>
          <w:sz w:val="24"/>
          <w:szCs w:val="24"/>
        </w:rPr>
      </w:pPr>
      <w:r w:rsidRPr="00357A82">
        <w:rPr>
          <w:rFonts w:ascii="Garamond" w:hAnsi="Garamond"/>
          <w:sz w:val="24"/>
          <w:szCs w:val="24"/>
        </w:rPr>
        <w:t>zastoupená Ing. Marcelou Davídkovou Antošovou, CSc., ředitelkou školy</w:t>
      </w:r>
    </w:p>
    <w:p w14:paraId="6E51FB77" w14:textId="77777777" w:rsidR="00F26789" w:rsidRPr="00F26789" w:rsidRDefault="00506AC9" w:rsidP="00506AC9">
      <w:pPr>
        <w:autoSpaceDE/>
        <w:autoSpaceDN/>
        <w:jc w:val="center"/>
        <w:rPr>
          <w:rFonts w:ascii="Garamond" w:eastAsia="Arial Unicode MS" w:hAnsi="Garamond" w:cs="Arial Unicode MS"/>
          <w:sz w:val="24"/>
          <w:szCs w:val="24"/>
        </w:rPr>
      </w:pPr>
      <w:r w:rsidRPr="00F26789">
        <w:rPr>
          <w:rFonts w:ascii="Garamond" w:eastAsia="Arial Unicode MS" w:hAnsi="Garamond" w:cs="Arial Unicode MS"/>
          <w:sz w:val="24"/>
          <w:szCs w:val="24"/>
        </w:rPr>
        <w:t xml:space="preserve"> </w:t>
      </w:r>
      <w:r w:rsidR="00F26789" w:rsidRPr="00F26789">
        <w:rPr>
          <w:rFonts w:ascii="Garamond" w:eastAsia="Arial Unicode MS" w:hAnsi="Garamond" w:cs="Arial Unicode MS"/>
          <w:sz w:val="24"/>
          <w:szCs w:val="24"/>
        </w:rPr>
        <w:t>(dále jen „</w:t>
      </w:r>
      <w:r>
        <w:rPr>
          <w:rFonts w:ascii="Garamond" w:eastAsia="Arial Unicode MS" w:hAnsi="Garamond" w:cs="Arial Unicode MS"/>
          <w:b/>
          <w:sz w:val="24"/>
          <w:szCs w:val="24"/>
        </w:rPr>
        <w:t>Správce</w:t>
      </w:r>
      <w:r w:rsidR="00F26789" w:rsidRPr="00F26789">
        <w:rPr>
          <w:rFonts w:ascii="Garamond" w:eastAsia="Arial Unicode MS" w:hAnsi="Garamond" w:cs="Arial Unicode MS"/>
          <w:sz w:val="24"/>
          <w:szCs w:val="24"/>
        </w:rPr>
        <w:t>“)</w:t>
      </w:r>
    </w:p>
    <w:p w14:paraId="5A28E93C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6E8876F0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color w:val="000000"/>
          <w:sz w:val="24"/>
          <w:szCs w:val="24"/>
        </w:rPr>
        <w:t>na straně jedné</w:t>
      </w:r>
    </w:p>
    <w:p w14:paraId="0447D4B8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52B85050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color w:val="000000"/>
          <w:sz w:val="24"/>
          <w:szCs w:val="24"/>
        </w:rPr>
        <w:t>a</w:t>
      </w:r>
    </w:p>
    <w:p w14:paraId="03EDF31E" w14:textId="77777777" w:rsidR="00F26789" w:rsidRPr="00F26789" w:rsidRDefault="00F26789" w:rsidP="00F26789">
      <w:pPr>
        <w:autoSpaceDE/>
        <w:autoSpaceDN/>
        <w:ind w:firstLine="1"/>
        <w:jc w:val="center"/>
        <w:rPr>
          <w:rFonts w:ascii="Garamond" w:hAnsi="Garamond"/>
          <w:sz w:val="24"/>
          <w:szCs w:val="24"/>
        </w:rPr>
      </w:pPr>
    </w:p>
    <w:p w14:paraId="5A948882" w14:textId="77777777" w:rsidR="00F26789" w:rsidRPr="00F26789" w:rsidRDefault="00F26789" w:rsidP="00F26789">
      <w:pPr>
        <w:autoSpaceDE/>
        <w:autoSpaceDN/>
        <w:jc w:val="center"/>
        <w:rPr>
          <w:rFonts w:ascii="Garamond" w:hAnsi="Garamond"/>
          <w:b/>
          <w:sz w:val="24"/>
          <w:szCs w:val="24"/>
        </w:rPr>
      </w:pPr>
      <w:r w:rsidRPr="00F26789">
        <w:rPr>
          <w:rFonts w:ascii="Garamond" w:hAnsi="Garamond"/>
          <w:b/>
          <w:sz w:val="24"/>
          <w:szCs w:val="24"/>
        </w:rPr>
        <w:t>Mgr. Ing. Josef Pisak</w:t>
      </w:r>
    </w:p>
    <w:p w14:paraId="0F45CF6D" w14:textId="77777777" w:rsidR="00F26789" w:rsidRPr="00F26789" w:rsidRDefault="00F26789" w:rsidP="00F26789">
      <w:pPr>
        <w:autoSpaceDE/>
        <w:autoSpaceDN/>
        <w:jc w:val="center"/>
        <w:rPr>
          <w:rFonts w:ascii="Garamond" w:hAnsi="Garamond"/>
          <w:sz w:val="24"/>
          <w:szCs w:val="24"/>
        </w:rPr>
      </w:pPr>
      <w:r w:rsidRPr="00F26789">
        <w:rPr>
          <w:rFonts w:ascii="Garamond" w:hAnsi="Garamond"/>
          <w:sz w:val="24"/>
          <w:szCs w:val="24"/>
        </w:rPr>
        <w:t>advokát, číslo osvědčení ČAK 15664</w:t>
      </w:r>
    </w:p>
    <w:p w14:paraId="0433472B" w14:textId="77777777" w:rsidR="00F26789" w:rsidRPr="00F26789" w:rsidRDefault="00F26789" w:rsidP="00F26789">
      <w:pPr>
        <w:autoSpaceDE/>
        <w:autoSpaceDN/>
        <w:ind w:firstLine="1"/>
        <w:jc w:val="center"/>
        <w:rPr>
          <w:rFonts w:ascii="Garamond" w:hAnsi="Garamond"/>
          <w:sz w:val="24"/>
          <w:szCs w:val="24"/>
        </w:rPr>
      </w:pPr>
      <w:r w:rsidRPr="00F26789">
        <w:rPr>
          <w:rFonts w:ascii="Garamond" w:hAnsi="Garamond"/>
          <w:sz w:val="24"/>
          <w:szCs w:val="24"/>
        </w:rPr>
        <w:t>se sídlem Dobronická 1257, Kunratice, 148 00 Praha 4</w:t>
      </w:r>
    </w:p>
    <w:p w14:paraId="3E3DE36F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sz w:val="24"/>
          <w:szCs w:val="22"/>
        </w:rPr>
      </w:pPr>
      <w:r w:rsidRPr="00F26789">
        <w:rPr>
          <w:rFonts w:ascii="Garamond" w:eastAsia="Arial Unicode MS" w:hAnsi="Garamond" w:cs="Arial Unicode MS"/>
          <w:sz w:val="24"/>
          <w:szCs w:val="22"/>
        </w:rPr>
        <w:t>(dále jen „</w:t>
      </w:r>
      <w:r w:rsidR="00506AC9">
        <w:rPr>
          <w:rFonts w:ascii="Garamond" w:eastAsia="Arial Unicode MS" w:hAnsi="Garamond" w:cs="Arial Unicode MS"/>
          <w:b/>
          <w:sz w:val="24"/>
          <w:szCs w:val="22"/>
        </w:rPr>
        <w:t>Pověřenec</w:t>
      </w:r>
      <w:r w:rsidRPr="00F26789">
        <w:rPr>
          <w:rFonts w:ascii="Garamond" w:eastAsia="Arial Unicode MS" w:hAnsi="Garamond" w:cs="Arial Unicode MS"/>
          <w:sz w:val="24"/>
          <w:szCs w:val="22"/>
        </w:rPr>
        <w:t>“)</w:t>
      </w:r>
    </w:p>
    <w:p w14:paraId="674AF69C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41E39DFB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color w:val="000000"/>
          <w:sz w:val="24"/>
          <w:szCs w:val="24"/>
        </w:rPr>
        <w:t>na straně druhé</w:t>
      </w:r>
    </w:p>
    <w:p w14:paraId="543081D2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sz w:val="24"/>
          <w:szCs w:val="24"/>
        </w:rPr>
      </w:pPr>
    </w:p>
    <w:p w14:paraId="63F134BF" w14:textId="77777777" w:rsidR="00F26789" w:rsidRPr="00F26789" w:rsidRDefault="00506AC9" w:rsidP="00F26789">
      <w:pPr>
        <w:autoSpaceDE/>
        <w:autoSpaceDN/>
        <w:jc w:val="center"/>
        <w:rPr>
          <w:rFonts w:ascii="Garamond" w:eastAsia="Arial Unicode MS" w:hAnsi="Garamond" w:cs="Arial Unicode MS"/>
          <w:sz w:val="24"/>
          <w:szCs w:val="24"/>
        </w:rPr>
      </w:pPr>
      <w:r>
        <w:rPr>
          <w:rFonts w:ascii="Garamond" w:eastAsia="Arial Unicode MS" w:hAnsi="Garamond" w:cs="Arial Unicode MS"/>
          <w:sz w:val="24"/>
          <w:szCs w:val="24"/>
        </w:rPr>
        <w:t>Správce</w:t>
      </w:r>
      <w:r w:rsidR="00F26789" w:rsidRPr="00F26789">
        <w:rPr>
          <w:rFonts w:ascii="Garamond" w:eastAsia="Arial Unicode MS" w:hAnsi="Garamond" w:cs="Arial Unicode MS"/>
          <w:sz w:val="24"/>
          <w:szCs w:val="24"/>
        </w:rPr>
        <w:t xml:space="preserve"> a </w:t>
      </w:r>
      <w:r>
        <w:rPr>
          <w:rFonts w:ascii="Garamond" w:eastAsia="Arial Unicode MS" w:hAnsi="Garamond" w:cs="Arial Unicode MS"/>
          <w:sz w:val="24"/>
          <w:szCs w:val="24"/>
        </w:rPr>
        <w:t>Pověřenec</w:t>
      </w:r>
      <w:r w:rsidR="00F26789" w:rsidRPr="00F26789">
        <w:rPr>
          <w:rFonts w:ascii="Garamond" w:eastAsia="Arial Unicode MS" w:hAnsi="Garamond" w:cs="Arial Unicode MS"/>
          <w:sz w:val="24"/>
          <w:szCs w:val="24"/>
        </w:rPr>
        <w:t xml:space="preserve"> dále spolu jako „</w:t>
      </w:r>
      <w:r w:rsidR="00F26789" w:rsidRPr="00F26789">
        <w:rPr>
          <w:rFonts w:ascii="Garamond" w:eastAsia="Arial Unicode MS" w:hAnsi="Garamond" w:cs="Arial Unicode MS"/>
          <w:b/>
          <w:sz w:val="24"/>
          <w:szCs w:val="24"/>
        </w:rPr>
        <w:t>Smluvní strany</w:t>
      </w:r>
      <w:r w:rsidR="00F26789" w:rsidRPr="00F26789">
        <w:rPr>
          <w:rFonts w:ascii="Garamond" w:eastAsia="Arial Unicode MS" w:hAnsi="Garamond" w:cs="Arial Unicode MS"/>
          <w:sz w:val="24"/>
          <w:szCs w:val="24"/>
        </w:rPr>
        <w:t>“ nebo též jednotlivě jako „</w:t>
      </w:r>
      <w:r w:rsidR="00F26789" w:rsidRPr="00F26789">
        <w:rPr>
          <w:rFonts w:ascii="Garamond" w:eastAsia="Arial Unicode MS" w:hAnsi="Garamond" w:cs="Arial Unicode MS"/>
          <w:b/>
          <w:sz w:val="24"/>
          <w:szCs w:val="24"/>
        </w:rPr>
        <w:t>Smluvní strana</w:t>
      </w:r>
      <w:r w:rsidR="00F26789" w:rsidRPr="00F26789">
        <w:rPr>
          <w:rFonts w:ascii="Garamond" w:eastAsia="Arial Unicode MS" w:hAnsi="Garamond" w:cs="Arial Unicode MS"/>
          <w:sz w:val="24"/>
          <w:szCs w:val="24"/>
        </w:rPr>
        <w:t>“</w:t>
      </w:r>
      <w:r w:rsidR="00890681">
        <w:rPr>
          <w:rFonts w:ascii="Garamond" w:eastAsia="Arial Unicode MS" w:hAnsi="Garamond" w:cs="Arial Unicode MS"/>
          <w:sz w:val="24"/>
          <w:szCs w:val="24"/>
        </w:rPr>
        <w:t xml:space="preserve"> uzavřely tuto Smlouvu</w:t>
      </w:r>
    </w:p>
    <w:p w14:paraId="37816CF6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7B3DF095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</w:p>
    <w:p w14:paraId="12436E75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</w:p>
    <w:p w14:paraId="3FF12864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</w:p>
    <w:p w14:paraId="21A74C69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</w:p>
    <w:p w14:paraId="2A2B27F2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</w:p>
    <w:p w14:paraId="54A8338C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</w:p>
    <w:p w14:paraId="53CE6A62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b/>
          <w:color w:val="000000"/>
          <w:sz w:val="24"/>
          <w:szCs w:val="24"/>
        </w:rPr>
        <w:t xml:space="preserve">Smlouva o </w:t>
      </w:r>
      <w:r w:rsidR="00506AC9">
        <w:rPr>
          <w:rFonts w:ascii="Garamond" w:eastAsia="Arial Unicode MS" w:hAnsi="Garamond" w:cs="Arial Unicode MS"/>
          <w:b/>
          <w:color w:val="000000"/>
          <w:sz w:val="24"/>
          <w:szCs w:val="24"/>
        </w:rPr>
        <w:t>výkonu funkce pověřence GDPR</w:t>
      </w:r>
    </w:p>
    <w:p w14:paraId="30D41A5A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(dále jen </w:t>
      </w:r>
      <w:r w:rsidRPr="00F26789">
        <w:rPr>
          <w:rFonts w:ascii="Garamond" w:eastAsia="Arial Unicode MS" w:hAnsi="Garamond" w:cs="Arial Unicode MS"/>
          <w:b/>
          <w:color w:val="000000"/>
          <w:sz w:val="24"/>
          <w:szCs w:val="24"/>
        </w:rPr>
        <w:t>„Smlouva“</w:t>
      </w:r>
      <w:r w:rsidRPr="00F26789">
        <w:rPr>
          <w:rFonts w:ascii="Garamond" w:eastAsia="Arial Unicode MS" w:hAnsi="Garamond" w:cs="Arial Unicode MS"/>
          <w:color w:val="000000"/>
          <w:sz w:val="24"/>
          <w:szCs w:val="24"/>
        </w:rPr>
        <w:t>)</w:t>
      </w:r>
    </w:p>
    <w:p w14:paraId="5403C5FC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2FCF45D7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3DB71528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33B38762" w14:textId="77777777" w:rsidR="00F26789" w:rsidRPr="00F26789" w:rsidRDefault="00F26789" w:rsidP="00F26789">
      <w:pPr>
        <w:autoSpaceDE/>
        <w:autoSpaceDN/>
        <w:jc w:val="center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095D8B01" w14:textId="77777777" w:rsidR="00452399" w:rsidRPr="00F838BA" w:rsidRDefault="00F26789" w:rsidP="00F838BA">
      <w:pPr>
        <w:autoSpaceDE/>
        <w:autoSpaceDN/>
        <w:jc w:val="center"/>
        <w:rPr>
          <w:rFonts w:ascii="Garamond" w:eastAsia="Arial Unicode MS" w:hAnsi="Garamond" w:cs="Arial Unicode MS"/>
          <w:b/>
          <w:i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b/>
          <w:i/>
          <w:color w:val="000000"/>
          <w:sz w:val="24"/>
          <w:szCs w:val="24"/>
        </w:rPr>
        <w:t>Smluvní strany, vědomy si svých závazků v této Smlouvě obsažených a s úmyslem být touto Smlouvou vázány, dohodly se na následujícím znění Smlouvy:</w:t>
      </w:r>
      <w:r w:rsidR="00452399">
        <w:rPr>
          <w:rFonts w:ascii="Garamond" w:eastAsia="Arial Unicode MS" w:hAnsi="Garamond" w:cs="Arial Unicode MS"/>
          <w:b/>
          <w:color w:val="000000"/>
          <w:sz w:val="24"/>
          <w:szCs w:val="24"/>
        </w:rPr>
        <w:br w:type="page"/>
      </w:r>
    </w:p>
    <w:p w14:paraId="64AA5504" w14:textId="77777777" w:rsidR="00F26789" w:rsidRPr="00F26789" w:rsidRDefault="00506AC9" w:rsidP="00F26789">
      <w:pPr>
        <w:numPr>
          <w:ilvl w:val="0"/>
          <w:numId w:val="34"/>
        </w:numPr>
        <w:tabs>
          <w:tab w:val="num" w:pos="540"/>
        </w:tabs>
        <w:autoSpaceDE/>
        <w:autoSpaceDN/>
        <w:spacing w:before="440"/>
        <w:ind w:left="539" w:hanging="539"/>
        <w:jc w:val="both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b/>
          <w:color w:val="000000"/>
          <w:sz w:val="24"/>
          <w:szCs w:val="24"/>
        </w:rPr>
        <w:lastRenderedPageBreak/>
        <w:t>ÚVODNÍ USTANOVENÍ</w:t>
      </w:r>
    </w:p>
    <w:p w14:paraId="758C685F" w14:textId="66580D77" w:rsidR="00F26789" w:rsidRPr="00506AC9" w:rsidRDefault="00506AC9" w:rsidP="00506AC9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 w:after="120"/>
        <w:ind w:left="539" w:hanging="539"/>
        <w:jc w:val="both"/>
        <w:rPr>
          <w:rFonts w:ascii="Garamond" w:hAnsi="Garamond"/>
          <w:sz w:val="24"/>
          <w:szCs w:val="24"/>
        </w:rPr>
      </w:pPr>
      <w:r w:rsidRPr="00506AC9">
        <w:rPr>
          <w:rFonts w:ascii="Garamond" w:hAnsi="Garamond"/>
          <w:sz w:val="24"/>
          <w:szCs w:val="24"/>
        </w:rPr>
        <w:t>Dne 27.</w:t>
      </w:r>
      <w:r w:rsidR="00890681">
        <w:rPr>
          <w:rFonts w:ascii="Garamond" w:hAnsi="Garamond"/>
          <w:sz w:val="24"/>
          <w:szCs w:val="24"/>
        </w:rPr>
        <w:t xml:space="preserve"> </w:t>
      </w:r>
      <w:r w:rsidRPr="00506AC9">
        <w:rPr>
          <w:rFonts w:ascii="Garamond" w:hAnsi="Garamond"/>
          <w:sz w:val="24"/>
          <w:szCs w:val="24"/>
        </w:rPr>
        <w:t>4.</w:t>
      </w:r>
      <w:r w:rsidR="00890681">
        <w:rPr>
          <w:rFonts w:ascii="Garamond" w:hAnsi="Garamond"/>
          <w:sz w:val="24"/>
          <w:szCs w:val="24"/>
        </w:rPr>
        <w:t xml:space="preserve"> </w:t>
      </w:r>
      <w:r w:rsidRPr="00506AC9">
        <w:rPr>
          <w:rFonts w:ascii="Garamond" w:hAnsi="Garamond"/>
          <w:sz w:val="24"/>
          <w:szCs w:val="24"/>
        </w:rPr>
        <w:t>2016 bylo přijato nařízení Evropského parlamentu a Rady (EU) 2016/679 o</w:t>
      </w:r>
      <w:r>
        <w:rPr>
          <w:rFonts w:ascii="Garamond" w:hAnsi="Garamond"/>
          <w:sz w:val="24"/>
          <w:szCs w:val="24"/>
        </w:rPr>
        <w:t> </w:t>
      </w:r>
      <w:r w:rsidRPr="00506AC9">
        <w:rPr>
          <w:rFonts w:ascii="Garamond" w:hAnsi="Garamond"/>
          <w:sz w:val="24"/>
          <w:szCs w:val="24"/>
        </w:rPr>
        <w:t>ochraně fyzických osob v souvislosti se zpracováním osobních údajů a o volném pohybu těchto údajů a o zrušení směrnice 95/46/ES (obecné nařízení o ochraně osobních údajů)</w:t>
      </w:r>
      <w:r w:rsidR="00890681">
        <w:rPr>
          <w:rFonts w:ascii="Garamond" w:hAnsi="Garamond"/>
          <w:sz w:val="24"/>
          <w:szCs w:val="24"/>
        </w:rPr>
        <w:t>,</w:t>
      </w:r>
      <w:r w:rsidRPr="00506AC9">
        <w:rPr>
          <w:rFonts w:ascii="Garamond" w:hAnsi="Garamond"/>
          <w:sz w:val="24"/>
          <w:szCs w:val="24"/>
        </w:rPr>
        <w:t xml:space="preserve"> jež </w:t>
      </w:r>
      <w:r w:rsidR="00A80F72">
        <w:rPr>
          <w:rFonts w:ascii="Garamond" w:hAnsi="Garamond"/>
          <w:sz w:val="24"/>
          <w:szCs w:val="24"/>
        </w:rPr>
        <w:t>je</w:t>
      </w:r>
      <w:r w:rsidRPr="00506AC9">
        <w:rPr>
          <w:rFonts w:ascii="Garamond" w:hAnsi="Garamond"/>
          <w:sz w:val="24"/>
          <w:szCs w:val="24"/>
        </w:rPr>
        <w:t xml:space="preserve"> účinné ode dne 25.</w:t>
      </w:r>
      <w:r>
        <w:rPr>
          <w:rFonts w:ascii="Garamond" w:hAnsi="Garamond"/>
          <w:sz w:val="24"/>
          <w:szCs w:val="24"/>
        </w:rPr>
        <w:t xml:space="preserve"> </w:t>
      </w:r>
      <w:r w:rsidRPr="00506AC9">
        <w:rPr>
          <w:rFonts w:ascii="Garamond" w:hAnsi="Garamond"/>
          <w:sz w:val="24"/>
          <w:szCs w:val="24"/>
        </w:rPr>
        <w:t>5.</w:t>
      </w:r>
      <w:r>
        <w:rPr>
          <w:rFonts w:ascii="Garamond" w:hAnsi="Garamond"/>
          <w:sz w:val="24"/>
          <w:szCs w:val="24"/>
        </w:rPr>
        <w:t xml:space="preserve"> </w:t>
      </w:r>
      <w:r w:rsidRPr="00506AC9">
        <w:rPr>
          <w:rFonts w:ascii="Garamond" w:hAnsi="Garamond"/>
          <w:sz w:val="24"/>
          <w:szCs w:val="24"/>
        </w:rPr>
        <w:t>2018(dále jen „GDPR“)</w:t>
      </w:r>
      <w:r w:rsidR="00F26789" w:rsidRPr="00506AC9">
        <w:rPr>
          <w:rFonts w:ascii="Garamond" w:hAnsi="Garamond"/>
          <w:sz w:val="24"/>
          <w:szCs w:val="24"/>
        </w:rPr>
        <w:t>.</w:t>
      </w:r>
      <w:r w:rsidR="00A80F72">
        <w:rPr>
          <w:rFonts w:ascii="Garamond" w:hAnsi="Garamond"/>
          <w:sz w:val="24"/>
          <w:szCs w:val="24"/>
        </w:rPr>
        <w:t xml:space="preserve"> Ode dne 24. 4. 2019 je účinný zákon č. 110/2019 Sb. o zpracování osobních údajů.</w:t>
      </w:r>
    </w:p>
    <w:p w14:paraId="268CF043" w14:textId="77777777" w:rsidR="00F26789" w:rsidRDefault="00506AC9" w:rsidP="00066D69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 w:after="120"/>
        <w:ind w:left="539" w:hanging="539"/>
        <w:jc w:val="both"/>
        <w:rPr>
          <w:rFonts w:ascii="Garamond" w:hAnsi="Garamond"/>
          <w:sz w:val="24"/>
          <w:szCs w:val="24"/>
        </w:rPr>
      </w:pPr>
      <w:r w:rsidRPr="00506AC9">
        <w:rPr>
          <w:rFonts w:ascii="Garamond" w:hAnsi="Garamond"/>
          <w:sz w:val="24"/>
          <w:szCs w:val="24"/>
        </w:rPr>
        <w:t>Správce je správcem osobních údajů ve smyslu čl. 4 odst. 7 GDPR a je povinen ve smyslu čl. 37 odst. 1 písm. a) GDPR jmenovat pověřence pro ochranu osobních údajů</w:t>
      </w:r>
      <w:r w:rsidR="00F26789" w:rsidRPr="00506AC9">
        <w:rPr>
          <w:rFonts w:ascii="Garamond" w:hAnsi="Garamond"/>
          <w:sz w:val="24"/>
          <w:szCs w:val="24"/>
        </w:rPr>
        <w:t>.</w:t>
      </w:r>
    </w:p>
    <w:p w14:paraId="07E9F59D" w14:textId="77777777" w:rsidR="00506AC9" w:rsidRDefault="00506AC9" w:rsidP="00506AC9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 w:after="120"/>
        <w:ind w:left="539" w:hanging="539"/>
        <w:jc w:val="both"/>
        <w:rPr>
          <w:rFonts w:ascii="Garamond" w:hAnsi="Garamond"/>
          <w:sz w:val="24"/>
          <w:szCs w:val="24"/>
        </w:rPr>
      </w:pPr>
      <w:bookmarkStart w:id="1" w:name="_Hlk513454457"/>
      <w:r>
        <w:rPr>
          <w:rFonts w:ascii="Garamond" w:hAnsi="Garamond"/>
          <w:sz w:val="24"/>
          <w:szCs w:val="24"/>
        </w:rPr>
        <w:t>Pověřenec prohlašuje, že:</w:t>
      </w:r>
    </w:p>
    <w:bookmarkEnd w:id="1"/>
    <w:p w14:paraId="35802F26" w14:textId="77777777" w:rsidR="001917DB" w:rsidRDefault="00506AC9" w:rsidP="001917DB">
      <w:pPr>
        <w:pStyle w:val="Odstavecseseznamem"/>
        <w:numPr>
          <w:ilvl w:val="0"/>
          <w:numId w:val="38"/>
        </w:numPr>
        <w:tabs>
          <w:tab w:val="left" w:pos="540"/>
        </w:tabs>
        <w:autoSpaceDE/>
        <w:autoSpaceDN/>
        <w:spacing w:before="120" w:after="120"/>
        <w:jc w:val="both"/>
        <w:rPr>
          <w:rFonts w:ascii="Garamond" w:hAnsi="Garamond"/>
          <w:sz w:val="24"/>
          <w:szCs w:val="24"/>
        </w:rPr>
      </w:pPr>
      <w:r w:rsidRPr="001917DB">
        <w:rPr>
          <w:rFonts w:ascii="Garamond" w:hAnsi="Garamond"/>
          <w:sz w:val="24"/>
          <w:szCs w:val="24"/>
        </w:rPr>
        <w:t>je odborně způsobilý k zajištění předmětu této smlouvy a disponuje odpovídajícím personálním a technickým zázemím pro zajištění předmětu smlouvy dle podmínek této smlouvy;</w:t>
      </w:r>
    </w:p>
    <w:p w14:paraId="119D979B" w14:textId="77777777" w:rsidR="00506AC9" w:rsidRPr="001917DB" w:rsidRDefault="00506AC9" w:rsidP="001917DB">
      <w:pPr>
        <w:pStyle w:val="Odstavecseseznamem"/>
        <w:numPr>
          <w:ilvl w:val="0"/>
          <w:numId w:val="38"/>
        </w:numPr>
        <w:tabs>
          <w:tab w:val="left" w:pos="540"/>
        </w:tabs>
        <w:autoSpaceDE/>
        <w:autoSpaceDN/>
        <w:spacing w:before="120" w:after="120"/>
        <w:jc w:val="both"/>
        <w:rPr>
          <w:rFonts w:ascii="Garamond" w:hAnsi="Garamond"/>
          <w:sz w:val="24"/>
          <w:szCs w:val="24"/>
        </w:rPr>
      </w:pPr>
      <w:r w:rsidRPr="001917DB">
        <w:rPr>
          <w:rFonts w:ascii="Garamond" w:hAnsi="Garamond"/>
          <w:sz w:val="24"/>
          <w:szCs w:val="24"/>
        </w:rPr>
        <w:t>souhlasí se zveřejněním této smlouvy v registru smluv.</w:t>
      </w:r>
    </w:p>
    <w:p w14:paraId="65CDBDC5" w14:textId="77777777" w:rsidR="00476113" w:rsidRPr="00476113" w:rsidRDefault="00A91475" w:rsidP="00476113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 w:after="120"/>
        <w:ind w:left="539" w:hanging="53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Kontakt</w:t>
      </w:r>
      <w:r w:rsidR="00476113">
        <w:rPr>
          <w:rFonts w:ascii="Garamond" w:hAnsi="Garamond"/>
          <w:sz w:val="24"/>
          <w:szCs w:val="24"/>
        </w:rPr>
        <w:t>ní údaje</w:t>
      </w:r>
      <w:r>
        <w:rPr>
          <w:rFonts w:ascii="Garamond" w:hAnsi="Garamond"/>
          <w:sz w:val="24"/>
          <w:szCs w:val="24"/>
        </w:rPr>
        <w:t xml:space="preserve"> na pověřence j</w:t>
      </w:r>
      <w:r w:rsidR="00476113">
        <w:rPr>
          <w:rFonts w:ascii="Garamond" w:hAnsi="Garamond"/>
          <w:sz w:val="24"/>
          <w:szCs w:val="24"/>
        </w:rPr>
        <w:t xml:space="preserve">sou: Josef Pisak, e-mail: </w:t>
      </w:r>
      <w:hyperlink r:id="rId8" w:history="1">
        <w:r w:rsidR="00476113" w:rsidRPr="007C308D">
          <w:rPr>
            <w:rStyle w:val="Hypertextovodkaz"/>
            <w:rFonts w:ascii="Garamond" w:hAnsi="Garamond"/>
            <w:sz w:val="24"/>
            <w:szCs w:val="24"/>
          </w:rPr>
          <w:t>poverenec@advokatpisak.cz</w:t>
        </w:r>
      </w:hyperlink>
      <w:r w:rsidR="00476113" w:rsidRPr="00476113">
        <w:rPr>
          <w:rFonts w:ascii="Garamond" w:hAnsi="Garamond"/>
          <w:sz w:val="24"/>
          <w:szCs w:val="24"/>
        </w:rPr>
        <w:t>.</w:t>
      </w:r>
    </w:p>
    <w:p w14:paraId="20F60BB4" w14:textId="77777777" w:rsidR="00F26789" w:rsidRPr="00F26789" w:rsidRDefault="00506AC9" w:rsidP="00F26789">
      <w:pPr>
        <w:numPr>
          <w:ilvl w:val="0"/>
          <w:numId w:val="35"/>
        </w:numPr>
        <w:tabs>
          <w:tab w:val="num" w:pos="540"/>
        </w:tabs>
        <w:autoSpaceDE/>
        <w:autoSpaceDN/>
        <w:spacing w:before="440"/>
        <w:ind w:left="539" w:hanging="539"/>
        <w:jc w:val="both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b/>
          <w:color w:val="000000"/>
          <w:sz w:val="24"/>
          <w:szCs w:val="24"/>
        </w:rPr>
        <w:t>PŘEDMĚT SMLOUVY</w:t>
      </w:r>
    </w:p>
    <w:p w14:paraId="1A2BC9C4" w14:textId="77777777" w:rsidR="001917DB" w:rsidRPr="001917DB" w:rsidRDefault="001917DB" w:rsidP="001917DB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1917DB">
        <w:rPr>
          <w:rFonts w:ascii="Garamond" w:eastAsia="Arial Unicode MS" w:hAnsi="Garamond" w:cs="Arial Unicode MS"/>
          <w:color w:val="000000"/>
          <w:sz w:val="24"/>
          <w:szCs w:val="24"/>
        </w:rPr>
        <w:t>Pověřenec se v rámci výkonu své funkce pověřence pro ochranu osobních údajů pro správce zavazuje zejména k poskytování těchto služeb:</w:t>
      </w:r>
    </w:p>
    <w:p w14:paraId="1CE821B9" w14:textId="77777777" w:rsidR="001917DB" w:rsidRPr="001917DB" w:rsidRDefault="001917DB" w:rsidP="001917DB">
      <w:pPr>
        <w:pStyle w:val="Odstavecseseznamem"/>
        <w:numPr>
          <w:ilvl w:val="0"/>
          <w:numId w:val="38"/>
        </w:numPr>
        <w:tabs>
          <w:tab w:val="left" w:pos="540"/>
        </w:tabs>
        <w:autoSpaceDE/>
        <w:autoSpaceDN/>
        <w:spacing w:before="120" w:after="120"/>
        <w:jc w:val="both"/>
        <w:rPr>
          <w:rFonts w:ascii="Garamond" w:hAnsi="Garamond"/>
          <w:sz w:val="24"/>
          <w:szCs w:val="24"/>
        </w:rPr>
      </w:pPr>
      <w:r w:rsidRPr="001917DB">
        <w:rPr>
          <w:rFonts w:ascii="Garamond" w:hAnsi="Garamond"/>
          <w:sz w:val="24"/>
          <w:szCs w:val="24"/>
        </w:rPr>
        <w:t>poskytování informací a poradenství správci a jeho zaměstnancům, zejména o jejich povinnostech podle GDPR a dalších předpisů EU nebo členských států v oblasti ochrany osobních údajů;</w:t>
      </w:r>
    </w:p>
    <w:p w14:paraId="10626E8E" w14:textId="77777777" w:rsidR="001917DB" w:rsidRDefault="001917DB" w:rsidP="001917DB">
      <w:pPr>
        <w:pStyle w:val="Odstavecseseznamem"/>
        <w:numPr>
          <w:ilvl w:val="0"/>
          <w:numId w:val="38"/>
        </w:numPr>
        <w:tabs>
          <w:tab w:val="left" w:pos="540"/>
        </w:tabs>
        <w:autoSpaceDE/>
        <w:autoSpaceDN/>
        <w:spacing w:before="120" w:after="12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1917DB">
        <w:rPr>
          <w:rFonts w:ascii="Garamond" w:hAnsi="Garamond"/>
          <w:sz w:val="24"/>
          <w:szCs w:val="24"/>
        </w:rPr>
        <w:t>monitorování souladu procesů správce s GDPR, dalšími předpisy EU nebo členských států</w:t>
      </w:r>
      <w:r w:rsidRPr="001917DB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 v oblasti ochrany údajů, stejně tak jako souladu koncepcí správce v oblasti ochrany osobních údajů, včetně rozdělení odpovědnosti, zvyšování povědomí a odborné přípravy pracovníků zapojených do operací zpracování;</w:t>
      </w:r>
    </w:p>
    <w:p w14:paraId="2B3807D7" w14:textId="77777777" w:rsidR="00F45A38" w:rsidRDefault="00F45A38" w:rsidP="00F45A38">
      <w:pPr>
        <w:pStyle w:val="Odstavecseseznamem"/>
        <w:numPr>
          <w:ilvl w:val="0"/>
          <w:numId w:val="38"/>
        </w:numPr>
        <w:tabs>
          <w:tab w:val="left" w:pos="540"/>
        </w:tabs>
        <w:autoSpaceDE/>
        <w:autoSpaceDN/>
        <w:spacing w:before="120" w:after="12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vyřizovat veškeré stížnosti ze strany </w:t>
      </w:r>
      <w:r>
        <w:rPr>
          <w:rFonts w:ascii="Garamond" w:eastAsia="Arial Unicode MS" w:hAnsi="Garamond" w:cs="Arial Unicode MS"/>
          <w:color w:val="000000"/>
          <w:sz w:val="24"/>
          <w:szCs w:val="24"/>
        </w:rPr>
        <w:t>subjektů údajů;</w:t>
      </w:r>
    </w:p>
    <w:p w14:paraId="1F919D2C" w14:textId="77777777" w:rsidR="001917DB" w:rsidRDefault="001917DB" w:rsidP="001917DB">
      <w:pPr>
        <w:pStyle w:val="Odstavecseseznamem"/>
        <w:numPr>
          <w:ilvl w:val="0"/>
          <w:numId w:val="38"/>
        </w:numPr>
        <w:tabs>
          <w:tab w:val="left" w:pos="540"/>
        </w:tabs>
        <w:autoSpaceDE/>
        <w:autoSpaceDN/>
        <w:spacing w:before="120" w:after="12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1917DB">
        <w:rPr>
          <w:rFonts w:ascii="Garamond" w:eastAsia="Arial Unicode MS" w:hAnsi="Garamond" w:cs="Arial Unicode MS"/>
          <w:color w:val="000000"/>
          <w:sz w:val="24"/>
          <w:szCs w:val="24"/>
        </w:rPr>
        <w:t>poskytování poradenství na požádání, pokud jde o posouzení vlivu na ochranu osobních údajů, a monitorování jeho uplatňování podle článku 35 GDPR;</w:t>
      </w:r>
    </w:p>
    <w:p w14:paraId="30476133" w14:textId="77777777" w:rsidR="001917DB" w:rsidRDefault="001917DB" w:rsidP="001917DB">
      <w:pPr>
        <w:pStyle w:val="Odstavecseseznamem"/>
        <w:numPr>
          <w:ilvl w:val="0"/>
          <w:numId w:val="38"/>
        </w:numPr>
        <w:tabs>
          <w:tab w:val="left" w:pos="540"/>
        </w:tabs>
        <w:autoSpaceDE/>
        <w:autoSpaceDN/>
        <w:spacing w:before="120" w:after="12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1917DB">
        <w:rPr>
          <w:rFonts w:ascii="Garamond" w:eastAsia="Arial Unicode MS" w:hAnsi="Garamond" w:cs="Arial Unicode MS"/>
          <w:color w:val="000000"/>
          <w:sz w:val="24"/>
          <w:szCs w:val="24"/>
        </w:rPr>
        <w:t>spolupráce s dozorovým úřadem, tedy Úřadem pro ochranu osobních údajů;</w:t>
      </w:r>
    </w:p>
    <w:p w14:paraId="3D68AE8E" w14:textId="77777777" w:rsidR="001917DB" w:rsidRDefault="001917DB" w:rsidP="001917DB">
      <w:pPr>
        <w:pStyle w:val="Odstavecseseznamem"/>
        <w:numPr>
          <w:ilvl w:val="0"/>
          <w:numId w:val="38"/>
        </w:numPr>
        <w:tabs>
          <w:tab w:val="left" w:pos="540"/>
        </w:tabs>
        <w:autoSpaceDE/>
        <w:autoSpaceDN/>
        <w:spacing w:before="120" w:after="12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1917DB">
        <w:rPr>
          <w:rFonts w:ascii="Garamond" w:eastAsia="Arial Unicode MS" w:hAnsi="Garamond" w:cs="Arial Unicode MS"/>
          <w:color w:val="000000"/>
          <w:sz w:val="24"/>
          <w:szCs w:val="24"/>
        </w:rPr>
        <w:t>působení jako kontaktní místo pro dozorový úřad v záležitostech týkajících se zpracování, včetně předchozí konzultace podle článku 36 GDPR.</w:t>
      </w:r>
    </w:p>
    <w:p w14:paraId="73FD4CEF" w14:textId="77777777" w:rsidR="001917DB" w:rsidRPr="001917DB" w:rsidRDefault="001917DB" w:rsidP="001917DB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1917DB">
        <w:rPr>
          <w:rFonts w:ascii="Garamond" w:eastAsia="Arial Unicode MS" w:hAnsi="Garamond" w:cs="Arial Unicode MS"/>
          <w:color w:val="000000"/>
          <w:sz w:val="24"/>
          <w:szCs w:val="24"/>
        </w:rPr>
        <w:t>Předmět této smlouvy bude realizován v souladu s příslušnými platnými právními předpisy, ustanoveními této smlouvy a také v souladu se zásadami zpracování osobních údajů, jimiž jsou zejména zákonnost, korektnost a transparentnost, účelové omezení, minimalizace údajů, přesnost, omezení uložení, integrita a důvěrnost, odpovědnost správce i zpracovatele osobních údajů.</w:t>
      </w:r>
    </w:p>
    <w:p w14:paraId="577D5460" w14:textId="77777777" w:rsidR="001917DB" w:rsidRPr="001917DB" w:rsidRDefault="001917DB" w:rsidP="000C041F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1917DB">
        <w:rPr>
          <w:rFonts w:ascii="Garamond" w:eastAsia="Arial Unicode MS" w:hAnsi="Garamond" w:cs="Arial Unicode MS"/>
          <w:color w:val="000000"/>
          <w:sz w:val="24"/>
          <w:szCs w:val="24"/>
        </w:rPr>
        <w:t>Pověřenec výslovně prohlašuje, že se v plném rozsahu seznámil s rozsahem a povahou předmětu plnění této smlouvy, jsou mu známy veškeré podmínky nezbytné k realizaci služeb, a že disponuje takovými kapacitami a odbornými znalostmi, které jsou k provedení služeb nezbytné.</w:t>
      </w:r>
    </w:p>
    <w:p w14:paraId="7E1AC1E9" w14:textId="77777777" w:rsidR="00F26789" w:rsidRPr="00F26789" w:rsidRDefault="00A524EA" w:rsidP="00F26789">
      <w:pPr>
        <w:numPr>
          <w:ilvl w:val="0"/>
          <w:numId w:val="35"/>
        </w:numPr>
        <w:tabs>
          <w:tab w:val="num" w:pos="540"/>
        </w:tabs>
        <w:autoSpaceDE/>
        <w:autoSpaceDN/>
        <w:spacing w:before="440"/>
        <w:ind w:left="539" w:hanging="539"/>
        <w:jc w:val="both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b/>
          <w:color w:val="000000"/>
          <w:sz w:val="24"/>
          <w:szCs w:val="24"/>
        </w:rPr>
        <w:t>PRÁVA A POVINNOSTI POVĚŘENCE</w:t>
      </w:r>
    </w:p>
    <w:p w14:paraId="638DFC15" w14:textId="77777777" w:rsidR="00F45A38" w:rsidRPr="00F45A38" w:rsidRDefault="00F45A38" w:rsidP="00F45A38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>Pověřenec má právo být náležitě a včas zapojen do veškerých záležitostí souvisejících s ochranou osobních údajů.</w:t>
      </w:r>
    </w:p>
    <w:p w14:paraId="590C95F5" w14:textId="77777777" w:rsidR="00F45A38" w:rsidRPr="00F45A38" w:rsidRDefault="00F45A38" w:rsidP="001B38C0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lastRenderedPageBreak/>
        <w:t xml:space="preserve">Pověřenec má při výkonu svých činností dle této smlouvy právo požadovat poskytnutí údajů nezbytných k plnění uvedených činností a úkolů, umožnění přístupu k osobním údajům a operacím zpracování, a to od kteréhokoliv pověřeného zaměstnance správce. Zejména má právo na poskytnutí vnitřních předpisů souvisejících s problematikou bezpečnosti, zpracování a ochrany osobních údajů, dalších vnitřních řídících aktů a podkladů týkajících se vnitřní organizační struktury správce, kompetencí organizačních útvarů a zaměstnanců, přehledů zpracovávaných agend a postupů apod. </w:t>
      </w:r>
    </w:p>
    <w:p w14:paraId="52E1BA29" w14:textId="77777777" w:rsidR="00F45A38" w:rsidRPr="00F45A38" w:rsidRDefault="00F45A38" w:rsidP="00F45A38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Pověřenec má právo na poskytnutí veškerých informací a podkladů k provozu a správě správce, k používaným informačním systémům. </w:t>
      </w:r>
    </w:p>
    <w:p w14:paraId="38AF8EC9" w14:textId="77777777" w:rsidR="00F45A38" w:rsidRPr="00F45A38" w:rsidRDefault="00F45A38" w:rsidP="00F45A38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Pověřenec má právo přístupu na pracoviště správce. </w:t>
      </w:r>
    </w:p>
    <w:p w14:paraId="42059155" w14:textId="77777777" w:rsidR="00F54089" w:rsidRPr="00F45A38" w:rsidRDefault="00F54089" w:rsidP="00F54089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Pověřenec je povinen zachovávat mlčenlivost o všech skutečnostech, o nichž se dozvěděl v souvislosti s poskytováním služeb </w:t>
      </w:r>
      <w:r w:rsidR="00F45A38" w:rsidRPr="00F45A38">
        <w:rPr>
          <w:rFonts w:ascii="Garamond" w:eastAsia="Arial Unicode MS" w:hAnsi="Garamond" w:cs="Arial Unicode MS"/>
          <w:color w:val="000000"/>
          <w:sz w:val="24"/>
          <w:szCs w:val="24"/>
        </w:rPr>
        <w:t>Správci</w:t>
      </w: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, ve smyslu ustanovení § 21 zákona č. 85/1996 Sb., o advokacii. </w:t>
      </w:r>
      <w:r w:rsidR="00F45A38" w:rsidRPr="00F45A38">
        <w:rPr>
          <w:rFonts w:ascii="Garamond" w:eastAsia="Arial Unicode MS" w:hAnsi="Garamond" w:cs="Arial Unicode MS"/>
          <w:color w:val="000000"/>
          <w:sz w:val="24"/>
          <w:szCs w:val="24"/>
        </w:rPr>
        <w:t>Pověřenec</w:t>
      </w: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 se zavazuje, že informace a poznatky získané při plnění této smlouvy, na které se vztahuje uvedená povinnost mlčenlivosti, nebude využívat při poskytování právních služeb jiným klientům. </w:t>
      </w:r>
      <w:r w:rsidR="00F45A38" w:rsidRPr="00F45A38">
        <w:rPr>
          <w:rFonts w:ascii="Garamond" w:eastAsia="Arial Unicode MS" w:hAnsi="Garamond" w:cs="Arial Unicode MS"/>
          <w:color w:val="000000"/>
          <w:sz w:val="24"/>
          <w:szCs w:val="24"/>
        </w:rPr>
        <w:t>Správce</w:t>
      </w: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 však souhlasí s tím, aby </w:t>
      </w:r>
      <w:r w:rsidR="00F45A38" w:rsidRPr="00F45A38">
        <w:rPr>
          <w:rFonts w:ascii="Garamond" w:eastAsia="Arial Unicode MS" w:hAnsi="Garamond" w:cs="Arial Unicode MS"/>
          <w:color w:val="000000"/>
          <w:sz w:val="24"/>
          <w:szCs w:val="24"/>
        </w:rPr>
        <w:t>Pověřenec</w:t>
      </w: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 v souvislosti s prezentací své činnosti a/nebo klientely sděloval třetím osobám informaci o tom, že </w:t>
      </w:r>
      <w:r w:rsidR="00F45A38" w:rsidRPr="00F45A38">
        <w:rPr>
          <w:rFonts w:ascii="Garamond" w:eastAsia="Arial Unicode MS" w:hAnsi="Garamond" w:cs="Arial Unicode MS"/>
          <w:color w:val="000000"/>
          <w:sz w:val="24"/>
          <w:szCs w:val="24"/>
        </w:rPr>
        <w:t>Správce</w:t>
      </w: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 je, popř. byl osobou, které </w:t>
      </w:r>
      <w:r w:rsidR="00F45A38" w:rsidRPr="00F45A38">
        <w:rPr>
          <w:rFonts w:ascii="Garamond" w:eastAsia="Arial Unicode MS" w:hAnsi="Garamond" w:cs="Arial Unicode MS"/>
          <w:color w:val="000000"/>
          <w:sz w:val="24"/>
          <w:szCs w:val="24"/>
        </w:rPr>
        <w:t>Pověřenec</w:t>
      </w: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 poskytuje, popř. poskytoval služby, jakož i v obecné rovině povahu poskytovaných služeb.</w:t>
      </w:r>
    </w:p>
    <w:p w14:paraId="6AA53B53" w14:textId="77777777" w:rsidR="00F45A38" w:rsidRPr="00F45A38" w:rsidRDefault="00F45A38" w:rsidP="00F45A38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>Pověřenec</w:t>
      </w:r>
      <w:r w:rsidR="00F54089"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 je povinen chránit a prosazovat práva a oprávněné zájmy </w:t>
      </w: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>Správce</w:t>
      </w:r>
      <w:r w:rsidR="00F54089"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 a řídit se jeho pokyny. </w:t>
      </w: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>Pověřenec</w:t>
      </w:r>
      <w:r w:rsidR="00F54089"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 je povinen jednat čestně a svědomitě; je povinen využívat důsledně všechny zákonné prostředky a v jejich rámci uplatnit v zájmu </w:t>
      </w: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>Správce</w:t>
      </w:r>
      <w:r w:rsidR="00F54089"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 vše, co podle svého přesvědčení pokládá z prospěšné.</w:t>
      </w:r>
    </w:p>
    <w:p w14:paraId="5FE1CA00" w14:textId="77777777" w:rsidR="00F45A38" w:rsidRPr="00F45A38" w:rsidRDefault="00F45A38" w:rsidP="00F45A38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>Pověřenec</w:t>
      </w:r>
      <w:r w:rsidR="00F54089"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 odpovídá </w:t>
      </w: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>Správci</w:t>
      </w:r>
      <w:r w:rsidR="00F54089" w:rsidRPr="00F45A38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 za škodu, kterou mu způsobí v souvislosti s poskytováním právních služeb podle této smlouvy.</w:t>
      </w:r>
    </w:p>
    <w:p w14:paraId="740F3C96" w14:textId="77777777" w:rsidR="00F45A38" w:rsidRPr="00F45A38" w:rsidRDefault="00F45A38" w:rsidP="00F45A38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45A38">
        <w:rPr>
          <w:rFonts w:ascii="Garamond" w:eastAsia="Arial Unicode MS" w:hAnsi="Garamond" w:cs="Arial Unicode MS"/>
          <w:color w:val="000000"/>
          <w:sz w:val="24"/>
          <w:szCs w:val="24"/>
        </w:rPr>
        <w:t>Pověřenec se zavazuje bez zbytečného odkladu po podpisu této smlouvy sdělit za Správce své kontaktní údaje Úřadu pro ochranu osobních údajů.</w:t>
      </w:r>
    </w:p>
    <w:p w14:paraId="0794377D" w14:textId="77777777" w:rsidR="00F26789" w:rsidRPr="00F26789" w:rsidRDefault="00A524EA" w:rsidP="00F26789">
      <w:pPr>
        <w:numPr>
          <w:ilvl w:val="0"/>
          <w:numId w:val="35"/>
        </w:numPr>
        <w:tabs>
          <w:tab w:val="num" w:pos="540"/>
        </w:tabs>
        <w:autoSpaceDE/>
        <w:autoSpaceDN/>
        <w:spacing w:before="440"/>
        <w:ind w:left="539" w:hanging="539"/>
        <w:jc w:val="both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b/>
          <w:color w:val="000000"/>
          <w:sz w:val="24"/>
          <w:szCs w:val="24"/>
        </w:rPr>
        <w:t>PRÁVA A POVINNOSTI SPRÁVCE</w:t>
      </w:r>
    </w:p>
    <w:p w14:paraId="5C216696" w14:textId="77777777" w:rsidR="00476113" w:rsidRDefault="00476113" w:rsidP="00476113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sz w:val="24"/>
          <w:szCs w:val="24"/>
        </w:rPr>
      </w:pPr>
      <w:r w:rsidRPr="00476113">
        <w:rPr>
          <w:rFonts w:ascii="Garamond" w:eastAsia="Arial Unicode MS" w:hAnsi="Garamond" w:cs="Arial Unicode MS"/>
          <w:sz w:val="24"/>
          <w:szCs w:val="24"/>
        </w:rPr>
        <w:t xml:space="preserve">Správce se zavazuje </w:t>
      </w:r>
      <w:r>
        <w:rPr>
          <w:rFonts w:ascii="Garamond" w:eastAsia="Arial Unicode MS" w:hAnsi="Garamond" w:cs="Arial Unicode MS"/>
          <w:sz w:val="24"/>
          <w:szCs w:val="24"/>
        </w:rPr>
        <w:t>P</w:t>
      </w:r>
      <w:r w:rsidRPr="00476113">
        <w:rPr>
          <w:rFonts w:ascii="Garamond" w:eastAsia="Arial Unicode MS" w:hAnsi="Garamond" w:cs="Arial Unicode MS"/>
          <w:sz w:val="24"/>
          <w:szCs w:val="24"/>
        </w:rPr>
        <w:t xml:space="preserve">ověřenci poskytnout součinnost při plnění předmětu této smlouvy, a to v rozsahu a způsobem, který lze po </w:t>
      </w:r>
      <w:r>
        <w:rPr>
          <w:rFonts w:ascii="Garamond" w:eastAsia="Arial Unicode MS" w:hAnsi="Garamond" w:cs="Arial Unicode MS"/>
          <w:sz w:val="24"/>
          <w:szCs w:val="24"/>
        </w:rPr>
        <w:t>S</w:t>
      </w:r>
      <w:r w:rsidRPr="00476113">
        <w:rPr>
          <w:rFonts w:ascii="Garamond" w:eastAsia="Arial Unicode MS" w:hAnsi="Garamond" w:cs="Arial Unicode MS"/>
          <w:sz w:val="24"/>
          <w:szCs w:val="24"/>
        </w:rPr>
        <w:t>právci spravedlivě požadovat.</w:t>
      </w:r>
    </w:p>
    <w:p w14:paraId="086980D5" w14:textId="77777777" w:rsidR="00476113" w:rsidRDefault="00476113" w:rsidP="00476113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sz w:val="24"/>
          <w:szCs w:val="24"/>
        </w:rPr>
      </w:pPr>
      <w:r w:rsidRPr="00476113">
        <w:rPr>
          <w:rFonts w:ascii="Garamond" w:eastAsia="Arial Unicode MS" w:hAnsi="Garamond" w:cs="Arial Unicode MS"/>
          <w:sz w:val="24"/>
          <w:szCs w:val="24"/>
        </w:rPr>
        <w:t>Správce se zavazuje náležitě a včas zapojit pověřence do veškerých záležitostí souvisejících s ochranou osobních údajů.</w:t>
      </w:r>
    </w:p>
    <w:p w14:paraId="528013EA" w14:textId="77777777" w:rsidR="00476113" w:rsidRPr="00476113" w:rsidRDefault="00476113" w:rsidP="00476113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sz w:val="24"/>
          <w:szCs w:val="24"/>
        </w:rPr>
      </w:pPr>
      <w:r w:rsidRPr="00476113">
        <w:rPr>
          <w:rFonts w:ascii="Garamond" w:eastAsia="Arial Unicode MS" w:hAnsi="Garamond" w:cs="Arial Unicode MS"/>
          <w:sz w:val="24"/>
          <w:szCs w:val="24"/>
        </w:rPr>
        <w:t>Správce je k zajištění potřebné součinnosti ve smyslu této smlouvy povinen zejména:</w:t>
      </w:r>
    </w:p>
    <w:p w14:paraId="1688DC1D" w14:textId="77777777" w:rsidR="00476113" w:rsidRPr="00476113" w:rsidRDefault="00476113" w:rsidP="00476113">
      <w:pPr>
        <w:pStyle w:val="Odstavecseseznamem"/>
        <w:numPr>
          <w:ilvl w:val="0"/>
          <w:numId w:val="38"/>
        </w:numPr>
        <w:tabs>
          <w:tab w:val="left" w:pos="540"/>
        </w:tabs>
        <w:autoSpaceDE/>
        <w:autoSpaceDN/>
        <w:spacing w:before="120" w:after="12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476113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předávat včas </w:t>
      </w:r>
      <w:r>
        <w:rPr>
          <w:rFonts w:ascii="Garamond" w:eastAsia="Arial Unicode MS" w:hAnsi="Garamond" w:cs="Arial Unicode MS"/>
          <w:color w:val="000000"/>
          <w:sz w:val="24"/>
          <w:szCs w:val="24"/>
        </w:rPr>
        <w:t>P</w:t>
      </w:r>
      <w:r w:rsidRPr="00476113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ověřenci úplné, pravdivé a přehledné informace, jež jsou nezbytně nutné k věcnému plnění smlouvy, pokud z jejich povahy nevyplývá, že je má </w:t>
      </w:r>
      <w:r>
        <w:rPr>
          <w:rFonts w:ascii="Garamond" w:eastAsia="Arial Unicode MS" w:hAnsi="Garamond" w:cs="Arial Unicode MS"/>
          <w:color w:val="000000"/>
          <w:sz w:val="24"/>
          <w:szCs w:val="24"/>
        </w:rPr>
        <w:t xml:space="preserve">Pověřenec </w:t>
      </w:r>
      <w:r w:rsidRPr="00476113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zajistit v rámci své činnosti; </w:t>
      </w:r>
    </w:p>
    <w:p w14:paraId="1B7111CA" w14:textId="77777777" w:rsidR="00476113" w:rsidRPr="00476113" w:rsidRDefault="00476113" w:rsidP="00476113">
      <w:pPr>
        <w:pStyle w:val="Odstavecseseznamem"/>
        <w:numPr>
          <w:ilvl w:val="0"/>
          <w:numId w:val="38"/>
        </w:numPr>
        <w:tabs>
          <w:tab w:val="left" w:pos="540"/>
        </w:tabs>
        <w:autoSpaceDE/>
        <w:autoSpaceDN/>
        <w:spacing w:before="120" w:after="12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476113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řádně a včas informovat </w:t>
      </w:r>
      <w:r>
        <w:rPr>
          <w:rFonts w:ascii="Garamond" w:eastAsia="Arial Unicode MS" w:hAnsi="Garamond" w:cs="Arial Unicode MS"/>
          <w:color w:val="000000"/>
          <w:sz w:val="24"/>
          <w:szCs w:val="24"/>
        </w:rPr>
        <w:t>P</w:t>
      </w:r>
      <w:r w:rsidRPr="00476113">
        <w:rPr>
          <w:rFonts w:ascii="Garamond" w:eastAsia="Arial Unicode MS" w:hAnsi="Garamond" w:cs="Arial Unicode MS"/>
          <w:color w:val="000000"/>
          <w:sz w:val="24"/>
          <w:szCs w:val="24"/>
        </w:rPr>
        <w:t>ověřence o změnách ve své činnosti, změnách v rozsahu a</w:t>
      </w:r>
      <w:r>
        <w:rPr>
          <w:rFonts w:ascii="Garamond" w:eastAsia="Arial Unicode MS" w:hAnsi="Garamond" w:cs="Arial Unicode MS"/>
          <w:color w:val="000000"/>
          <w:sz w:val="24"/>
          <w:szCs w:val="24"/>
        </w:rPr>
        <w:t> </w:t>
      </w:r>
      <w:r w:rsidRPr="00476113">
        <w:rPr>
          <w:rFonts w:ascii="Garamond" w:eastAsia="Arial Unicode MS" w:hAnsi="Garamond" w:cs="Arial Unicode MS"/>
          <w:color w:val="000000"/>
          <w:sz w:val="24"/>
          <w:szCs w:val="24"/>
        </w:rPr>
        <w:t>způsobu zpracování a vedení agend, nově zaváděných informačních systémech apod.;</w:t>
      </w:r>
    </w:p>
    <w:p w14:paraId="5BC43046" w14:textId="77777777" w:rsidR="00476113" w:rsidRPr="00476113" w:rsidRDefault="00476113" w:rsidP="00476113">
      <w:pPr>
        <w:pStyle w:val="Odstavecseseznamem"/>
        <w:numPr>
          <w:ilvl w:val="0"/>
          <w:numId w:val="38"/>
        </w:numPr>
        <w:tabs>
          <w:tab w:val="left" w:pos="540"/>
        </w:tabs>
        <w:autoSpaceDE/>
        <w:autoSpaceDN/>
        <w:spacing w:before="120" w:after="12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476113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řádně a včas předat </w:t>
      </w:r>
      <w:r>
        <w:rPr>
          <w:rFonts w:ascii="Garamond" w:eastAsia="Arial Unicode MS" w:hAnsi="Garamond" w:cs="Arial Unicode MS"/>
          <w:color w:val="000000"/>
          <w:sz w:val="24"/>
          <w:szCs w:val="24"/>
        </w:rPr>
        <w:t>P</w:t>
      </w:r>
      <w:r w:rsidRPr="00476113">
        <w:rPr>
          <w:rFonts w:ascii="Garamond" w:eastAsia="Arial Unicode MS" w:hAnsi="Garamond" w:cs="Arial Unicode MS"/>
          <w:color w:val="000000"/>
          <w:sz w:val="24"/>
          <w:szCs w:val="24"/>
        </w:rPr>
        <w:t>ověřenci veškerý listinný materiál potřebný k řádnému plnění smlouvy;</w:t>
      </w:r>
    </w:p>
    <w:p w14:paraId="107CC89F" w14:textId="77777777" w:rsidR="00476113" w:rsidRPr="00476113" w:rsidRDefault="00476113" w:rsidP="00476113">
      <w:pPr>
        <w:pStyle w:val="Odstavecseseznamem"/>
        <w:numPr>
          <w:ilvl w:val="0"/>
          <w:numId w:val="38"/>
        </w:numPr>
        <w:tabs>
          <w:tab w:val="left" w:pos="540"/>
        </w:tabs>
        <w:autoSpaceDE/>
        <w:autoSpaceDN/>
        <w:spacing w:before="120" w:after="12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476113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poskytnout </w:t>
      </w:r>
      <w:r>
        <w:rPr>
          <w:rFonts w:ascii="Garamond" w:eastAsia="Arial Unicode MS" w:hAnsi="Garamond" w:cs="Arial Unicode MS"/>
          <w:color w:val="000000"/>
          <w:sz w:val="24"/>
          <w:szCs w:val="24"/>
        </w:rPr>
        <w:t>P</w:t>
      </w:r>
      <w:r w:rsidRPr="00476113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ověřenci veškeré potřebné informace a podklady k informačním systémům používaným </w:t>
      </w:r>
      <w:r>
        <w:rPr>
          <w:rFonts w:ascii="Garamond" w:eastAsia="Arial Unicode MS" w:hAnsi="Garamond" w:cs="Arial Unicode MS"/>
          <w:color w:val="000000"/>
          <w:sz w:val="24"/>
          <w:szCs w:val="24"/>
        </w:rPr>
        <w:t>S</w:t>
      </w:r>
      <w:r w:rsidRPr="00476113">
        <w:rPr>
          <w:rFonts w:ascii="Garamond" w:eastAsia="Arial Unicode MS" w:hAnsi="Garamond" w:cs="Arial Unicode MS"/>
          <w:color w:val="000000"/>
          <w:sz w:val="24"/>
          <w:szCs w:val="24"/>
        </w:rPr>
        <w:t>právcem.</w:t>
      </w:r>
    </w:p>
    <w:p w14:paraId="1E29316A" w14:textId="77777777" w:rsidR="00476113" w:rsidRDefault="00476113" w:rsidP="00476113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sz w:val="24"/>
          <w:szCs w:val="24"/>
        </w:rPr>
      </w:pPr>
      <w:r w:rsidRPr="00476113">
        <w:rPr>
          <w:rFonts w:ascii="Garamond" w:eastAsia="Arial Unicode MS" w:hAnsi="Garamond" w:cs="Arial Unicode MS"/>
          <w:sz w:val="24"/>
          <w:szCs w:val="24"/>
        </w:rPr>
        <w:t>Správce se zavazuje oznámit svým zaměstnancům, kdo je pověřencem.</w:t>
      </w:r>
    </w:p>
    <w:p w14:paraId="2D596515" w14:textId="77777777" w:rsidR="00476113" w:rsidRDefault="00476113" w:rsidP="00476113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sz w:val="24"/>
          <w:szCs w:val="24"/>
        </w:rPr>
      </w:pPr>
      <w:r w:rsidRPr="00476113">
        <w:rPr>
          <w:rFonts w:ascii="Garamond" w:eastAsia="Arial Unicode MS" w:hAnsi="Garamond" w:cs="Arial Unicode MS"/>
          <w:sz w:val="24"/>
          <w:szCs w:val="24"/>
        </w:rPr>
        <w:t>Správce se zavazuje bez zbytečného odkladu po uzavření této smlouvy zveřejnit kontaktní údaje pověřence na svých webových stránkách.</w:t>
      </w:r>
    </w:p>
    <w:p w14:paraId="5987AB99" w14:textId="77777777" w:rsidR="00476113" w:rsidRDefault="00476113" w:rsidP="00476113">
      <w:pPr>
        <w:tabs>
          <w:tab w:val="left" w:pos="540"/>
          <w:tab w:val="num" w:pos="2520"/>
        </w:tabs>
        <w:autoSpaceDE/>
        <w:autoSpaceDN/>
        <w:spacing w:before="120"/>
        <w:jc w:val="both"/>
        <w:rPr>
          <w:rFonts w:ascii="Garamond" w:eastAsia="Arial Unicode MS" w:hAnsi="Garamond" w:cs="Arial Unicode MS"/>
          <w:sz w:val="24"/>
          <w:szCs w:val="24"/>
        </w:rPr>
      </w:pPr>
    </w:p>
    <w:p w14:paraId="44CEE5AC" w14:textId="77777777" w:rsidR="00476113" w:rsidRPr="00F26789" w:rsidRDefault="00476113" w:rsidP="00476113">
      <w:pPr>
        <w:numPr>
          <w:ilvl w:val="0"/>
          <w:numId w:val="35"/>
        </w:numPr>
        <w:tabs>
          <w:tab w:val="num" w:pos="540"/>
        </w:tabs>
        <w:autoSpaceDE/>
        <w:autoSpaceDN/>
        <w:spacing w:before="440"/>
        <w:ind w:left="539" w:hanging="539"/>
        <w:jc w:val="both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b/>
          <w:color w:val="000000"/>
          <w:sz w:val="24"/>
          <w:szCs w:val="24"/>
        </w:rPr>
        <w:t>ODMĚNA</w:t>
      </w:r>
    </w:p>
    <w:p w14:paraId="504DD033" w14:textId="3C8ADA9E" w:rsidR="00476113" w:rsidRPr="00F26789" w:rsidRDefault="00476113" w:rsidP="00476113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sz w:val="24"/>
          <w:szCs w:val="24"/>
        </w:rPr>
        <w:t xml:space="preserve">Za výkon činnosti Pověřence dle této smlouvy náleží Pověřenci měsíční odměna ve výši </w:t>
      </w:r>
      <w:r w:rsidR="00615A91">
        <w:rPr>
          <w:rFonts w:ascii="Garamond" w:eastAsia="Arial Unicode MS" w:hAnsi="Garamond" w:cs="Arial Unicode MS"/>
          <w:sz w:val="24"/>
          <w:szCs w:val="24"/>
        </w:rPr>
        <w:t>4</w:t>
      </w:r>
      <w:r>
        <w:rPr>
          <w:rFonts w:ascii="Garamond" w:eastAsia="Arial Unicode MS" w:hAnsi="Garamond" w:cs="Arial Unicode MS"/>
          <w:sz w:val="24"/>
          <w:szCs w:val="24"/>
        </w:rPr>
        <w:t> </w:t>
      </w:r>
      <w:r w:rsidR="00615A91">
        <w:rPr>
          <w:rFonts w:ascii="Garamond" w:eastAsia="Arial Unicode MS" w:hAnsi="Garamond" w:cs="Arial Unicode MS"/>
          <w:sz w:val="24"/>
          <w:szCs w:val="24"/>
        </w:rPr>
        <w:t>0</w:t>
      </w:r>
      <w:r>
        <w:rPr>
          <w:rFonts w:ascii="Garamond" w:eastAsia="Arial Unicode MS" w:hAnsi="Garamond" w:cs="Arial Unicode MS"/>
          <w:sz w:val="24"/>
          <w:szCs w:val="24"/>
        </w:rPr>
        <w:t>00,-- Kč</w:t>
      </w:r>
      <w:r w:rsidR="00345868">
        <w:rPr>
          <w:rFonts w:ascii="Garamond" w:eastAsia="Arial Unicode MS" w:hAnsi="Garamond" w:cs="Arial Unicode MS"/>
          <w:sz w:val="24"/>
          <w:szCs w:val="24"/>
        </w:rPr>
        <w:t xml:space="preserve"> bez DPH</w:t>
      </w:r>
      <w:r>
        <w:rPr>
          <w:rFonts w:ascii="Garamond" w:eastAsia="Arial Unicode MS" w:hAnsi="Garamond" w:cs="Arial Unicode MS"/>
          <w:sz w:val="24"/>
          <w:szCs w:val="24"/>
        </w:rPr>
        <w:t>.</w:t>
      </w:r>
    </w:p>
    <w:p w14:paraId="543910C3" w14:textId="77777777" w:rsidR="00476113" w:rsidRDefault="00476113" w:rsidP="00476113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sz w:val="24"/>
          <w:szCs w:val="24"/>
        </w:rPr>
      </w:pPr>
      <w:r>
        <w:rPr>
          <w:rFonts w:ascii="Garamond" w:eastAsia="Arial Unicode MS" w:hAnsi="Garamond" w:cs="Arial Unicode MS"/>
          <w:sz w:val="24"/>
          <w:szCs w:val="24"/>
        </w:rPr>
        <w:t>Pověřenec</w:t>
      </w:r>
      <w:r w:rsidRPr="00476113">
        <w:rPr>
          <w:rFonts w:ascii="Garamond" w:eastAsia="Arial Unicode MS" w:hAnsi="Garamond" w:cs="Arial Unicode MS"/>
          <w:sz w:val="24"/>
          <w:szCs w:val="24"/>
        </w:rPr>
        <w:t xml:space="preserve"> není plátce DPH. Odměna je splatná na základě vystaveného daňového dokladu – faktury </w:t>
      </w:r>
      <w:r>
        <w:rPr>
          <w:rFonts w:ascii="Garamond" w:eastAsia="Arial Unicode MS" w:hAnsi="Garamond" w:cs="Arial Unicode MS"/>
          <w:sz w:val="24"/>
          <w:szCs w:val="24"/>
        </w:rPr>
        <w:t>Pověřence</w:t>
      </w:r>
      <w:r w:rsidRPr="00476113">
        <w:rPr>
          <w:rFonts w:ascii="Garamond" w:eastAsia="Arial Unicode MS" w:hAnsi="Garamond" w:cs="Arial Unicode MS"/>
          <w:sz w:val="24"/>
          <w:szCs w:val="24"/>
        </w:rPr>
        <w:t xml:space="preserve">. Splatnost faktury byla dohodou smluvních stran sjednána na </w:t>
      </w:r>
      <w:r>
        <w:rPr>
          <w:rFonts w:ascii="Garamond" w:eastAsia="Arial Unicode MS" w:hAnsi="Garamond" w:cs="Arial Unicode MS"/>
          <w:sz w:val="24"/>
          <w:szCs w:val="24"/>
        </w:rPr>
        <w:t>14</w:t>
      </w:r>
      <w:r w:rsidRPr="00476113">
        <w:rPr>
          <w:rFonts w:ascii="Garamond" w:eastAsia="Arial Unicode MS" w:hAnsi="Garamond" w:cs="Arial Unicode MS"/>
          <w:sz w:val="24"/>
          <w:szCs w:val="24"/>
        </w:rPr>
        <w:t xml:space="preserve"> dnů ode dne jejího vystavení. Platba se provádí ve prospěch bankovního účtu </w:t>
      </w:r>
      <w:r>
        <w:rPr>
          <w:rFonts w:ascii="Garamond" w:eastAsia="Arial Unicode MS" w:hAnsi="Garamond" w:cs="Arial Unicode MS"/>
          <w:sz w:val="24"/>
          <w:szCs w:val="24"/>
        </w:rPr>
        <w:t>Pověřence</w:t>
      </w:r>
      <w:r w:rsidRPr="00476113">
        <w:rPr>
          <w:rFonts w:ascii="Garamond" w:eastAsia="Arial Unicode MS" w:hAnsi="Garamond" w:cs="Arial Unicode MS"/>
          <w:sz w:val="24"/>
          <w:szCs w:val="24"/>
        </w:rPr>
        <w:t>.</w:t>
      </w:r>
    </w:p>
    <w:p w14:paraId="2C44F9AF" w14:textId="77777777" w:rsidR="00476113" w:rsidRPr="00F26789" w:rsidRDefault="00476113" w:rsidP="00476113">
      <w:pPr>
        <w:numPr>
          <w:ilvl w:val="0"/>
          <w:numId w:val="35"/>
        </w:numPr>
        <w:tabs>
          <w:tab w:val="num" w:pos="540"/>
        </w:tabs>
        <w:autoSpaceDE/>
        <w:autoSpaceDN/>
        <w:spacing w:before="440"/>
        <w:ind w:left="539" w:hanging="539"/>
        <w:jc w:val="both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b/>
          <w:color w:val="000000"/>
          <w:sz w:val="24"/>
          <w:szCs w:val="24"/>
        </w:rPr>
        <w:t>DOBA TRVÁNÍ SMLOUVY</w:t>
      </w:r>
    </w:p>
    <w:p w14:paraId="6D2B772D" w14:textId="36382928" w:rsidR="00476113" w:rsidRDefault="00476113" w:rsidP="00476113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sz w:val="24"/>
          <w:szCs w:val="24"/>
        </w:rPr>
        <w:t xml:space="preserve">Tato smlouva nabývá účinnosti dne </w:t>
      </w:r>
      <w:r w:rsidR="00670BF5">
        <w:rPr>
          <w:rFonts w:ascii="Garamond" w:eastAsia="Arial Unicode MS" w:hAnsi="Garamond" w:cs="Arial Unicode MS"/>
          <w:sz w:val="24"/>
          <w:szCs w:val="24"/>
        </w:rPr>
        <w:t>1</w:t>
      </w:r>
      <w:r>
        <w:rPr>
          <w:rFonts w:ascii="Garamond" w:eastAsia="Arial Unicode MS" w:hAnsi="Garamond" w:cs="Arial Unicode MS"/>
          <w:sz w:val="24"/>
          <w:szCs w:val="24"/>
        </w:rPr>
        <w:t xml:space="preserve">. </w:t>
      </w:r>
      <w:r w:rsidR="00BB487E">
        <w:rPr>
          <w:rFonts w:ascii="Garamond" w:eastAsia="Arial Unicode MS" w:hAnsi="Garamond" w:cs="Arial Unicode MS"/>
          <w:sz w:val="24"/>
          <w:szCs w:val="24"/>
        </w:rPr>
        <w:t>7</w:t>
      </w:r>
      <w:r>
        <w:rPr>
          <w:rFonts w:ascii="Garamond" w:eastAsia="Arial Unicode MS" w:hAnsi="Garamond" w:cs="Arial Unicode MS"/>
          <w:sz w:val="24"/>
          <w:szCs w:val="24"/>
        </w:rPr>
        <w:t>. 20</w:t>
      </w:r>
      <w:r w:rsidR="00670BF5">
        <w:rPr>
          <w:rFonts w:ascii="Garamond" w:eastAsia="Arial Unicode MS" w:hAnsi="Garamond" w:cs="Arial Unicode MS"/>
          <w:sz w:val="24"/>
          <w:szCs w:val="24"/>
        </w:rPr>
        <w:t>21</w:t>
      </w:r>
      <w:r>
        <w:rPr>
          <w:rFonts w:ascii="Garamond" w:eastAsia="Arial Unicode MS" w:hAnsi="Garamond" w:cs="Arial Unicode MS"/>
          <w:sz w:val="24"/>
          <w:szCs w:val="24"/>
        </w:rPr>
        <w:t>.</w:t>
      </w:r>
    </w:p>
    <w:p w14:paraId="3787F9ED" w14:textId="06D39F77" w:rsidR="00476113" w:rsidRDefault="00476113" w:rsidP="00476113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476113">
        <w:rPr>
          <w:rFonts w:ascii="Garamond" w:eastAsia="Arial Unicode MS" w:hAnsi="Garamond" w:cs="Arial Unicode MS"/>
          <w:sz w:val="24"/>
          <w:szCs w:val="24"/>
        </w:rPr>
        <w:t>Tato sml</w:t>
      </w:r>
      <w:r w:rsidR="00D215AD">
        <w:rPr>
          <w:rFonts w:ascii="Garamond" w:eastAsia="Arial Unicode MS" w:hAnsi="Garamond" w:cs="Arial Unicode MS"/>
          <w:sz w:val="24"/>
          <w:szCs w:val="24"/>
        </w:rPr>
        <w:t>ouva se uzavírá do 3</w:t>
      </w:r>
      <w:r w:rsidR="00BB487E">
        <w:rPr>
          <w:rFonts w:ascii="Garamond" w:eastAsia="Arial Unicode MS" w:hAnsi="Garamond" w:cs="Arial Unicode MS"/>
          <w:sz w:val="24"/>
          <w:szCs w:val="24"/>
        </w:rPr>
        <w:t>1</w:t>
      </w:r>
      <w:r w:rsidR="00D215AD">
        <w:rPr>
          <w:rFonts w:ascii="Garamond" w:eastAsia="Arial Unicode MS" w:hAnsi="Garamond" w:cs="Arial Unicode MS"/>
          <w:sz w:val="24"/>
          <w:szCs w:val="24"/>
        </w:rPr>
        <w:t xml:space="preserve">. </w:t>
      </w:r>
      <w:r w:rsidR="00BB487E">
        <w:rPr>
          <w:rFonts w:ascii="Garamond" w:eastAsia="Arial Unicode MS" w:hAnsi="Garamond" w:cs="Arial Unicode MS"/>
          <w:sz w:val="24"/>
          <w:szCs w:val="24"/>
        </w:rPr>
        <w:t>12</w:t>
      </w:r>
      <w:r w:rsidR="00D215AD">
        <w:rPr>
          <w:rFonts w:ascii="Garamond" w:eastAsia="Arial Unicode MS" w:hAnsi="Garamond" w:cs="Arial Unicode MS"/>
          <w:sz w:val="24"/>
          <w:szCs w:val="24"/>
        </w:rPr>
        <w:t>. 202</w:t>
      </w:r>
      <w:r w:rsidR="00670BF5">
        <w:rPr>
          <w:rFonts w:ascii="Garamond" w:eastAsia="Arial Unicode MS" w:hAnsi="Garamond" w:cs="Arial Unicode MS"/>
          <w:sz w:val="24"/>
          <w:szCs w:val="24"/>
        </w:rPr>
        <w:t>4</w:t>
      </w:r>
      <w:r w:rsidR="00D215AD">
        <w:rPr>
          <w:rFonts w:ascii="Garamond" w:eastAsia="Arial Unicode MS" w:hAnsi="Garamond" w:cs="Arial Unicode MS"/>
          <w:sz w:val="24"/>
          <w:szCs w:val="24"/>
        </w:rPr>
        <w:t>.</w:t>
      </w:r>
    </w:p>
    <w:p w14:paraId="768BC73F" w14:textId="77777777" w:rsidR="00800F61" w:rsidRDefault="00476113" w:rsidP="00476113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476113">
        <w:rPr>
          <w:rFonts w:ascii="Garamond" w:eastAsia="Arial Unicode MS" w:hAnsi="Garamond" w:cs="Arial Unicode MS"/>
          <w:sz w:val="24"/>
          <w:szCs w:val="24"/>
        </w:rPr>
        <w:t>Smluvní strany mohou ukončit smluvní vztah založený touto smlouvou písemnou dohodou obou smluvních stran.</w:t>
      </w:r>
    </w:p>
    <w:p w14:paraId="6B67A708" w14:textId="77777777" w:rsidR="00476113" w:rsidRPr="00800F61" w:rsidRDefault="00476113" w:rsidP="00476113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800F61">
        <w:rPr>
          <w:rFonts w:ascii="Garamond" w:eastAsia="Arial Unicode MS" w:hAnsi="Garamond" w:cs="Arial Unicode MS"/>
          <w:sz w:val="24"/>
          <w:szCs w:val="24"/>
        </w:rPr>
        <w:t xml:space="preserve">Správce má právo tuto smlouvu písemně vypovědět z důvodu podstatného porušení povinností </w:t>
      </w:r>
      <w:r w:rsidR="00800F61">
        <w:rPr>
          <w:rFonts w:ascii="Garamond" w:eastAsia="Arial Unicode MS" w:hAnsi="Garamond" w:cs="Arial Unicode MS"/>
          <w:sz w:val="24"/>
          <w:szCs w:val="24"/>
        </w:rPr>
        <w:t>P</w:t>
      </w:r>
      <w:r w:rsidRPr="00800F61">
        <w:rPr>
          <w:rFonts w:ascii="Garamond" w:eastAsia="Arial Unicode MS" w:hAnsi="Garamond" w:cs="Arial Unicode MS"/>
          <w:sz w:val="24"/>
          <w:szCs w:val="24"/>
        </w:rPr>
        <w:t xml:space="preserve">ověřence. Za podstatné porušení povinností </w:t>
      </w:r>
      <w:r w:rsidR="00800F61">
        <w:rPr>
          <w:rFonts w:ascii="Garamond" w:eastAsia="Arial Unicode MS" w:hAnsi="Garamond" w:cs="Arial Unicode MS"/>
          <w:sz w:val="24"/>
          <w:szCs w:val="24"/>
        </w:rPr>
        <w:t>P</w:t>
      </w:r>
      <w:r w:rsidRPr="00800F61">
        <w:rPr>
          <w:rFonts w:ascii="Garamond" w:eastAsia="Arial Unicode MS" w:hAnsi="Garamond" w:cs="Arial Unicode MS"/>
          <w:sz w:val="24"/>
          <w:szCs w:val="24"/>
        </w:rPr>
        <w:t>ověřence se považuje zejména:</w:t>
      </w:r>
    </w:p>
    <w:p w14:paraId="027FD486" w14:textId="77777777" w:rsidR="00476113" w:rsidRPr="00800F61" w:rsidRDefault="00476113" w:rsidP="00800F61">
      <w:pPr>
        <w:pStyle w:val="Odstavecseseznamem"/>
        <w:numPr>
          <w:ilvl w:val="0"/>
          <w:numId w:val="38"/>
        </w:numPr>
        <w:tabs>
          <w:tab w:val="left" w:pos="540"/>
        </w:tabs>
        <w:autoSpaceDE/>
        <w:autoSpaceDN/>
        <w:spacing w:before="120" w:after="12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800F61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prodlení </w:t>
      </w:r>
      <w:r w:rsidR="00800F61">
        <w:rPr>
          <w:rFonts w:ascii="Garamond" w:eastAsia="Arial Unicode MS" w:hAnsi="Garamond" w:cs="Arial Unicode MS"/>
          <w:color w:val="000000"/>
          <w:sz w:val="24"/>
          <w:szCs w:val="24"/>
        </w:rPr>
        <w:t>P</w:t>
      </w:r>
      <w:r w:rsidRPr="00800F61">
        <w:rPr>
          <w:rFonts w:ascii="Garamond" w:eastAsia="Arial Unicode MS" w:hAnsi="Garamond" w:cs="Arial Unicode MS"/>
          <w:color w:val="000000"/>
          <w:sz w:val="24"/>
          <w:szCs w:val="24"/>
        </w:rPr>
        <w:t>ověřence s poskytováním služeb či dodáním výstupů služeb po dobu delší než 30 pracovních dnů; nebo opakované prodlení dohodnutých termínů v rozsahu větším než 15 pracovních dnů;</w:t>
      </w:r>
    </w:p>
    <w:p w14:paraId="7D08BA78" w14:textId="77777777" w:rsidR="00476113" w:rsidRPr="00800F61" w:rsidRDefault="00476113" w:rsidP="00800F61">
      <w:pPr>
        <w:pStyle w:val="Odstavecseseznamem"/>
        <w:numPr>
          <w:ilvl w:val="0"/>
          <w:numId w:val="38"/>
        </w:numPr>
        <w:tabs>
          <w:tab w:val="left" w:pos="540"/>
        </w:tabs>
        <w:autoSpaceDE/>
        <w:autoSpaceDN/>
        <w:spacing w:before="120" w:after="12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800F61">
        <w:rPr>
          <w:rFonts w:ascii="Garamond" w:eastAsia="Arial Unicode MS" w:hAnsi="Garamond" w:cs="Arial Unicode MS"/>
          <w:color w:val="000000"/>
          <w:sz w:val="24"/>
          <w:szCs w:val="24"/>
        </w:rPr>
        <w:t>pověřenec poskytne správci nesprávnou informaci nebo škodlivou radu, jak jsou tyto chápány ve smyslu ustanovení § 2950 občanského zákoníku, a tato rada bude mít citelný dopad do majetkové sféry správce;</w:t>
      </w:r>
    </w:p>
    <w:p w14:paraId="52E68ABA" w14:textId="77777777" w:rsidR="00476113" w:rsidRPr="00800F61" w:rsidRDefault="00476113" w:rsidP="00800F61">
      <w:pPr>
        <w:pStyle w:val="Odstavecseseznamem"/>
        <w:numPr>
          <w:ilvl w:val="0"/>
          <w:numId w:val="38"/>
        </w:numPr>
        <w:tabs>
          <w:tab w:val="left" w:pos="540"/>
        </w:tabs>
        <w:autoSpaceDE/>
        <w:autoSpaceDN/>
        <w:spacing w:before="120" w:after="12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800F61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porušení povinnosti mlčenlivosti pověřence. </w:t>
      </w:r>
    </w:p>
    <w:p w14:paraId="7164D929" w14:textId="77777777" w:rsidR="00476113" w:rsidRPr="00D157D9" w:rsidRDefault="00476113" w:rsidP="00D157D9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39" w:hanging="539"/>
        <w:jc w:val="both"/>
        <w:rPr>
          <w:rFonts w:ascii="Garamond" w:eastAsia="Arial Unicode MS" w:hAnsi="Garamond" w:cs="Arial Unicode MS"/>
          <w:sz w:val="24"/>
          <w:szCs w:val="24"/>
        </w:rPr>
      </w:pPr>
      <w:r w:rsidRPr="00D157D9">
        <w:rPr>
          <w:rFonts w:ascii="Garamond" w:eastAsia="Arial Unicode MS" w:hAnsi="Garamond" w:cs="Arial Unicode MS"/>
          <w:sz w:val="24"/>
          <w:szCs w:val="24"/>
        </w:rPr>
        <w:t xml:space="preserve">Výpovědní doba činí 2 měsíce a počne běžet prvního dne měsíce následujícího po doručení písemné výpovědi </w:t>
      </w:r>
      <w:r w:rsidR="00800F61" w:rsidRPr="00D157D9">
        <w:rPr>
          <w:rFonts w:ascii="Garamond" w:eastAsia="Arial Unicode MS" w:hAnsi="Garamond" w:cs="Arial Unicode MS"/>
          <w:sz w:val="24"/>
          <w:szCs w:val="24"/>
        </w:rPr>
        <w:t>S</w:t>
      </w:r>
      <w:r w:rsidRPr="00D157D9">
        <w:rPr>
          <w:rFonts w:ascii="Garamond" w:eastAsia="Arial Unicode MS" w:hAnsi="Garamond" w:cs="Arial Unicode MS"/>
          <w:sz w:val="24"/>
          <w:szCs w:val="24"/>
        </w:rPr>
        <w:t xml:space="preserve">právce </w:t>
      </w:r>
      <w:r w:rsidR="00800F61" w:rsidRPr="00D157D9">
        <w:rPr>
          <w:rFonts w:ascii="Garamond" w:eastAsia="Arial Unicode MS" w:hAnsi="Garamond" w:cs="Arial Unicode MS"/>
          <w:sz w:val="24"/>
          <w:szCs w:val="24"/>
        </w:rPr>
        <w:t>P</w:t>
      </w:r>
      <w:r w:rsidRPr="00D157D9">
        <w:rPr>
          <w:rFonts w:ascii="Garamond" w:eastAsia="Arial Unicode MS" w:hAnsi="Garamond" w:cs="Arial Unicode MS"/>
          <w:sz w:val="24"/>
          <w:szCs w:val="24"/>
        </w:rPr>
        <w:t>ověřenci.</w:t>
      </w:r>
    </w:p>
    <w:p w14:paraId="44EBE0B2" w14:textId="77777777" w:rsidR="00476113" w:rsidRPr="00476113" w:rsidRDefault="00476113" w:rsidP="00D157D9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39" w:hanging="539"/>
        <w:jc w:val="both"/>
        <w:rPr>
          <w:rFonts w:ascii="Garamond" w:eastAsia="Arial Unicode MS" w:hAnsi="Garamond" w:cs="Arial Unicode MS"/>
          <w:sz w:val="24"/>
          <w:szCs w:val="24"/>
        </w:rPr>
      </w:pPr>
      <w:r w:rsidRPr="00476113">
        <w:rPr>
          <w:rFonts w:ascii="Garamond" w:eastAsia="Arial Unicode MS" w:hAnsi="Garamond" w:cs="Arial Unicode MS"/>
          <w:sz w:val="24"/>
          <w:szCs w:val="24"/>
        </w:rPr>
        <w:t xml:space="preserve">Pověřenec má právo tuto smlouvu písemně vypovědět z důvodu včasného neuhrazení jakýchkoliv plateb sjednaných touto smlouvou, pokud prodlení </w:t>
      </w:r>
      <w:r w:rsidR="00800F61">
        <w:rPr>
          <w:rFonts w:ascii="Garamond" w:eastAsia="Arial Unicode MS" w:hAnsi="Garamond" w:cs="Arial Unicode MS"/>
          <w:sz w:val="24"/>
          <w:szCs w:val="24"/>
        </w:rPr>
        <w:t>S</w:t>
      </w:r>
      <w:r w:rsidRPr="00476113">
        <w:rPr>
          <w:rFonts w:ascii="Garamond" w:eastAsia="Arial Unicode MS" w:hAnsi="Garamond" w:cs="Arial Unicode MS"/>
          <w:sz w:val="24"/>
          <w:szCs w:val="24"/>
        </w:rPr>
        <w:t xml:space="preserve">právce s úhradou dosáhne nejméně 30 dnů. Výpovědní doba činí 2 měsíce a počne běžet prvního dne měsíce následujícího po doručení písemné výpovědi pověřence </w:t>
      </w:r>
      <w:r w:rsidR="00800F61">
        <w:rPr>
          <w:rFonts w:ascii="Garamond" w:eastAsia="Arial Unicode MS" w:hAnsi="Garamond" w:cs="Arial Unicode MS"/>
          <w:sz w:val="24"/>
          <w:szCs w:val="24"/>
        </w:rPr>
        <w:t>S</w:t>
      </w:r>
      <w:r w:rsidRPr="00476113">
        <w:rPr>
          <w:rFonts w:ascii="Garamond" w:eastAsia="Arial Unicode MS" w:hAnsi="Garamond" w:cs="Arial Unicode MS"/>
          <w:sz w:val="24"/>
          <w:szCs w:val="24"/>
        </w:rPr>
        <w:t>právci.</w:t>
      </w:r>
    </w:p>
    <w:p w14:paraId="2817EE99" w14:textId="77777777" w:rsidR="00476113" w:rsidRPr="00476113" w:rsidRDefault="00476113" w:rsidP="00D157D9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39" w:hanging="539"/>
        <w:jc w:val="both"/>
        <w:rPr>
          <w:rFonts w:ascii="Garamond" w:eastAsia="Arial Unicode MS" w:hAnsi="Garamond" w:cs="Arial Unicode MS"/>
          <w:sz w:val="24"/>
          <w:szCs w:val="24"/>
        </w:rPr>
      </w:pPr>
      <w:r w:rsidRPr="00476113">
        <w:rPr>
          <w:rFonts w:ascii="Garamond" w:eastAsia="Arial Unicode MS" w:hAnsi="Garamond" w:cs="Arial Unicode MS"/>
          <w:sz w:val="24"/>
          <w:szCs w:val="24"/>
        </w:rPr>
        <w:t>Výpovědí této smlouvy nejsou nijak dotčena ustanovení smlouvy týkající se nároků z</w:t>
      </w:r>
      <w:r w:rsidR="00800F61">
        <w:rPr>
          <w:rFonts w:ascii="Garamond" w:eastAsia="Arial Unicode MS" w:hAnsi="Garamond" w:cs="Arial Unicode MS"/>
          <w:sz w:val="24"/>
          <w:szCs w:val="24"/>
        </w:rPr>
        <w:t> </w:t>
      </w:r>
      <w:r w:rsidRPr="00476113">
        <w:rPr>
          <w:rFonts w:ascii="Garamond" w:eastAsia="Arial Unicode MS" w:hAnsi="Garamond" w:cs="Arial Unicode MS"/>
          <w:sz w:val="24"/>
          <w:szCs w:val="24"/>
        </w:rPr>
        <w:t>odpovědnosti za škodu, ustanovení o mlčenlivosti, ani další ustanovení a nároky, z jejichž povahy vyplývá, že mají trvat i po odstoupení od této smlouvy.</w:t>
      </w:r>
    </w:p>
    <w:p w14:paraId="39292692" w14:textId="77777777" w:rsidR="00F26789" w:rsidRPr="00F26789" w:rsidRDefault="00F26789" w:rsidP="00F26789">
      <w:pPr>
        <w:numPr>
          <w:ilvl w:val="0"/>
          <w:numId w:val="35"/>
        </w:numPr>
        <w:tabs>
          <w:tab w:val="num" w:pos="540"/>
        </w:tabs>
        <w:autoSpaceDE/>
        <w:autoSpaceDN/>
        <w:spacing w:before="440"/>
        <w:ind w:left="539" w:hanging="539"/>
        <w:jc w:val="both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b/>
          <w:color w:val="000000"/>
          <w:sz w:val="24"/>
          <w:szCs w:val="24"/>
        </w:rPr>
        <w:t>ZÁVĚREČNÁ USTANOVENÍ</w:t>
      </w:r>
    </w:p>
    <w:p w14:paraId="7AB97159" w14:textId="77777777" w:rsidR="00F26789" w:rsidRPr="00F26789" w:rsidRDefault="00F26789" w:rsidP="00F26789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sz w:val="24"/>
          <w:szCs w:val="24"/>
        </w:rPr>
        <w:t>Tato Smlouva se řídí právním řádem České republiky.</w:t>
      </w:r>
    </w:p>
    <w:p w14:paraId="373E5A05" w14:textId="77777777" w:rsidR="00F26789" w:rsidRPr="00F26789" w:rsidRDefault="00F26789" w:rsidP="00F26789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sz w:val="24"/>
          <w:szCs w:val="24"/>
        </w:rPr>
        <w:t>Tuto Smlouvu lze doplňovat nebo měnit pouze formou písemných, po sobě číslovaných dodatků.</w:t>
      </w:r>
    </w:p>
    <w:p w14:paraId="6E1040DD" w14:textId="77777777" w:rsidR="00F26789" w:rsidRPr="00F26789" w:rsidRDefault="00F26789" w:rsidP="00F26789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sz w:val="24"/>
          <w:szCs w:val="24"/>
        </w:rPr>
        <w:t>Tato Smlouva nabývá platnosti a účinnosti okamžikem jejího podpisu druhé Smluvní strany.</w:t>
      </w:r>
    </w:p>
    <w:p w14:paraId="00955055" w14:textId="77777777" w:rsidR="00800F61" w:rsidRDefault="00F26789" w:rsidP="00800F61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sz w:val="24"/>
          <w:szCs w:val="24"/>
        </w:rPr>
        <w:t>Tato Smlouva je sepsána ve dvou originálních vyhotoveních, z nichž každá Smluvní strana obdrží po jednom vyhotovení.</w:t>
      </w:r>
    </w:p>
    <w:p w14:paraId="7B376BAC" w14:textId="77777777" w:rsidR="00800F61" w:rsidRPr="00800F61" w:rsidRDefault="00800F61" w:rsidP="00800F61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800F61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Smluvní strany </w:t>
      </w:r>
      <w:r>
        <w:rPr>
          <w:rFonts w:ascii="Garamond" w:eastAsia="Arial Unicode MS" w:hAnsi="Garamond" w:cs="Arial Unicode MS"/>
          <w:color w:val="000000"/>
          <w:sz w:val="24"/>
          <w:szCs w:val="24"/>
        </w:rPr>
        <w:t>si</w:t>
      </w:r>
      <w:r w:rsidRPr="00800F61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 sjednávají, že uveřejnění této smlouvy v registru smluv dle zákona 340/2015 Sb., o zvláštních podmínkách účinnosti některých smluv zajistí správce.</w:t>
      </w:r>
    </w:p>
    <w:p w14:paraId="182A986E" w14:textId="77777777" w:rsidR="00F26789" w:rsidRPr="00F26789" w:rsidRDefault="00F26789" w:rsidP="00F26789">
      <w:pPr>
        <w:numPr>
          <w:ilvl w:val="1"/>
          <w:numId w:val="35"/>
        </w:numPr>
        <w:tabs>
          <w:tab w:val="left" w:pos="540"/>
          <w:tab w:val="num" w:pos="2520"/>
        </w:tabs>
        <w:autoSpaceDE/>
        <w:autoSpaceDN/>
        <w:spacing w:before="120"/>
        <w:ind w:left="540" w:hanging="540"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sz w:val="24"/>
          <w:szCs w:val="24"/>
        </w:rPr>
        <w:lastRenderedPageBreak/>
        <w:t>Smluvní strany svým podpisem stvrzují, že si tuto Smlouvu před jejím podpisem přečetly, že s jejím obsahem souhlasí, že byla sepsána podle jejich pravé, svobodné a vážné vůle, a že nebyla uzavřena v tísni nebo za jednostranně nevýhodných podmínek. Na důkaz tohoto připojují své vlastnoruční podpisy.</w:t>
      </w:r>
    </w:p>
    <w:p w14:paraId="3526650A" w14:textId="77777777" w:rsidR="00F26789" w:rsidRDefault="00F26789" w:rsidP="00F26789">
      <w:pPr>
        <w:autoSpaceDE/>
        <w:autoSpaceDN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1CFF0980" w14:textId="77777777" w:rsidR="001702A9" w:rsidRPr="00F26789" w:rsidRDefault="001702A9" w:rsidP="00F26789">
      <w:pPr>
        <w:autoSpaceDE/>
        <w:autoSpaceDN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7F1C374E" w14:textId="7E514D67" w:rsidR="00F26789" w:rsidRDefault="00F26789" w:rsidP="00F26789">
      <w:pPr>
        <w:autoSpaceDE/>
        <w:autoSpaceDN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color w:val="000000"/>
          <w:sz w:val="24"/>
          <w:szCs w:val="24"/>
        </w:rPr>
        <w:t>V Praze dne</w:t>
      </w:r>
      <w:r w:rsidR="004879A7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 </w:t>
      </w:r>
      <w:r w:rsidR="00BB487E">
        <w:rPr>
          <w:rFonts w:ascii="Garamond" w:eastAsia="Arial Unicode MS" w:hAnsi="Garamond" w:cs="Arial Unicode MS"/>
          <w:color w:val="000000"/>
          <w:sz w:val="24"/>
          <w:szCs w:val="24"/>
        </w:rPr>
        <w:t>2</w:t>
      </w:r>
      <w:r w:rsidR="00CA25BF">
        <w:rPr>
          <w:rFonts w:ascii="Garamond" w:eastAsia="Arial Unicode MS" w:hAnsi="Garamond" w:cs="Arial Unicode MS"/>
          <w:color w:val="000000"/>
          <w:sz w:val="24"/>
          <w:szCs w:val="24"/>
        </w:rPr>
        <w:t>5</w:t>
      </w:r>
      <w:r w:rsidR="004879A7">
        <w:rPr>
          <w:rFonts w:ascii="Garamond" w:eastAsia="Arial Unicode MS" w:hAnsi="Garamond" w:cs="Arial Unicode MS"/>
          <w:color w:val="000000"/>
          <w:sz w:val="24"/>
          <w:szCs w:val="24"/>
        </w:rPr>
        <w:t xml:space="preserve">. </w:t>
      </w:r>
      <w:r w:rsidR="00BB487E">
        <w:rPr>
          <w:rFonts w:ascii="Garamond" w:eastAsia="Arial Unicode MS" w:hAnsi="Garamond" w:cs="Arial Unicode MS"/>
          <w:color w:val="000000"/>
          <w:sz w:val="24"/>
          <w:szCs w:val="24"/>
        </w:rPr>
        <w:t>6</w:t>
      </w:r>
      <w:r w:rsidR="004879A7">
        <w:rPr>
          <w:rFonts w:ascii="Garamond" w:eastAsia="Arial Unicode MS" w:hAnsi="Garamond" w:cs="Arial Unicode MS"/>
          <w:color w:val="000000"/>
          <w:sz w:val="24"/>
          <w:szCs w:val="24"/>
        </w:rPr>
        <w:t>. 20</w:t>
      </w:r>
      <w:r w:rsidR="00BB487E">
        <w:rPr>
          <w:rFonts w:ascii="Garamond" w:eastAsia="Arial Unicode MS" w:hAnsi="Garamond" w:cs="Arial Unicode MS"/>
          <w:color w:val="000000"/>
          <w:sz w:val="24"/>
          <w:szCs w:val="24"/>
        </w:rPr>
        <w:t>21</w:t>
      </w:r>
    </w:p>
    <w:p w14:paraId="7882BA4C" w14:textId="77777777" w:rsidR="001702A9" w:rsidRPr="00F26789" w:rsidRDefault="001702A9" w:rsidP="00F26789">
      <w:pPr>
        <w:autoSpaceDE/>
        <w:autoSpaceDN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4A31E554" w14:textId="77777777" w:rsidR="00F26789" w:rsidRPr="00F26789" w:rsidRDefault="00F26789" w:rsidP="00F26789">
      <w:pPr>
        <w:autoSpaceDE/>
        <w:autoSpaceDN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77379AC2" w14:textId="77777777" w:rsidR="00F26789" w:rsidRPr="00F26789" w:rsidRDefault="00F26789" w:rsidP="00F26789">
      <w:pPr>
        <w:autoSpaceDE/>
        <w:autoSpaceDN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2B38FD1D" w14:textId="77777777" w:rsidR="00F26789" w:rsidRPr="00F26789" w:rsidRDefault="00F26789" w:rsidP="00F26789">
      <w:pPr>
        <w:autoSpaceDE/>
        <w:autoSpaceDN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</w:p>
    <w:p w14:paraId="44530618" w14:textId="77777777" w:rsidR="00F26789" w:rsidRPr="00F26789" w:rsidRDefault="00F26789" w:rsidP="00F26789">
      <w:pPr>
        <w:tabs>
          <w:tab w:val="center" w:pos="2268"/>
          <w:tab w:val="center" w:pos="6804"/>
        </w:tabs>
        <w:autoSpaceDE/>
        <w:autoSpaceDN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color w:val="000000"/>
          <w:sz w:val="24"/>
          <w:szCs w:val="24"/>
        </w:rPr>
        <w:tab/>
        <w:t>……………………………..</w:t>
      </w:r>
      <w:r w:rsidRPr="00F26789">
        <w:rPr>
          <w:rFonts w:ascii="Garamond" w:eastAsia="Arial Unicode MS" w:hAnsi="Garamond" w:cs="Arial Unicode MS"/>
          <w:color w:val="000000"/>
          <w:sz w:val="24"/>
          <w:szCs w:val="24"/>
        </w:rPr>
        <w:tab/>
        <w:t>……………………………..</w:t>
      </w:r>
    </w:p>
    <w:p w14:paraId="401DA847" w14:textId="77777777" w:rsidR="00F26789" w:rsidRPr="00F26789" w:rsidRDefault="00F26789" w:rsidP="00F26789">
      <w:pPr>
        <w:tabs>
          <w:tab w:val="center" w:pos="2268"/>
          <w:tab w:val="center" w:pos="6804"/>
        </w:tabs>
        <w:autoSpaceDE/>
        <w:autoSpaceDN/>
        <w:jc w:val="both"/>
        <w:rPr>
          <w:rFonts w:ascii="Garamond" w:eastAsia="Arial Unicode MS" w:hAnsi="Garamond" w:cs="Arial Unicode MS"/>
          <w:b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color w:val="000000"/>
          <w:sz w:val="24"/>
          <w:szCs w:val="24"/>
        </w:rPr>
        <w:tab/>
      </w:r>
      <w:r w:rsidR="00800F61">
        <w:rPr>
          <w:rFonts w:ascii="Garamond" w:eastAsia="Arial Unicode MS" w:hAnsi="Garamond" w:cs="Arial Unicode MS"/>
          <w:color w:val="000000"/>
          <w:sz w:val="24"/>
          <w:szCs w:val="24"/>
        </w:rPr>
        <w:t>VOŠIS a SŠEMI</w:t>
      </w:r>
      <w:r w:rsidRPr="00F26789">
        <w:rPr>
          <w:rFonts w:ascii="Garamond" w:eastAsia="Arial Unicode MS" w:hAnsi="Garamond" w:cs="Arial Unicode MS"/>
          <w:b/>
          <w:color w:val="000000"/>
          <w:sz w:val="24"/>
          <w:szCs w:val="24"/>
        </w:rPr>
        <w:tab/>
      </w:r>
      <w:r w:rsidR="00800F61" w:rsidRPr="00F26789">
        <w:rPr>
          <w:rFonts w:ascii="Garamond" w:eastAsia="Arial Unicode MS" w:hAnsi="Garamond" w:cs="Arial Unicode MS"/>
          <w:b/>
          <w:color w:val="000000"/>
          <w:sz w:val="24"/>
          <w:szCs w:val="24"/>
        </w:rPr>
        <w:t>Mgr. Ing. Josef Pisak</w:t>
      </w:r>
    </w:p>
    <w:p w14:paraId="4CCD724D" w14:textId="77777777" w:rsidR="00F26789" w:rsidRDefault="00F26789" w:rsidP="00F26789">
      <w:pPr>
        <w:tabs>
          <w:tab w:val="center" w:pos="2268"/>
          <w:tab w:val="center" w:pos="6804"/>
        </w:tabs>
        <w:autoSpaceDE/>
        <w:autoSpaceDN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 w:rsidRPr="00F26789">
        <w:rPr>
          <w:rFonts w:ascii="Garamond" w:eastAsia="Arial Unicode MS" w:hAnsi="Garamond" w:cs="Arial Unicode MS"/>
          <w:color w:val="000000"/>
          <w:sz w:val="24"/>
          <w:szCs w:val="24"/>
        </w:rPr>
        <w:tab/>
      </w:r>
      <w:r w:rsidR="00800F61" w:rsidRPr="00D157D9">
        <w:rPr>
          <w:rFonts w:ascii="Garamond" w:eastAsia="Arial Unicode MS" w:hAnsi="Garamond" w:cs="Arial Unicode MS"/>
          <w:b/>
          <w:color w:val="000000"/>
          <w:sz w:val="24"/>
          <w:szCs w:val="24"/>
        </w:rPr>
        <w:t>Ing. Marcela Davídková Antošová, CSc.</w:t>
      </w:r>
      <w:r w:rsidR="00800F61" w:rsidRPr="00800F61">
        <w:rPr>
          <w:rFonts w:ascii="Garamond" w:eastAsia="Arial Unicode MS" w:hAnsi="Garamond" w:cs="Arial Unicode MS"/>
          <w:color w:val="000000"/>
          <w:sz w:val="24"/>
          <w:szCs w:val="24"/>
        </w:rPr>
        <w:t>,</w:t>
      </w:r>
      <w:r w:rsidRPr="00F26789">
        <w:rPr>
          <w:rFonts w:ascii="Garamond" w:eastAsia="Arial Unicode MS" w:hAnsi="Garamond" w:cs="Arial Unicode MS"/>
          <w:color w:val="000000"/>
          <w:sz w:val="24"/>
          <w:szCs w:val="24"/>
        </w:rPr>
        <w:tab/>
      </w:r>
      <w:r w:rsidR="00800F61">
        <w:rPr>
          <w:rFonts w:ascii="Garamond" w:eastAsia="Arial Unicode MS" w:hAnsi="Garamond" w:cs="Arial Unicode MS"/>
          <w:color w:val="000000"/>
          <w:sz w:val="24"/>
          <w:szCs w:val="24"/>
        </w:rPr>
        <w:t>Pověřenec</w:t>
      </w:r>
    </w:p>
    <w:p w14:paraId="00A6CAE5" w14:textId="77777777" w:rsidR="00800F61" w:rsidRPr="00F26789" w:rsidRDefault="00800F61" w:rsidP="00F26789">
      <w:pPr>
        <w:tabs>
          <w:tab w:val="center" w:pos="2268"/>
          <w:tab w:val="center" w:pos="6804"/>
        </w:tabs>
        <w:autoSpaceDE/>
        <w:autoSpaceDN/>
        <w:jc w:val="both"/>
        <w:rPr>
          <w:rFonts w:ascii="Garamond" w:eastAsia="Arial Unicode MS" w:hAnsi="Garamond" w:cs="Arial Unicode MS"/>
          <w:color w:val="000000"/>
          <w:sz w:val="24"/>
          <w:szCs w:val="24"/>
        </w:rPr>
      </w:pPr>
      <w:r>
        <w:rPr>
          <w:rFonts w:ascii="Garamond" w:eastAsia="Arial Unicode MS" w:hAnsi="Garamond" w:cs="Arial Unicode MS"/>
          <w:color w:val="000000"/>
          <w:sz w:val="24"/>
          <w:szCs w:val="24"/>
        </w:rPr>
        <w:tab/>
        <w:t>Správce</w:t>
      </w:r>
    </w:p>
    <w:sectPr w:rsidR="00800F61" w:rsidRPr="00F26789" w:rsidSect="00320E09">
      <w:footerReference w:type="default" r:id="rId9"/>
      <w:footerReference w:type="first" r:id="rId10"/>
      <w:pgSz w:w="11906" w:h="16838"/>
      <w:pgMar w:top="1417" w:right="1417" w:bottom="1417" w:left="1417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9C4EE" w14:textId="77777777" w:rsidR="00F65AC9" w:rsidRDefault="00F65AC9" w:rsidP="00487060">
      <w:r>
        <w:separator/>
      </w:r>
    </w:p>
  </w:endnote>
  <w:endnote w:type="continuationSeparator" w:id="0">
    <w:p w14:paraId="7F7CDC74" w14:textId="77777777" w:rsidR="00F65AC9" w:rsidRDefault="00F65AC9" w:rsidP="0048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</w:rPr>
      <w:id w:val="-206648948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5C85DD" w14:textId="77777777" w:rsidR="00487060" w:rsidRPr="00320E09" w:rsidRDefault="00320E09" w:rsidP="00320E09">
            <w:pPr>
              <w:pStyle w:val="Zpat"/>
              <w:jc w:val="center"/>
              <w:rPr>
                <w:rFonts w:ascii="Garamond" w:hAnsi="Garamond"/>
              </w:rPr>
            </w:pPr>
            <w:r w:rsidRPr="00320E09">
              <w:rPr>
                <w:rFonts w:ascii="Garamond" w:hAnsi="Garamond"/>
              </w:rPr>
              <w:t xml:space="preserve">Stránka </w:t>
            </w:r>
            <w:r w:rsidRPr="00320E09">
              <w:rPr>
                <w:rFonts w:ascii="Garamond" w:hAnsi="Garamond"/>
                <w:bCs/>
              </w:rPr>
              <w:fldChar w:fldCharType="begin"/>
            </w:r>
            <w:r w:rsidRPr="00320E09">
              <w:rPr>
                <w:rFonts w:ascii="Garamond" w:hAnsi="Garamond"/>
                <w:bCs/>
              </w:rPr>
              <w:instrText>PAGE</w:instrText>
            </w:r>
            <w:r w:rsidRPr="00320E09">
              <w:rPr>
                <w:rFonts w:ascii="Garamond" w:hAnsi="Garamond"/>
                <w:bCs/>
              </w:rPr>
              <w:fldChar w:fldCharType="separate"/>
            </w:r>
            <w:r w:rsidR="00345868">
              <w:rPr>
                <w:rFonts w:ascii="Garamond" w:hAnsi="Garamond"/>
                <w:bCs/>
                <w:noProof/>
              </w:rPr>
              <w:t>3</w:t>
            </w:r>
            <w:r w:rsidRPr="00320E09">
              <w:rPr>
                <w:rFonts w:ascii="Garamond" w:hAnsi="Garamond"/>
                <w:bCs/>
              </w:rPr>
              <w:fldChar w:fldCharType="end"/>
            </w:r>
            <w:r w:rsidRPr="00320E09">
              <w:rPr>
                <w:rFonts w:ascii="Garamond" w:hAnsi="Garamond"/>
              </w:rPr>
              <w:t xml:space="preserve"> z </w:t>
            </w:r>
            <w:r w:rsidRPr="00320E09">
              <w:rPr>
                <w:rFonts w:ascii="Garamond" w:hAnsi="Garamond"/>
                <w:bCs/>
              </w:rPr>
              <w:fldChar w:fldCharType="begin"/>
            </w:r>
            <w:r w:rsidRPr="00320E09">
              <w:rPr>
                <w:rFonts w:ascii="Garamond" w:hAnsi="Garamond"/>
                <w:bCs/>
              </w:rPr>
              <w:instrText>NUMPAGES</w:instrText>
            </w:r>
            <w:r w:rsidRPr="00320E09">
              <w:rPr>
                <w:rFonts w:ascii="Garamond" w:hAnsi="Garamond"/>
                <w:bCs/>
              </w:rPr>
              <w:fldChar w:fldCharType="separate"/>
            </w:r>
            <w:r w:rsidR="00345868">
              <w:rPr>
                <w:rFonts w:ascii="Garamond" w:hAnsi="Garamond"/>
                <w:bCs/>
                <w:noProof/>
              </w:rPr>
              <w:t>5</w:t>
            </w:r>
            <w:r w:rsidRPr="00320E09">
              <w:rPr>
                <w:rFonts w:ascii="Garamond" w:hAnsi="Garamond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</w:rPr>
      <w:id w:val="-1706935353"/>
      <w:docPartObj>
        <w:docPartGallery w:val="Page Numbers (Top of Page)"/>
        <w:docPartUnique/>
      </w:docPartObj>
    </w:sdtPr>
    <w:sdtEndPr/>
    <w:sdtContent>
      <w:p w14:paraId="621A7F77" w14:textId="77777777" w:rsidR="001702A9" w:rsidRDefault="001702A9" w:rsidP="001702A9">
        <w:pPr>
          <w:pStyle w:val="Zpat"/>
          <w:jc w:val="center"/>
          <w:rPr>
            <w:rFonts w:ascii="Garamond" w:hAnsi="Garamond"/>
          </w:rPr>
        </w:pPr>
        <w:r w:rsidRPr="00320E09">
          <w:rPr>
            <w:rFonts w:ascii="Garamond" w:hAnsi="Garamond"/>
          </w:rPr>
          <w:t xml:space="preserve">Stránka </w:t>
        </w:r>
        <w:r w:rsidRPr="00320E09">
          <w:rPr>
            <w:rFonts w:ascii="Garamond" w:hAnsi="Garamond"/>
            <w:bCs/>
          </w:rPr>
          <w:fldChar w:fldCharType="begin"/>
        </w:r>
        <w:r w:rsidRPr="00320E09">
          <w:rPr>
            <w:rFonts w:ascii="Garamond" w:hAnsi="Garamond"/>
            <w:bCs/>
          </w:rPr>
          <w:instrText>PAGE</w:instrText>
        </w:r>
        <w:r w:rsidRPr="00320E09">
          <w:rPr>
            <w:rFonts w:ascii="Garamond" w:hAnsi="Garamond"/>
            <w:bCs/>
          </w:rPr>
          <w:fldChar w:fldCharType="separate"/>
        </w:r>
        <w:r w:rsidR="00345868">
          <w:rPr>
            <w:rFonts w:ascii="Garamond" w:hAnsi="Garamond"/>
            <w:bCs/>
            <w:noProof/>
          </w:rPr>
          <w:t>1</w:t>
        </w:r>
        <w:r w:rsidRPr="00320E09">
          <w:rPr>
            <w:rFonts w:ascii="Garamond" w:hAnsi="Garamond"/>
            <w:bCs/>
          </w:rPr>
          <w:fldChar w:fldCharType="end"/>
        </w:r>
        <w:r w:rsidRPr="00320E09">
          <w:rPr>
            <w:rFonts w:ascii="Garamond" w:hAnsi="Garamond"/>
          </w:rPr>
          <w:t xml:space="preserve"> z </w:t>
        </w:r>
        <w:r w:rsidRPr="00320E09">
          <w:rPr>
            <w:rFonts w:ascii="Garamond" w:hAnsi="Garamond"/>
            <w:bCs/>
          </w:rPr>
          <w:fldChar w:fldCharType="begin"/>
        </w:r>
        <w:r w:rsidRPr="00320E09">
          <w:rPr>
            <w:rFonts w:ascii="Garamond" w:hAnsi="Garamond"/>
            <w:bCs/>
          </w:rPr>
          <w:instrText>NUMPAGES</w:instrText>
        </w:r>
        <w:r w:rsidRPr="00320E09">
          <w:rPr>
            <w:rFonts w:ascii="Garamond" w:hAnsi="Garamond"/>
            <w:bCs/>
          </w:rPr>
          <w:fldChar w:fldCharType="separate"/>
        </w:r>
        <w:r w:rsidR="00345868">
          <w:rPr>
            <w:rFonts w:ascii="Garamond" w:hAnsi="Garamond"/>
            <w:bCs/>
            <w:noProof/>
          </w:rPr>
          <w:t>5</w:t>
        </w:r>
        <w:r w:rsidRPr="00320E09">
          <w:rPr>
            <w:rFonts w:ascii="Garamond" w:hAnsi="Garamond"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5D95A" w14:textId="77777777" w:rsidR="00F65AC9" w:rsidRDefault="00F65AC9" w:rsidP="00487060">
      <w:r>
        <w:separator/>
      </w:r>
    </w:p>
  </w:footnote>
  <w:footnote w:type="continuationSeparator" w:id="0">
    <w:p w14:paraId="2AB6F22E" w14:textId="77777777" w:rsidR="00F65AC9" w:rsidRDefault="00F65AC9" w:rsidP="0048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43A"/>
    <w:multiLevelType w:val="hybridMultilevel"/>
    <w:tmpl w:val="9696A8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E50"/>
    <w:multiLevelType w:val="hybridMultilevel"/>
    <w:tmpl w:val="BF104022"/>
    <w:lvl w:ilvl="0" w:tplc="A8567B3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76FE"/>
    <w:multiLevelType w:val="hybridMultilevel"/>
    <w:tmpl w:val="BFA25CB2"/>
    <w:lvl w:ilvl="0" w:tplc="5A74AC26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25B6221"/>
    <w:multiLevelType w:val="hybridMultilevel"/>
    <w:tmpl w:val="C1B82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2DE0260"/>
    <w:multiLevelType w:val="hybridMultilevel"/>
    <w:tmpl w:val="A2D07E6C"/>
    <w:lvl w:ilvl="0" w:tplc="9A787BB2">
      <w:start w:val="1"/>
      <w:numFmt w:val="bullet"/>
      <w:lvlText w:val="-"/>
      <w:lvlJc w:val="left"/>
      <w:pPr>
        <w:ind w:left="89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16DE67C8"/>
    <w:multiLevelType w:val="hybridMultilevel"/>
    <w:tmpl w:val="FC54B66E"/>
    <w:lvl w:ilvl="0" w:tplc="C5D4F01C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A5C11"/>
    <w:multiLevelType w:val="multilevel"/>
    <w:tmpl w:val="F648A9A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520"/>
      </w:pPr>
      <w:rPr>
        <w:rFonts w:hint="default"/>
      </w:rPr>
    </w:lvl>
  </w:abstractNum>
  <w:abstractNum w:abstractNumId="7" w15:restartNumberingAfterBreak="0">
    <w:nsid w:val="21A6087E"/>
    <w:multiLevelType w:val="hybridMultilevel"/>
    <w:tmpl w:val="152EF1AA"/>
    <w:lvl w:ilvl="0" w:tplc="E384F84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09153A"/>
    <w:multiLevelType w:val="hybridMultilevel"/>
    <w:tmpl w:val="712AD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8F7FB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7AC3273"/>
    <w:multiLevelType w:val="hybridMultilevel"/>
    <w:tmpl w:val="54F6D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C10D8"/>
    <w:multiLevelType w:val="hybridMultilevel"/>
    <w:tmpl w:val="4B6000E6"/>
    <w:lvl w:ilvl="0" w:tplc="1A58111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5DBF"/>
    <w:multiLevelType w:val="hybridMultilevel"/>
    <w:tmpl w:val="059C6A1C"/>
    <w:lvl w:ilvl="0" w:tplc="2B327FBE">
      <w:start w:val="1"/>
      <w:numFmt w:val="decimal"/>
      <w:lvlText w:val="%1."/>
      <w:lvlJc w:val="left"/>
      <w:pPr>
        <w:ind w:left="927" w:hanging="360"/>
      </w:pPr>
      <w:rPr>
        <w:rFonts w:ascii="Garamond" w:hAnsi="Garamond"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BF227EA"/>
    <w:multiLevelType w:val="hybridMultilevel"/>
    <w:tmpl w:val="B104894A"/>
    <w:lvl w:ilvl="0" w:tplc="100C1BF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FCB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24225F"/>
    <w:multiLevelType w:val="hybridMultilevel"/>
    <w:tmpl w:val="CB284208"/>
    <w:lvl w:ilvl="0" w:tplc="A5E23E64">
      <w:start w:val="1"/>
      <w:numFmt w:val="lowerLetter"/>
      <w:lvlText w:val="%1)"/>
      <w:lvlJc w:val="left"/>
      <w:pPr>
        <w:ind w:left="927" w:hanging="360"/>
      </w:pPr>
      <w:rPr>
        <w:rFonts w:ascii="Garamond" w:hAnsi="Garamond"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CC55046"/>
    <w:multiLevelType w:val="singleLevel"/>
    <w:tmpl w:val="9A787B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D77607E"/>
    <w:multiLevelType w:val="multilevel"/>
    <w:tmpl w:val="A23EC1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 w15:restartNumberingAfterBreak="0">
    <w:nsid w:val="2E651135"/>
    <w:multiLevelType w:val="hybridMultilevel"/>
    <w:tmpl w:val="BF104022"/>
    <w:lvl w:ilvl="0" w:tplc="A8567B3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543A7"/>
    <w:multiLevelType w:val="hybridMultilevel"/>
    <w:tmpl w:val="2C14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306B4"/>
    <w:multiLevelType w:val="hybridMultilevel"/>
    <w:tmpl w:val="6388C0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25A58"/>
    <w:multiLevelType w:val="hybridMultilevel"/>
    <w:tmpl w:val="F0185E02"/>
    <w:lvl w:ilvl="0" w:tplc="36082976">
      <w:start w:val="1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4F1359"/>
    <w:multiLevelType w:val="hybridMultilevel"/>
    <w:tmpl w:val="F278A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82BF9"/>
    <w:multiLevelType w:val="hybridMultilevel"/>
    <w:tmpl w:val="BF104022"/>
    <w:lvl w:ilvl="0" w:tplc="A8567B3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77FA1"/>
    <w:multiLevelType w:val="hybridMultilevel"/>
    <w:tmpl w:val="419C48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C360D"/>
    <w:multiLevelType w:val="hybridMultilevel"/>
    <w:tmpl w:val="8BE8E49C"/>
    <w:lvl w:ilvl="0" w:tplc="94E6D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96365B"/>
    <w:multiLevelType w:val="hybridMultilevel"/>
    <w:tmpl w:val="48C41748"/>
    <w:lvl w:ilvl="0" w:tplc="9634E5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Arial Unicode MS" w:hAnsi="Garamond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160B5"/>
    <w:multiLevelType w:val="hybridMultilevel"/>
    <w:tmpl w:val="BF104022"/>
    <w:lvl w:ilvl="0" w:tplc="A8567B3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26819"/>
    <w:multiLevelType w:val="hybridMultilevel"/>
    <w:tmpl w:val="74C07E3C"/>
    <w:lvl w:ilvl="0" w:tplc="E384F8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549D40B3"/>
    <w:multiLevelType w:val="multilevel"/>
    <w:tmpl w:val="C1AA23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9F7865"/>
    <w:multiLevelType w:val="hybridMultilevel"/>
    <w:tmpl w:val="B156D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6504F"/>
    <w:multiLevelType w:val="hybridMultilevel"/>
    <w:tmpl w:val="44AE57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D2EDF"/>
    <w:multiLevelType w:val="hybridMultilevel"/>
    <w:tmpl w:val="BF104022"/>
    <w:lvl w:ilvl="0" w:tplc="A8567B3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553DB5"/>
    <w:multiLevelType w:val="singleLevel"/>
    <w:tmpl w:val="1D5EF40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5F0D389F"/>
    <w:multiLevelType w:val="hybridMultilevel"/>
    <w:tmpl w:val="F1F4BD98"/>
    <w:lvl w:ilvl="0" w:tplc="C5D4F01C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44751"/>
    <w:multiLevelType w:val="hybridMultilevel"/>
    <w:tmpl w:val="46827CA0"/>
    <w:lvl w:ilvl="0" w:tplc="CA88669A">
      <w:start w:val="1"/>
      <w:numFmt w:val="upperRoman"/>
      <w:suff w:val="nothing"/>
      <w:lvlText w:val="%1."/>
      <w:lvlJc w:val="right"/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97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6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4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1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8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5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2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017" w:hanging="180"/>
      </w:pPr>
      <w:rPr>
        <w:rFonts w:cs="Times New Roman"/>
      </w:rPr>
    </w:lvl>
  </w:abstractNum>
  <w:abstractNum w:abstractNumId="35" w15:restartNumberingAfterBreak="0">
    <w:nsid w:val="73C64A46"/>
    <w:multiLevelType w:val="singleLevel"/>
    <w:tmpl w:val="22BAC3B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0A5595"/>
    <w:multiLevelType w:val="hybridMultilevel"/>
    <w:tmpl w:val="190AFF86"/>
    <w:lvl w:ilvl="0" w:tplc="5FF4816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06C04"/>
    <w:multiLevelType w:val="hybridMultilevel"/>
    <w:tmpl w:val="568CC9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5"/>
  </w:num>
  <w:num w:numId="4">
    <w:abstractNumId w:val="32"/>
  </w:num>
  <w:num w:numId="5">
    <w:abstractNumId w:val="27"/>
  </w:num>
  <w:num w:numId="6">
    <w:abstractNumId w:val="3"/>
  </w:num>
  <w:num w:numId="7">
    <w:abstractNumId w:val="14"/>
  </w:num>
  <w:num w:numId="8">
    <w:abstractNumId w:val="12"/>
  </w:num>
  <w:num w:numId="9">
    <w:abstractNumId w:val="8"/>
  </w:num>
  <w:num w:numId="10">
    <w:abstractNumId w:val="37"/>
  </w:num>
  <w:num w:numId="11">
    <w:abstractNumId w:val="24"/>
  </w:num>
  <w:num w:numId="12">
    <w:abstractNumId w:val="7"/>
  </w:num>
  <w:num w:numId="13">
    <w:abstractNumId w:val="21"/>
  </w:num>
  <w:num w:numId="14">
    <w:abstractNumId w:val="29"/>
  </w:num>
  <w:num w:numId="15">
    <w:abstractNumId w:val="34"/>
  </w:num>
  <w:num w:numId="16">
    <w:abstractNumId w:val="18"/>
  </w:num>
  <w:num w:numId="17">
    <w:abstractNumId w:val="5"/>
  </w:num>
  <w:num w:numId="18">
    <w:abstractNumId w:val="33"/>
  </w:num>
  <w:num w:numId="19">
    <w:abstractNumId w:val="36"/>
  </w:num>
  <w:num w:numId="20">
    <w:abstractNumId w:val="13"/>
  </w:num>
  <w:num w:numId="21">
    <w:abstractNumId w:val="28"/>
  </w:num>
  <w:num w:numId="22">
    <w:abstractNumId w:val="22"/>
  </w:num>
  <w:num w:numId="23">
    <w:abstractNumId w:val="1"/>
  </w:num>
  <w:num w:numId="24">
    <w:abstractNumId w:val="26"/>
  </w:num>
  <w:num w:numId="25">
    <w:abstractNumId w:val="17"/>
  </w:num>
  <w:num w:numId="26">
    <w:abstractNumId w:val="31"/>
  </w:num>
  <w:num w:numId="27">
    <w:abstractNumId w:val="25"/>
  </w:num>
  <w:num w:numId="28">
    <w:abstractNumId w:val="20"/>
  </w:num>
  <w:num w:numId="29">
    <w:abstractNumId w:val="3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0"/>
  </w:num>
  <w:num w:numId="33">
    <w:abstractNumId w:val="19"/>
  </w:num>
  <w:num w:numId="34">
    <w:abstractNumId w:val="6"/>
  </w:num>
  <w:num w:numId="35">
    <w:abstractNumId w:val="16"/>
  </w:num>
  <w:num w:numId="36">
    <w:abstractNumId w:val="11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D6"/>
    <w:rsid w:val="00017EA3"/>
    <w:rsid w:val="00020583"/>
    <w:rsid w:val="00025819"/>
    <w:rsid w:val="00037E15"/>
    <w:rsid w:val="00041D77"/>
    <w:rsid w:val="0005352A"/>
    <w:rsid w:val="00081CFD"/>
    <w:rsid w:val="000A48B6"/>
    <w:rsid w:val="000C2A06"/>
    <w:rsid w:val="000E32BC"/>
    <w:rsid w:val="000F1BAC"/>
    <w:rsid w:val="000F6F21"/>
    <w:rsid w:val="000F7266"/>
    <w:rsid w:val="00147443"/>
    <w:rsid w:val="001702A9"/>
    <w:rsid w:val="00184945"/>
    <w:rsid w:val="001917DB"/>
    <w:rsid w:val="001F319D"/>
    <w:rsid w:val="00204158"/>
    <w:rsid w:val="0020784B"/>
    <w:rsid w:val="002146C2"/>
    <w:rsid w:val="002373D2"/>
    <w:rsid w:val="00245D48"/>
    <w:rsid w:val="00256470"/>
    <w:rsid w:val="00293607"/>
    <w:rsid w:val="002B44B2"/>
    <w:rsid w:val="002B4736"/>
    <w:rsid w:val="002C0B25"/>
    <w:rsid w:val="002F3568"/>
    <w:rsid w:val="002F555C"/>
    <w:rsid w:val="003140ED"/>
    <w:rsid w:val="0031713F"/>
    <w:rsid w:val="00320E09"/>
    <w:rsid w:val="00321CE5"/>
    <w:rsid w:val="00323FA6"/>
    <w:rsid w:val="00331B1F"/>
    <w:rsid w:val="00345868"/>
    <w:rsid w:val="00366137"/>
    <w:rsid w:val="00370E1B"/>
    <w:rsid w:val="00372C1E"/>
    <w:rsid w:val="003D1966"/>
    <w:rsid w:val="003D28D2"/>
    <w:rsid w:val="003D3FB2"/>
    <w:rsid w:val="003E23F4"/>
    <w:rsid w:val="003F592D"/>
    <w:rsid w:val="00433635"/>
    <w:rsid w:val="00435E53"/>
    <w:rsid w:val="00436DE6"/>
    <w:rsid w:val="00452399"/>
    <w:rsid w:val="00476113"/>
    <w:rsid w:val="00484694"/>
    <w:rsid w:val="00487060"/>
    <w:rsid w:val="004879A7"/>
    <w:rsid w:val="004B1ECF"/>
    <w:rsid w:val="004B5BF0"/>
    <w:rsid w:val="004C6885"/>
    <w:rsid w:val="004D0471"/>
    <w:rsid w:val="004E380D"/>
    <w:rsid w:val="004F37EF"/>
    <w:rsid w:val="00506AC9"/>
    <w:rsid w:val="00513FB4"/>
    <w:rsid w:val="00516658"/>
    <w:rsid w:val="00517DF9"/>
    <w:rsid w:val="00520152"/>
    <w:rsid w:val="0052390A"/>
    <w:rsid w:val="00583CF7"/>
    <w:rsid w:val="005C769B"/>
    <w:rsid w:val="006021B1"/>
    <w:rsid w:val="00614947"/>
    <w:rsid w:val="0061583A"/>
    <w:rsid w:val="00615A91"/>
    <w:rsid w:val="00654681"/>
    <w:rsid w:val="00670BF5"/>
    <w:rsid w:val="00671265"/>
    <w:rsid w:val="00672601"/>
    <w:rsid w:val="00672C3F"/>
    <w:rsid w:val="00677BEC"/>
    <w:rsid w:val="00680942"/>
    <w:rsid w:val="006952D1"/>
    <w:rsid w:val="006A0C44"/>
    <w:rsid w:val="006A2D4A"/>
    <w:rsid w:val="006A2FC3"/>
    <w:rsid w:val="006A39B9"/>
    <w:rsid w:val="006E04AA"/>
    <w:rsid w:val="006F5696"/>
    <w:rsid w:val="00713A5C"/>
    <w:rsid w:val="00714EF6"/>
    <w:rsid w:val="00716EC0"/>
    <w:rsid w:val="007426D6"/>
    <w:rsid w:val="00795AEB"/>
    <w:rsid w:val="007A2482"/>
    <w:rsid w:val="007A4B49"/>
    <w:rsid w:val="007B7881"/>
    <w:rsid w:val="007F459D"/>
    <w:rsid w:val="00800F61"/>
    <w:rsid w:val="00801FF5"/>
    <w:rsid w:val="00804049"/>
    <w:rsid w:val="0082265D"/>
    <w:rsid w:val="0084170B"/>
    <w:rsid w:val="00843895"/>
    <w:rsid w:val="008671C5"/>
    <w:rsid w:val="00871C63"/>
    <w:rsid w:val="00877401"/>
    <w:rsid w:val="00890681"/>
    <w:rsid w:val="00895D8A"/>
    <w:rsid w:val="0089746A"/>
    <w:rsid w:val="008A46D8"/>
    <w:rsid w:val="008B1AAA"/>
    <w:rsid w:val="008B56E9"/>
    <w:rsid w:val="008B74CB"/>
    <w:rsid w:val="008D0C70"/>
    <w:rsid w:val="008F2099"/>
    <w:rsid w:val="009819D7"/>
    <w:rsid w:val="009A67FF"/>
    <w:rsid w:val="009B325E"/>
    <w:rsid w:val="00A05AFF"/>
    <w:rsid w:val="00A06306"/>
    <w:rsid w:val="00A1191B"/>
    <w:rsid w:val="00A343E4"/>
    <w:rsid w:val="00A34E12"/>
    <w:rsid w:val="00A524EA"/>
    <w:rsid w:val="00A53B8E"/>
    <w:rsid w:val="00A72BC6"/>
    <w:rsid w:val="00A80F72"/>
    <w:rsid w:val="00A84A07"/>
    <w:rsid w:val="00A857E7"/>
    <w:rsid w:val="00A91475"/>
    <w:rsid w:val="00A93C02"/>
    <w:rsid w:val="00AC1229"/>
    <w:rsid w:val="00AF0DEE"/>
    <w:rsid w:val="00B07CC6"/>
    <w:rsid w:val="00B22FF2"/>
    <w:rsid w:val="00B429CD"/>
    <w:rsid w:val="00B46D59"/>
    <w:rsid w:val="00B52452"/>
    <w:rsid w:val="00B541A3"/>
    <w:rsid w:val="00B76128"/>
    <w:rsid w:val="00B8151B"/>
    <w:rsid w:val="00BB1DE9"/>
    <w:rsid w:val="00BB487E"/>
    <w:rsid w:val="00BF01A9"/>
    <w:rsid w:val="00C23408"/>
    <w:rsid w:val="00C467F1"/>
    <w:rsid w:val="00C57430"/>
    <w:rsid w:val="00CA25BF"/>
    <w:rsid w:val="00CA7D56"/>
    <w:rsid w:val="00CC1F9D"/>
    <w:rsid w:val="00CD4690"/>
    <w:rsid w:val="00CE5C30"/>
    <w:rsid w:val="00CF18B0"/>
    <w:rsid w:val="00D15209"/>
    <w:rsid w:val="00D157D9"/>
    <w:rsid w:val="00D215AD"/>
    <w:rsid w:val="00D27F0E"/>
    <w:rsid w:val="00D30D6C"/>
    <w:rsid w:val="00D3344F"/>
    <w:rsid w:val="00D563A2"/>
    <w:rsid w:val="00D930F5"/>
    <w:rsid w:val="00D947FD"/>
    <w:rsid w:val="00D94F48"/>
    <w:rsid w:val="00DA2FAF"/>
    <w:rsid w:val="00DC7205"/>
    <w:rsid w:val="00DD35F0"/>
    <w:rsid w:val="00DD4BE0"/>
    <w:rsid w:val="00DD55D6"/>
    <w:rsid w:val="00DF3ADB"/>
    <w:rsid w:val="00E15C92"/>
    <w:rsid w:val="00E214A0"/>
    <w:rsid w:val="00E317FA"/>
    <w:rsid w:val="00E37142"/>
    <w:rsid w:val="00E42B00"/>
    <w:rsid w:val="00E75799"/>
    <w:rsid w:val="00E81EE7"/>
    <w:rsid w:val="00E84B89"/>
    <w:rsid w:val="00EC069D"/>
    <w:rsid w:val="00EE5CAD"/>
    <w:rsid w:val="00EF4415"/>
    <w:rsid w:val="00F01CA2"/>
    <w:rsid w:val="00F07A32"/>
    <w:rsid w:val="00F11F93"/>
    <w:rsid w:val="00F23D52"/>
    <w:rsid w:val="00F26789"/>
    <w:rsid w:val="00F30777"/>
    <w:rsid w:val="00F45A38"/>
    <w:rsid w:val="00F54089"/>
    <w:rsid w:val="00F540D6"/>
    <w:rsid w:val="00F6393B"/>
    <w:rsid w:val="00F65AC9"/>
    <w:rsid w:val="00F808D5"/>
    <w:rsid w:val="00F838BA"/>
    <w:rsid w:val="00FC6680"/>
    <w:rsid w:val="00FC74B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988E2"/>
  <w15:docId w15:val="{0A2AA47B-D081-4E43-904D-E826A30A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482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A2482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Standardnpsmoodstavce"/>
    <w:rsid w:val="007A2482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semiHidden/>
    <w:rsid w:val="007A2482"/>
    <w:pPr>
      <w:jc w:val="both"/>
    </w:pPr>
    <w:rPr>
      <w:sz w:val="24"/>
      <w:szCs w:val="24"/>
    </w:rPr>
  </w:style>
  <w:style w:type="character" w:customStyle="1" w:styleId="BodyTextChar">
    <w:name w:val="Body Text Char"/>
    <w:basedOn w:val="Standardnpsmoodstavce"/>
    <w:rsid w:val="007A2482"/>
    <w:rPr>
      <w:rFonts w:ascii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ln"/>
    <w:rsid w:val="007A2482"/>
    <w:pPr>
      <w:ind w:left="708"/>
    </w:pPr>
  </w:style>
  <w:style w:type="character" w:styleId="Odkaznakoment">
    <w:name w:val="annotation reference"/>
    <w:basedOn w:val="Standardnpsmoodstavce"/>
    <w:semiHidden/>
    <w:rsid w:val="007A2482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A2482"/>
  </w:style>
  <w:style w:type="character" w:customStyle="1" w:styleId="CommentTextChar">
    <w:name w:val="Comment Text Char"/>
    <w:basedOn w:val="Standardnpsmoodstavce"/>
    <w:rsid w:val="007A2482"/>
    <w:rPr>
      <w:rFonts w:ascii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Textkomente"/>
    <w:next w:val="Textkomente"/>
    <w:rsid w:val="007A2482"/>
    <w:rPr>
      <w:b/>
      <w:bCs/>
    </w:rPr>
  </w:style>
  <w:style w:type="character" w:customStyle="1" w:styleId="CommentSubjectChar">
    <w:name w:val="Comment Subject Char"/>
    <w:basedOn w:val="CommentTextChar"/>
    <w:rsid w:val="007A2482"/>
    <w:rPr>
      <w:rFonts w:ascii="Times New Roman" w:hAnsi="Times New Roman" w:cs="Times New Roman"/>
      <w:b/>
      <w:bCs/>
      <w:sz w:val="20"/>
      <w:szCs w:val="20"/>
    </w:rPr>
  </w:style>
  <w:style w:type="paragraph" w:customStyle="1" w:styleId="BalloonText1">
    <w:name w:val="Balloon Text1"/>
    <w:basedOn w:val="Normln"/>
    <w:rsid w:val="007A2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rsid w:val="007A248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7A2482"/>
    <w:pPr>
      <w:jc w:val="both"/>
    </w:pPr>
    <w:rPr>
      <w:rFonts w:ascii="Arial" w:hAnsi="Arial" w:cs="Arial"/>
      <w:color w:val="FF0000"/>
    </w:rPr>
  </w:style>
  <w:style w:type="paragraph" w:customStyle="1" w:styleId="Textbubliny1">
    <w:name w:val="Text bubliny1"/>
    <w:basedOn w:val="Normln"/>
    <w:rsid w:val="007A248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Standardnpsmoodstavce"/>
    <w:rsid w:val="007A248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rsid w:val="007A2482"/>
    <w:pPr>
      <w:jc w:val="both"/>
    </w:pPr>
    <w:rPr>
      <w:rFonts w:ascii="Arial" w:hAnsi="Arial"/>
      <w:color w:val="FF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6D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857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857E7"/>
    <w:rPr>
      <w:b/>
      <w:bCs/>
    </w:rPr>
  </w:style>
  <w:style w:type="paragraph" w:styleId="Odstavecseseznamem">
    <w:name w:val="List Paragraph"/>
    <w:basedOn w:val="Normln"/>
    <w:uiPriority w:val="34"/>
    <w:qFormat/>
    <w:rsid w:val="00A857E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41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EF4415"/>
  </w:style>
  <w:style w:type="character" w:customStyle="1" w:styleId="PedmtkomenteChar">
    <w:name w:val="Předmět komentáře Char"/>
    <w:basedOn w:val="TextkomenteChar"/>
    <w:link w:val="Pedmtkomente"/>
    <w:rsid w:val="00EF4415"/>
  </w:style>
  <w:style w:type="paragraph" w:styleId="Zhlav">
    <w:name w:val="header"/>
    <w:basedOn w:val="Normln"/>
    <w:link w:val="ZhlavChar"/>
    <w:unhideWhenUsed/>
    <w:rsid w:val="004870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7060"/>
  </w:style>
  <w:style w:type="paragraph" w:styleId="Zpat">
    <w:name w:val="footer"/>
    <w:basedOn w:val="Normln"/>
    <w:link w:val="ZpatChar"/>
    <w:uiPriority w:val="99"/>
    <w:unhideWhenUsed/>
    <w:rsid w:val="004870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7060"/>
  </w:style>
  <w:style w:type="paragraph" w:styleId="Adresanaoblku">
    <w:name w:val="envelope address"/>
    <w:basedOn w:val="Normln"/>
    <w:uiPriority w:val="99"/>
    <w:unhideWhenUsed/>
    <w:rsid w:val="00CE5C3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CE5C30"/>
    <w:pPr>
      <w:autoSpaceDE/>
      <w:autoSpaceDN/>
    </w:pPr>
    <w:rPr>
      <w:rFonts w:asciiTheme="majorHAnsi" w:eastAsiaTheme="majorEastAsia" w:hAnsiTheme="majorHAnsi" w:cstheme="majorBid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20E0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20E09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17EA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7EA3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761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advokatpisa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8540-F925-45BC-AF87-C40E6505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1386</Words>
  <Characters>8179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Vodní atavby a.s.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</dc:creator>
  <cp:lastModifiedBy>Blanka Kvasničková</cp:lastModifiedBy>
  <cp:revision>2</cp:revision>
  <cp:lastPrinted>2021-06-29T19:18:00Z</cp:lastPrinted>
  <dcterms:created xsi:type="dcterms:W3CDTF">2021-07-07T10:07:00Z</dcterms:created>
  <dcterms:modified xsi:type="dcterms:W3CDTF">2021-07-07T10:07:00Z</dcterms:modified>
</cp:coreProperties>
</file>