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Maryška Vladimír Ing., ředitel Krajského pozemkového úřadu pro Kraj Vysočina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 01 Jihlava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1011770651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7D1B02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Večeřa Gabriel, Ing.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jakožto společník obchodní společnosti Ústav pro strukturální politiku v zemědělství, a.s., sídlo </w:t>
      </w:r>
      <w:proofErr w:type="spellStart"/>
      <w:r>
        <w:rPr>
          <w:color w:val="000000"/>
          <w:sz w:val="24"/>
          <w:szCs w:val="24"/>
        </w:rPr>
        <w:t>Zarybník</w:t>
      </w:r>
      <w:proofErr w:type="spellEnd"/>
      <w:r>
        <w:rPr>
          <w:color w:val="000000"/>
          <w:sz w:val="24"/>
          <w:szCs w:val="24"/>
        </w:rPr>
        <w:t xml:space="preserve"> 516, </w:t>
      </w:r>
      <w:proofErr w:type="spellStart"/>
      <w:r>
        <w:rPr>
          <w:color w:val="000000"/>
          <w:sz w:val="24"/>
          <w:szCs w:val="24"/>
        </w:rPr>
        <w:t>Měřín</w:t>
      </w:r>
      <w:proofErr w:type="spellEnd"/>
      <w:r>
        <w:rPr>
          <w:color w:val="000000"/>
          <w:sz w:val="24"/>
          <w:szCs w:val="24"/>
        </w:rPr>
        <w:t>, PSČ 594 42, IČO 25319515, DIČ , zapsán v obchodním rejstříku  u Krajského soudu v Brně, oddíl B, vložka 2183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1011770651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 w:rsidP="007D1B02">
      <w:pPr>
        <w:pStyle w:val="text"/>
        <w:widowControl/>
      </w:pPr>
      <w:r>
        <w:t>Smluvní strany uzavřely dne 8.6.2006 kupní smlouvu č. 1011770651 (dále jen "smlouva").</w:t>
      </w: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175 269,00 Kč (slovy: </w:t>
      </w:r>
      <w:proofErr w:type="spellStart"/>
      <w:r w:rsidR="008F4DFE">
        <w:t>jednostosedmdesátpěttisícdvěstěšedesátdevět</w:t>
      </w:r>
      <w:proofErr w:type="spellEnd"/>
      <w:r w:rsidR="008F4DFE">
        <w:t xml:space="preserve"> korun českých)</w:t>
      </w:r>
      <w:r>
        <w:t xml:space="preserve">. Zbývá uhradit částku ve výši 306 949,00 Kč (slovy: </w:t>
      </w:r>
      <w:proofErr w:type="spellStart"/>
      <w:r>
        <w:t>třistašesttisícdevětset</w:t>
      </w:r>
      <w:proofErr w:type="spellEnd"/>
      <w:r w:rsidR="007D1B02">
        <w:t>-</w:t>
      </w:r>
      <w:proofErr w:type="spellStart"/>
      <w:r>
        <w:t>čtyřicetdevět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>k 1.7.2017</w:t>
      </w:r>
      <w:r>
        <w:tab/>
        <w:t>15 347,00 Kč</w:t>
      </w:r>
      <w:r>
        <w:br/>
        <w:t>k 1.7.2018</w:t>
      </w:r>
      <w:r>
        <w:tab/>
        <w:t>15 347,00 Kč</w:t>
      </w:r>
      <w:r>
        <w:br/>
        <w:t>k 1.7.2019</w:t>
      </w:r>
      <w:r>
        <w:tab/>
        <w:t>15 347,00 Kč</w:t>
      </w:r>
      <w:r>
        <w:br/>
        <w:t>k 1.7.2020</w:t>
      </w:r>
      <w:r>
        <w:tab/>
        <w:t>15 347,00 Kč</w:t>
      </w:r>
      <w:r>
        <w:br/>
        <w:t>k 1.7.2021</w:t>
      </w:r>
      <w:r>
        <w:tab/>
        <w:t>15 347,00 Kč</w:t>
      </w:r>
      <w:r>
        <w:br/>
        <w:t>k 1.7.2022</w:t>
      </w:r>
      <w:r>
        <w:tab/>
        <w:t>15 347,00 Kč</w:t>
      </w:r>
      <w:r>
        <w:br/>
        <w:t>k 1.7.2023</w:t>
      </w:r>
      <w:r>
        <w:tab/>
        <w:t>15 347,00 Kč</w:t>
      </w:r>
      <w:r>
        <w:br/>
        <w:t>k 1.7.2024</w:t>
      </w:r>
      <w:r>
        <w:tab/>
        <w:t>15 347,00 Kč</w:t>
      </w:r>
      <w:r>
        <w:br/>
        <w:t>k 1.7.2025</w:t>
      </w:r>
      <w:r>
        <w:tab/>
        <w:t>15 347,00 Kč</w:t>
      </w:r>
      <w:r>
        <w:br/>
        <w:t>k 1.7.2026</w:t>
      </w:r>
      <w:r>
        <w:tab/>
        <w:t>15 347,00 Kč</w:t>
      </w:r>
      <w:r>
        <w:br/>
        <w:t>k 1.7.2027</w:t>
      </w:r>
      <w:r>
        <w:tab/>
        <w:t>15 347,00 Kč</w:t>
      </w:r>
      <w:r>
        <w:br/>
        <w:t>k 1.7.2028</w:t>
      </w:r>
      <w:r>
        <w:tab/>
        <w:t>15 347,00 Kč</w:t>
      </w:r>
      <w:r>
        <w:br/>
        <w:t>k 1.7.2029</w:t>
      </w:r>
      <w:r>
        <w:tab/>
        <w:t>15 347,00 Kč</w:t>
      </w:r>
      <w:r>
        <w:br/>
        <w:t>k 1.7.2030</w:t>
      </w:r>
      <w:r>
        <w:tab/>
        <w:t>15 347,00 Kč</w:t>
      </w:r>
      <w:r>
        <w:br/>
        <w:t>k 1.7.2031</w:t>
      </w:r>
      <w:r>
        <w:tab/>
        <w:t>15 347,00 Kč</w:t>
      </w:r>
      <w:r>
        <w:br/>
      </w:r>
      <w:r>
        <w:lastRenderedPageBreak/>
        <w:t>k 1.7.2032</w:t>
      </w:r>
      <w:r>
        <w:tab/>
        <w:t>15 347,00 Kč</w:t>
      </w:r>
      <w:r>
        <w:br/>
        <w:t>k 1.7.2033</w:t>
      </w:r>
      <w:r>
        <w:tab/>
        <w:t>15 347,00 Kč</w:t>
      </w:r>
      <w:r>
        <w:br/>
        <w:t>k 1.7.2034</w:t>
      </w:r>
      <w:r>
        <w:tab/>
        <w:t>15 347,00 Kč</w:t>
      </w:r>
      <w:r>
        <w:br/>
        <w:t>k 1.7.2035</w:t>
      </w:r>
      <w:r>
        <w:tab/>
        <w:t>15 347,00 Kč</w:t>
      </w:r>
      <w:r>
        <w:br/>
        <w:t>k 30.6.2036</w:t>
      </w:r>
      <w:r>
        <w:tab/>
        <w:t>15 356,00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7D1B02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bCs/>
          <w:lang w:eastAsia="ar-SA"/>
        </w:rPr>
      </w:pPr>
      <w:r>
        <w:t>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8C21C4" w:rsidRDefault="00341145" w:rsidP="007D1B02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</w:pPr>
      <w:r w:rsidRPr="00616E7E">
        <w:t>Podléhá-li tento dodatek uveřejnění za podmínek stanovených zákonem</w:t>
      </w:r>
      <w:r w:rsidR="007D1B02">
        <w:t xml:space="preserve"> 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7D1B02">
        <w:rPr>
          <w:sz w:val="24"/>
          <w:szCs w:val="24"/>
        </w:rPr>
        <w:t>14.3.2017</w:t>
      </w:r>
      <w:r>
        <w:rPr>
          <w:sz w:val="24"/>
          <w:szCs w:val="24"/>
        </w:rPr>
        <w:tab/>
        <w:t xml:space="preserve">V </w:t>
      </w:r>
      <w:proofErr w:type="spellStart"/>
      <w:r w:rsidR="007D1B02">
        <w:rPr>
          <w:sz w:val="24"/>
          <w:szCs w:val="24"/>
        </w:rPr>
        <w:t>Měříně</w:t>
      </w:r>
      <w:proofErr w:type="spellEnd"/>
      <w:r>
        <w:rPr>
          <w:sz w:val="24"/>
          <w:szCs w:val="24"/>
        </w:rPr>
        <w:t xml:space="preserve"> dne </w:t>
      </w:r>
      <w:r w:rsidR="007D1B02">
        <w:rPr>
          <w:sz w:val="24"/>
          <w:szCs w:val="24"/>
        </w:rPr>
        <w:t>24.2.2017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7D1B02" w:rsidRDefault="007D1B02" w:rsidP="00A46BAE">
      <w:pPr>
        <w:widowControl/>
        <w:jc w:val="both"/>
        <w:rPr>
          <w:sz w:val="24"/>
          <w:szCs w:val="24"/>
        </w:rPr>
      </w:pPr>
    </w:p>
    <w:p w:rsidR="007D1B02" w:rsidRDefault="007D1B02" w:rsidP="00A46BAE">
      <w:pPr>
        <w:widowControl/>
        <w:jc w:val="both"/>
        <w:rPr>
          <w:sz w:val="24"/>
          <w:szCs w:val="24"/>
        </w:rPr>
      </w:pPr>
    </w:p>
    <w:p w:rsidR="007D1B02" w:rsidRDefault="007D1B02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Večeřa Gabriel, Ing.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Maryška Vladimír Ing.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Kraj Vysočina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Procházková Alena Ing.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7D1B02">
        <w:rPr>
          <w:color w:val="000000"/>
          <w:sz w:val="24"/>
          <w:szCs w:val="24"/>
        </w:rPr>
        <w:t>Procházková Alena Ing.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lastRenderedPageBreak/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02" w:rsidRDefault="007D1B02">
      <w:r>
        <w:separator/>
      </w:r>
    </w:p>
  </w:endnote>
  <w:endnote w:type="continuationSeparator" w:id="0">
    <w:p w:rsidR="007D1B02" w:rsidRDefault="007D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02" w:rsidRDefault="007D1B02">
      <w:r>
        <w:separator/>
      </w:r>
    </w:p>
  </w:footnote>
  <w:footnote w:type="continuationSeparator" w:id="0">
    <w:p w:rsidR="007D1B02" w:rsidRDefault="007D1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63F1D"/>
    <w:multiLevelType w:val="hybridMultilevel"/>
    <w:tmpl w:val="EBA82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7D1B02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2921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prochazkovaa</dc:creator>
  <cp:lastModifiedBy>prochazkovaa</cp:lastModifiedBy>
  <cp:revision>1</cp:revision>
  <cp:lastPrinted>2005-12-12T13:07:00Z</cp:lastPrinted>
  <dcterms:created xsi:type="dcterms:W3CDTF">2017-03-17T11:13:00Z</dcterms:created>
  <dcterms:modified xsi:type="dcterms:W3CDTF">2017-03-17T11:16:00Z</dcterms:modified>
</cp:coreProperties>
</file>