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21"/>
        <w:gridCol w:w="164"/>
        <w:gridCol w:w="2700"/>
        <w:gridCol w:w="2300"/>
        <w:gridCol w:w="1120"/>
        <w:gridCol w:w="1980"/>
      </w:tblGrid>
      <w:tr w:rsidR="00216CAC" w:rsidRPr="00235334" w:rsidTr="00235334">
        <w:trPr>
          <w:trHeight w:val="360"/>
        </w:trPr>
        <w:tc>
          <w:tcPr>
            <w:tcW w:w="86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proofErr w:type="spellStart"/>
            <w:r w:rsidRPr="00235334">
              <w:rPr>
                <w:rFonts w:ascii="Solpera" w:eastAsia="Times New Roman" w:hAnsi="Solpera" w:cs="Calibri"/>
                <w:b/>
                <w:bCs/>
                <w:color w:val="000000"/>
                <w:sz w:val="24"/>
                <w:szCs w:val="24"/>
                <w:lang w:eastAsia="cs-CZ"/>
              </w:rPr>
              <w:t>poř</w:t>
            </w:r>
            <w:proofErr w:type="spellEnd"/>
            <w:r w:rsidRPr="00235334">
              <w:rPr>
                <w:rFonts w:ascii="Solpera" w:eastAsia="Times New Roman" w:hAnsi="Solpera" w:cs="Calibri"/>
                <w:b/>
                <w:bCs/>
                <w:color w:val="000000"/>
                <w:sz w:val="24"/>
                <w:szCs w:val="24"/>
                <w:lang w:eastAsia="cs-CZ"/>
              </w:rPr>
              <w:t>. č.</w:t>
            </w:r>
          </w:p>
        </w:tc>
        <w:tc>
          <w:tcPr>
            <w:tcW w:w="1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533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název předmětu (druh)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b/>
                <w:bCs/>
                <w:color w:val="000000"/>
                <w:sz w:val="24"/>
                <w:szCs w:val="24"/>
                <w:lang w:eastAsia="cs-CZ"/>
              </w:rPr>
              <w:t>charakter předmětu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35334">
              <w:rPr>
                <w:rFonts w:ascii="Solpera" w:eastAsia="Times New Roman" w:hAnsi="Solpera" w:cs="Calibri"/>
                <w:b/>
                <w:bCs/>
                <w:color w:val="000000"/>
                <w:sz w:val="24"/>
                <w:szCs w:val="24"/>
                <w:lang w:eastAsia="cs-CZ"/>
              </w:rPr>
              <w:t>evid</w:t>
            </w:r>
            <w:proofErr w:type="spellEnd"/>
            <w:r w:rsidRPr="00235334">
              <w:rPr>
                <w:rFonts w:ascii="Solpera" w:eastAsia="Times New Roman" w:hAnsi="Solpera" w:cs="Calibri"/>
                <w:b/>
                <w:bCs/>
                <w:color w:val="000000"/>
                <w:sz w:val="24"/>
                <w:szCs w:val="24"/>
                <w:lang w:eastAsia="cs-CZ"/>
              </w:rPr>
              <w:t>. číslo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b/>
                <w:bCs/>
                <w:color w:val="000000"/>
                <w:sz w:val="24"/>
                <w:szCs w:val="24"/>
                <w:lang w:eastAsia="cs-CZ"/>
              </w:rPr>
              <w:t>pojistná cena v Kč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čirůvka hořká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711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čirůvka májovka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MV 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3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čirůvka odlišná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735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D608E6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4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holubinka citlivá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630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D608E6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5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 xml:space="preserve">holubinka </w:t>
            </w:r>
            <w:proofErr w:type="spellStart"/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černonachová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601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6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holubinka nazelenalá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665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7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holubinka ruměná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645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D608E6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holubinka sesterská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656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D608E6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9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hřib bronzový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10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hřib dubový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MV 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11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hřib královský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MV 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D608E6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6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12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6" w:rsidRPr="00235334" w:rsidRDefault="00D608E6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6" w:rsidRPr="00235334" w:rsidRDefault="00D608E6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 xml:space="preserve">hřib </w:t>
            </w:r>
            <w:proofErr w:type="spellStart"/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Le</w:t>
            </w:r>
            <w:proofErr w:type="spellEnd"/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 xml:space="preserve"> Galové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6" w:rsidRPr="00235334" w:rsidRDefault="00D608E6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6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08E6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D608E6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13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 xml:space="preserve">hřib </w:t>
            </w:r>
            <w:proofErr w:type="spellStart"/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medotrpký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14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hřib plavý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15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hřib pružný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16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hřib přívěskatý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MV 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17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hřib rubínový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591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18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 xml:space="preserve">hřib </w:t>
            </w:r>
            <w:proofErr w:type="spellStart"/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rudonachový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19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kališník obecný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286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20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kozák topolový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391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21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křemenáč dubový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398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22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pavučinec modrý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186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D608E6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23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pavučinec olivový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24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 xml:space="preserve">penízovka </w:t>
            </w:r>
            <w:proofErr w:type="spellStart"/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vřetenonohá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163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25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proofErr w:type="spellStart"/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pstřeň</w:t>
            </w:r>
            <w:proofErr w:type="spellEnd"/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 xml:space="preserve"> dubový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255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D608E6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26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ryzec dubový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370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27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ryzec krátkonohý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352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D608E6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28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ryzec světlý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353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D608E6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29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proofErr w:type="spellStart"/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sírovec</w:t>
            </w:r>
            <w:proofErr w:type="spellEnd"/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 xml:space="preserve"> žlutooranžový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386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D608E6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  <w:tr w:rsidR="00216CAC" w:rsidRPr="00235334" w:rsidTr="00235334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608E6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30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trsnatec lupenitý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</w:pPr>
            <w:r w:rsidRPr="00235334">
              <w:rPr>
                <w:rFonts w:ascii="Solpera" w:eastAsia="Times New Roman" w:hAnsi="Solpera" w:cs="Arial"/>
                <w:color w:val="000000"/>
                <w:sz w:val="20"/>
                <w:szCs w:val="20"/>
                <w:lang w:eastAsia="cs-CZ"/>
              </w:rPr>
              <w:t>model houby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216CAC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256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CAC" w:rsidRPr="00235334" w:rsidRDefault="00D924E3" w:rsidP="00216CAC">
            <w:pPr>
              <w:spacing w:after="0" w:line="240" w:lineRule="auto"/>
              <w:jc w:val="right"/>
              <w:rPr>
                <w:rFonts w:ascii="Solpera" w:eastAsia="Times New Roman" w:hAnsi="Solpera" w:cs="Calibri"/>
                <w:color w:val="000000"/>
                <w:lang w:eastAsia="cs-CZ"/>
              </w:rPr>
            </w:pPr>
            <w:r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8</w:t>
            </w:r>
            <w:r w:rsidR="00216CAC" w:rsidRPr="00235334">
              <w:rPr>
                <w:rFonts w:ascii="Solpera" w:eastAsia="Times New Roman" w:hAnsi="Solpera" w:cs="Calibri"/>
                <w:color w:val="000000"/>
                <w:lang w:eastAsia="cs-CZ"/>
              </w:rPr>
              <w:t>00,-</w:t>
            </w:r>
          </w:p>
        </w:tc>
      </w:tr>
    </w:tbl>
    <w:p w:rsidR="00E1323F" w:rsidRPr="00235334" w:rsidRDefault="00E1323F">
      <w:pPr>
        <w:rPr>
          <w:rFonts w:ascii="Solpera" w:hAnsi="Solpera"/>
        </w:rPr>
      </w:pPr>
    </w:p>
    <w:p w:rsidR="00997A00" w:rsidRDefault="00997A00">
      <w:r w:rsidRPr="00235334">
        <w:rPr>
          <w:rFonts w:ascii="Solpera" w:hAnsi="Solpera"/>
        </w:rPr>
        <w:t>Fotodokumentace všech předmětů, jež jsou předmětem této smlouvy, je v</w:t>
      </w:r>
      <w:r w:rsidRPr="00235334">
        <w:t> </w:t>
      </w:r>
      <w:r w:rsidRPr="00235334">
        <w:rPr>
          <w:rFonts w:ascii="Solpera" w:hAnsi="Solpera"/>
        </w:rPr>
        <w:t xml:space="preserve">příloze 2 </w:t>
      </w:r>
      <w:proofErr w:type="gramStart"/>
      <w:r w:rsidRPr="00235334">
        <w:rPr>
          <w:rFonts w:ascii="Solpera" w:hAnsi="Solpera"/>
        </w:rPr>
        <w:t>této</w:t>
      </w:r>
      <w:proofErr w:type="gramEnd"/>
      <w:r w:rsidRPr="00235334">
        <w:rPr>
          <w:rFonts w:ascii="Solpera" w:hAnsi="Solpera"/>
        </w:rPr>
        <w:t xml:space="preserve"> smlouvy</w:t>
      </w:r>
      <w:r>
        <w:t>.</w:t>
      </w:r>
    </w:p>
    <w:sectPr w:rsidR="00997A00" w:rsidSect="00E132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36" w:rsidRDefault="00965E36" w:rsidP="00A04162">
      <w:pPr>
        <w:spacing w:after="0" w:line="240" w:lineRule="auto"/>
      </w:pPr>
      <w:r>
        <w:separator/>
      </w:r>
    </w:p>
  </w:endnote>
  <w:endnote w:type="continuationSeparator" w:id="0">
    <w:p w:rsidR="00965E36" w:rsidRDefault="00965E36" w:rsidP="00A0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lpera"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36" w:rsidRDefault="00965E36" w:rsidP="00A04162">
      <w:pPr>
        <w:spacing w:after="0" w:line="240" w:lineRule="auto"/>
      </w:pPr>
      <w:r>
        <w:separator/>
      </w:r>
    </w:p>
  </w:footnote>
  <w:footnote w:type="continuationSeparator" w:id="0">
    <w:p w:rsidR="00965E36" w:rsidRDefault="00965E36" w:rsidP="00A0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62" w:rsidRPr="00235334" w:rsidRDefault="00A04162">
    <w:pPr>
      <w:pStyle w:val="Zhlav"/>
      <w:rPr>
        <w:rFonts w:ascii="Solpera" w:hAnsi="Solpera"/>
      </w:rPr>
    </w:pPr>
    <w:r w:rsidRPr="00235334">
      <w:rPr>
        <w:rFonts w:ascii="Solpera" w:hAnsi="Solpera"/>
      </w:rPr>
      <w:t xml:space="preserve">Smlouva o výpůjčce č. </w:t>
    </w:r>
    <w:r w:rsidR="00DE7297" w:rsidRPr="00235334">
      <w:rPr>
        <w:rFonts w:ascii="Solpera" w:hAnsi="Solpera"/>
      </w:rPr>
      <w:t>32/2021</w:t>
    </w:r>
    <w:r w:rsidRPr="00235334">
      <w:rPr>
        <w:rFonts w:ascii="Solpera" w:hAnsi="Solpera"/>
      </w:rPr>
      <w:tab/>
    </w:r>
    <w:r w:rsidRPr="00235334">
      <w:rPr>
        <w:rFonts w:ascii="Solpera" w:hAnsi="Solpera"/>
      </w:rPr>
      <w:tab/>
      <w:t>Příloha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AC"/>
    <w:rsid w:val="00216CAC"/>
    <w:rsid w:val="00235334"/>
    <w:rsid w:val="00437BC4"/>
    <w:rsid w:val="005D0CE2"/>
    <w:rsid w:val="00965E36"/>
    <w:rsid w:val="00997A00"/>
    <w:rsid w:val="00A04162"/>
    <w:rsid w:val="00B87A2C"/>
    <w:rsid w:val="00C70D18"/>
    <w:rsid w:val="00CB3CC7"/>
    <w:rsid w:val="00D551BC"/>
    <w:rsid w:val="00D608E6"/>
    <w:rsid w:val="00D924E3"/>
    <w:rsid w:val="00DE7297"/>
    <w:rsid w:val="00E1323F"/>
    <w:rsid w:val="00F33BEB"/>
    <w:rsid w:val="00F3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EED95-DFD7-42B4-8893-467DA6B6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0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4162"/>
  </w:style>
  <w:style w:type="paragraph" w:styleId="Zpat">
    <w:name w:val="footer"/>
    <w:basedOn w:val="Normln"/>
    <w:link w:val="ZpatChar"/>
    <w:uiPriority w:val="99"/>
    <w:semiHidden/>
    <w:unhideWhenUsed/>
    <w:rsid w:val="00A0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mirek.beran</dc:creator>
  <cp:lastModifiedBy>Marek Budějcký</cp:lastModifiedBy>
  <cp:revision>2</cp:revision>
  <dcterms:created xsi:type="dcterms:W3CDTF">2021-07-07T08:49:00Z</dcterms:created>
  <dcterms:modified xsi:type="dcterms:W3CDTF">2021-07-07T08:49:00Z</dcterms:modified>
</cp:coreProperties>
</file>