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B7" w:rsidRDefault="00EC34B7" w:rsidP="00FE7276">
      <w:pPr>
        <w:rPr>
          <w:rFonts w:asciiTheme="minorHAnsi" w:hAnsiTheme="minorHAnsi" w:cstheme="minorHAnsi"/>
          <w:sz w:val="24"/>
          <w:szCs w:val="24"/>
        </w:rPr>
      </w:pPr>
    </w:p>
    <w:p w:rsidR="0021049B" w:rsidRDefault="0021049B" w:rsidP="00FE7276">
      <w:pPr>
        <w:rPr>
          <w:rFonts w:asciiTheme="minorHAnsi" w:hAnsiTheme="minorHAnsi" w:cstheme="minorHAnsi"/>
          <w:sz w:val="24"/>
          <w:szCs w:val="24"/>
        </w:rPr>
      </w:pPr>
    </w:p>
    <w:p w:rsidR="0021049B" w:rsidRDefault="0021049B" w:rsidP="00FE7276">
      <w:pPr>
        <w:rPr>
          <w:rFonts w:asciiTheme="minorHAnsi" w:hAnsiTheme="minorHAnsi" w:cstheme="minorHAnsi"/>
          <w:sz w:val="24"/>
          <w:szCs w:val="24"/>
        </w:rPr>
      </w:pPr>
    </w:p>
    <w:p w:rsidR="0021049B" w:rsidRDefault="0021049B" w:rsidP="0021049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Náchodě 30. 6. 2021</w:t>
      </w:r>
    </w:p>
    <w:p w:rsidR="0021049B" w:rsidRDefault="0021049B" w:rsidP="00FE7276">
      <w:pPr>
        <w:rPr>
          <w:rFonts w:asciiTheme="minorHAnsi" w:hAnsiTheme="minorHAnsi" w:cstheme="minorHAnsi"/>
          <w:sz w:val="24"/>
          <w:szCs w:val="24"/>
        </w:rPr>
      </w:pPr>
    </w:p>
    <w:p w:rsidR="0021049B" w:rsidRDefault="0021049B" w:rsidP="00FE7276">
      <w:pPr>
        <w:rPr>
          <w:rFonts w:asciiTheme="minorHAnsi" w:hAnsiTheme="minorHAnsi" w:cstheme="minorHAnsi"/>
          <w:sz w:val="24"/>
          <w:szCs w:val="24"/>
        </w:rPr>
      </w:pPr>
    </w:p>
    <w:p w:rsidR="0021049B" w:rsidRPr="0021049B" w:rsidRDefault="0021049B" w:rsidP="0021049B">
      <w:pPr>
        <w:jc w:val="center"/>
        <w:rPr>
          <w:rFonts w:asciiTheme="minorHAnsi" w:hAnsiTheme="minorHAnsi" w:cstheme="minorHAnsi"/>
          <w:sz w:val="32"/>
          <w:szCs w:val="32"/>
        </w:rPr>
      </w:pPr>
      <w:r w:rsidRPr="0021049B">
        <w:rPr>
          <w:rFonts w:asciiTheme="minorHAnsi" w:hAnsiTheme="minorHAnsi" w:cstheme="minorHAnsi"/>
          <w:sz w:val="32"/>
          <w:szCs w:val="32"/>
        </w:rPr>
        <w:t>OBJEDNÁVKA</w:t>
      </w:r>
    </w:p>
    <w:p w:rsidR="0021049B" w:rsidRPr="00E16B5F" w:rsidRDefault="0021049B" w:rsidP="00FE7276">
      <w:pPr>
        <w:rPr>
          <w:rFonts w:asciiTheme="minorHAnsi" w:hAnsiTheme="minorHAnsi" w:cstheme="minorHAnsi"/>
          <w:sz w:val="24"/>
          <w:szCs w:val="24"/>
        </w:rPr>
      </w:pPr>
    </w:p>
    <w:p w:rsidR="0021049B" w:rsidRPr="00E16B5F" w:rsidRDefault="0021049B" w:rsidP="00FE7276">
      <w:pPr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Dodavatel: </w:t>
      </w:r>
      <w:r w:rsidR="00E16B5F" w:rsidRPr="00E16B5F">
        <w:rPr>
          <w:rFonts w:ascii="Calibri" w:hAnsi="Calibri" w:cs="Calibri"/>
          <w:sz w:val="24"/>
          <w:szCs w:val="24"/>
        </w:rPr>
        <w:t>Distribuce učebnic s.r.o., Mlýnská 225/44, 602 00 Brno, IČO 26957701</w:t>
      </w:r>
    </w:p>
    <w:p w:rsidR="0021049B" w:rsidRPr="00E16B5F" w:rsidRDefault="0021049B" w:rsidP="00FE7276">
      <w:pPr>
        <w:rPr>
          <w:rFonts w:asciiTheme="minorHAnsi" w:hAnsiTheme="minorHAnsi" w:cstheme="minorHAnsi"/>
          <w:sz w:val="24"/>
          <w:szCs w:val="24"/>
        </w:rPr>
      </w:pPr>
    </w:p>
    <w:p w:rsidR="0021049B" w:rsidRPr="00E16B5F" w:rsidRDefault="0021049B" w:rsidP="0021049B">
      <w:pPr>
        <w:rPr>
          <w:rFonts w:asciiTheme="minorHAnsi" w:hAnsiTheme="minorHAnsi" w:cstheme="minorHAnsi"/>
          <w:b/>
          <w:sz w:val="24"/>
          <w:szCs w:val="24"/>
        </w:rPr>
      </w:pPr>
      <w:r w:rsidRPr="00E16B5F">
        <w:rPr>
          <w:rFonts w:asciiTheme="minorHAnsi" w:hAnsiTheme="minorHAnsi" w:cstheme="minorHAnsi"/>
          <w:b/>
          <w:sz w:val="24"/>
          <w:szCs w:val="24"/>
        </w:rPr>
        <w:t>Objednávka učebnic pro žáky</w:t>
      </w:r>
    </w:p>
    <w:p w:rsidR="0021049B" w:rsidRDefault="0021049B" w:rsidP="0021049B">
      <w:pPr>
        <w:rPr>
          <w:rFonts w:asciiTheme="minorHAnsi" w:hAnsiTheme="minorHAnsi" w:cstheme="minorHAnsi"/>
          <w:sz w:val="24"/>
          <w:szCs w:val="24"/>
        </w:rPr>
      </w:pPr>
    </w:p>
    <w:p w:rsidR="0068022C" w:rsidRPr="00E16B5F" w:rsidRDefault="0068022C" w:rsidP="0068022C">
      <w:pPr>
        <w:tabs>
          <w:tab w:val="center" w:pos="935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Celkem</w:t>
      </w:r>
    </w:p>
    <w:p w:rsidR="0021049B" w:rsidRPr="00E16B5F" w:rsidRDefault="0021049B" w:rsidP="0068022C">
      <w:pPr>
        <w:tabs>
          <w:tab w:val="center" w:pos="1134"/>
          <w:tab w:val="center" w:pos="8789"/>
          <w:tab w:val="center" w:pos="9356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ab/>
        <w:t>Název</w:t>
      </w:r>
      <w:r w:rsidRPr="00E16B5F">
        <w:rPr>
          <w:rFonts w:asciiTheme="minorHAnsi" w:hAnsiTheme="minorHAnsi" w:cstheme="minorHAnsi"/>
          <w:sz w:val="24"/>
          <w:szCs w:val="24"/>
        </w:rPr>
        <w:tab/>
        <w:t>Ks</w:t>
      </w:r>
      <w:r w:rsidR="0068022C">
        <w:rPr>
          <w:rFonts w:asciiTheme="minorHAnsi" w:hAnsiTheme="minorHAnsi" w:cstheme="minorHAnsi"/>
          <w:sz w:val="24"/>
          <w:szCs w:val="24"/>
        </w:rPr>
        <w:tab/>
        <w:t>Kč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Komunikace v českém jazyce pro SŠ – učebnice,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75</w:t>
      </w:r>
      <w:r w:rsidR="000F0149">
        <w:rPr>
          <w:rFonts w:asciiTheme="minorHAnsi" w:hAnsiTheme="minorHAnsi" w:cstheme="minorHAnsi"/>
          <w:sz w:val="24"/>
          <w:szCs w:val="24"/>
        </w:rPr>
        <w:tab/>
        <w:t>16 500,-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Komunikace v českém jazyce pro SŠ – pracovní sešit,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78</w:t>
      </w:r>
      <w:r w:rsidR="000F0149">
        <w:rPr>
          <w:rFonts w:asciiTheme="minorHAnsi" w:hAnsiTheme="minorHAnsi" w:cstheme="minorHAnsi"/>
          <w:sz w:val="24"/>
          <w:szCs w:val="24"/>
        </w:rPr>
        <w:tab/>
        <w:t>14 040,-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Nová literatura 1 pro SŠ – učebnice,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69</w:t>
      </w:r>
      <w:r w:rsidR="000F0149">
        <w:rPr>
          <w:rFonts w:asciiTheme="minorHAnsi" w:hAnsiTheme="minorHAnsi" w:cstheme="minorHAnsi"/>
          <w:sz w:val="24"/>
          <w:szCs w:val="24"/>
        </w:rPr>
        <w:tab/>
        <w:t>13 800,-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Nová literatura 1 pro SŠ – pracovní sešit,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77</w:t>
      </w:r>
      <w:r w:rsidR="000F0149">
        <w:rPr>
          <w:rFonts w:asciiTheme="minorHAnsi" w:hAnsiTheme="minorHAnsi" w:cstheme="minorHAnsi"/>
          <w:sz w:val="24"/>
          <w:szCs w:val="24"/>
        </w:rPr>
        <w:tab/>
        <w:t>11 550,-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Nová literatura 2 pro SŠ – učebnice,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62</w:t>
      </w:r>
      <w:r w:rsidR="000F0149">
        <w:rPr>
          <w:rFonts w:asciiTheme="minorHAnsi" w:hAnsiTheme="minorHAnsi" w:cstheme="minorHAnsi"/>
          <w:sz w:val="24"/>
          <w:szCs w:val="24"/>
        </w:rPr>
        <w:tab/>
        <w:t>9 920,-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Nová literatura 2 pro SŠ – pracovní sešit,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66</w:t>
      </w:r>
      <w:r w:rsidR="000F0149">
        <w:rPr>
          <w:rFonts w:asciiTheme="minorHAnsi" w:hAnsiTheme="minorHAnsi" w:cstheme="minorHAnsi"/>
          <w:sz w:val="24"/>
          <w:szCs w:val="24"/>
        </w:rPr>
        <w:tab/>
      </w:r>
      <w:r w:rsidR="00F105CA">
        <w:rPr>
          <w:rFonts w:asciiTheme="minorHAnsi" w:hAnsiTheme="minorHAnsi" w:cstheme="minorHAnsi"/>
          <w:sz w:val="24"/>
          <w:szCs w:val="24"/>
        </w:rPr>
        <w:t>14 520,-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Nová literatura 3 pro SŠ – učebnice,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29</w:t>
      </w:r>
      <w:r w:rsidR="00F105CA">
        <w:rPr>
          <w:rFonts w:asciiTheme="minorHAnsi" w:hAnsiTheme="minorHAnsi" w:cstheme="minorHAnsi"/>
          <w:sz w:val="24"/>
          <w:szCs w:val="24"/>
        </w:rPr>
        <w:tab/>
        <w:t>8 410,-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Nová literatura 3 pro SŠ – pracovní sešit,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29</w:t>
      </w:r>
      <w:r w:rsidR="00F105CA">
        <w:rPr>
          <w:rFonts w:asciiTheme="minorHAnsi" w:hAnsiTheme="minorHAnsi" w:cstheme="minorHAnsi"/>
          <w:sz w:val="24"/>
          <w:szCs w:val="24"/>
        </w:rPr>
        <w:tab/>
        <w:t>7 250,-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Matematika pro SŠ 2. díl Výrazy, rovnice a nerovnice – pracovní sešit,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84</w:t>
      </w:r>
      <w:r w:rsidR="00F105CA">
        <w:rPr>
          <w:rFonts w:asciiTheme="minorHAnsi" w:hAnsiTheme="minorHAnsi" w:cstheme="minorHAnsi"/>
          <w:sz w:val="24"/>
          <w:szCs w:val="24"/>
        </w:rPr>
        <w:tab/>
        <w:t>11 760,-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Matematika pro SŠ 4. díl Funkce 1 – pracovní sešit,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85</w:t>
      </w:r>
      <w:r w:rsidR="00F105CA">
        <w:rPr>
          <w:rFonts w:asciiTheme="minorHAnsi" w:hAnsiTheme="minorHAnsi" w:cstheme="minorHAnsi"/>
          <w:sz w:val="24"/>
          <w:szCs w:val="24"/>
        </w:rPr>
        <w:tab/>
      </w:r>
      <w:r w:rsidR="0068022C">
        <w:rPr>
          <w:rFonts w:asciiTheme="minorHAnsi" w:hAnsiTheme="minorHAnsi" w:cstheme="minorHAnsi"/>
          <w:sz w:val="24"/>
          <w:szCs w:val="24"/>
        </w:rPr>
        <w:t>11 050,-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Matematika pro SŠ 5. díl Funkce 2 – pracovní sešit,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64</w:t>
      </w:r>
      <w:r w:rsidR="0068022C">
        <w:rPr>
          <w:rFonts w:asciiTheme="minorHAnsi" w:hAnsiTheme="minorHAnsi" w:cstheme="minorHAnsi"/>
          <w:sz w:val="24"/>
          <w:szCs w:val="24"/>
        </w:rPr>
        <w:tab/>
        <w:t>8 320,-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>Matematika pro SŠ 7. díl A Analytická geometrie v r</w:t>
      </w:r>
      <w:r w:rsidR="000F0149">
        <w:rPr>
          <w:rFonts w:asciiTheme="minorHAnsi" w:hAnsiTheme="minorHAnsi" w:cstheme="minorHAnsi"/>
          <w:sz w:val="24"/>
          <w:szCs w:val="24"/>
        </w:rPr>
        <w:t xml:space="preserve">ovině – </w:t>
      </w:r>
      <w:proofErr w:type="spellStart"/>
      <w:r w:rsidR="000F0149">
        <w:rPr>
          <w:rFonts w:asciiTheme="minorHAnsi" w:hAnsiTheme="minorHAnsi" w:cstheme="minorHAnsi"/>
          <w:sz w:val="24"/>
          <w:szCs w:val="24"/>
        </w:rPr>
        <w:t>prac</w:t>
      </w:r>
      <w:proofErr w:type="spellEnd"/>
      <w:r w:rsidR="000F0149">
        <w:rPr>
          <w:rFonts w:asciiTheme="minorHAnsi" w:hAnsiTheme="minorHAnsi" w:cstheme="minorHAnsi"/>
          <w:sz w:val="24"/>
          <w:szCs w:val="24"/>
        </w:rPr>
        <w:t>.</w:t>
      </w:r>
      <w:r w:rsidRPr="00E16B5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16B5F">
        <w:rPr>
          <w:rFonts w:asciiTheme="minorHAnsi" w:hAnsiTheme="minorHAnsi" w:cstheme="minorHAnsi"/>
          <w:sz w:val="24"/>
          <w:szCs w:val="24"/>
        </w:rPr>
        <w:t>sešit</w:t>
      </w:r>
      <w:proofErr w:type="gramEnd"/>
      <w:r w:rsidRPr="00E16B5F">
        <w:rPr>
          <w:rFonts w:asciiTheme="minorHAnsi" w:hAnsiTheme="minorHAnsi" w:cstheme="minorHAnsi"/>
          <w:sz w:val="24"/>
          <w:szCs w:val="24"/>
        </w:rPr>
        <w:t xml:space="preserve">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58</w:t>
      </w:r>
      <w:r w:rsidR="0068022C">
        <w:rPr>
          <w:rFonts w:asciiTheme="minorHAnsi" w:hAnsiTheme="minorHAnsi" w:cstheme="minorHAnsi"/>
          <w:sz w:val="24"/>
          <w:szCs w:val="24"/>
        </w:rPr>
        <w:tab/>
        <w:t>7 540,-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>Matematika pro SŠ</w:t>
      </w:r>
      <w:r w:rsidR="000F0149">
        <w:rPr>
          <w:rFonts w:asciiTheme="minorHAnsi" w:hAnsiTheme="minorHAnsi" w:cstheme="minorHAnsi"/>
          <w:sz w:val="24"/>
          <w:szCs w:val="24"/>
        </w:rPr>
        <w:t xml:space="preserve"> 8. díl </w:t>
      </w:r>
      <w:proofErr w:type="spellStart"/>
      <w:r w:rsidR="000F0149">
        <w:rPr>
          <w:rFonts w:asciiTheme="minorHAnsi" w:hAnsiTheme="minorHAnsi" w:cstheme="minorHAnsi"/>
          <w:sz w:val="24"/>
          <w:szCs w:val="24"/>
        </w:rPr>
        <w:t>Kombinat</w:t>
      </w:r>
      <w:proofErr w:type="spellEnd"/>
      <w:r w:rsidR="000F0149">
        <w:rPr>
          <w:rFonts w:asciiTheme="minorHAnsi" w:hAnsiTheme="minorHAnsi" w:cstheme="minorHAnsi"/>
          <w:sz w:val="24"/>
          <w:szCs w:val="24"/>
        </w:rPr>
        <w:t>.</w:t>
      </w:r>
      <w:r w:rsidRPr="00E16B5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pravděpod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 xml:space="preserve">., statistika. –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prac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E16B5F">
        <w:rPr>
          <w:rFonts w:asciiTheme="minorHAnsi" w:hAnsiTheme="minorHAnsi" w:cstheme="minorHAnsi"/>
          <w:sz w:val="24"/>
          <w:szCs w:val="24"/>
        </w:rPr>
        <w:t>sešit</w:t>
      </w:r>
      <w:proofErr w:type="gramEnd"/>
      <w:r w:rsidRPr="00E16B5F">
        <w:rPr>
          <w:rFonts w:asciiTheme="minorHAnsi" w:hAnsiTheme="minorHAnsi" w:cstheme="minorHAnsi"/>
          <w:sz w:val="24"/>
          <w:szCs w:val="24"/>
        </w:rPr>
        <w:t xml:space="preserve">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64</w:t>
      </w:r>
      <w:r w:rsidR="0068022C">
        <w:rPr>
          <w:rFonts w:asciiTheme="minorHAnsi" w:hAnsiTheme="minorHAnsi" w:cstheme="minorHAnsi"/>
          <w:sz w:val="24"/>
          <w:szCs w:val="24"/>
        </w:rPr>
        <w:tab/>
        <w:t>8 320,-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Matematika pro SŠ 9. díl Posloupnosti, řady –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prac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E16B5F">
        <w:rPr>
          <w:rFonts w:asciiTheme="minorHAnsi" w:hAnsiTheme="minorHAnsi" w:cstheme="minorHAnsi"/>
          <w:sz w:val="24"/>
          <w:szCs w:val="24"/>
        </w:rPr>
        <w:t>sešit</w:t>
      </w:r>
      <w:proofErr w:type="gramEnd"/>
      <w:r w:rsidRPr="00E16B5F">
        <w:rPr>
          <w:rFonts w:asciiTheme="minorHAnsi" w:hAnsiTheme="minorHAnsi" w:cstheme="minorHAnsi"/>
          <w:sz w:val="24"/>
          <w:szCs w:val="24"/>
        </w:rPr>
        <w:t xml:space="preserve">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38</w:t>
      </w:r>
      <w:r w:rsidR="0068022C">
        <w:rPr>
          <w:rFonts w:asciiTheme="minorHAnsi" w:hAnsiTheme="minorHAnsi" w:cstheme="minorHAnsi"/>
          <w:sz w:val="24"/>
          <w:szCs w:val="24"/>
        </w:rPr>
        <w:tab/>
        <w:t>4 560,-</w:t>
      </w:r>
    </w:p>
    <w:p w:rsidR="0021049B" w:rsidRPr="00E16B5F" w:rsidRDefault="0021049B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 w:rsidRPr="00E16B5F">
        <w:rPr>
          <w:rFonts w:asciiTheme="minorHAnsi" w:hAnsiTheme="minorHAnsi" w:cstheme="minorHAnsi"/>
          <w:sz w:val="24"/>
          <w:szCs w:val="24"/>
        </w:rPr>
        <w:t xml:space="preserve">Odmaturuj ze společenských věd – rozšířená verze, nakl. </w:t>
      </w:r>
      <w:proofErr w:type="spellStart"/>
      <w:r w:rsidRPr="00E16B5F">
        <w:rPr>
          <w:rFonts w:asciiTheme="minorHAnsi" w:hAnsiTheme="minorHAnsi" w:cstheme="minorHAnsi"/>
          <w:sz w:val="24"/>
          <w:szCs w:val="24"/>
        </w:rPr>
        <w:t>Didaktis</w:t>
      </w:r>
      <w:proofErr w:type="spellEnd"/>
      <w:r w:rsidRPr="00E16B5F">
        <w:rPr>
          <w:rFonts w:asciiTheme="minorHAnsi" w:hAnsiTheme="minorHAnsi" w:cstheme="minorHAnsi"/>
          <w:sz w:val="24"/>
          <w:szCs w:val="24"/>
        </w:rPr>
        <w:tab/>
        <w:t>72</w:t>
      </w:r>
      <w:r w:rsidR="0068022C">
        <w:rPr>
          <w:rFonts w:asciiTheme="minorHAnsi" w:hAnsiTheme="minorHAnsi" w:cstheme="minorHAnsi"/>
          <w:sz w:val="24"/>
          <w:szCs w:val="24"/>
        </w:rPr>
        <w:tab/>
      </w:r>
      <w:r w:rsidR="0068022C" w:rsidRPr="0068022C">
        <w:rPr>
          <w:rFonts w:asciiTheme="minorHAnsi" w:hAnsiTheme="minorHAnsi" w:cstheme="minorHAnsi"/>
          <w:sz w:val="24"/>
          <w:szCs w:val="24"/>
          <w:u w:val="single"/>
        </w:rPr>
        <w:t>15 120,-</w:t>
      </w:r>
    </w:p>
    <w:p w:rsidR="0021049B" w:rsidRDefault="0068022C" w:rsidP="000F0149">
      <w:pPr>
        <w:tabs>
          <w:tab w:val="center" w:pos="8789"/>
          <w:tab w:val="decimal" w:pos="978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Celkem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162 66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0,-</w:t>
      </w:r>
    </w:p>
    <w:p w:rsidR="00E16B5F" w:rsidRDefault="00E16B5F" w:rsidP="00FE7276">
      <w:pPr>
        <w:rPr>
          <w:rFonts w:asciiTheme="minorHAnsi" w:hAnsiTheme="minorHAnsi" w:cstheme="minorHAnsi"/>
          <w:sz w:val="24"/>
          <w:szCs w:val="24"/>
        </w:rPr>
      </w:pPr>
    </w:p>
    <w:p w:rsidR="00E16B5F" w:rsidRDefault="00E16B5F" w:rsidP="00FE7276">
      <w:pPr>
        <w:rPr>
          <w:rFonts w:asciiTheme="minorHAnsi" w:hAnsiTheme="minorHAnsi" w:cstheme="minorHAnsi"/>
          <w:sz w:val="24"/>
          <w:szCs w:val="24"/>
        </w:rPr>
      </w:pPr>
    </w:p>
    <w:p w:rsidR="00E16B5F" w:rsidRDefault="00E16B5F" w:rsidP="00FE7276">
      <w:pPr>
        <w:rPr>
          <w:rFonts w:asciiTheme="minorHAnsi" w:hAnsiTheme="minorHAnsi" w:cstheme="minorHAnsi"/>
          <w:sz w:val="24"/>
          <w:szCs w:val="24"/>
        </w:rPr>
      </w:pPr>
    </w:p>
    <w:p w:rsidR="00E16B5F" w:rsidRDefault="00E16B5F" w:rsidP="00FE7276">
      <w:pPr>
        <w:rPr>
          <w:rFonts w:asciiTheme="minorHAnsi" w:hAnsiTheme="minorHAnsi" w:cstheme="minorHAnsi"/>
          <w:sz w:val="24"/>
          <w:szCs w:val="24"/>
        </w:rPr>
      </w:pPr>
    </w:p>
    <w:p w:rsidR="00E16B5F" w:rsidRDefault="00E16B5F" w:rsidP="00FE7276">
      <w:pPr>
        <w:rPr>
          <w:rFonts w:asciiTheme="minorHAnsi" w:hAnsiTheme="minorHAnsi" w:cstheme="minorHAnsi"/>
          <w:sz w:val="24"/>
          <w:szCs w:val="24"/>
        </w:rPr>
      </w:pPr>
    </w:p>
    <w:p w:rsidR="00E16B5F" w:rsidRDefault="00E16B5F" w:rsidP="00FE7276">
      <w:pPr>
        <w:rPr>
          <w:rFonts w:asciiTheme="minorHAnsi" w:hAnsiTheme="minorHAnsi" w:cstheme="minorHAnsi"/>
          <w:sz w:val="24"/>
          <w:szCs w:val="24"/>
        </w:rPr>
      </w:pPr>
    </w:p>
    <w:p w:rsidR="00E16B5F" w:rsidRDefault="00E16B5F" w:rsidP="00FE7276">
      <w:pPr>
        <w:rPr>
          <w:rFonts w:asciiTheme="minorHAnsi" w:hAnsiTheme="minorHAnsi" w:cstheme="minorHAnsi"/>
          <w:sz w:val="24"/>
          <w:szCs w:val="24"/>
        </w:rPr>
      </w:pPr>
    </w:p>
    <w:p w:rsidR="00E16B5F" w:rsidRDefault="00E16B5F" w:rsidP="00E16B5F">
      <w:pPr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RNDr. Věra Svatošová</w:t>
      </w:r>
    </w:p>
    <w:p w:rsidR="00E16B5F" w:rsidRDefault="00E16B5F" w:rsidP="00E16B5F">
      <w:pPr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ředitelka školy</w:t>
      </w:r>
    </w:p>
    <w:p w:rsidR="00E16B5F" w:rsidRPr="00E16B5F" w:rsidRDefault="00E16B5F" w:rsidP="00E16B5F">
      <w:pPr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E16B5F" w:rsidRPr="00E16B5F" w:rsidSect="000F01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69" w:rsidRDefault="00396269" w:rsidP="0096004B">
      <w:r>
        <w:separator/>
      </w:r>
    </w:p>
  </w:endnote>
  <w:endnote w:type="continuationSeparator" w:id="0">
    <w:p w:rsidR="00396269" w:rsidRDefault="00396269" w:rsidP="0096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BD" w:rsidRPr="00D40573" w:rsidRDefault="00575ABD" w:rsidP="00575ABD">
    <w:pPr>
      <w:pStyle w:val="Zpat"/>
      <w:tabs>
        <w:tab w:val="clear" w:pos="4536"/>
        <w:tab w:val="left" w:pos="2835"/>
        <w:tab w:val="left" w:pos="5103"/>
        <w:tab w:val="left" w:pos="6663"/>
      </w:tabs>
      <w:rPr>
        <w:sz w:val="20"/>
        <w:szCs w:val="20"/>
      </w:rPr>
    </w:pPr>
    <w:r w:rsidRPr="00D40573">
      <w:rPr>
        <w:sz w:val="20"/>
        <w:szCs w:val="20"/>
      </w:rPr>
      <w:t>Telefon:  491 426 243</w:t>
    </w:r>
    <w:r w:rsidRPr="00D40573">
      <w:rPr>
        <w:sz w:val="20"/>
        <w:szCs w:val="20"/>
      </w:rPr>
      <w:tab/>
      <w:t>Bankovní spojení:  ČSOB Náchod</w:t>
    </w:r>
    <w:r w:rsidRPr="00D40573">
      <w:rPr>
        <w:sz w:val="20"/>
        <w:szCs w:val="20"/>
      </w:rPr>
      <w:tab/>
      <w:t>Příspěvková organizace</w:t>
    </w:r>
  </w:p>
  <w:p w:rsidR="00575ABD" w:rsidRPr="00D40573" w:rsidRDefault="00575ABD" w:rsidP="00575ABD">
    <w:pPr>
      <w:pStyle w:val="Zpat"/>
      <w:tabs>
        <w:tab w:val="clear" w:pos="4536"/>
        <w:tab w:val="left" w:pos="2835"/>
        <w:tab w:val="left" w:pos="5103"/>
        <w:tab w:val="left" w:pos="6663"/>
      </w:tabs>
      <w:rPr>
        <w:sz w:val="20"/>
        <w:szCs w:val="20"/>
      </w:rPr>
    </w:pPr>
    <w:r w:rsidRPr="00D40573">
      <w:rPr>
        <w:sz w:val="20"/>
        <w:szCs w:val="20"/>
      </w:rPr>
      <w:t>IČO:  06668275</w:t>
    </w:r>
    <w:r w:rsidRPr="00D40573">
      <w:rPr>
        <w:sz w:val="20"/>
        <w:szCs w:val="20"/>
      </w:rPr>
      <w:tab/>
      <w:t>Číslo účtu:  6117777611/0300</w:t>
    </w:r>
  </w:p>
  <w:p w:rsidR="00575ABD" w:rsidRPr="00D40573" w:rsidRDefault="00575ABD" w:rsidP="00575ABD">
    <w:pPr>
      <w:pStyle w:val="Zpat"/>
      <w:rPr>
        <w:sz w:val="20"/>
        <w:szCs w:val="20"/>
      </w:rPr>
    </w:pPr>
    <w:r w:rsidRPr="00D40573">
      <w:rPr>
        <w:sz w:val="20"/>
        <w:szCs w:val="20"/>
      </w:rPr>
      <w:t>DIČ:  CZ06668275</w:t>
    </w:r>
  </w:p>
  <w:p w:rsidR="00575ABD" w:rsidRDefault="00575ABD">
    <w:pPr>
      <w:pStyle w:val="Zpat"/>
    </w:pPr>
  </w:p>
  <w:p w:rsidR="00575ABD" w:rsidRDefault="00575A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12" w:rsidRPr="002D575B" w:rsidRDefault="002C68B9" w:rsidP="002C68B9">
    <w:pPr>
      <w:pStyle w:val="Zpat"/>
      <w:tabs>
        <w:tab w:val="clear" w:pos="4536"/>
        <w:tab w:val="left" w:pos="2835"/>
        <w:tab w:val="left" w:pos="5103"/>
        <w:tab w:val="left" w:pos="6663"/>
      </w:tabs>
      <w:rPr>
        <w:rFonts w:asciiTheme="minorHAnsi" w:hAnsiTheme="minorHAnsi" w:cstheme="minorHAnsi"/>
        <w:sz w:val="20"/>
        <w:szCs w:val="20"/>
      </w:rPr>
    </w:pPr>
    <w:r w:rsidRPr="002D575B">
      <w:rPr>
        <w:rFonts w:asciiTheme="minorHAnsi" w:hAnsiTheme="minorHAnsi" w:cstheme="minorHAnsi"/>
        <w:sz w:val="20"/>
        <w:szCs w:val="20"/>
      </w:rPr>
      <w:t>Telefon:  491 426 243</w:t>
    </w:r>
    <w:r w:rsidRPr="002D575B">
      <w:rPr>
        <w:rFonts w:asciiTheme="minorHAnsi" w:hAnsiTheme="minorHAnsi" w:cstheme="minorHAnsi"/>
        <w:sz w:val="20"/>
        <w:szCs w:val="20"/>
      </w:rPr>
      <w:tab/>
      <w:t>Bankovní spojení:  ČSOB Náchod</w:t>
    </w:r>
    <w:r w:rsidRPr="002D575B">
      <w:rPr>
        <w:rFonts w:asciiTheme="minorHAnsi" w:hAnsiTheme="minorHAnsi" w:cstheme="minorHAnsi"/>
        <w:sz w:val="20"/>
        <w:szCs w:val="20"/>
      </w:rPr>
      <w:tab/>
      <w:t>Příspěvková organizace</w:t>
    </w:r>
  </w:p>
  <w:p w:rsidR="002C68B9" w:rsidRPr="002D575B" w:rsidRDefault="002C68B9" w:rsidP="002C68B9">
    <w:pPr>
      <w:pStyle w:val="Zpat"/>
      <w:tabs>
        <w:tab w:val="clear" w:pos="4536"/>
        <w:tab w:val="left" w:pos="2835"/>
        <w:tab w:val="left" w:pos="5103"/>
        <w:tab w:val="left" w:pos="6663"/>
      </w:tabs>
      <w:rPr>
        <w:rFonts w:asciiTheme="minorHAnsi" w:hAnsiTheme="minorHAnsi" w:cstheme="minorHAnsi"/>
        <w:sz w:val="20"/>
        <w:szCs w:val="20"/>
      </w:rPr>
    </w:pPr>
    <w:r w:rsidRPr="002D575B">
      <w:rPr>
        <w:rFonts w:asciiTheme="minorHAnsi" w:hAnsiTheme="minorHAnsi" w:cstheme="minorHAnsi"/>
        <w:sz w:val="20"/>
        <w:szCs w:val="20"/>
      </w:rPr>
      <w:t>IČO:  06668275</w:t>
    </w:r>
    <w:r w:rsidRPr="002D575B">
      <w:rPr>
        <w:rFonts w:asciiTheme="minorHAnsi" w:hAnsiTheme="minorHAnsi" w:cstheme="minorHAnsi"/>
        <w:sz w:val="20"/>
        <w:szCs w:val="20"/>
      </w:rPr>
      <w:tab/>
      <w:t>Číslo účtu:  6117777611/0300</w:t>
    </w:r>
  </w:p>
  <w:p w:rsidR="00470C12" w:rsidRPr="002D575B" w:rsidRDefault="002C68B9">
    <w:pPr>
      <w:pStyle w:val="Zpat"/>
      <w:rPr>
        <w:rFonts w:asciiTheme="minorHAnsi" w:hAnsiTheme="minorHAnsi" w:cstheme="minorHAnsi"/>
        <w:sz w:val="20"/>
        <w:szCs w:val="20"/>
      </w:rPr>
    </w:pPr>
    <w:r w:rsidRPr="002D575B">
      <w:rPr>
        <w:rFonts w:asciiTheme="minorHAnsi" w:hAnsiTheme="minorHAnsi" w:cstheme="minorHAnsi"/>
        <w:sz w:val="20"/>
        <w:szCs w:val="20"/>
      </w:rPr>
      <w:t>DIČ:  CZ06668275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69" w:rsidRDefault="00396269" w:rsidP="0096004B">
      <w:r>
        <w:separator/>
      </w:r>
    </w:p>
  </w:footnote>
  <w:footnote w:type="continuationSeparator" w:id="0">
    <w:p w:rsidR="00396269" w:rsidRDefault="00396269" w:rsidP="0096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4B" w:rsidRDefault="0096004B">
    <w:pPr>
      <w:pStyle w:val="Zhlav"/>
    </w:pPr>
  </w:p>
  <w:p w:rsidR="0096004B" w:rsidRDefault="009600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7B" w:rsidRPr="00034340" w:rsidRDefault="00034340" w:rsidP="00034340">
    <w:pPr>
      <w:pStyle w:val="Zhlav"/>
      <w:spacing w:before="80" w:line="276" w:lineRule="auto"/>
      <w:ind w:left="1843"/>
      <w:jc w:val="right"/>
      <w:rPr>
        <w:rFonts w:asciiTheme="minorHAnsi" w:hAnsiTheme="minorHAnsi" w:cstheme="minorHAnsi"/>
        <w:noProof/>
        <w:spacing w:val="6"/>
        <w:sz w:val="30"/>
        <w:szCs w:val="30"/>
        <w:lang w:eastAsia="cs-CZ"/>
      </w:rPr>
    </w:pPr>
    <w:r w:rsidRPr="00034340">
      <w:rPr>
        <w:noProof/>
        <w:spacing w:val="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0</wp:posOffset>
          </wp:positionV>
          <wp:extent cx="635000" cy="8997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57B" w:rsidRPr="00034340">
      <w:rPr>
        <w:rFonts w:asciiTheme="minorHAnsi" w:hAnsiTheme="minorHAnsi" w:cstheme="minorHAnsi"/>
        <w:noProof/>
        <w:spacing w:val="6"/>
        <w:sz w:val="30"/>
        <w:szCs w:val="30"/>
        <w:lang w:eastAsia="cs-CZ"/>
      </w:rPr>
      <w:t>Střední průmyslová škola stavební a Obchodní akademie</w:t>
    </w:r>
  </w:p>
  <w:p w:rsidR="0096004B" w:rsidRPr="00034340" w:rsidRDefault="00E7257B" w:rsidP="00034340">
    <w:pPr>
      <w:pStyle w:val="Zhlav"/>
      <w:tabs>
        <w:tab w:val="clear" w:pos="4536"/>
        <w:tab w:val="clear" w:pos="9072"/>
      </w:tabs>
      <w:spacing w:line="276" w:lineRule="auto"/>
      <w:ind w:left="1843"/>
      <w:jc w:val="right"/>
      <w:rPr>
        <w:rFonts w:asciiTheme="minorHAnsi" w:hAnsiTheme="minorHAnsi" w:cstheme="minorHAnsi"/>
        <w:b/>
        <w:spacing w:val="6"/>
        <w:sz w:val="30"/>
        <w:szCs w:val="30"/>
      </w:rPr>
    </w:pPr>
    <w:r w:rsidRPr="00034340">
      <w:rPr>
        <w:rFonts w:asciiTheme="minorHAnsi" w:hAnsiTheme="minorHAnsi" w:cstheme="minorHAnsi"/>
        <w:noProof/>
        <w:spacing w:val="6"/>
        <w:sz w:val="30"/>
        <w:szCs w:val="30"/>
        <w:lang w:eastAsia="cs-CZ"/>
      </w:rPr>
      <w:t>arch. Jana Letzela, Náchod, příspěvková organizace</w:t>
    </w:r>
  </w:p>
  <w:p w:rsidR="00F90377" w:rsidRPr="00E7257B" w:rsidRDefault="00E7257B" w:rsidP="00034340">
    <w:pPr>
      <w:pStyle w:val="Zhlav"/>
      <w:tabs>
        <w:tab w:val="clear" w:pos="4536"/>
      </w:tabs>
      <w:spacing w:before="120"/>
      <w:ind w:left="3402"/>
      <w:jc w:val="right"/>
      <w:rPr>
        <w:rFonts w:asciiTheme="minorHAnsi" w:hAnsiTheme="minorHAnsi" w:cstheme="minorHAnsi"/>
        <w:i/>
        <w:sz w:val="28"/>
        <w:szCs w:val="28"/>
      </w:rPr>
    </w:pPr>
    <w:r>
      <w:rPr>
        <w:rFonts w:asciiTheme="minorHAnsi" w:hAnsiTheme="minorHAnsi" w:cstheme="minorHAnsi"/>
        <w:i/>
        <w:sz w:val="28"/>
        <w:szCs w:val="28"/>
      </w:rPr>
      <w:t>Pražská 931, 547 01 NÁCHO</w:t>
    </w:r>
    <w:r w:rsidR="00034340">
      <w:rPr>
        <w:rFonts w:asciiTheme="minorHAnsi" w:hAnsiTheme="minorHAnsi" w:cstheme="minorHAnsi"/>
        <w:i/>
        <w:sz w:val="28"/>
        <w:szCs w:val="28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82BCB"/>
    <w:multiLevelType w:val="hybridMultilevel"/>
    <w:tmpl w:val="6F129722"/>
    <w:lvl w:ilvl="0" w:tplc="C21C2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0081F"/>
    <w:multiLevelType w:val="hybridMultilevel"/>
    <w:tmpl w:val="17569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64336"/>
    <w:multiLevelType w:val="hybridMultilevel"/>
    <w:tmpl w:val="7F6CDA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51D01"/>
    <w:multiLevelType w:val="hybridMultilevel"/>
    <w:tmpl w:val="37F4E0E6"/>
    <w:lvl w:ilvl="0" w:tplc="4C363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9B83BCF"/>
    <w:multiLevelType w:val="hybridMultilevel"/>
    <w:tmpl w:val="7792A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93D44"/>
    <w:multiLevelType w:val="hybridMultilevel"/>
    <w:tmpl w:val="26F01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4B"/>
    <w:rsid w:val="00001963"/>
    <w:rsid w:val="00034340"/>
    <w:rsid w:val="000477A5"/>
    <w:rsid w:val="000536AA"/>
    <w:rsid w:val="000D28F5"/>
    <w:rsid w:val="000F0149"/>
    <w:rsid w:val="00111AE9"/>
    <w:rsid w:val="00114019"/>
    <w:rsid w:val="00133311"/>
    <w:rsid w:val="0015483C"/>
    <w:rsid w:val="001750A4"/>
    <w:rsid w:val="001E3CBD"/>
    <w:rsid w:val="0021049B"/>
    <w:rsid w:val="0024454F"/>
    <w:rsid w:val="002630BC"/>
    <w:rsid w:val="002965DF"/>
    <w:rsid w:val="002C68B9"/>
    <w:rsid w:val="002D575B"/>
    <w:rsid w:val="00354BFA"/>
    <w:rsid w:val="003620CF"/>
    <w:rsid w:val="00396269"/>
    <w:rsid w:val="003A64F1"/>
    <w:rsid w:val="00424E72"/>
    <w:rsid w:val="00470C12"/>
    <w:rsid w:val="004A6ADF"/>
    <w:rsid w:val="004F0233"/>
    <w:rsid w:val="005375B5"/>
    <w:rsid w:val="005609BC"/>
    <w:rsid w:val="00573883"/>
    <w:rsid w:val="00575ABD"/>
    <w:rsid w:val="0058114B"/>
    <w:rsid w:val="00587779"/>
    <w:rsid w:val="0059681C"/>
    <w:rsid w:val="005A55A9"/>
    <w:rsid w:val="005D5611"/>
    <w:rsid w:val="005F39D2"/>
    <w:rsid w:val="006025F7"/>
    <w:rsid w:val="006154F9"/>
    <w:rsid w:val="0068022C"/>
    <w:rsid w:val="006A31CA"/>
    <w:rsid w:val="006F313C"/>
    <w:rsid w:val="0071010A"/>
    <w:rsid w:val="00755778"/>
    <w:rsid w:val="007B16DD"/>
    <w:rsid w:val="007C1498"/>
    <w:rsid w:val="007F09F2"/>
    <w:rsid w:val="008558DC"/>
    <w:rsid w:val="00855F8A"/>
    <w:rsid w:val="00877775"/>
    <w:rsid w:val="008A4C98"/>
    <w:rsid w:val="008B75E2"/>
    <w:rsid w:val="009213FE"/>
    <w:rsid w:val="0096004B"/>
    <w:rsid w:val="009C46D2"/>
    <w:rsid w:val="009E77AE"/>
    <w:rsid w:val="00A0208F"/>
    <w:rsid w:val="00AA53BF"/>
    <w:rsid w:val="00AB2812"/>
    <w:rsid w:val="00AC10A8"/>
    <w:rsid w:val="00AC4F6D"/>
    <w:rsid w:val="00C25707"/>
    <w:rsid w:val="00C56077"/>
    <w:rsid w:val="00C56F8C"/>
    <w:rsid w:val="00C87959"/>
    <w:rsid w:val="00CA786D"/>
    <w:rsid w:val="00CD7B9A"/>
    <w:rsid w:val="00D02C45"/>
    <w:rsid w:val="00D05819"/>
    <w:rsid w:val="00D141C2"/>
    <w:rsid w:val="00D40573"/>
    <w:rsid w:val="00D51126"/>
    <w:rsid w:val="00D8196E"/>
    <w:rsid w:val="00D83B04"/>
    <w:rsid w:val="00DB25AB"/>
    <w:rsid w:val="00DD5141"/>
    <w:rsid w:val="00E16B5F"/>
    <w:rsid w:val="00E36396"/>
    <w:rsid w:val="00E43AB0"/>
    <w:rsid w:val="00E60CA5"/>
    <w:rsid w:val="00E615C3"/>
    <w:rsid w:val="00E7257B"/>
    <w:rsid w:val="00E77688"/>
    <w:rsid w:val="00E8182F"/>
    <w:rsid w:val="00E823F6"/>
    <w:rsid w:val="00EC34B7"/>
    <w:rsid w:val="00F105CA"/>
    <w:rsid w:val="00F62E93"/>
    <w:rsid w:val="00F90377"/>
    <w:rsid w:val="00F9637B"/>
    <w:rsid w:val="00FA6535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DED710"/>
  <w15:docId w15:val="{CDFC66BD-B1AD-4712-A1B9-2BC302D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0A8"/>
  </w:style>
  <w:style w:type="paragraph" w:styleId="Nadpis1">
    <w:name w:val="heading 1"/>
    <w:basedOn w:val="Normln"/>
    <w:next w:val="Normln"/>
    <w:link w:val="Nadpis1Char"/>
    <w:uiPriority w:val="9"/>
    <w:qFormat/>
    <w:rsid w:val="00AC10A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0A8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10A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10A8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10A8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10A8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10A8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10A8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10A8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10A8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10A8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10A8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10A8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10A8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10A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10A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10A8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10A8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C10A8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C10A8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10A8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10A8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AC10A8"/>
    <w:rPr>
      <w:b/>
      <w:bCs/>
    </w:rPr>
  </w:style>
  <w:style w:type="character" w:styleId="Zdraznn">
    <w:name w:val="Emphasis"/>
    <w:uiPriority w:val="20"/>
    <w:qFormat/>
    <w:rsid w:val="00AC10A8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AC10A8"/>
  </w:style>
  <w:style w:type="paragraph" w:styleId="Odstavecseseznamem">
    <w:name w:val="List Paragraph"/>
    <w:basedOn w:val="Normln"/>
    <w:uiPriority w:val="34"/>
    <w:qFormat/>
    <w:rsid w:val="00AC10A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C10A8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C10A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10A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10A8"/>
    <w:rPr>
      <w:i/>
      <w:iCs/>
    </w:rPr>
  </w:style>
  <w:style w:type="character" w:styleId="Zdraznnjemn">
    <w:name w:val="Subtle Emphasis"/>
    <w:uiPriority w:val="19"/>
    <w:qFormat/>
    <w:rsid w:val="00AC10A8"/>
    <w:rPr>
      <w:i/>
      <w:iCs/>
    </w:rPr>
  </w:style>
  <w:style w:type="character" w:styleId="Zdraznnintenzivn">
    <w:name w:val="Intense Emphasis"/>
    <w:uiPriority w:val="21"/>
    <w:qFormat/>
    <w:rsid w:val="00AC10A8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C10A8"/>
    <w:rPr>
      <w:smallCaps/>
    </w:rPr>
  </w:style>
  <w:style w:type="character" w:styleId="Odkazintenzivn">
    <w:name w:val="Intense Reference"/>
    <w:uiPriority w:val="32"/>
    <w:qFormat/>
    <w:rsid w:val="00AC10A8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AC10A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C10A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0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0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0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004B"/>
  </w:style>
  <w:style w:type="paragraph" w:styleId="Zpat">
    <w:name w:val="footer"/>
    <w:basedOn w:val="Normln"/>
    <w:link w:val="ZpatChar"/>
    <w:uiPriority w:val="99"/>
    <w:unhideWhenUsed/>
    <w:rsid w:val="00960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004B"/>
  </w:style>
  <w:style w:type="paragraph" w:customStyle="1" w:styleId="Bin">
    <w:name w:val="Bižný"/>
    <w:basedOn w:val="Normln"/>
    <w:rsid w:val="00D40573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D40573"/>
    <w:pPr>
      <w:spacing w:before="120"/>
      <w:ind w:firstLine="709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nek">
    <w:name w:val="Clánek"/>
    <w:basedOn w:val="Odstavec"/>
    <w:rsid w:val="00D40573"/>
    <w:pPr>
      <w:ind w:firstLine="0"/>
      <w:jc w:val="center"/>
    </w:pPr>
  </w:style>
  <w:style w:type="paragraph" w:customStyle="1" w:styleId="znacka">
    <w:name w:val="znacka"/>
    <w:basedOn w:val="Normln"/>
    <w:rsid w:val="00D40573"/>
    <w:pPr>
      <w:spacing w:before="120"/>
      <w:ind w:left="510" w:hanging="22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n">
    <w:name w:val="Běžný"/>
    <w:basedOn w:val="Normln"/>
    <w:rsid w:val="00D40573"/>
    <w:pPr>
      <w:spacing w:before="120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D5F5-8405-43FF-A5DB-D325D5A2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Náchod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Žďárská Miloslava</dc:creator>
  <cp:lastModifiedBy>Miloslava Žďárská</cp:lastModifiedBy>
  <cp:revision>3</cp:revision>
  <cp:lastPrinted>2018-12-17T09:02:00Z</cp:lastPrinted>
  <dcterms:created xsi:type="dcterms:W3CDTF">2021-06-30T12:01:00Z</dcterms:created>
  <dcterms:modified xsi:type="dcterms:W3CDTF">2021-07-02T08:26:00Z</dcterms:modified>
</cp:coreProperties>
</file>