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E" w:rsidRPr="00E56EC1" w:rsidRDefault="000E6E3E" w:rsidP="00E56E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 </w:t>
      </w:r>
      <w:proofErr w:type="gramStart"/>
      <w:r>
        <w:rPr>
          <w:rFonts w:ascii="Arial" w:hAnsi="Arial" w:cs="Arial"/>
          <w:b/>
          <w:sz w:val="32"/>
          <w:szCs w:val="32"/>
        </w:rPr>
        <w:t>č.</w:t>
      </w:r>
      <w:r w:rsidR="00B6122F">
        <w:rPr>
          <w:rFonts w:ascii="Arial" w:hAnsi="Arial" w:cs="Arial"/>
          <w:b/>
          <w:sz w:val="32"/>
          <w:szCs w:val="32"/>
        </w:rPr>
        <w:t>2</w:t>
      </w:r>
      <w:proofErr w:type="gramEnd"/>
    </w:p>
    <w:p w:rsidR="00B67C4E" w:rsidRPr="00E56EC1" w:rsidRDefault="000E6E3E" w:rsidP="00E56E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E56EC1">
        <w:rPr>
          <w:rFonts w:ascii="Arial" w:hAnsi="Arial" w:cs="Arial"/>
          <w:b/>
        </w:rPr>
        <w:t xml:space="preserve"> o realizac</w:t>
      </w:r>
      <w:r w:rsidR="00B67C4E" w:rsidRPr="00E56EC1">
        <w:rPr>
          <w:rFonts w:ascii="Arial" w:hAnsi="Arial" w:cs="Arial"/>
          <w:b/>
        </w:rPr>
        <w:t xml:space="preserve">i </w:t>
      </w:r>
      <w:proofErr w:type="spellStart"/>
      <w:r w:rsidR="00B67C4E" w:rsidRPr="00E56EC1">
        <w:rPr>
          <w:rFonts w:ascii="Arial" w:hAnsi="Arial" w:cs="Arial"/>
          <w:b/>
        </w:rPr>
        <w:t>fokusních</w:t>
      </w:r>
      <w:proofErr w:type="spellEnd"/>
      <w:r w:rsidR="00B67C4E" w:rsidRPr="00E56EC1">
        <w:rPr>
          <w:rFonts w:ascii="Arial" w:hAnsi="Arial" w:cs="Arial"/>
          <w:b/>
        </w:rPr>
        <w:t xml:space="preserve"> skupin</w:t>
      </w:r>
    </w:p>
    <w:p w:rsidR="000E6E3E" w:rsidRDefault="004A5C53" w:rsidP="00E56EC1">
      <w:pPr>
        <w:jc w:val="center"/>
      </w:pPr>
      <w:r w:rsidRPr="00AB0BBC">
        <w:rPr>
          <w:color w:val="000000"/>
          <w:sz w:val="20"/>
        </w:rPr>
        <w:t xml:space="preserve">uzavřená dle </w:t>
      </w:r>
      <w:proofErr w:type="spellStart"/>
      <w:r w:rsidRPr="00AB0BBC">
        <w:rPr>
          <w:color w:val="000000"/>
          <w:sz w:val="20"/>
        </w:rPr>
        <w:t>ust</w:t>
      </w:r>
      <w:proofErr w:type="spellEnd"/>
      <w:r w:rsidRPr="00AB0BBC">
        <w:rPr>
          <w:color w:val="000000"/>
          <w:sz w:val="20"/>
        </w:rPr>
        <w:t>. § 1746 odst. 2 zákona č. 89/2012 Sb., občanský zákoník</w:t>
      </w:r>
    </w:p>
    <w:p w:rsidR="004A5C53" w:rsidRDefault="004A5C53" w:rsidP="00E56EC1">
      <w:pPr>
        <w:jc w:val="center"/>
      </w:pPr>
    </w:p>
    <w:p w:rsidR="00B67C4E" w:rsidRDefault="00B67C4E" w:rsidP="00E56EC1">
      <w:pPr>
        <w:jc w:val="center"/>
      </w:pPr>
      <w:r>
        <w:t>uzavřený mezi smluvními stranami</w:t>
      </w:r>
      <w:r w:rsidR="004A5C53">
        <w:t>: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B67C4E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se sídlem Na Poříčním právu 1/376, 128 01 Praha 2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B67C4E">
        <w:rPr>
          <w:rFonts w:ascii="Arial" w:hAnsi="Arial" w:cs="Arial"/>
          <w:sz w:val="20"/>
          <w:szCs w:val="20"/>
        </w:rPr>
        <w:t>zastoupena :Mgr.</w:t>
      </w:r>
      <w:proofErr w:type="gramEnd"/>
      <w:r w:rsidRPr="00B67C4E">
        <w:rPr>
          <w:rFonts w:ascii="Arial" w:hAnsi="Arial" w:cs="Arial"/>
          <w:sz w:val="20"/>
          <w:szCs w:val="20"/>
        </w:rPr>
        <w:t xml:space="preserve">  Martin Kučera, náměstek pro řízení sekce ekonomické a evropských fondů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IČ: 00551023 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číslo účtu: 2229001/0710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ID datové schránky: sc9aavg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(dále jen „Objednatel“)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na straně jedné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a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b/>
          <w:sz w:val="20"/>
          <w:szCs w:val="20"/>
          <w:lang w:eastAsia="cs-CZ"/>
        </w:rPr>
        <w:t>STEM/MARK, a. s</w:t>
      </w:r>
      <w:r w:rsidRPr="00B67C4E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se sídlem Chlumčanského 497/5, 180 00 Praha 8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zastoupena: Ing. Janem Tučkem, ředitelem a prokuristou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IČ: 61859591</w:t>
      </w:r>
    </w:p>
    <w:p w:rsidR="00B67C4E" w:rsidRPr="00B67C4E" w:rsidRDefault="00B67C4E" w:rsidP="00B67C4E">
      <w:pPr>
        <w:spacing w:after="0"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DIČ: CZ61859591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zapsána v obchodním rejstříku vedeném u Městského soudu v Praze oddíl B, vložka 2841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bankovní spojení: ČSOB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  <w:lang w:eastAsia="cs-CZ"/>
        </w:rPr>
      </w:pPr>
      <w:r w:rsidRPr="00B67C4E">
        <w:rPr>
          <w:rFonts w:ascii="Arial" w:hAnsi="Arial" w:cs="Arial"/>
          <w:sz w:val="20"/>
          <w:szCs w:val="20"/>
          <w:lang w:eastAsia="cs-CZ"/>
        </w:rPr>
        <w:t>číslo účtu: 234 593 785/ 0300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 xml:space="preserve">ID datové schránky: </w:t>
      </w:r>
      <w:r w:rsidRPr="00B67C4E">
        <w:rPr>
          <w:rFonts w:ascii="Arial" w:hAnsi="Arial" w:cs="Arial"/>
          <w:color w:val="000000"/>
        </w:rPr>
        <w:t>y8eggcv</w:t>
      </w:r>
    </w:p>
    <w:p w:rsidR="00B67C4E" w:rsidRPr="00B67C4E" w:rsidRDefault="00B67C4E" w:rsidP="00B67C4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(dále jen „Poskytovatel“)</w:t>
      </w:r>
    </w:p>
    <w:p w:rsidR="00B67C4E" w:rsidRPr="00B67C4E" w:rsidRDefault="00B67C4E" w:rsidP="00B67C4E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 w:rsidRPr="00B67C4E">
        <w:rPr>
          <w:rFonts w:ascii="Arial" w:hAnsi="Arial" w:cs="Arial"/>
          <w:sz w:val="20"/>
          <w:szCs w:val="20"/>
        </w:rPr>
        <w:t>na straně druhé</w:t>
      </w:r>
    </w:p>
    <w:p w:rsidR="00B67C4E" w:rsidRDefault="00B67C4E" w:rsidP="00B67C4E"/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Obě smluvní strany se dohodly na změně Smlouvy o realizaci </w:t>
      </w:r>
      <w:proofErr w:type="spellStart"/>
      <w:r w:rsidRPr="000E6E3E">
        <w:rPr>
          <w:rFonts w:ascii="Arial" w:hAnsi="Arial" w:cs="Arial"/>
          <w:sz w:val="20"/>
          <w:szCs w:val="20"/>
        </w:rPr>
        <w:t>fokusních</w:t>
      </w:r>
      <w:proofErr w:type="spellEnd"/>
      <w:r w:rsidRPr="000E6E3E">
        <w:rPr>
          <w:rFonts w:ascii="Arial" w:hAnsi="Arial" w:cs="Arial"/>
          <w:sz w:val="20"/>
          <w:szCs w:val="20"/>
        </w:rPr>
        <w:t xml:space="preserve"> skupin uzavřené mezi  Objednavatelem a Poskytovatelem  dne </w:t>
      </w:r>
      <w:proofErr w:type="gramStart"/>
      <w:r w:rsidRPr="000E6E3E">
        <w:rPr>
          <w:rFonts w:ascii="Arial" w:hAnsi="Arial" w:cs="Arial"/>
          <w:sz w:val="20"/>
          <w:szCs w:val="20"/>
        </w:rPr>
        <w:t>03.01.2017</w:t>
      </w:r>
      <w:proofErr w:type="gramEnd"/>
      <w:r w:rsidRPr="000E6E3E">
        <w:rPr>
          <w:rFonts w:ascii="Arial" w:hAnsi="Arial" w:cs="Arial"/>
          <w:sz w:val="20"/>
          <w:szCs w:val="20"/>
        </w:rPr>
        <w:t xml:space="preserve"> (dále jen "</w:t>
      </w:r>
      <w:r w:rsidR="004A27E3" w:rsidRPr="000E6E3E">
        <w:rPr>
          <w:rFonts w:ascii="Arial" w:hAnsi="Arial" w:cs="Arial"/>
          <w:sz w:val="20"/>
          <w:szCs w:val="20"/>
        </w:rPr>
        <w:t>S</w:t>
      </w:r>
      <w:r w:rsidRPr="000E6E3E">
        <w:rPr>
          <w:rFonts w:ascii="Arial" w:hAnsi="Arial" w:cs="Arial"/>
          <w:sz w:val="20"/>
          <w:szCs w:val="20"/>
        </w:rPr>
        <w:t>mlouva") následovně:</w:t>
      </w: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Článek I.</w:t>
      </w:r>
    </w:p>
    <w:p w:rsidR="00B6122F" w:rsidRDefault="002600E2" w:rsidP="007A7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Doplnění přílohy </w:t>
      </w:r>
      <w:r w:rsidR="007A759B" w:rsidRPr="007A759B">
        <w:rPr>
          <w:rFonts w:ascii="Arial" w:hAnsi="Arial" w:cs="Arial"/>
          <w:sz w:val="20"/>
          <w:szCs w:val="20"/>
        </w:rPr>
        <w:t>č. 3: Realizační tým</w:t>
      </w:r>
      <w:r w:rsidR="007A759B">
        <w:rPr>
          <w:rFonts w:ascii="Arial" w:hAnsi="Arial" w:cs="Arial"/>
          <w:sz w:val="20"/>
          <w:szCs w:val="20"/>
        </w:rPr>
        <w:t xml:space="preserve"> </w:t>
      </w:r>
      <w:r w:rsidR="004A27E3" w:rsidRPr="000E6E3E">
        <w:rPr>
          <w:rFonts w:ascii="Arial" w:hAnsi="Arial" w:cs="Arial"/>
          <w:sz w:val="20"/>
          <w:szCs w:val="20"/>
        </w:rPr>
        <w:t>výše specifikované S</w:t>
      </w:r>
      <w:r w:rsidR="00B67C4E" w:rsidRPr="000E6E3E">
        <w:rPr>
          <w:rFonts w:ascii="Arial" w:hAnsi="Arial" w:cs="Arial"/>
          <w:sz w:val="20"/>
          <w:szCs w:val="20"/>
        </w:rPr>
        <w:t>mlouvy</w:t>
      </w:r>
    </w:p>
    <w:p w:rsidR="007A759B" w:rsidRPr="007A759B" w:rsidRDefault="00B6122F" w:rsidP="007A7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pravidly uvedenými v odst. 5.12 Smlouvy dochází k rozšíření realizačního týmu o další osobu na pozici moderátora.</w:t>
      </w:r>
      <w:r w:rsidR="00B67C4E" w:rsidRPr="000E6E3E">
        <w:rPr>
          <w:rFonts w:ascii="Arial" w:hAnsi="Arial" w:cs="Arial"/>
          <w:sz w:val="20"/>
          <w:szCs w:val="20"/>
        </w:rPr>
        <w:t>:</w:t>
      </w:r>
    </w:p>
    <w:p w:rsidR="002600E2" w:rsidRPr="007A759B" w:rsidRDefault="002600E2" w:rsidP="007A759B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7A759B">
        <w:rPr>
          <w:rFonts w:ascii="Arial" w:hAnsi="Arial" w:cs="Arial"/>
          <w:sz w:val="20"/>
          <w:szCs w:val="20"/>
          <w:u w:val="single"/>
        </w:rPr>
        <w:t>Moderátor</w:t>
      </w:r>
      <w:r w:rsidR="007A759B">
        <w:rPr>
          <w:rFonts w:ascii="Arial" w:hAnsi="Arial" w:cs="Arial"/>
          <w:sz w:val="20"/>
          <w:szCs w:val="20"/>
          <w:u w:val="single"/>
        </w:rPr>
        <w:t>ka</w:t>
      </w:r>
      <w:r w:rsidRPr="007A759B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382AEE" w:rsidRPr="00382AEE" w:rsidRDefault="00382AEE" w:rsidP="00382AEE">
      <w:pPr>
        <w:spacing w:after="0"/>
        <w:rPr>
          <w:rFonts w:ascii="Arial" w:hAnsi="Arial" w:cs="Arial"/>
          <w:sz w:val="20"/>
          <w:szCs w:val="20"/>
        </w:rPr>
      </w:pPr>
      <w:r w:rsidRPr="00382AEE">
        <w:rPr>
          <w:rFonts w:ascii="Arial" w:hAnsi="Arial" w:cs="Arial"/>
          <w:sz w:val="20"/>
          <w:szCs w:val="20"/>
        </w:rPr>
        <w:t>Jméno: Mgr. Eva Čekalová</w:t>
      </w:r>
    </w:p>
    <w:p w:rsidR="00382AEE" w:rsidRPr="00382AEE" w:rsidRDefault="00382AEE" w:rsidP="00382AEE">
      <w:pPr>
        <w:spacing w:after="0"/>
        <w:rPr>
          <w:rFonts w:ascii="Arial" w:hAnsi="Arial" w:cs="Arial"/>
          <w:sz w:val="20"/>
          <w:szCs w:val="20"/>
        </w:rPr>
      </w:pPr>
      <w:r w:rsidRPr="00382AEE">
        <w:rPr>
          <w:rFonts w:ascii="Arial" w:hAnsi="Arial" w:cs="Arial"/>
          <w:sz w:val="20"/>
          <w:szCs w:val="20"/>
        </w:rPr>
        <w:t>E-mail: e.cekalova@gmail.com</w:t>
      </w:r>
    </w:p>
    <w:p w:rsidR="002600E2" w:rsidRPr="002600E2" w:rsidRDefault="00382AEE" w:rsidP="007A759B">
      <w:pPr>
        <w:spacing w:after="0"/>
        <w:rPr>
          <w:rFonts w:ascii="Arial" w:hAnsi="Arial" w:cs="Arial"/>
          <w:sz w:val="20"/>
          <w:szCs w:val="20"/>
        </w:rPr>
      </w:pPr>
      <w:r w:rsidRPr="00382AEE">
        <w:rPr>
          <w:rFonts w:ascii="Arial" w:hAnsi="Arial" w:cs="Arial"/>
          <w:sz w:val="20"/>
          <w:szCs w:val="20"/>
        </w:rPr>
        <w:t>Tel: 776 881 906</w:t>
      </w:r>
      <w:r w:rsidR="002600E2" w:rsidRPr="002600E2">
        <w:rPr>
          <w:rFonts w:ascii="Arial" w:hAnsi="Arial" w:cs="Arial"/>
          <w:sz w:val="20"/>
          <w:szCs w:val="20"/>
        </w:rPr>
        <w:t xml:space="preserve"> </w:t>
      </w:r>
    </w:p>
    <w:p w:rsidR="007A759B" w:rsidRDefault="007A759B" w:rsidP="007A759B">
      <w:pPr>
        <w:spacing w:after="0"/>
        <w:rPr>
          <w:rFonts w:ascii="Arial" w:hAnsi="Arial" w:cs="Arial"/>
          <w:sz w:val="20"/>
          <w:szCs w:val="20"/>
        </w:rPr>
      </w:pPr>
    </w:p>
    <w:p w:rsidR="002600E2" w:rsidRPr="002600E2" w:rsidRDefault="002600E2" w:rsidP="007A759B">
      <w:pPr>
        <w:spacing w:after="0"/>
        <w:rPr>
          <w:rFonts w:ascii="Arial" w:hAnsi="Arial" w:cs="Arial"/>
          <w:sz w:val="20"/>
          <w:szCs w:val="20"/>
        </w:rPr>
      </w:pPr>
      <w:r w:rsidRPr="002600E2">
        <w:rPr>
          <w:rFonts w:ascii="Arial" w:hAnsi="Arial" w:cs="Arial"/>
          <w:sz w:val="20"/>
          <w:szCs w:val="20"/>
        </w:rPr>
        <w:lastRenderedPageBreak/>
        <w:t xml:space="preserve">Moderátor splňuje min. následující podmínky: </w:t>
      </w:r>
    </w:p>
    <w:p w:rsidR="002600E2" w:rsidRPr="002600E2" w:rsidRDefault="002600E2" w:rsidP="007A759B">
      <w:pPr>
        <w:spacing w:after="0"/>
        <w:rPr>
          <w:rFonts w:ascii="Arial" w:hAnsi="Arial" w:cs="Arial"/>
          <w:sz w:val="20"/>
          <w:szCs w:val="20"/>
        </w:rPr>
      </w:pPr>
      <w:r w:rsidRPr="002600E2">
        <w:rPr>
          <w:rFonts w:ascii="Arial" w:hAnsi="Arial" w:cs="Arial"/>
          <w:sz w:val="20"/>
          <w:szCs w:val="20"/>
        </w:rPr>
        <w:t>o</w:t>
      </w:r>
      <w:r w:rsidRPr="002600E2">
        <w:rPr>
          <w:rFonts w:ascii="Arial" w:hAnsi="Arial" w:cs="Arial"/>
          <w:sz w:val="20"/>
          <w:szCs w:val="20"/>
        </w:rPr>
        <w:tab/>
        <w:t>5</w:t>
      </w:r>
      <w:r w:rsidR="00382AEE">
        <w:rPr>
          <w:rFonts w:ascii="Arial" w:hAnsi="Arial" w:cs="Arial"/>
          <w:sz w:val="20"/>
          <w:szCs w:val="20"/>
        </w:rPr>
        <w:t xml:space="preserve"> </w:t>
      </w:r>
      <w:r w:rsidRPr="002600E2">
        <w:rPr>
          <w:rFonts w:ascii="Arial" w:hAnsi="Arial" w:cs="Arial"/>
          <w:sz w:val="20"/>
          <w:szCs w:val="20"/>
        </w:rPr>
        <w:t xml:space="preserve">letá praxe v moderování FG, </w:t>
      </w:r>
    </w:p>
    <w:p w:rsidR="002600E2" w:rsidRDefault="002600E2" w:rsidP="007A759B">
      <w:pPr>
        <w:spacing w:after="0"/>
        <w:rPr>
          <w:rFonts w:ascii="Arial" w:hAnsi="Arial" w:cs="Arial"/>
          <w:sz w:val="20"/>
          <w:szCs w:val="20"/>
        </w:rPr>
      </w:pPr>
      <w:r w:rsidRPr="002600E2">
        <w:rPr>
          <w:rFonts w:ascii="Arial" w:hAnsi="Arial" w:cs="Arial"/>
          <w:sz w:val="20"/>
          <w:szCs w:val="20"/>
        </w:rPr>
        <w:t>o</w:t>
      </w:r>
      <w:r w:rsidRPr="002600E2">
        <w:rPr>
          <w:rFonts w:ascii="Arial" w:hAnsi="Arial" w:cs="Arial"/>
          <w:sz w:val="20"/>
          <w:szCs w:val="20"/>
        </w:rPr>
        <w:tab/>
        <w:t>zkušenost s moderováním alespoň 15 FG na odlišná témata.</w:t>
      </w:r>
    </w:p>
    <w:p w:rsidR="000E6E3E" w:rsidRDefault="000E6E3E" w:rsidP="00B67C4E">
      <w:pPr>
        <w:rPr>
          <w:rFonts w:ascii="Arial" w:hAnsi="Arial" w:cs="Arial"/>
          <w:sz w:val="20"/>
          <w:szCs w:val="20"/>
        </w:rPr>
      </w:pP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Článek II.</w:t>
      </w: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Závěrečná ustanovení</w:t>
      </w:r>
    </w:p>
    <w:p w:rsidR="000E6E3E" w:rsidRPr="000E6E3E" w:rsidRDefault="000E6E3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Ostatní ustanovení Smlouvy </w:t>
      </w:r>
      <w:r w:rsidR="00B6122F">
        <w:rPr>
          <w:rFonts w:ascii="Arial" w:hAnsi="Arial" w:cs="Arial"/>
          <w:sz w:val="20"/>
          <w:szCs w:val="20"/>
        </w:rPr>
        <w:t xml:space="preserve">(jakož i Dodatku č. 1 ze dne </w:t>
      </w:r>
      <w:bookmarkStart w:id="0" w:name="_GoBack"/>
      <w:bookmarkEnd w:id="0"/>
      <w:r w:rsidR="007061A0">
        <w:rPr>
          <w:rFonts w:ascii="Arial" w:hAnsi="Arial" w:cs="Arial"/>
          <w:sz w:val="20"/>
          <w:szCs w:val="20"/>
        </w:rPr>
        <w:t>26.01.2017</w:t>
      </w:r>
      <w:r w:rsidR="00B6122F">
        <w:rPr>
          <w:rFonts w:ascii="Arial" w:hAnsi="Arial" w:cs="Arial"/>
          <w:sz w:val="20"/>
          <w:szCs w:val="20"/>
        </w:rPr>
        <w:t xml:space="preserve">) </w:t>
      </w:r>
      <w:r w:rsidRPr="000E6E3E">
        <w:rPr>
          <w:rFonts w:ascii="Arial" w:hAnsi="Arial" w:cs="Arial"/>
          <w:sz w:val="20"/>
          <w:szCs w:val="20"/>
        </w:rPr>
        <w:t xml:space="preserve">zůstávají tímto Dodatkem č. </w:t>
      </w:r>
      <w:r w:rsidR="00B6122F">
        <w:rPr>
          <w:rFonts w:ascii="Arial" w:hAnsi="Arial" w:cs="Arial"/>
          <w:sz w:val="20"/>
          <w:szCs w:val="20"/>
        </w:rPr>
        <w:t>2</w:t>
      </w:r>
      <w:r w:rsidR="00B6122F" w:rsidRPr="000E6E3E">
        <w:rPr>
          <w:rFonts w:ascii="Arial" w:hAnsi="Arial" w:cs="Arial"/>
          <w:sz w:val="20"/>
          <w:szCs w:val="20"/>
        </w:rPr>
        <w:t xml:space="preserve"> </w:t>
      </w:r>
      <w:r w:rsidRPr="000E6E3E">
        <w:rPr>
          <w:rFonts w:ascii="Arial" w:hAnsi="Arial" w:cs="Arial"/>
          <w:sz w:val="20"/>
          <w:szCs w:val="20"/>
        </w:rPr>
        <w:t>nedotčena.</w:t>
      </w:r>
    </w:p>
    <w:p w:rsidR="000E6E3E" w:rsidRPr="000E6E3E" w:rsidRDefault="000E6E3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Tento Dodatek </w:t>
      </w:r>
      <w:proofErr w:type="gramStart"/>
      <w:r w:rsidRPr="000E6E3E">
        <w:rPr>
          <w:rFonts w:ascii="Arial" w:hAnsi="Arial" w:cs="Arial"/>
          <w:sz w:val="20"/>
          <w:szCs w:val="20"/>
        </w:rPr>
        <w:t>č.</w:t>
      </w:r>
      <w:r w:rsidR="00B6122F">
        <w:rPr>
          <w:rFonts w:ascii="Arial" w:hAnsi="Arial" w:cs="Arial"/>
          <w:sz w:val="20"/>
          <w:szCs w:val="20"/>
        </w:rPr>
        <w:t>2</w:t>
      </w:r>
      <w:r w:rsidRPr="000E6E3E">
        <w:rPr>
          <w:rFonts w:ascii="Arial" w:hAnsi="Arial" w:cs="Arial"/>
          <w:sz w:val="20"/>
          <w:szCs w:val="20"/>
        </w:rPr>
        <w:t xml:space="preserve"> je</w:t>
      </w:r>
      <w:proofErr w:type="gramEnd"/>
      <w:r w:rsidRPr="000E6E3E">
        <w:rPr>
          <w:rFonts w:ascii="Arial" w:hAnsi="Arial" w:cs="Arial"/>
          <w:sz w:val="20"/>
          <w:szCs w:val="20"/>
        </w:rPr>
        <w:t xml:space="preserve"> vyhotoven v pěti (5) stejnopisech s platností originálu, přičemž Objednavatel obdrží čtyři (4) vyhotovení a  Poskytovatel  obdrží jedno (1) vyhotovení.</w:t>
      </w:r>
    </w:p>
    <w:p w:rsidR="00B67C4E" w:rsidRPr="000E6E3E" w:rsidRDefault="004A27E3" w:rsidP="004A27E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>Tento Dodatek nabývá účinnosti dnem jeho</w:t>
      </w:r>
      <w:r w:rsidR="00E56EC1" w:rsidRPr="000E6E3E">
        <w:rPr>
          <w:rFonts w:ascii="Arial" w:hAnsi="Arial" w:cs="Arial"/>
          <w:sz w:val="20"/>
          <w:szCs w:val="20"/>
        </w:rPr>
        <w:t xml:space="preserve"> podpisu oběma smluvními stranami.</w:t>
      </w:r>
      <w:r w:rsidRPr="000E6E3E">
        <w:rPr>
          <w:rFonts w:ascii="Arial" w:hAnsi="Arial" w:cs="Arial"/>
          <w:sz w:val="20"/>
          <w:szCs w:val="20"/>
        </w:rPr>
        <w:t xml:space="preserve"> V případě, že k podpisu Dodatku</w:t>
      </w:r>
      <w:r w:rsidR="00E56EC1" w:rsidRPr="000E6E3E">
        <w:rPr>
          <w:rFonts w:ascii="Arial" w:hAnsi="Arial" w:cs="Arial"/>
          <w:sz w:val="20"/>
          <w:szCs w:val="20"/>
        </w:rPr>
        <w:t xml:space="preserve"> smluvními stranami nedojde v</w:t>
      </w:r>
      <w:r w:rsidRPr="000E6E3E">
        <w:rPr>
          <w:rFonts w:ascii="Arial" w:hAnsi="Arial" w:cs="Arial"/>
          <w:sz w:val="20"/>
          <w:szCs w:val="20"/>
        </w:rPr>
        <w:t> jednom dni, nabývá tento Dodatek</w:t>
      </w:r>
      <w:r w:rsidR="00E56EC1" w:rsidRPr="000E6E3E">
        <w:rPr>
          <w:rFonts w:ascii="Arial" w:hAnsi="Arial" w:cs="Arial"/>
          <w:sz w:val="20"/>
          <w:szCs w:val="20"/>
        </w:rPr>
        <w:t xml:space="preserve"> platnosti dnem p</w:t>
      </w:r>
      <w:r w:rsidRPr="000E6E3E">
        <w:rPr>
          <w:rFonts w:ascii="Arial" w:hAnsi="Arial" w:cs="Arial"/>
          <w:sz w:val="20"/>
          <w:szCs w:val="20"/>
        </w:rPr>
        <w:t xml:space="preserve">odpisu poslední smluvní stranou. Dodatek se uzavírá </w:t>
      </w:r>
      <w:r w:rsidR="00E56EC1" w:rsidRPr="000E6E3E">
        <w:rPr>
          <w:rFonts w:ascii="Arial" w:hAnsi="Arial" w:cs="Arial"/>
          <w:sz w:val="20"/>
          <w:szCs w:val="20"/>
        </w:rPr>
        <w:t>na dobu trvání Smlouvy.</w:t>
      </w: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</w:t>
      </w:r>
    </w:p>
    <w:p w:rsidR="00B67C4E" w:rsidRPr="000E6E3E" w:rsidRDefault="00B67C4E" w:rsidP="00B67C4E">
      <w:pPr>
        <w:rPr>
          <w:rFonts w:ascii="Arial" w:hAnsi="Arial" w:cs="Arial"/>
          <w:sz w:val="20"/>
          <w:szCs w:val="20"/>
        </w:rPr>
      </w:pPr>
    </w:p>
    <w:p w:rsidR="00E56EC1" w:rsidRPr="000E6E3E" w:rsidRDefault="00B67C4E" w:rsidP="00B67C4E">
      <w:pPr>
        <w:rPr>
          <w:rFonts w:ascii="Arial" w:hAnsi="Arial" w:cs="Arial"/>
          <w:sz w:val="20"/>
          <w:szCs w:val="20"/>
        </w:rPr>
      </w:pPr>
      <w:r w:rsidRPr="000E6E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E56EC1" w:rsidRPr="00E56EC1" w:rsidTr="000F668A">
        <w:tc>
          <w:tcPr>
            <w:tcW w:w="4181" w:type="dxa"/>
          </w:tcPr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Poskytovatel</w:t>
            </w: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Praze </w:t>
            </w:r>
            <w:proofErr w:type="gramStart"/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Praze </w:t>
            </w:r>
            <w:proofErr w:type="gramStart"/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56EC1" w:rsidRPr="00E56EC1" w:rsidTr="000F668A">
        <w:tc>
          <w:tcPr>
            <w:tcW w:w="4181" w:type="dxa"/>
          </w:tcPr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Ing. Jan Tuček</w:t>
            </w:r>
          </w:p>
          <w:p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ředitel a prokurista                                                     </w:t>
            </w:r>
          </w:p>
          <w:p w:rsidR="00E56EC1" w:rsidRPr="00E56EC1" w:rsidRDefault="00E56EC1" w:rsidP="00E56EC1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STEM/MARK, a.s.</w:t>
            </w:r>
          </w:p>
        </w:tc>
        <w:tc>
          <w:tcPr>
            <w:tcW w:w="4873" w:type="dxa"/>
          </w:tcPr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E56EC1" w:rsidRPr="00E56EC1" w:rsidRDefault="00E56EC1" w:rsidP="00E56EC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56EC1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              Mgr. Martin Kučera</w:t>
            </w: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náměstek pro řízení sekce ekonomické a         </w:t>
            </w: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              evropských fondů  </w:t>
            </w:r>
          </w:p>
          <w:p w:rsidR="00E56EC1" w:rsidRPr="00E56EC1" w:rsidRDefault="00E56EC1" w:rsidP="00E56EC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 xml:space="preserve">               Česká republika – Ministerstvo práce </w:t>
            </w:r>
          </w:p>
          <w:p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EC1">
              <w:rPr>
                <w:rFonts w:ascii="Arial" w:hAnsi="Arial" w:cs="Arial"/>
                <w:sz w:val="20"/>
                <w:szCs w:val="20"/>
              </w:rPr>
              <w:t>a sociálních věcí</w:t>
            </w:r>
          </w:p>
          <w:p w:rsidR="00E56EC1" w:rsidRPr="00E56EC1" w:rsidRDefault="00E56EC1" w:rsidP="00E56EC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B67C4E" w:rsidRDefault="00B67C4E" w:rsidP="00E56EC1"/>
    <w:sectPr w:rsidR="00B67C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FF" w:rsidRDefault="00C95EFF" w:rsidP="004A5C53">
      <w:pPr>
        <w:spacing w:after="0" w:line="240" w:lineRule="auto"/>
      </w:pPr>
      <w:r>
        <w:separator/>
      </w:r>
    </w:p>
  </w:endnote>
  <w:endnote w:type="continuationSeparator" w:id="0">
    <w:p w:rsidR="00C95EFF" w:rsidRDefault="00C95EFF" w:rsidP="004A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FF" w:rsidRDefault="00C95EFF" w:rsidP="004A5C53">
      <w:pPr>
        <w:spacing w:after="0" w:line="240" w:lineRule="auto"/>
      </w:pPr>
      <w:r>
        <w:separator/>
      </w:r>
    </w:p>
  </w:footnote>
  <w:footnote w:type="continuationSeparator" w:id="0">
    <w:p w:rsidR="00C95EFF" w:rsidRDefault="00C95EFF" w:rsidP="004A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53" w:rsidRPr="004A5C53" w:rsidRDefault="004A5C53" w:rsidP="004A5C53">
    <w:pPr>
      <w:tabs>
        <w:tab w:val="center" w:pos="4153"/>
        <w:tab w:val="right" w:pos="8765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4A5C53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930B3E0" wp14:editId="4C714FE5">
          <wp:simplePos x="0" y="0"/>
          <wp:positionH relativeFrom="margin">
            <wp:posOffset>4936490</wp:posOffset>
          </wp:positionH>
          <wp:positionV relativeFrom="margin">
            <wp:posOffset>-880745</wp:posOffset>
          </wp:positionV>
          <wp:extent cx="560705" cy="577850"/>
          <wp:effectExtent l="0" t="0" r="0" b="0"/>
          <wp:wrapSquare wrapText="bothSides"/>
          <wp:docPr id="1" name="Obrázek 1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PSV-m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C53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inline distT="0" distB="0" distL="0" distR="0" wp14:anchorId="3212F4E2" wp14:editId="1C496323">
          <wp:extent cx="2981325" cy="6191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C53">
      <w:rPr>
        <w:rFonts w:ascii="Times New Roman" w:eastAsia="Times New Roman" w:hAnsi="Times New Roman" w:cs="Times New Roman"/>
        <w:sz w:val="24"/>
        <w:szCs w:val="20"/>
      </w:rPr>
      <w:t xml:space="preserve">                             </w:t>
    </w:r>
    <w:r w:rsidRPr="004A5C53">
      <w:rPr>
        <w:rFonts w:ascii="Times New Roman" w:eastAsia="Times New Roman" w:hAnsi="Times New Roman" w:cs="Times New Roman"/>
        <w:sz w:val="24"/>
        <w:szCs w:val="20"/>
      </w:rPr>
      <w:tab/>
    </w:r>
  </w:p>
  <w:p w:rsidR="004A5C53" w:rsidRDefault="004A5C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1329"/>
    <w:multiLevelType w:val="multilevel"/>
    <w:tmpl w:val="AC26B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E"/>
    <w:rsid w:val="000D2AC8"/>
    <w:rsid w:val="000E6E3E"/>
    <w:rsid w:val="002600E2"/>
    <w:rsid w:val="00382AEE"/>
    <w:rsid w:val="004A27E3"/>
    <w:rsid w:val="004A5C53"/>
    <w:rsid w:val="007061A0"/>
    <w:rsid w:val="007A759B"/>
    <w:rsid w:val="007E6A16"/>
    <w:rsid w:val="008403B1"/>
    <w:rsid w:val="00884544"/>
    <w:rsid w:val="00A041E3"/>
    <w:rsid w:val="00B0013A"/>
    <w:rsid w:val="00B6122F"/>
    <w:rsid w:val="00B67C4E"/>
    <w:rsid w:val="00C95EFF"/>
    <w:rsid w:val="00CB5A24"/>
    <w:rsid w:val="00D62A0C"/>
    <w:rsid w:val="00E33DF6"/>
    <w:rsid w:val="00E362CD"/>
    <w:rsid w:val="00E56EC1"/>
    <w:rsid w:val="00EF1322"/>
    <w:rsid w:val="00F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E56EC1"/>
    <w:pPr>
      <w:spacing w:after="120" w:line="280" w:lineRule="exact"/>
      <w:ind w:left="708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E56EC1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C53"/>
  </w:style>
  <w:style w:type="paragraph" w:styleId="Zpat">
    <w:name w:val="footer"/>
    <w:basedOn w:val="Normln"/>
    <w:link w:val="Zpat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C53"/>
  </w:style>
  <w:style w:type="paragraph" w:styleId="Textbubliny">
    <w:name w:val="Balloon Text"/>
    <w:basedOn w:val="Normln"/>
    <w:link w:val="TextbublinyChar"/>
    <w:uiPriority w:val="99"/>
    <w:semiHidden/>
    <w:unhideWhenUsed/>
    <w:rsid w:val="004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E56EC1"/>
    <w:pPr>
      <w:spacing w:after="120" w:line="280" w:lineRule="exact"/>
      <w:ind w:left="708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E56EC1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C53"/>
  </w:style>
  <w:style w:type="paragraph" w:styleId="Zpat">
    <w:name w:val="footer"/>
    <w:basedOn w:val="Normln"/>
    <w:link w:val="ZpatChar"/>
    <w:uiPriority w:val="99"/>
    <w:unhideWhenUsed/>
    <w:rsid w:val="004A5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C53"/>
  </w:style>
  <w:style w:type="paragraph" w:styleId="Textbubliny">
    <w:name w:val="Balloon Text"/>
    <w:basedOn w:val="Normln"/>
    <w:link w:val="TextbublinyChar"/>
    <w:uiPriority w:val="99"/>
    <w:semiHidden/>
    <w:unhideWhenUsed/>
    <w:rsid w:val="004A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W:\EVALUACE\05_EVAL_PRŮŘEZOVÉ\Fokusní skupiny\4 Smlouva\Dodatek č.2\Kontrola ex-ante\Dodatek č. 2 ke smlouvě  STEMMARK.docx</AC_OriginalFileName>
  </documentManagement>
</p:properties>
</file>

<file path=customXml/itemProps1.xml><?xml version="1.0" encoding="utf-8"?>
<ds:datastoreItem xmlns:ds="http://schemas.openxmlformats.org/officeDocument/2006/customXml" ds:itemID="{EABAB0B9-705F-412A-BD34-3E640F0F775D}"/>
</file>

<file path=customXml/itemProps2.xml><?xml version="1.0" encoding="utf-8"?>
<ds:datastoreItem xmlns:ds="http://schemas.openxmlformats.org/officeDocument/2006/customXml" ds:itemID="{59E14C94-EB59-4033-9128-4C32C593F810}"/>
</file>

<file path=customXml/itemProps3.xml><?xml version="1.0" encoding="utf-8"?>
<ds:datastoreItem xmlns:ds="http://schemas.openxmlformats.org/officeDocument/2006/customXml" ds:itemID="{2BBB4CD6-A544-4ECE-8BF2-D091C97A4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Silvestrová Barbora</dc:creator>
  <cp:lastModifiedBy>Bohatcova Kateřina (MPSV)</cp:lastModifiedBy>
  <cp:revision>2</cp:revision>
  <dcterms:created xsi:type="dcterms:W3CDTF">2017-02-10T08:50:00Z</dcterms:created>
  <dcterms:modified xsi:type="dcterms:W3CDTF">2017-02-10T08:50:00Z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