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67C8" w14:textId="77777777" w:rsidR="00C522C1" w:rsidRPr="00732C37" w:rsidRDefault="00C522C1" w:rsidP="008A5362">
      <w:pPr>
        <w:widowControl w:val="0"/>
        <w:tabs>
          <w:tab w:val="left" w:pos="3982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color w:val="000000"/>
          <w:kern w:val="44"/>
          <w:sz w:val="44"/>
          <w:szCs w:val="44"/>
        </w:rPr>
      </w:pPr>
      <w:r w:rsidRPr="00732C37">
        <w:rPr>
          <w:rFonts w:asciiTheme="minorHAnsi" w:hAnsiTheme="minorHAnsi"/>
          <w:b/>
          <w:caps/>
          <w:color w:val="000000"/>
          <w:kern w:val="44"/>
          <w:sz w:val="44"/>
          <w:szCs w:val="44"/>
        </w:rPr>
        <w:t>KUPNÍ SMLOUVA</w:t>
      </w:r>
    </w:p>
    <w:p w14:paraId="171D4F8B" w14:textId="33898D64" w:rsidR="00352812" w:rsidRPr="000411FA" w:rsidRDefault="0081036B" w:rsidP="000411FA">
      <w:pPr>
        <w:widowControl w:val="0"/>
        <w:tabs>
          <w:tab w:val="left" w:pos="3982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40"/>
          <w:szCs w:val="40"/>
        </w:rPr>
      </w:pPr>
      <w:r w:rsidRPr="00BA4D44">
        <w:rPr>
          <w:rFonts w:asciiTheme="minorHAnsi" w:hAnsiTheme="minorHAnsi"/>
          <w:b/>
          <w:caps/>
          <w:color w:val="000000"/>
          <w:kern w:val="44"/>
          <w:sz w:val="40"/>
          <w:szCs w:val="40"/>
        </w:rPr>
        <w:t>koupě</w:t>
      </w:r>
      <w:r w:rsidR="00145825" w:rsidRPr="00BA4D44">
        <w:rPr>
          <w:rFonts w:asciiTheme="minorHAnsi" w:hAnsiTheme="minorHAnsi"/>
          <w:b/>
          <w:caps/>
          <w:color w:val="000000"/>
          <w:kern w:val="44"/>
          <w:sz w:val="40"/>
          <w:szCs w:val="40"/>
        </w:rPr>
        <w:t xml:space="preserve"> MOVITÉ VĚCI</w:t>
      </w:r>
    </w:p>
    <w:p w14:paraId="5A813A4C" w14:textId="77777777" w:rsidR="00130F4C" w:rsidRPr="00130F4C" w:rsidRDefault="00130F4C" w:rsidP="008A5362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kern w:val="44"/>
          <w:sz w:val="44"/>
          <w:szCs w:val="44"/>
        </w:rPr>
      </w:pPr>
    </w:p>
    <w:p w14:paraId="2AA6554B" w14:textId="77777777" w:rsidR="00352812" w:rsidRPr="00BA4D44" w:rsidRDefault="00352812" w:rsidP="008A5362">
      <w:pPr>
        <w:pStyle w:val="Zkladntext"/>
        <w:widowControl/>
        <w:spacing w:after="0"/>
        <w:jc w:val="center"/>
        <w:rPr>
          <w:rFonts w:asciiTheme="minorHAnsi" w:hAnsiTheme="minorHAnsi"/>
          <w:sz w:val="24"/>
        </w:rPr>
      </w:pPr>
      <w:r w:rsidRPr="00BA4D44">
        <w:rPr>
          <w:rFonts w:asciiTheme="minorHAnsi" w:hAnsiTheme="minorHAnsi"/>
          <w:color w:val="000000"/>
        </w:rPr>
        <w:t>uzavřená podle § 2</w:t>
      </w:r>
      <w:r w:rsidR="00145825" w:rsidRPr="00BA4D44">
        <w:rPr>
          <w:rFonts w:asciiTheme="minorHAnsi" w:hAnsiTheme="minorHAnsi"/>
          <w:color w:val="000000"/>
        </w:rPr>
        <w:t>079</w:t>
      </w:r>
      <w:r w:rsidR="00BA4D44">
        <w:rPr>
          <w:rFonts w:asciiTheme="minorHAnsi" w:hAnsiTheme="minorHAnsi"/>
          <w:color w:val="000000"/>
        </w:rPr>
        <w:t xml:space="preserve"> </w:t>
      </w:r>
      <w:r w:rsidR="00BA4D44" w:rsidRPr="00BA4D44">
        <w:rPr>
          <w:rFonts w:asciiTheme="minorHAnsi" w:hAnsiTheme="minorHAnsi"/>
          <w:color w:val="000000"/>
        </w:rPr>
        <w:t>a</w:t>
      </w:r>
      <w:r w:rsidR="00BA4D44">
        <w:rPr>
          <w:rFonts w:asciiTheme="minorHAnsi" w:hAnsiTheme="minorHAnsi"/>
          <w:color w:val="000000"/>
          <w:sz w:val="24"/>
        </w:rPr>
        <w:t xml:space="preserve"> </w:t>
      </w:r>
      <w:r w:rsidRPr="00BA4D44">
        <w:rPr>
          <w:rFonts w:asciiTheme="minorHAnsi" w:hAnsiTheme="minorHAnsi"/>
          <w:color w:val="000000"/>
        </w:rPr>
        <w:t>násl</w:t>
      </w:r>
      <w:r w:rsidRPr="00BA4D44">
        <w:rPr>
          <w:rFonts w:asciiTheme="minorHAnsi" w:hAnsiTheme="minorHAnsi"/>
          <w:sz w:val="24"/>
        </w:rPr>
        <w:t xml:space="preserve">. </w:t>
      </w:r>
      <w:r w:rsidRPr="00BA4D44">
        <w:rPr>
          <w:rFonts w:asciiTheme="minorHAnsi" w:hAnsiTheme="minorHAnsi"/>
          <w:color w:val="000000"/>
        </w:rPr>
        <w:t>zákona</w:t>
      </w:r>
      <w:r w:rsidR="00BA4D44">
        <w:rPr>
          <w:rFonts w:asciiTheme="minorHAnsi" w:hAnsiTheme="minorHAnsi"/>
          <w:sz w:val="24"/>
        </w:rPr>
        <w:t xml:space="preserve"> </w:t>
      </w:r>
      <w:r w:rsidR="00BA4D44" w:rsidRPr="00BA4D44">
        <w:rPr>
          <w:rFonts w:asciiTheme="minorHAnsi" w:hAnsiTheme="minorHAnsi"/>
          <w:color w:val="000000"/>
        </w:rPr>
        <w:t>č.</w:t>
      </w:r>
      <w:r w:rsidR="00BA4D44">
        <w:rPr>
          <w:rFonts w:asciiTheme="minorHAnsi" w:hAnsiTheme="minorHAnsi"/>
          <w:sz w:val="24"/>
        </w:rPr>
        <w:t xml:space="preserve"> </w:t>
      </w:r>
      <w:r w:rsidRPr="00BA4D44">
        <w:rPr>
          <w:rFonts w:asciiTheme="minorHAnsi" w:hAnsiTheme="minorHAnsi"/>
          <w:color w:val="000000"/>
        </w:rPr>
        <w:t>89</w:t>
      </w:r>
      <w:r w:rsidRPr="00BA4D44">
        <w:rPr>
          <w:rFonts w:asciiTheme="minorHAnsi" w:hAnsiTheme="minorHAnsi"/>
          <w:sz w:val="24"/>
        </w:rPr>
        <w:t>/</w:t>
      </w:r>
      <w:r w:rsidRPr="00BA4D44">
        <w:rPr>
          <w:rFonts w:asciiTheme="minorHAnsi" w:hAnsiTheme="minorHAnsi"/>
          <w:color w:val="000000"/>
        </w:rPr>
        <w:t>2012</w:t>
      </w:r>
      <w:r w:rsidRPr="00BA4D44">
        <w:rPr>
          <w:rFonts w:asciiTheme="minorHAnsi" w:hAnsiTheme="minorHAnsi"/>
          <w:sz w:val="24"/>
        </w:rPr>
        <w:t xml:space="preserve"> </w:t>
      </w:r>
      <w:r w:rsidRPr="00BA4D44">
        <w:rPr>
          <w:rFonts w:asciiTheme="minorHAnsi" w:hAnsiTheme="minorHAnsi"/>
          <w:color w:val="000000"/>
        </w:rPr>
        <w:t>Sb</w:t>
      </w:r>
      <w:r w:rsidRPr="00BA4D44">
        <w:rPr>
          <w:rFonts w:asciiTheme="minorHAnsi" w:hAnsiTheme="minorHAnsi"/>
          <w:sz w:val="24"/>
        </w:rPr>
        <w:t xml:space="preserve">., </w:t>
      </w:r>
      <w:r w:rsidRPr="00BA4D44">
        <w:rPr>
          <w:rFonts w:asciiTheme="minorHAnsi" w:hAnsiTheme="minorHAnsi"/>
          <w:color w:val="000000"/>
        </w:rPr>
        <w:t>občanského</w:t>
      </w:r>
      <w:r w:rsidRPr="00BA4D44">
        <w:rPr>
          <w:rFonts w:asciiTheme="minorHAnsi" w:hAnsiTheme="minorHAnsi"/>
          <w:sz w:val="24"/>
        </w:rPr>
        <w:t xml:space="preserve"> </w:t>
      </w:r>
      <w:r w:rsidRPr="00BA4D44">
        <w:rPr>
          <w:rFonts w:asciiTheme="minorHAnsi" w:hAnsiTheme="minorHAnsi"/>
          <w:color w:val="000000"/>
        </w:rPr>
        <w:t>zákoníku</w:t>
      </w:r>
      <w:r w:rsidRPr="00BA4D44">
        <w:rPr>
          <w:rFonts w:asciiTheme="minorHAnsi" w:hAnsiTheme="minorHAnsi"/>
          <w:sz w:val="24"/>
        </w:rPr>
        <w:t>,</w:t>
      </w:r>
    </w:p>
    <w:p w14:paraId="4A22F65D" w14:textId="77777777" w:rsidR="00352812" w:rsidRPr="00BA4D44" w:rsidRDefault="00352812" w:rsidP="00BA4D44">
      <w:pPr>
        <w:pStyle w:val="Zkladntext"/>
        <w:widowControl/>
        <w:spacing w:after="0"/>
        <w:jc w:val="center"/>
        <w:rPr>
          <w:rFonts w:asciiTheme="minorHAnsi" w:hAnsiTheme="minorHAnsi"/>
          <w:sz w:val="24"/>
        </w:rPr>
      </w:pPr>
      <w:r w:rsidRPr="00BA4D44">
        <w:rPr>
          <w:rFonts w:asciiTheme="minorHAnsi" w:hAnsiTheme="minorHAnsi"/>
          <w:color w:val="000000"/>
        </w:rPr>
        <w:t>v</w:t>
      </w:r>
      <w:r w:rsidR="00BA4D44" w:rsidRPr="00BA4D44">
        <w:rPr>
          <w:rFonts w:asciiTheme="minorHAnsi" w:hAnsiTheme="minorHAnsi"/>
          <w:color w:val="000000"/>
        </w:rPr>
        <w:t> </w:t>
      </w:r>
      <w:r w:rsidRPr="00BA4D44">
        <w:rPr>
          <w:rFonts w:asciiTheme="minorHAnsi" w:hAnsiTheme="minorHAnsi"/>
          <w:color w:val="000000"/>
        </w:rPr>
        <w:t>platném</w:t>
      </w:r>
      <w:r w:rsidR="00BA4D44">
        <w:rPr>
          <w:rFonts w:asciiTheme="minorHAnsi" w:hAnsiTheme="minorHAnsi"/>
          <w:color w:val="000000"/>
        </w:rPr>
        <w:t xml:space="preserve"> a</w:t>
      </w:r>
      <w:r w:rsidR="00BA4D44">
        <w:rPr>
          <w:rFonts w:asciiTheme="minorHAnsi" w:hAnsiTheme="minorHAnsi"/>
          <w:sz w:val="24"/>
        </w:rPr>
        <w:t xml:space="preserve"> </w:t>
      </w:r>
      <w:r w:rsidRPr="00BA4D44">
        <w:rPr>
          <w:rFonts w:asciiTheme="minorHAnsi" w:hAnsiTheme="minorHAnsi"/>
          <w:color w:val="000000"/>
        </w:rPr>
        <w:t>účinném</w:t>
      </w:r>
      <w:r w:rsidRPr="00BA4D44">
        <w:rPr>
          <w:rFonts w:asciiTheme="minorHAnsi" w:hAnsiTheme="minorHAnsi"/>
          <w:sz w:val="24"/>
        </w:rPr>
        <w:t xml:space="preserve"> </w:t>
      </w:r>
      <w:r w:rsidRPr="00BA4D44">
        <w:rPr>
          <w:rFonts w:asciiTheme="minorHAnsi" w:hAnsiTheme="minorHAnsi"/>
          <w:color w:val="000000"/>
        </w:rPr>
        <w:t>znění</w:t>
      </w:r>
    </w:p>
    <w:p w14:paraId="3A5218A4" w14:textId="77777777" w:rsidR="00145825" w:rsidRPr="00732C37" w:rsidRDefault="00145825" w:rsidP="00732C37">
      <w:pPr>
        <w:rPr>
          <w:rFonts w:asciiTheme="minorHAnsi" w:hAnsiTheme="minorHAnsi"/>
          <w:b/>
          <w:szCs w:val="24"/>
        </w:rPr>
      </w:pPr>
      <w:r w:rsidRPr="00732C37">
        <w:rPr>
          <w:rFonts w:asciiTheme="minorHAnsi" w:hAnsiTheme="minorHAnsi"/>
          <w:b/>
          <w:szCs w:val="24"/>
        </w:rPr>
        <w:t>Smluvní strany:</w:t>
      </w:r>
    </w:p>
    <w:p w14:paraId="7A8810A9" w14:textId="5DC52CF0" w:rsidR="00BA4D44" w:rsidRDefault="007D63FF" w:rsidP="00BA4D44">
      <w:pPr>
        <w:spacing w:after="0"/>
        <w:rPr>
          <w:rFonts w:asciiTheme="minorHAnsi" w:hAnsiTheme="minorHAnsi" w:cs="Arial"/>
          <w:b/>
        </w:rPr>
      </w:pPr>
      <w:r w:rsidRPr="009503E6">
        <w:rPr>
          <w:rFonts w:asciiTheme="minorHAnsi" w:hAnsiTheme="minorHAnsi" w:cs="Arial"/>
          <w:b/>
        </w:rPr>
        <w:t>Akordeony s.r.o.</w:t>
      </w:r>
    </w:p>
    <w:p w14:paraId="7059D0FF" w14:textId="77777777" w:rsidR="00A26412" w:rsidRPr="009503E6" w:rsidRDefault="00A26412" w:rsidP="00BA4D44">
      <w:pPr>
        <w:spacing w:after="0"/>
        <w:rPr>
          <w:rFonts w:asciiTheme="minorHAnsi" w:hAnsiTheme="minorHAnsi" w:cs="Arial"/>
          <w:b/>
        </w:rPr>
      </w:pPr>
    </w:p>
    <w:p w14:paraId="50F40F5E" w14:textId="77777777" w:rsidR="00BA4D44" w:rsidRPr="009503E6" w:rsidRDefault="00BA4D44" w:rsidP="00BA4D44">
      <w:pPr>
        <w:spacing w:after="0"/>
        <w:rPr>
          <w:rFonts w:asciiTheme="minorHAnsi" w:hAnsiTheme="minorHAnsi"/>
        </w:rPr>
      </w:pPr>
      <w:r w:rsidRPr="009503E6">
        <w:rPr>
          <w:rFonts w:asciiTheme="minorHAnsi" w:hAnsiTheme="minorHAnsi"/>
        </w:rPr>
        <w:t>Sídlo:</w:t>
      </w:r>
      <w:r w:rsidRPr="009503E6">
        <w:rPr>
          <w:rFonts w:asciiTheme="minorHAnsi" w:hAnsiTheme="minorHAnsi"/>
        </w:rPr>
        <w:tab/>
        <w:t xml:space="preserve"> </w:t>
      </w:r>
      <w:r w:rsidRPr="009503E6">
        <w:rPr>
          <w:rFonts w:asciiTheme="minorHAnsi" w:hAnsiTheme="minorHAnsi"/>
        </w:rPr>
        <w:tab/>
      </w:r>
      <w:r w:rsidRPr="009503E6">
        <w:rPr>
          <w:rFonts w:asciiTheme="minorHAnsi" w:hAnsiTheme="minorHAnsi"/>
        </w:rPr>
        <w:tab/>
      </w:r>
      <w:r w:rsidRPr="009503E6">
        <w:rPr>
          <w:rFonts w:asciiTheme="minorHAnsi" w:hAnsiTheme="minorHAnsi"/>
        </w:rPr>
        <w:tab/>
      </w:r>
      <w:r w:rsidRPr="009503E6">
        <w:rPr>
          <w:rFonts w:asciiTheme="minorHAnsi" w:hAnsiTheme="minorHAnsi"/>
        </w:rPr>
        <w:tab/>
      </w:r>
      <w:r w:rsidR="005A5580" w:rsidRPr="009503E6">
        <w:rPr>
          <w:rFonts w:asciiTheme="minorHAnsi" w:hAnsiTheme="minorHAnsi"/>
        </w:rPr>
        <w:t>Bylany 32, 284 01 Miskovice</w:t>
      </w:r>
    </w:p>
    <w:p w14:paraId="3DFE593F" w14:textId="77777777" w:rsidR="00BA4D44" w:rsidRPr="009503E6" w:rsidRDefault="00BA4D44" w:rsidP="00BA4D44">
      <w:pPr>
        <w:spacing w:after="0"/>
        <w:ind w:left="3540" w:hanging="3540"/>
        <w:rPr>
          <w:rFonts w:asciiTheme="minorHAnsi" w:hAnsiTheme="minorHAnsi" w:cs="Arial"/>
        </w:rPr>
      </w:pPr>
      <w:r w:rsidRPr="009503E6">
        <w:rPr>
          <w:rFonts w:asciiTheme="minorHAnsi" w:hAnsiTheme="minorHAnsi" w:cs="Arial"/>
        </w:rPr>
        <w:t>Zapsaná:</w:t>
      </w:r>
      <w:r w:rsidRPr="009503E6">
        <w:rPr>
          <w:rFonts w:asciiTheme="minorHAnsi" w:hAnsiTheme="minorHAnsi" w:cs="Arial"/>
        </w:rPr>
        <w:tab/>
        <w:t>v obchodním rejst</w:t>
      </w:r>
      <w:r w:rsidR="005A5580" w:rsidRPr="009503E6">
        <w:rPr>
          <w:rFonts w:asciiTheme="minorHAnsi" w:hAnsiTheme="minorHAnsi" w:cs="Arial"/>
        </w:rPr>
        <w:t>říku vedeném Městským soudem v Praze</w:t>
      </w:r>
      <w:r w:rsidRPr="009503E6">
        <w:rPr>
          <w:rFonts w:asciiTheme="minorHAnsi" w:hAnsiTheme="minorHAnsi" w:cs="Arial"/>
        </w:rPr>
        <w:t xml:space="preserve">, </w:t>
      </w:r>
      <w:r w:rsidR="005A5580" w:rsidRPr="009503E6">
        <w:rPr>
          <w:rFonts w:asciiTheme="minorHAnsi" w:hAnsiTheme="minorHAnsi" w:cs="Arial"/>
        </w:rPr>
        <w:t>oddíl C, vložka 271080.</w:t>
      </w:r>
    </w:p>
    <w:p w14:paraId="61B2A665" w14:textId="4506724C" w:rsidR="00BA4D44" w:rsidRPr="009503E6" w:rsidRDefault="00BA4D44" w:rsidP="00BA4D44">
      <w:pPr>
        <w:tabs>
          <w:tab w:val="left" w:pos="709"/>
        </w:tabs>
        <w:autoSpaceDE w:val="0"/>
        <w:autoSpaceDN w:val="0"/>
        <w:adjustRightInd w:val="0"/>
        <w:spacing w:after="0"/>
        <w:ind w:left="3540" w:hanging="3540"/>
        <w:rPr>
          <w:rFonts w:asciiTheme="minorHAnsi" w:hAnsiTheme="minorHAnsi"/>
        </w:rPr>
      </w:pPr>
      <w:r w:rsidRPr="009503E6">
        <w:rPr>
          <w:rFonts w:asciiTheme="minorHAnsi" w:hAnsiTheme="minorHAnsi"/>
        </w:rPr>
        <w:t>Zastoupená:</w:t>
      </w:r>
      <w:r w:rsidRPr="009503E6">
        <w:rPr>
          <w:rFonts w:asciiTheme="minorHAnsi" w:hAnsiTheme="minorHAnsi"/>
        </w:rPr>
        <w:tab/>
      </w:r>
      <w:r w:rsidR="000411FA">
        <w:rPr>
          <w:rFonts w:asciiTheme="minorHAnsi" w:hAnsiTheme="minorHAnsi"/>
        </w:rPr>
        <w:t xml:space="preserve">BMus </w:t>
      </w:r>
      <w:r w:rsidR="007D63FF" w:rsidRPr="009503E6">
        <w:rPr>
          <w:rFonts w:asciiTheme="minorHAnsi" w:hAnsiTheme="minorHAnsi"/>
        </w:rPr>
        <w:t>Michalem Karbanem,</w:t>
      </w:r>
      <w:r w:rsidRPr="009503E6">
        <w:rPr>
          <w:rFonts w:asciiTheme="minorHAnsi" w:hAnsiTheme="minorHAnsi"/>
        </w:rPr>
        <w:t xml:space="preserve"> jednatelem</w:t>
      </w:r>
    </w:p>
    <w:p w14:paraId="1DA648BC" w14:textId="77777777" w:rsidR="00BA4D44" w:rsidRPr="009503E6" w:rsidRDefault="00BA4D44" w:rsidP="00BA4D44">
      <w:pPr>
        <w:spacing w:after="0"/>
        <w:rPr>
          <w:rFonts w:asciiTheme="minorHAnsi" w:hAnsiTheme="minorHAnsi" w:cs="Arial"/>
          <w:noProof/>
        </w:rPr>
      </w:pPr>
      <w:r w:rsidRPr="009503E6">
        <w:rPr>
          <w:rFonts w:asciiTheme="minorHAnsi" w:hAnsiTheme="minorHAnsi"/>
        </w:rPr>
        <w:t>IČO:</w:t>
      </w:r>
      <w:r w:rsidRPr="009503E6">
        <w:rPr>
          <w:rFonts w:asciiTheme="minorHAnsi" w:hAnsiTheme="minorHAnsi"/>
        </w:rPr>
        <w:tab/>
      </w:r>
      <w:r w:rsidRPr="009503E6">
        <w:rPr>
          <w:rFonts w:asciiTheme="minorHAnsi" w:hAnsiTheme="minorHAnsi"/>
        </w:rPr>
        <w:tab/>
      </w:r>
      <w:r w:rsidRPr="009503E6">
        <w:rPr>
          <w:rFonts w:asciiTheme="minorHAnsi" w:hAnsiTheme="minorHAnsi"/>
        </w:rPr>
        <w:tab/>
      </w:r>
      <w:r w:rsidRPr="009503E6">
        <w:rPr>
          <w:rFonts w:asciiTheme="minorHAnsi" w:hAnsiTheme="minorHAnsi"/>
        </w:rPr>
        <w:tab/>
      </w:r>
      <w:r w:rsidRPr="009503E6">
        <w:rPr>
          <w:rFonts w:asciiTheme="minorHAnsi" w:hAnsiTheme="minorHAnsi"/>
        </w:rPr>
        <w:tab/>
      </w:r>
      <w:r w:rsidR="007D63FF" w:rsidRPr="009503E6">
        <w:rPr>
          <w:rFonts w:asciiTheme="minorHAnsi" w:hAnsiTheme="minorHAnsi"/>
        </w:rPr>
        <w:t>05847524</w:t>
      </w:r>
    </w:p>
    <w:p w14:paraId="0F41182F" w14:textId="58A3F6F1" w:rsidR="00BA4D44" w:rsidRPr="009503E6" w:rsidRDefault="00BA4D44" w:rsidP="00BA4D44">
      <w:pPr>
        <w:spacing w:after="0"/>
        <w:rPr>
          <w:rFonts w:asciiTheme="minorHAnsi" w:hAnsiTheme="minorHAnsi" w:cs="Arial"/>
          <w:noProof/>
        </w:rPr>
      </w:pPr>
      <w:r w:rsidRPr="009503E6">
        <w:rPr>
          <w:rFonts w:asciiTheme="minorHAnsi" w:hAnsiTheme="minorHAnsi" w:cs="Arial"/>
          <w:noProof/>
        </w:rPr>
        <w:t>DIČ:</w:t>
      </w:r>
      <w:r w:rsidRPr="009503E6">
        <w:rPr>
          <w:rFonts w:asciiTheme="minorHAnsi" w:hAnsiTheme="minorHAnsi" w:cs="Arial"/>
          <w:noProof/>
        </w:rPr>
        <w:tab/>
      </w:r>
      <w:r w:rsidRPr="009503E6">
        <w:rPr>
          <w:rFonts w:asciiTheme="minorHAnsi" w:hAnsiTheme="minorHAnsi" w:cs="Arial"/>
          <w:noProof/>
        </w:rPr>
        <w:tab/>
      </w:r>
      <w:r w:rsidRPr="009503E6">
        <w:rPr>
          <w:rFonts w:asciiTheme="minorHAnsi" w:hAnsiTheme="minorHAnsi" w:cs="Arial"/>
          <w:noProof/>
        </w:rPr>
        <w:tab/>
      </w:r>
      <w:r w:rsidRPr="009503E6">
        <w:rPr>
          <w:rFonts w:asciiTheme="minorHAnsi" w:hAnsiTheme="minorHAnsi" w:cs="Arial"/>
          <w:noProof/>
        </w:rPr>
        <w:tab/>
      </w:r>
      <w:r w:rsidRPr="009503E6">
        <w:rPr>
          <w:rFonts w:asciiTheme="minorHAnsi" w:hAnsiTheme="minorHAnsi" w:cs="Arial"/>
          <w:noProof/>
        </w:rPr>
        <w:tab/>
      </w:r>
      <w:r w:rsidR="007D63FF" w:rsidRPr="009503E6">
        <w:rPr>
          <w:rFonts w:asciiTheme="minorHAnsi" w:hAnsiTheme="minorHAnsi" w:cs="Arial"/>
          <w:noProof/>
        </w:rPr>
        <w:t>CZ 05847524</w:t>
      </w:r>
      <w:r w:rsidR="007D63FF" w:rsidRPr="009503E6">
        <w:rPr>
          <w:rFonts w:asciiTheme="minorHAnsi" w:hAnsiTheme="minorHAnsi" w:cs="Arial"/>
          <w:bCs/>
        </w:rPr>
        <w:t xml:space="preserve"> </w:t>
      </w:r>
      <w:r w:rsidRPr="009503E6">
        <w:rPr>
          <w:rFonts w:asciiTheme="minorHAnsi" w:hAnsiTheme="minorHAnsi" w:cs="Arial"/>
          <w:bCs/>
        </w:rPr>
        <w:t>(</w:t>
      </w:r>
      <w:r w:rsidRPr="009503E6">
        <w:rPr>
          <w:rFonts w:asciiTheme="minorHAnsi" w:hAnsiTheme="minorHAnsi" w:cs="Arial"/>
          <w:noProof/>
        </w:rPr>
        <w:t>plátce DPH</w:t>
      </w:r>
      <w:r w:rsidR="000411FA">
        <w:rPr>
          <w:rFonts w:asciiTheme="minorHAnsi" w:hAnsiTheme="minorHAnsi" w:cs="Arial"/>
          <w:noProof/>
        </w:rPr>
        <w:t>)</w:t>
      </w:r>
    </w:p>
    <w:p w14:paraId="4F498C47" w14:textId="51BABDBE" w:rsidR="00BA4D44" w:rsidRPr="009503E6" w:rsidRDefault="00BA4D44" w:rsidP="00BA4D44">
      <w:pPr>
        <w:spacing w:after="0" w:line="240" w:lineRule="auto"/>
        <w:rPr>
          <w:rFonts w:ascii="Calibri" w:hAnsi="Calibri"/>
        </w:rPr>
      </w:pPr>
      <w:r w:rsidRPr="009503E6">
        <w:rPr>
          <w:rFonts w:ascii="Calibri" w:hAnsi="Calibri"/>
        </w:rPr>
        <w:t>Bankovní spojení:</w:t>
      </w:r>
      <w:r w:rsidRPr="009503E6">
        <w:rPr>
          <w:rFonts w:ascii="Calibri" w:hAnsi="Calibri"/>
        </w:rPr>
        <w:tab/>
      </w:r>
      <w:r w:rsidRPr="009503E6">
        <w:rPr>
          <w:rFonts w:ascii="Calibri" w:hAnsi="Calibri"/>
        </w:rPr>
        <w:tab/>
      </w:r>
      <w:r w:rsidRPr="009503E6">
        <w:rPr>
          <w:rFonts w:ascii="Calibri" w:hAnsi="Calibri"/>
        </w:rPr>
        <w:tab/>
      </w:r>
      <w:r w:rsidR="000411FA">
        <w:rPr>
          <w:rFonts w:ascii="Calibri" w:hAnsi="Calibri"/>
        </w:rPr>
        <w:t>123-</w:t>
      </w:r>
      <w:r w:rsidR="004C46F5">
        <w:rPr>
          <w:rFonts w:ascii="Calibri" w:hAnsi="Calibri"/>
        </w:rPr>
        <w:t>1072930287/0100</w:t>
      </w:r>
    </w:p>
    <w:p w14:paraId="53976B64" w14:textId="47FB55B2" w:rsidR="00BA4D44" w:rsidRPr="009503E6" w:rsidRDefault="00BA4D44" w:rsidP="00BA4D44">
      <w:pPr>
        <w:spacing w:after="0"/>
        <w:rPr>
          <w:rFonts w:asciiTheme="minorHAnsi" w:hAnsiTheme="minorHAnsi" w:cs="Arial"/>
          <w:noProof/>
        </w:rPr>
      </w:pPr>
      <w:r w:rsidRPr="009503E6">
        <w:rPr>
          <w:rFonts w:asciiTheme="minorHAnsi" w:hAnsiTheme="minorHAnsi"/>
        </w:rPr>
        <w:t>Kontaktní osoba</w:t>
      </w:r>
      <w:r w:rsidR="007D63FF" w:rsidRPr="009503E6">
        <w:rPr>
          <w:rFonts w:asciiTheme="minorHAnsi" w:hAnsiTheme="minorHAnsi"/>
        </w:rPr>
        <w:t>:</w:t>
      </w:r>
      <w:r w:rsidR="007D63FF" w:rsidRPr="009503E6">
        <w:rPr>
          <w:rFonts w:asciiTheme="minorHAnsi" w:hAnsiTheme="minorHAnsi"/>
        </w:rPr>
        <w:tab/>
      </w:r>
      <w:r w:rsidR="007D63FF" w:rsidRPr="009503E6">
        <w:rPr>
          <w:rFonts w:asciiTheme="minorHAnsi" w:hAnsiTheme="minorHAnsi"/>
        </w:rPr>
        <w:tab/>
      </w:r>
      <w:r w:rsidR="007D63FF" w:rsidRPr="009503E6">
        <w:rPr>
          <w:rFonts w:asciiTheme="minorHAnsi" w:hAnsiTheme="minorHAnsi"/>
        </w:rPr>
        <w:tab/>
      </w:r>
      <w:r w:rsidR="000411FA">
        <w:rPr>
          <w:rFonts w:asciiTheme="minorHAnsi" w:hAnsiTheme="minorHAnsi"/>
        </w:rPr>
        <w:t xml:space="preserve">BMus </w:t>
      </w:r>
      <w:r w:rsidR="007D63FF" w:rsidRPr="009503E6">
        <w:rPr>
          <w:rFonts w:asciiTheme="minorHAnsi" w:hAnsiTheme="minorHAnsi"/>
        </w:rPr>
        <w:t>Michal Karban</w:t>
      </w:r>
      <w:bookmarkStart w:id="0" w:name="_GoBack"/>
      <w:bookmarkEnd w:id="0"/>
    </w:p>
    <w:p w14:paraId="72FFAEDF" w14:textId="77777777" w:rsidR="00BA4D44" w:rsidRPr="009503E6" w:rsidRDefault="00BA4D44" w:rsidP="00BA4D44">
      <w:pPr>
        <w:spacing w:after="0"/>
        <w:rPr>
          <w:rFonts w:ascii="Calibri" w:hAnsi="Calibri" w:cs="Arial"/>
          <w:noProof/>
        </w:rPr>
      </w:pPr>
      <w:r w:rsidRPr="009503E6">
        <w:rPr>
          <w:rFonts w:ascii="Calibri" w:hAnsi="Calibri" w:cs="Arial"/>
          <w:noProof/>
        </w:rPr>
        <w:t>E-mailová adresa:</w:t>
      </w:r>
      <w:r w:rsidRPr="009503E6">
        <w:rPr>
          <w:rFonts w:ascii="Calibri" w:hAnsi="Calibri" w:cs="Arial"/>
          <w:noProof/>
        </w:rPr>
        <w:tab/>
      </w:r>
      <w:r w:rsidRPr="009503E6">
        <w:rPr>
          <w:rFonts w:ascii="Calibri" w:hAnsi="Calibri" w:cs="Arial"/>
          <w:noProof/>
        </w:rPr>
        <w:tab/>
      </w:r>
      <w:r w:rsidRPr="009503E6">
        <w:rPr>
          <w:rFonts w:ascii="Calibri" w:hAnsi="Calibri" w:cs="Arial"/>
          <w:noProof/>
        </w:rPr>
        <w:tab/>
      </w:r>
      <w:r w:rsidR="007D63FF" w:rsidRPr="009503E6">
        <w:rPr>
          <w:rFonts w:ascii="Calibri" w:hAnsi="Calibri" w:cs="Arial"/>
          <w:noProof/>
        </w:rPr>
        <w:t>akordeony@hotmail.com</w:t>
      </w:r>
    </w:p>
    <w:p w14:paraId="55E48F28" w14:textId="77777777" w:rsidR="00BA4D44" w:rsidRPr="009503E6" w:rsidRDefault="007D63FF" w:rsidP="00BA4D44">
      <w:pPr>
        <w:spacing w:after="0"/>
        <w:rPr>
          <w:rFonts w:ascii="Calibri" w:hAnsi="Calibri" w:cs="Arial"/>
          <w:noProof/>
        </w:rPr>
      </w:pPr>
      <w:r w:rsidRPr="009503E6">
        <w:rPr>
          <w:rFonts w:ascii="Calibri" w:hAnsi="Calibri" w:cs="Arial"/>
          <w:noProof/>
        </w:rPr>
        <w:t>Telefonní číslo:</w:t>
      </w:r>
      <w:r w:rsidRPr="009503E6">
        <w:rPr>
          <w:rFonts w:ascii="Calibri" w:hAnsi="Calibri" w:cs="Arial"/>
          <w:noProof/>
        </w:rPr>
        <w:tab/>
      </w:r>
      <w:r w:rsidRPr="009503E6">
        <w:rPr>
          <w:rFonts w:ascii="Calibri" w:hAnsi="Calibri" w:cs="Arial"/>
          <w:noProof/>
        </w:rPr>
        <w:tab/>
      </w:r>
      <w:r w:rsidRPr="009503E6">
        <w:rPr>
          <w:rFonts w:ascii="Calibri" w:hAnsi="Calibri" w:cs="Arial"/>
          <w:noProof/>
        </w:rPr>
        <w:tab/>
        <w:t>778 796 885</w:t>
      </w:r>
    </w:p>
    <w:p w14:paraId="3C54CBF8" w14:textId="77777777" w:rsidR="0081036B" w:rsidRDefault="0081036B" w:rsidP="00732C37">
      <w:pPr>
        <w:spacing w:after="0"/>
        <w:rPr>
          <w:rFonts w:asciiTheme="minorHAnsi" w:hAnsiTheme="minorHAnsi" w:cs="Arial"/>
          <w:b/>
        </w:rPr>
      </w:pPr>
    </w:p>
    <w:p w14:paraId="1C21CC27" w14:textId="77777777" w:rsidR="008D63C2" w:rsidRPr="00732C37" w:rsidRDefault="008D63C2" w:rsidP="008D63C2">
      <w:pPr>
        <w:spacing w:after="0"/>
        <w:rPr>
          <w:rFonts w:asciiTheme="minorHAnsi" w:hAnsiTheme="minorHAnsi"/>
          <w:i/>
          <w:szCs w:val="24"/>
        </w:rPr>
      </w:pPr>
      <w:r w:rsidRPr="00732C37">
        <w:rPr>
          <w:rFonts w:asciiTheme="minorHAnsi" w:hAnsiTheme="minorHAnsi"/>
          <w:i/>
          <w:szCs w:val="24"/>
        </w:rPr>
        <w:t>jako prodávající na straně jedné (dále jen „prodávající“)</w:t>
      </w:r>
    </w:p>
    <w:p w14:paraId="57A1AC96" w14:textId="77777777" w:rsidR="008D63C2" w:rsidRPr="00732C37" w:rsidRDefault="008D63C2" w:rsidP="007D63FF">
      <w:pPr>
        <w:spacing w:after="0"/>
        <w:rPr>
          <w:rFonts w:asciiTheme="minorHAnsi" w:hAnsiTheme="minorHAnsi" w:cs="Arial"/>
          <w:b/>
        </w:rPr>
      </w:pPr>
    </w:p>
    <w:p w14:paraId="7066EE13" w14:textId="77777777" w:rsidR="00145825" w:rsidRPr="00732C37" w:rsidRDefault="00145825" w:rsidP="00732C37">
      <w:pPr>
        <w:spacing w:after="0"/>
        <w:rPr>
          <w:rFonts w:asciiTheme="minorHAnsi" w:hAnsiTheme="minorHAnsi" w:cs="Arial"/>
          <w:b/>
        </w:rPr>
      </w:pPr>
      <w:r w:rsidRPr="00732C37">
        <w:rPr>
          <w:rFonts w:asciiTheme="minorHAnsi" w:hAnsiTheme="minorHAnsi" w:cs="Arial"/>
          <w:b/>
        </w:rPr>
        <w:t xml:space="preserve">a </w:t>
      </w:r>
    </w:p>
    <w:p w14:paraId="37C84B36" w14:textId="77777777" w:rsidR="00145825" w:rsidRPr="00732C37" w:rsidRDefault="00145825" w:rsidP="00732C37">
      <w:pPr>
        <w:spacing w:after="0"/>
        <w:rPr>
          <w:rFonts w:asciiTheme="minorHAnsi" w:hAnsiTheme="minorHAnsi" w:cs="Arial"/>
          <w:b/>
        </w:rPr>
      </w:pPr>
    </w:p>
    <w:p w14:paraId="19FA1748" w14:textId="73A366B1" w:rsidR="0081036B" w:rsidRDefault="004C46F5" w:rsidP="00732C37">
      <w:pPr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Základní umělecká škola</w:t>
      </w:r>
      <w:r w:rsidR="00A26412">
        <w:rPr>
          <w:rFonts w:asciiTheme="minorHAnsi" w:hAnsiTheme="minorHAnsi"/>
          <w:b/>
          <w:szCs w:val="24"/>
        </w:rPr>
        <w:t xml:space="preserve"> F. Pišingera, Trhové Sviny</w:t>
      </w:r>
    </w:p>
    <w:p w14:paraId="5EA79327" w14:textId="77777777" w:rsidR="00A26412" w:rsidRPr="00732C37" w:rsidRDefault="00A26412" w:rsidP="00732C37">
      <w:pPr>
        <w:spacing w:after="0" w:line="240" w:lineRule="auto"/>
        <w:rPr>
          <w:rFonts w:asciiTheme="minorHAnsi" w:hAnsiTheme="minorHAnsi"/>
          <w:b/>
          <w:szCs w:val="24"/>
        </w:rPr>
      </w:pPr>
    </w:p>
    <w:p w14:paraId="2A5BF5A2" w14:textId="11703548" w:rsidR="0081036B" w:rsidRPr="00732C37" w:rsidRDefault="0081036B" w:rsidP="00732C37">
      <w:pPr>
        <w:spacing w:after="0" w:line="240" w:lineRule="auto"/>
        <w:rPr>
          <w:rFonts w:asciiTheme="minorHAnsi" w:hAnsiTheme="minorHAnsi"/>
          <w:szCs w:val="24"/>
        </w:rPr>
      </w:pPr>
      <w:r w:rsidRPr="00732C37">
        <w:rPr>
          <w:rFonts w:asciiTheme="minorHAnsi" w:hAnsiTheme="minorHAnsi"/>
          <w:szCs w:val="24"/>
        </w:rPr>
        <w:t>A</w:t>
      </w:r>
      <w:r w:rsidR="00A26412">
        <w:rPr>
          <w:rFonts w:asciiTheme="minorHAnsi" w:hAnsiTheme="minorHAnsi"/>
          <w:szCs w:val="24"/>
        </w:rPr>
        <w:t>dresa:</w:t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="00A26412">
        <w:rPr>
          <w:rFonts w:asciiTheme="minorHAnsi" w:hAnsiTheme="minorHAnsi"/>
          <w:szCs w:val="24"/>
        </w:rPr>
        <w:tab/>
      </w:r>
      <w:r w:rsidR="00A26412">
        <w:rPr>
          <w:rFonts w:asciiTheme="minorHAnsi" w:hAnsiTheme="minorHAnsi"/>
          <w:szCs w:val="24"/>
        </w:rPr>
        <w:tab/>
        <w:t>Sokolská 1052, Trhové Sviny</w:t>
      </w:r>
    </w:p>
    <w:p w14:paraId="24EAFE7A" w14:textId="68F8A109" w:rsidR="0081036B" w:rsidRPr="00732C37" w:rsidRDefault="0081036B" w:rsidP="00732C37">
      <w:pPr>
        <w:spacing w:after="0"/>
        <w:rPr>
          <w:rFonts w:asciiTheme="minorHAnsi" w:hAnsiTheme="minorHAnsi"/>
          <w:szCs w:val="24"/>
        </w:rPr>
      </w:pPr>
      <w:r w:rsidRPr="00732C37">
        <w:rPr>
          <w:rFonts w:asciiTheme="minorHAnsi" w:hAnsiTheme="minorHAnsi"/>
          <w:szCs w:val="24"/>
        </w:rPr>
        <w:t>Zastoupen</w:t>
      </w:r>
      <w:r w:rsidR="00A26412">
        <w:rPr>
          <w:rFonts w:asciiTheme="minorHAnsi" w:hAnsiTheme="minorHAnsi"/>
          <w:szCs w:val="24"/>
        </w:rPr>
        <w:t>á:</w:t>
      </w:r>
      <w:r w:rsidR="00A26412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="00A26412">
        <w:rPr>
          <w:rFonts w:asciiTheme="minorHAnsi" w:hAnsiTheme="minorHAnsi"/>
          <w:szCs w:val="24"/>
        </w:rPr>
        <w:t>Mgr. Lubošem Procházkou, ředitelem školy</w:t>
      </w:r>
    </w:p>
    <w:p w14:paraId="0D1A453D" w14:textId="5D4CF9A8" w:rsidR="0081036B" w:rsidRPr="00732C37" w:rsidRDefault="0081036B" w:rsidP="00732C37">
      <w:pPr>
        <w:spacing w:after="0" w:line="240" w:lineRule="auto"/>
        <w:rPr>
          <w:rFonts w:asciiTheme="minorHAnsi" w:hAnsiTheme="minorHAnsi"/>
          <w:szCs w:val="24"/>
        </w:rPr>
      </w:pPr>
      <w:r w:rsidRPr="00732C37">
        <w:rPr>
          <w:rFonts w:asciiTheme="minorHAnsi" w:hAnsiTheme="minorHAnsi"/>
          <w:szCs w:val="24"/>
        </w:rPr>
        <w:t xml:space="preserve">IČO: </w:t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="00A26412">
        <w:rPr>
          <w:rFonts w:asciiTheme="minorHAnsi" w:hAnsiTheme="minorHAnsi"/>
          <w:szCs w:val="24"/>
        </w:rPr>
        <w:t>60076534</w:t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</w:p>
    <w:p w14:paraId="43DEECC2" w14:textId="2F9C2DD0" w:rsidR="0081036B" w:rsidRDefault="0081036B" w:rsidP="00732C37">
      <w:pPr>
        <w:spacing w:after="0" w:line="240" w:lineRule="auto"/>
        <w:rPr>
          <w:rFonts w:asciiTheme="minorHAnsi" w:hAnsiTheme="minorHAnsi" w:cs="Arial"/>
          <w:szCs w:val="24"/>
        </w:rPr>
      </w:pPr>
      <w:r w:rsidRPr="00732C37">
        <w:rPr>
          <w:rFonts w:asciiTheme="minorHAnsi" w:hAnsiTheme="minorHAnsi"/>
          <w:szCs w:val="24"/>
        </w:rPr>
        <w:t>ID datové schránky:</w:t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Pr="00732C37">
        <w:rPr>
          <w:rFonts w:asciiTheme="minorHAnsi" w:hAnsiTheme="minorHAnsi"/>
          <w:szCs w:val="24"/>
        </w:rPr>
        <w:tab/>
      </w:r>
      <w:r w:rsidR="00A26412">
        <w:rPr>
          <w:rFonts w:asciiTheme="minorHAnsi" w:hAnsiTheme="minorHAnsi" w:cs="Arial"/>
          <w:szCs w:val="24"/>
        </w:rPr>
        <w:t>btaevw2</w:t>
      </w:r>
    </w:p>
    <w:p w14:paraId="5A2D9FC6" w14:textId="0414AF04" w:rsidR="00FE6B91" w:rsidRPr="00732C37" w:rsidRDefault="00FE6B91" w:rsidP="00732C37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Kontaktní osoba: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A26412">
        <w:rPr>
          <w:rFonts w:asciiTheme="minorHAnsi" w:hAnsiTheme="minorHAnsi" w:cs="Arial"/>
          <w:szCs w:val="24"/>
        </w:rPr>
        <w:t>Mgr. Luboš Procházka</w:t>
      </w:r>
    </w:p>
    <w:p w14:paraId="670559EF" w14:textId="5FDBA637" w:rsidR="0081036B" w:rsidRPr="005A5580" w:rsidRDefault="0081036B" w:rsidP="00732C37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Cs w:val="24"/>
        </w:rPr>
      </w:pPr>
      <w:r w:rsidRPr="005A5580">
        <w:rPr>
          <w:rFonts w:asciiTheme="minorHAnsi" w:hAnsiTheme="minorHAnsi" w:cs="Arial"/>
          <w:noProof/>
          <w:szCs w:val="24"/>
        </w:rPr>
        <w:t>Emailová adresa:</w:t>
      </w:r>
      <w:r w:rsidRPr="005A5580">
        <w:rPr>
          <w:rFonts w:asciiTheme="minorHAnsi" w:hAnsiTheme="minorHAnsi" w:cs="Arial"/>
          <w:noProof/>
          <w:szCs w:val="24"/>
        </w:rPr>
        <w:tab/>
      </w:r>
      <w:r w:rsidRPr="005A5580">
        <w:rPr>
          <w:rFonts w:asciiTheme="minorHAnsi" w:hAnsiTheme="minorHAnsi" w:cs="Arial"/>
          <w:noProof/>
          <w:szCs w:val="24"/>
        </w:rPr>
        <w:tab/>
      </w:r>
      <w:r w:rsidRPr="005A5580">
        <w:rPr>
          <w:rFonts w:asciiTheme="minorHAnsi" w:hAnsiTheme="minorHAnsi" w:cs="Arial"/>
          <w:noProof/>
          <w:szCs w:val="24"/>
        </w:rPr>
        <w:tab/>
      </w:r>
      <w:r w:rsidR="00A26412">
        <w:rPr>
          <w:rFonts w:asciiTheme="minorHAnsi" w:hAnsiTheme="minorHAnsi" w:cs="Arial"/>
          <w:noProof/>
          <w:szCs w:val="24"/>
        </w:rPr>
        <w:t xml:space="preserve">reditel@zustsviny.cz </w:t>
      </w:r>
    </w:p>
    <w:p w14:paraId="53581611" w14:textId="00E9FC44" w:rsidR="0081036B" w:rsidRPr="005A5580" w:rsidRDefault="0081036B" w:rsidP="00732C37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Arial"/>
          <w:noProof/>
          <w:szCs w:val="24"/>
        </w:rPr>
      </w:pPr>
      <w:r w:rsidRPr="005A5580">
        <w:rPr>
          <w:rFonts w:asciiTheme="minorHAnsi" w:hAnsiTheme="minorHAnsi" w:cs="Arial"/>
          <w:noProof/>
          <w:szCs w:val="24"/>
        </w:rPr>
        <w:t>Telefonní číslo:</w:t>
      </w:r>
      <w:r w:rsidRPr="005A5580">
        <w:rPr>
          <w:rFonts w:asciiTheme="minorHAnsi" w:hAnsiTheme="minorHAnsi" w:cs="Arial"/>
          <w:noProof/>
          <w:szCs w:val="24"/>
        </w:rPr>
        <w:tab/>
      </w:r>
      <w:r w:rsidRPr="005A5580">
        <w:rPr>
          <w:rFonts w:asciiTheme="minorHAnsi" w:hAnsiTheme="minorHAnsi" w:cs="Arial"/>
          <w:noProof/>
          <w:szCs w:val="24"/>
        </w:rPr>
        <w:tab/>
      </w:r>
      <w:r w:rsidRPr="005A5580">
        <w:rPr>
          <w:rFonts w:asciiTheme="minorHAnsi" w:hAnsiTheme="minorHAnsi" w:cs="Arial"/>
          <w:noProof/>
          <w:szCs w:val="24"/>
        </w:rPr>
        <w:tab/>
      </w:r>
      <w:r w:rsidR="00A26412">
        <w:rPr>
          <w:rFonts w:asciiTheme="minorHAnsi" w:hAnsiTheme="minorHAnsi" w:cs="Arial"/>
          <w:noProof/>
          <w:szCs w:val="24"/>
        </w:rPr>
        <w:t>380 120 540</w:t>
      </w:r>
    </w:p>
    <w:p w14:paraId="755367C2" w14:textId="77777777" w:rsidR="0081036B" w:rsidRPr="00732C37" w:rsidRDefault="0081036B" w:rsidP="00732C37">
      <w:pPr>
        <w:pStyle w:val="Smluvnstrany"/>
        <w:spacing w:after="0"/>
        <w:rPr>
          <w:rFonts w:asciiTheme="minorHAnsi" w:hAnsiTheme="minorHAnsi"/>
          <w:i/>
          <w:color w:val="FF0000"/>
        </w:rPr>
      </w:pPr>
    </w:p>
    <w:p w14:paraId="1BC078A9" w14:textId="77777777" w:rsidR="00145825" w:rsidRPr="00732C37" w:rsidRDefault="00145825" w:rsidP="00732C37">
      <w:pPr>
        <w:rPr>
          <w:rFonts w:asciiTheme="minorHAnsi" w:hAnsiTheme="minorHAnsi"/>
          <w:i/>
          <w:szCs w:val="24"/>
        </w:rPr>
      </w:pPr>
      <w:r w:rsidRPr="00732C37">
        <w:rPr>
          <w:rFonts w:asciiTheme="minorHAnsi" w:hAnsiTheme="minorHAnsi"/>
          <w:i/>
          <w:szCs w:val="24"/>
        </w:rPr>
        <w:t>jako kupující na straně druhé (dále jen „kupující“)</w:t>
      </w:r>
    </w:p>
    <w:p w14:paraId="41E1B68C" w14:textId="77777777" w:rsidR="00145825" w:rsidRDefault="00145825" w:rsidP="00732C37">
      <w:pPr>
        <w:widowControl w:val="0"/>
        <w:autoSpaceDE w:val="0"/>
        <w:autoSpaceDN w:val="0"/>
        <w:adjustRightInd w:val="0"/>
        <w:spacing w:after="195"/>
        <w:rPr>
          <w:rFonts w:asciiTheme="minorHAnsi" w:hAnsiTheme="minorHAnsi"/>
          <w:i/>
          <w:szCs w:val="24"/>
        </w:rPr>
      </w:pPr>
      <w:r w:rsidRPr="00732C37">
        <w:rPr>
          <w:rFonts w:asciiTheme="minorHAnsi" w:hAnsiTheme="minorHAnsi"/>
          <w:i/>
          <w:szCs w:val="24"/>
        </w:rPr>
        <w:t xml:space="preserve">(ve smlouvě společně dále jen jako </w:t>
      </w:r>
      <w:r w:rsidR="00E116BB">
        <w:rPr>
          <w:rFonts w:asciiTheme="minorHAnsi" w:hAnsiTheme="minorHAnsi"/>
          <w:i/>
          <w:szCs w:val="24"/>
        </w:rPr>
        <w:t>„</w:t>
      </w:r>
      <w:r w:rsidRPr="00732C37">
        <w:rPr>
          <w:rFonts w:asciiTheme="minorHAnsi" w:hAnsiTheme="minorHAnsi"/>
          <w:i/>
          <w:szCs w:val="24"/>
        </w:rPr>
        <w:t>smluvní strany</w:t>
      </w:r>
      <w:r w:rsidR="00E116BB">
        <w:rPr>
          <w:rFonts w:asciiTheme="minorHAnsi" w:hAnsiTheme="minorHAnsi"/>
          <w:i/>
          <w:szCs w:val="24"/>
        </w:rPr>
        <w:t>“</w:t>
      </w:r>
      <w:r w:rsidRPr="00732C37">
        <w:rPr>
          <w:rFonts w:asciiTheme="minorHAnsi" w:hAnsiTheme="minorHAnsi"/>
          <w:i/>
          <w:szCs w:val="24"/>
        </w:rPr>
        <w:t>)</w:t>
      </w:r>
    </w:p>
    <w:p w14:paraId="0B24F9D2" w14:textId="77777777" w:rsidR="005A5580" w:rsidRDefault="005A5580" w:rsidP="00732C37">
      <w:pPr>
        <w:widowControl w:val="0"/>
        <w:autoSpaceDE w:val="0"/>
        <w:autoSpaceDN w:val="0"/>
        <w:adjustRightInd w:val="0"/>
        <w:spacing w:after="195"/>
        <w:rPr>
          <w:rFonts w:asciiTheme="minorHAnsi" w:hAnsiTheme="minorHAnsi"/>
          <w:i/>
          <w:szCs w:val="24"/>
        </w:rPr>
      </w:pPr>
    </w:p>
    <w:p w14:paraId="2490A26A" w14:textId="77777777" w:rsidR="005A5580" w:rsidRPr="00732C37" w:rsidRDefault="005A5580" w:rsidP="00732C37">
      <w:pPr>
        <w:widowControl w:val="0"/>
        <w:autoSpaceDE w:val="0"/>
        <w:autoSpaceDN w:val="0"/>
        <w:adjustRightInd w:val="0"/>
        <w:spacing w:after="195"/>
        <w:rPr>
          <w:rFonts w:asciiTheme="minorHAnsi" w:hAnsiTheme="minorHAnsi"/>
          <w:i/>
          <w:szCs w:val="24"/>
        </w:rPr>
      </w:pPr>
    </w:p>
    <w:p w14:paraId="5BB38E07" w14:textId="77777777" w:rsidR="00145825" w:rsidRPr="00732C37" w:rsidRDefault="00145825" w:rsidP="008A5362">
      <w:pPr>
        <w:pStyle w:val="Nadpislnku"/>
        <w:ind w:left="0"/>
        <w:rPr>
          <w:rFonts w:asciiTheme="minorHAnsi" w:hAnsiTheme="minorHAnsi"/>
        </w:rPr>
      </w:pPr>
      <w:r w:rsidRPr="00732C37">
        <w:rPr>
          <w:rFonts w:asciiTheme="minorHAnsi" w:hAnsiTheme="minorHAnsi"/>
        </w:rPr>
        <w:lastRenderedPageBreak/>
        <w:br/>
        <w:t>Úvodní ustanovení</w:t>
      </w:r>
    </w:p>
    <w:p w14:paraId="125C945D" w14:textId="77777777" w:rsidR="00145825" w:rsidRPr="00732C37" w:rsidRDefault="00145825" w:rsidP="008A5362">
      <w:pPr>
        <w:pStyle w:val="Odstavec"/>
        <w:rPr>
          <w:rFonts w:asciiTheme="minorHAnsi" w:hAnsiTheme="minorHAnsi"/>
        </w:rPr>
      </w:pPr>
      <w:r w:rsidRPr="00732C37">
        <w:rPr>
          <w:rFonts w:asciiTheme="minorHAnsi" w:hAnsiTheme="minorHAnsi"/>
        </w:rPr>
        <w:t>Prodávající prohlašuje, že je výlučným</w:t>
      </w:r>
      <w:r w:rsidR="00067918" w:rsidRPr="00732C37">
        <w:rPr>
          <w:rFonts w:asciiTheme="minorHAnsi" w:hAnsiTheme="minorHAnsi"/>
        </w:rPr>
        <w:t xml:space="preserve"> vlastníkem níže uvedené movité věci</w:t>
      </w:r>
      <w:r w:rsidRPr="00732C37">
        <w:rPr>
          <w:rFonts w:asciiTheme="minorHAnsi" w:hAnsiTheme="minorHAnsi"/>
        </w:rPr>
        <w:t>:</w:t>
      </w:r>
    </w:p>
    <w:p w14:paraId="1768ECD6" w14:textId="362D3204" w:rsidR="009503E6" w:rsidRPr="002064AD" w:rsidRDefault="00A26412" w:rsidP="00A26412">
      <w:pPr>
        <w:pStyle w:val="Odstavec"/>
        <w:numPr>
          <w:ilvl w:val="0"/>
          <w:numId w:val="0"/>
        </w:numPr>
        <w:spacing w:after="12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2ks Akordeon FISITALIA </w:t>
      </w:r>
      <w:r w:rsidR="00E93B10">
        <w:rPr>
          <w:rFonts w:asciiTheme="minorHAnsi" w:hAnsiTheme="minorHAnsi"/>
        </w:rPr>
        <w:t xml:space="preserve">37.44 – FB </w:t>
      </w:r>
    </w:p>
    <w:p w14:paraId="2F527A67" w14:textId="53AECACB" w:rsidR="009503E6" w:rsidRPr="009503E6" w:rsidRDefault="009503E6" w:rsidP="009503E6">
      <w:pPr>
        <w:pStyle w:val="Odstavec"/>
        <w:numPr>
          <w:ilvl w:val="0"/>
          <w:numId w:val="0"/>
        </w:numPr>
        <w:ind w:left="709" w:hanging="1"/>
        <w:rPr>
          <w:rFonts w:asciiTheme="minorHAnsi" w:hAnsiTheme="minorHAnsi"/>
        </w:rPr>
      </w:pPr>
      <w:r w:rsidRPr="009503E6">
        <w:rPr>
          <w:rFonts w:asciiTheme="minorHAnsi" w:hAnsiTheme="minorHAnsi"/>
        </w:rPr>
        <w:t xml:space="preserve">se specifikacemi uvedenými v cenové nabídce ze dne </w:t>
      </w:r>
      <w:r w:rsidR="00E93B10">
        <w:rPr>
          <w:rFonts w:asciiTheme="minorHAnsi" w:hAnsiTheme="minorHAnsi"/>
        </w:rPr>
        <w:t>12. 5. 2021</w:t>
      </w:r>
      <w:r w:rsidR="00902679">
        <w:rPr>
          <w:rFonts w:asciiTheme="minorHAnsi" w:hAnsiTheme="minorHAnsi"/>
        </w:rPr>
        <w:t>, která tvoří přílohu č. 1 této smlouvy.</w:t>
      </w:r>
    </w:p>
    <w:p w14:paraId="0A2E7ECA" w14:textId="77777777" w:rsidR="00145825" w:rsidRPr="00732C37" w:rsidRDefault="00EA5EC4" w:rsidP="009503E6">
      <w:pPr>
        <w:pStyle w:val="Odstavec"/>
        <w:numPr>
          <w:ilvl w:val="0"/>
          <w:numId w:val="0"/>
        </w:numPr>
        <w:ind w:left="709" w:hanging="1"/>
        <w:rPr>
          <w:rFonts w:asciiTheme="minorHAnsi" w:hAnsiTheme="minorHAnsi"/>
        </w:rPr>
      </w:pPr>
      <w:r w:rsidRPr="00732C37">
        <w:rPr>
          <w:rFonts w:asciiTheme="minorHAnsi" w:hAnsiTheme="minorHAnsi"/>
        </w:rPr>
        <w:t xml:space="preserve">(dále jen </w:t>
      </w:r>
      <w:r w:rsidRPr="00732C37">
        <w:rPr>
          <w:rFonts w:asciiTheme="minorHAnsi" w:hAnsiTheme="minorHAnsi"/>
          <w:i/>
        </w:rPr>
        <w:t>„předmětu koupě“</w:t>
      </w:r>
      <w:r w:rsidRPr="00732C37">
        <w:rPr>
          <w:rFonts w:asciiTheme="minorHAnsi" w:hAnsiTheme="minorHAnsi"/>
        </w:rPr>
        <w:t>).</w:t>
      </w:r>
    </w:p>
    <w:p w14:paraId="34C2B5CB" w14:textId="6B9953A6" w:rsidR="004B00B5" w:rsidRPr="009503E6" w:rsidRDefault="004B00B5" w:rsidP="002064AD">
      <w:pPr>
        <w:pStyle w:val="Odstavec"/>
        <w:spacing w:after="120"/>
      </w:pPr>
      <w:r w:rsidRPr="009503E6">
        <w:t xml:space="preserve">Výbavu předmětu koupě pak tvoří </w:t>
      </w:r>
      <w:r w:rsidR="009503E6" w:rsidRPr="009503E6">
        <w:t xml:space="preserve">také </w:t>
      </w:r>
      <w:r w:rsidR="009503E6" w:rsidRPr="009503E6">
        <w:rPr>
          <w:rFonts w:asciiTheme="minorHAnsi" w:hAnsiTheme="minorHAnsi"/>
        </w:rPr>
        <w:t>pevný tvrzený kuf</w:t>
      </w:r>
      <w:r w:rsidR="00902679">
        <w:rPr>
          <w:rFonts w:asciiTheme="minorHAnsi" w:hAnsiTheme="minorHAnsi"/>
        </w:rPr>
        <w:t>r</w:t>
      </w:r>
      <w:r w:rsidR="00E93B10">
        <w:rPr>
          <w:rFonts w:asciiTheme="minorHAnsi" w:hAnsiTheme="minorHAnsi"/>
        </w:rPr>
        <w:t xml:space="preserve"> a</w:t>
      </w:r>
      <w:r w:rsidR="00902679">
        <w:rPr>
          <w:rFonts w:asciiTheme="minorHAnsi" w:hAnsiTheme="minorHAnsi"/>
        </w:rPr>
        <w:t xml:space="preserve"> kožené řemeny</w:t>
      </w:r>
      <w:r w:rsidR="00E93B10">
        <w:rPr>
          <w:rFonts w:asciiTheme="minorHAnsi" w:hAnsiTheme="minorHAnsi"/>
        </w:rPr>
        <w:t>.</w:t>
      </w:r>
    </w:p>
    <w:p w14:paraId="2CC4FF3E" w14:textId="4E64B343" w:rsidR="00AF188B" w:rsidRPr="0083771C" w:rsidRDefault="00AF188B" w:rsidP="002064AD">
      <w:pPr>
        <w:pStyle w:val="Odstavec"/>
        <w:spacing w:after="120"/>
      </w:pPr>
      <w:r w:rsidRPr="009503E6">
        <w:rPr>
          <w:rFonts w:asciiTheme="minorHAnsi" w:hAnsiTheme="minorHAnsi"/>
        </w:rPr>
        <w:t xml:space="preserve">Prodávající dále </w:t>
      </w:r>
      <w:r w:rsidRPr="009503E6">
        <w:rPr>
          <w:rFonts w:asciiTheme="minorHAnsi" w:hAnsiTheme="minorHAnsi"/>
          <w:lang w:val="x-none"/>
        </w:rPr>
        <w:t xml:space="preserve">prohlašuje, že mu nejsou známy žádné </w:t>
      </w:r>
      <w:r w:rsidRPr="009503E6">
        <w:rPr>
          <w:rFonts w:asciiTheme="minorHAnsi" w:hAnsiTheme="minorHAnsi"/>
        </w:rPr>
        <w:t xml:space="preserve">další </w:t>
      </w:r>
      <w:r w:rsidRPr="009503E6">
        <w:rPr>
          <w:rFonts w:asciiTheme="minorHAnsi" w:hAnsiTheme="minorHAnsi"/>
          <w:lang w:val="x-none"/>
        </w:rPr>
        <w:t xml:space="preserve">vady předmětu koupě, </w:t>
      </w:r>
      <w:r w:rsidRPr="009503E6">
        <w:rPr>
          <w:rFonts w:asciiTheme="minorHAnsi" w:hAnsiTheme="minorHAnsi"/>
        </w:rPr>
        <w:t>které by bránily kupujícímu v dalším řádném užívání předmětu koupě.</w:t>
      </w:r>
      <w:r w:rsidRPr="009503E6">
        <w:rPr>
          <w:rFonts w:asciiTheme="minorHAnsi" w:hAnsiTheme="minorHAnsi"/>
          <w:lang w:val="x-none"/>
        </w:rPr>
        <w:t xml:space="preserve"> </w:t>
      </w:r>
      <w:r w:rsidR="0083771C">
        <w:rPr>
          <w:rFonts w:cs="Calibri"/>
        </w:rPr>
        <w:t>Prodávající odpovídá za vady v množství, jakosti a provedení, které má zboží v okamžiku přechodu nebezpečí škody na kupujícího podle této smlouvy.</w:t>
      </w:r>
    </w:p>
    <w:p w14:paraId="083DFDC4" w14:textId="4ECCEEDA" w:rsidR="0083771C" w:rsidRPr="009503E6" w:rsidRDefault="0083771C" w:rsidP="002064AD">
      <w:pPr>
        <w:pStyle w:val="Odstavec"/>
        <w:spacing w:after="120"/>
      </w:pPr>
      <w:r>
        <w:rPr>
          <w:rFonts w:cs="Calibri"/>
        </w:rPr>
        <w:t>Prodávající přejímá záruku na jakost zboží, tj. dodané zboží bude nejméně pod dobu 24 měsíců od jeho předání způsobilé k obvyklému užívání a po tuto dobu si zachová obvyklé vlastnosti.</w:t>
      </w:r>
    </w:p>
    <w:p w14:paraId="1C80C6D7" w14:textId="3D200581" w:rsidR="00AF188B" w:rsidRPr="009503E6" w:rsidRDefault="00145825" w:rsidP="002064AD">
      <w:pPr>
        <w:pStyle w:val="Odstavec"/>
        <w:spacing w:after="120"/>
        <w:rPr>
          <w:rFonts w:asciiTheme="minorHAnsi" w:hAnsiTheme="minorHAnsi"/>
        </w:rPr>
      </w:pPr>
      <w:r w:rsidRPr="009503E6">
        <w:rPr>
          <w:rFonts w:asciiTheme="minorHAnsi" w:hAnsiTheme="minorHAnsi"/>
        </w:rPr>
        <w:t xml:space="preserve">Kupující prohlašuje, že si </w:t>
      </w:r>
      <w:r w:rsidR="00EA5EC4" w:rsidRPr="009503E6">
        <w:rPr>
          <w:rFonts w:asciiTheme="minorHAnsi" w:hAnsiTheme="minorHAnsi"/>
        </w:rPr>
        <w:t xml:space="preserve">předmět koupě </w:t>
      </w:r>
      <w:r w:rsidR="00AF188B" w:rsidRPr="009503E6">
        <w:rPr>
          <w:rFonts w:asciiTheme="minorHAnsi" w:hAnsiTheme="minorHAnsi"/>
        </w:rPr>
        <w:t>řádně prohlédl a</w:t>
      </w:r>
      <w:r w:rsidRPr="009503E6">
        <w:rPr>
          <w:rFonts w:asciiTheme="minorHAnsi" w:hAnsiTheme="minorHAnsi"/>
        </w:rPr>
        <w:t xml:space="preserve"> potvrzuje, že </w:t>
      </w:r>
      <w:r w:rsidR="004B00B5" w:rsidRPr="009503E6">
        <w:rPr>
          <w:rFonts w:asciiTheme="minorHAnsi" w:hAnsiTheme="minorHAnsi"/>
        </w:rPr>
        <w:t xml:space="preserve">jeho </w:t>
      </w:r>
      <w:r w:rsidRPr="009503E6">
        <w:rPr>
          <w:rFonts w:asciiTheme="minorHAnsi" w:hAnsiTheme="minorHAnsi"/>
        </w:rPr>
        <w:t xml:space="preserve">stav odpovídá </w:t>
      </w:r>
      <w:r w:rsidR="009503E6" w:rsidRPr="009503E6">
        <w:rPr>
          <w:rFonts w:asciiTheme="minorHAnsi" w:hAnsiTheme="minorHAnsi"/>
        </w:rPr>
        <w:t>požadavkům na výuku.</w:t>
      </w:r>
      <w:r w:rsidR="0083771C">
        <w:rPr>
          <w:rFonts w:asciiTheme="minorHAnsi" w:hAnsiTheme="minorHAnsi"/>
        </w:rPr>
        <w:t xml:space="preserve"> </w:t>
      </w:r>
      <w:r w:rsidR="0083771C">
        <w:rPr>
          <w:rFonts w:cs="Calibri"/>
        </w:rPr>
        <w:t>Kupující je povinen reklamovat zjevné vady zboží ihned a skryté vady bez zbytečného odkladu bezprostředně poté, co je zjistil. V písemné reklamaci kupující uvede, jak se vada projevuje a jakým způsobem navrhuje reklamaci vyřídit. Reklamaci uplatňuje kupující písemnou formou na adresu prodávajícího (pošta, e-mail).</w:t>
      </w:r>
    </w:p>
    <w:p w14:paraId="1358ED5E" w14:textId="77777777" w:rsidR="00AF188B" w:rsidRPr="00732C37" w:rsidRDefault="00AF188B" w:rsidP="002064AD">
      <w:pPr>
        <w:pStyle w:val="Odstavec"/>
        <w:spacing w:after="120"/>
        <w:rPr>
          <w:rFonts w:asciiTheme="minorHAnsi" w:hAnsiTheme="minorHAnsi"/>
        </w:rPr>
      </w:pPr>
      <w:r w:rsidRPr="00732C37">
        <w:rPr>
          <w:rFonts w:asciiTheme="minorHAnsi" w:hAnsiTheme="minorHAnsi"/>
        </w:rPr>
        <w:t xml:space="preserve">O </w:t>
      </w:r>
      <w:r w:rsidRPr="00732C37">
        <w:rPr>
          <w:rFonts w:asciiTheme="minorHAnsi" w:hAnsiTheme="minorHAnsi"/>
          <w:lang w:val="x-none"/>
        </w:rPr>
        <w:t>předání</w:t>
      </w:r>
      <w:r w:rsidRPr="00732C37">
        <w:rPr>
          <w:rFonts w:asciiTheme="minorHAnsi" w:hAnsiTheme="minorHAnsi"/>
        </w:rPr>
        <w:t xml:space="preserve"> a převzetí předmětu koupě bude mezi smluvními stranami sepsán p</w:t>
      </w:r>
      <w:r w:rsidR="00902679">
        <w:rPr>
          <w:rFonts w:asciiTheme="minorHAnsi" w:hAnsiTheme="minorHAnsi"/>
        </w:rPr>
        <w:t>ísemný předávací protokol</w:t>
      </w:r>
      <w:r w:rsidRPr="00732C37">
        <w:rPr>
          <w:rFonts w:asciiTheme="minorHAnsi" w:hAnsiTheme="minorHAnsi"/>
        </w:rPr>
        <w:t xml:space="preserve">.  </w:t>
      </w:r>
    </w:p>
    <w:p w14:paraId="5596D8A8" w14:textId="77777777" w:rsidR="00145825" w:rsidRPr="00732C37" w:rsidRDefault="00145825" w:rsidP="003D5255">
      <w:pPr>
        <w:pStyle w:val="Nadpislnku"/>
        <w:ind w:left="0"/>
        <w:rPr>
          <w:rFonts w:asciiTheme="minorHAnsi" w:hAnsiTheme="minorHAnsi"/>
        </w:rPr>
      </w:pPr>
      <w:r w:rsidRPr="00732C37">
        <w:rPr>
          <w:rFonts w:asciiTheme="minorHAnsi" w:hAnsiTheme="minorHAnsi"/>
        </w:rPr>
        <w:br/>
        <w:t>Předmět smlouvy</w:t>
      </w:r>
    </w:p>
    <w:p w14:paraId="17029700" w14:textId="121E0C0C" w:rsidR="00145825" w:rsidRDefault="00145825" w:rsidP="002064AD">
      <w:pPr>
        <w:pStyle w:val="Odstavec"/>
        <w:spacing w:after="120"/>
        <w:rPr>
          <w:rFonts w:asciiTheme="minorHAnsi" w:hAnsiTheme="minorHAnsi"/>
        </w:rPr>
      </w:pPr>
      <w:r w:rsidRPr="00732C37">
        <w:rPr>
          <w:rFonts w:asciiTheme="minorHAnsi" w:hAnsiTheme="minorHAnsi"/>
        </w:rPr>
        <w:t>Prodávající n</w:t>
      </w:r>
      <w:r w:rsidR="004B00B5" w:rsidRPr="00732C37">
        <w:rPr>
          <w:rFonts w:asciiTheme="minorHAnsi" w:hAnsiTheme="minorHAnsi"/>
        </w:rPr>
        <w:t xml:space="preserve">a základě této smlouvy prodává a </w:t>
      </w:r>
      <w:r w:rsidRPr="00732C37">
        <w:rPr>
          <w:rFonts w:asciiTheme="minorHAnsi" w:hAnsiTheme="minorHAnsi"/>
        </w:rPr>
        <w:t>za úplatu odevz</w:t>
      </w:r>
      <w:r w:rsidR="004B00B5" w:rsidRPr="00732C37">
        <w:rPr>
          <w:rFonts w:asciiTheme="minorHAnsi" w:hAnsiTheme="minorHAnsi"/>
        </w:rPr>
        <w:t>dává</w:t>
      </w:r>
      <w:r w:rsidRPr="00732C37">
        <w:rPr>
          <w:rFonts w:asciiTheme="minorHAnsi" w:hAnsiTheme="minorHAnsi"/>
        </w:rPr>
        <w:t xml:space="preserve"> kupujícímu </w:t>
      </w:r>
      <w:r w:rsidR="004B00B5" w:rsidRPr="00732C37">
        <w:rPr>
          <w:rFonts w:asciiTheme="minorHAnsi" w:hAnsiTheme="minorHAnsi"/>
        </w:rPr>
        <w:t xml:space="preserve">předmět koupě </w:t>
      </w:r>
      <w:r w:rsidRPr="00732C37">
        <w:rPr>
          <w:rFonts w:asciiTheme="minorHAnsi" w:hAnsiTheme="minorHAnsi"/>
        </w:rPr>
        <w:t xml:space="preserve">včetně všech součástí, příslušenství a potřebných dokladů a kupující </w:t>
      </w:r>
      <w:r w:rsidR="004B00B5" w:rsidRPr="00732C37">
        <w:rPr>
          <w:rFonts w:asciiTheme="minorHAnsi" w:hAnsiTheme="minorHAnsi"/>
        </w:rPr>
        <w:t xml:space="preserve">tento </w:t>
      </w:r>
      <w:r w:rsidRPr="00732C37">
        <w:rPr>
          <w:rFonts w:asciiTheme="minorHAnsi" w:hAnsiTheme="minorHAnsi"/>
        </w:rPr>
        <w:t>předmět koupě od prodávajícího za</w:t>
      </w:r>
      <w:r w:rsidR="0083771C">
        <w:rPr>
          <w:rFonts w:cs="Calibri"/>
        </w:rPr>
        <w:t xml:space="preserve"> dále uvedenou kupní cenu přejímá a nabývá do vlastnictví svého zřizovatele.</w:t>
      </w:r>
      <w:r w:rsidRPr="00732C37">
        <w:rPr>
          <w:rFonts w:asciiTheme="minorHAnsi" w:hAnsiTheme="minorHAnsi"/>
        </w:rPr>
        <w:t>.</w:t>
      </w:r>
    </w:p>
    <w:p w14:paraId="5967990A" w14:textId="61DA5951" w:rsidR="00FE6B91" w:rsidRPr="00732C37" w:rsidRDefault="00FE6B91" w:rsidP="002064AD">
      <w:pPr>
        <w:pStyle w:val="Odstavec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Předmět smlouvy bude dodán </w:t>
      </w:r>
      <w:r w:rsidR="00E93B10" w:rsidRPr="00E93B10">
        <w:rPr>
          <w:rFonts w:asciiTheme="minorHAnsi" w:hAnsiTheme="minorHAnsi"/>
          <w:bCs/>
        </w:rPr>
        <w:t>4 týdnů</w:t>
      </w:r>
      <w:r>
        <w:rPr>
          <w:rFonts w:asciiTheme="minorHAnsi" w:hAnsiTheme="minorHAnsi"/>
        </w:rPr>
        <w:t xml:space="preserve"> od podpisu této smlouvy oběma smluvními stranami.</w:t>
      </w:r>
    </w:p>
    <w:p w14:paraId="7666FDC1" w14:textId="77777777" w:rsidR="00145825" w:rsidRPr="00732C37" w:rsidRDefault="00145825" w:rsidP="003D5255">
      <w:pPr>
        <w:pStyle w:val="Nadpislnku"/>
        <w:ind w:left="0"/>
        <w:rPr>
          <w:rFonts w:asciiTheme="minorHAnsi" w:hAnsiTheme="minorHAnsi"/>
        </w:rPr>
      </w:pPr>
      <w:r w:rsidRPr="00732C37">
        <w:rPr>
          <w:rFonts w:asciiTheme="minorHAnsi" w:hAnsiTheme="minorHAnsi"/>
        </w:rPr>
        <w:br/>
        <w:t>Kupní cena</w:t>
      </w:r>
    </w:p>
    <w:p w14:paraId="6821CF3F" w14:textId="3948623C" w:rsidR="00145825" w:rsidRPr="002064AD" w:rsidRDefault="0083771C" w:rsidP="002064AD">
      <w:pPr>
        <w:pStyle w:val="Odstavec"/>
        <w:spacing w:after="120"/>
        <w:rPr>
          <w:rFonts w:asciiTheme="minorHAnsi" w:hAnsiTheme="minorHAnsi"/>
        </w:rPr>
      </w:pPr>
      <w:r>
        <w:rPr>
          <w:rFonts w:cs="Calibri"/>
        </w:rPr>
        <w:t>Smluvní strany se dohodly, že kupní cena se stanoví na základě podané nabídky prodávajícího ve veřejné zakázce malého rozsahu kupujícího, za převod vlastnického práva k předmětu koupě vč. DPH</w:t>
      </w:r>
      <w:r w:rsidR="00E93B10">
        <w:rPr>
          <w:rFonts w:asciiTheme="minorHAnsi" w:hAnsiTheme="minorHAnsi"/>
        </w:rPr>
        <w:t>21%</w:t>
      </w:r>
      <w:r w:rsidR="00FE6B91" w:rsidRPr="00FE6B91">
        <w:rPr>
          <w:rFonts w:asciiTheme="minorHAnsi" w:hAnsiTheme="minorHAnsi"/>
        </w:rPr>
        <w:t xml:space="preserve"> </w:t>
      </w:r>
      <w:r w:rsidR="00EA5EC4" w:rsidRPr="00FE6B91">
        <w:rPr>
          <w:rFonts w:asciiTheme="minorHAnsi" w:hAnsiTheme="minorHAnsi"/>
        </w:rPr>
        <w:t xml:space="preserve">ve </w:t>
      </w:r>
      <w:r w:rsidR="00E93B10">
        <w:rPr>
          <w:rFonts w:asciiTheme="minorHAnsi" w:hAnsiTheme="minorHAnsi"/>
          <w:b/>
        </w:rPr>
        <w:t>výši 286.384,- Kč</w:t>
      </w:r>
      <w:r w:rsidR="004B00B5" w:rsidRPr="00FE6B91">
        <w:rPr>
          <w:rFonts w:asciiTheme="minorHAnsi" w:hAnsiTheme="minorHAnsi"/>
          <w:b/>
        </w:rPr>
        <w:t xml:space="preserve"> </w:t>
      </w:r>
      <w:r w:rsidR="00BA4D44" w:rsidRPr="00FE6B91">
        <w:rPr>
          <w:rFonts w:asciiTheme="minorHAnsi" w:hAnsiTheme="minorHAnsi"/>
        </w:rPr>
        <w:t xml:space="preserve">(slovy: </w:t>
      </w:r>
      <w:r w:rsidR="00E93B10">
        <w:rPr>
          <w:rFonts w:asciiTheme="minorHAnsi" w:hAnsiTheme="minorHAnsi"/>
        </w:rPr>
        <w:t>dvě stě osmdesát šest tisíc tři sta osmdesát čtyři</w:t>
      </w:r>
      <w:r w:rsidR="00FE6B91" w:rsidRPr="00FE6B91">
        <w:rPr>
          <w:rFonts w:asciiTheme="minorHAnsi" w:hAnsiTheme="minorHAnsi"/>
        </w:rPr>
        <w:t xml:space="preserve"> </w:t>
      </w:r>
      <w:r w:rsidR="004B00B5" w:rsidRPr="00FE6B91">
        <w:rPr>
          <w:rFonts w:asciiTheme="minorHAnsi" w:hAnsiTheme="minorHAnsi"/>
        </w:rPr>
        <w:t>korun českých).</w:t>
      </w:r>
      <w:r w:rsidR="004B00B5" w:rsidRPr="00FE6B91">
        <w:rPr>
          <w:rFonts w:asciiTheme="minorHAnsi" w:hAnsiTheme="minorHAnsi"/>
          <w:b/>
        </w:rPr>
        <w:t xml:space="preserve"> </w:t>
      </w:r>
    </w:p>
    <w:p w14:paraId="6B0F1511" w14:textId="77777777" w:rsidR="002064AD" w:rsidRPr="002064AD" w:rsidRDefault="00EA5EC4" w:rsidP="002064AD">
      <w:pPr>
        <w:pStyle w:val="Odstavec"/>
        <w:spacing w:after="120"/>
        <w:rPr>
          <w:rFonts w:asciiTheme="minorHAnsi" w:hAnsiTheme="minorHAnsi"/>
        </w:rPr>
      </w:pPr>
      <w:r w:rsidRPr="00732C37">
        <w:rPr>
          <w:rFonts w:asciiTheme="minorHAnsi" w:hAnsiTheme="minorHAnsi"/>
        </w:rPr>
        <w:t>K</w:t>
      </w:r>
      <w:r w:rsidR="00145825" w:rsidRPr="00732C37">
        <w:rPr>
          <w:rFonts w:asciiTheme="minorHAnsi" w:hAnsiTheme="minorHAnsi"/>
        </w:rPr>
        <w:t xml:space="preserve">upní </w:t>
      </w:r>
      <w:r w:rsidR="00145825" w:rsidRPr="00732C37">
        <w:rPr>
          <w:rFonts w:asciiTheme="minorHAnsi" w:hAnsiTheme="minorHAnsi"/>
          <w:lang w:val="x-none"/>
        </w:rPr>
        <w:t>cen</w:t>
      </w:r>
      <w:r w:rsidR="00145825" w:rsidRPr="00732C37">
        <w:rPr>
          <w:rFonts w:asciiTheme="minorHAnsi" w:hAnsiTheme="minorHAnsi"/>
        </w:rPr>
        <w:t>a</w:t>
      </w:r>
      <w:r w:rsidRPr="00732C37">
        <w:rPr>
          <w:rFonts w:asciiTheme="minorHAnsi" w:hAnsiTheme="minorHAnsi"/>
        </w:rPr>
        <w:t xml:space="preserve"> bude prodávajícímu uhrazena </w:t>
      </w:r>
      <w:r w:rsidR="00FE6B91">
        <w:rPr>
          <w:rFonts w:asciiTheme="minorHAnsi" w:hAnsiTheme="minorHAnsi"/>
        </w:rPr>
        <w:t xml:space="preserve">na základě vystavené faktury po dodání předmětu smlouvy. Faktura bude obsahovat všechny náležitosti daňového dokladu a  minimální splatnost 14 dní. </w:t>
      </w:r>
    </w:p>
    <w:p w14:paraId="3CA821B1" w14:textId="77777777" w:rsidR="00145825" w:rsidRPr="00732C37" w:rsidRDefault="00145825" w:rsidP="003D5255">
      <w:pPr>
        <w:pStyle w:val="Nadpislnku"/>
        <w:ind w:left="0"/>
        <w:rPr>
          <w:rFonts w:asciiTheme="minorHAnsi" w:hAnsiTheme="minorHAnsi"/>
        </w:rPr>
      </w:pPr>
      <w:r w:rsidRPr="00732C37">
        <w:rPr>
          <w:rFonts w:asciiTheme="minorHAnsi" w:hAnsiTheme="minorHAnsi"/>
        </w:rPr>
        <w:lastRenderedPageBreak/>
        <w:br/>
        <w:t>Závěrečná ustanovení</w:t>
      </w:r>
    </w:p>
    <w:p w14:paraId="2CDA23F6" w14:textId="77777777" w:rsidR="00E17660" w:rsidRPr="00FE6B91" w:rsidRDefault="0010740D" w:rsidP="00FE6B91">
      <w:pPr>
        <w:pStyle w:val="Odstavec"/>
      </w:pPr>
      <w:r w:rsidRPr="00FE6B91">
        <w:rPr>
          <w:rFonts w:asciiTheme="minorHAnsi" w:hAnsiTheme="minorHAnsi"/>
        </w:rPr>
        <w:t>Vzájemná práva a povinnos</w:t>
      </w:r>
      <w:r w:rsidR="008348A1" w:rsidRPr="00FE6B91">
        <w:rPr>
          <w:rFonts w:asciiTheme="minorHAnsi" w:hAnsiTheme="minorHAnsi"/>
        </w:rPr>
        <w:t>ti smluvních stran v této smlouvě</w:t>
      </w:r>
      <w:r w:rsidRPr="00FE6B91">
        <w:rPr>
          <w:rFonts w:asciiTheme="minorHAnsi" w:hAnsiTheme="minorHAnsi"/>
        </w:rPr>
        <w:t xml:space="preserve"> výslovně neupravená se řídí, příslušnými právními předpisy, zejména zákonem č. 89/2012 Sb., občanským zákoníkem, v platném a účinném znění.</w:t>
      </w:r>
    </w:p>
    <w:p w14:paraId="47A270C1" w14:textId="77777777" w:rsidR="0010740D" w:rsidRPr="00FE6B91" w:rsidRDefault="0010740D" w:rsidP="00FF58D4">
      <w:pPr>
        <w:pStyle w:val="Odstavec"/>
        <w:rPr>
          <w:rFonts w:asciiTheme="minorHAnsi" w:hAnsiTheme="minorHAnsi"/>
        </w:rPr>
      </w:pPr>
      <w:r w:rsidRPr="00FE6B91">
        <w:rPr>
          <w:rFonts w:asciiTheme="minorHAnsi" w:hAnsiTheme="minorHAnsi"/>
        </w:rPr>
        <w:t xml:space="preserve">Případná neplatnost jednotlivých ustanovení nemá vliv na platnost </w:t>
      </w:r>
      <w:r w:rsidR="008348A1" w:rsidRPr="00FE6B91">
        <w:rPr>
          <w:rFonts w:asciiTheme="minorHAnsi" w:hAnsiTheme="minorHAnsi"/>
        </w:rPr>
        <w:t>této smlouvy</w:t>
      </w:r>
      <w:r w:rsidRPr="00FE6B91">
        <w:rPr>
          <w:rFonts w:asciiTheme="minorHAnsi" w:hAnsiTheme="minorHAnsi"/>
        </w:rPr>
        <w:t xml:space="preserve"> jako celku.</w:t>
      </w:r>
      <w:r w:rsidRPr="00FE6B91">
        <w:rPr>
          <w:rFonts w:asciiTheme="minorHAnsi" w:hAnsiTheme="minorHAnsi" w:cs="Tahoma"/>
        </w:rPr>
        <w:t xml:space="preserve"> </w:t>
      </w:r>
      <w:r w:rsidRPr="00FE6B91">
        <w:rPr>
          <w:rFonts w:asciiTheme="minorHAnsi" w:hAnsiTheme="minorHAnsi"/>
        </w:rPr>
        <w:t xml:space="preserve">V případě, že některé ustanovení této </w:t>
      </w:r>
      <w:r w:rsidR="00034E01" w:rsidRPr="00FE6B91">
        <w:rPr>
          <w:rFonts w:asciiTheme="minorHAnsi" w:hAnsiTheme="minorHAnsi"/>
        </w:rPr>
        <w:t xml:space="preserve">smlouvy </w:t>
      </w:r>
      <w:r w:rsidRPr="00FE6B91">
        <w:rPr>
          <w:rFonts w:asciiTheme="minorHAnsi" w:hAnsiTheme="minorHAnsi"/>
        </w:rPr>
        <w:t xml:space="preserve">je nebo se stane neplatným nebo neúčinným, zůstávají ostatní ustanovení této </w:t>
      </w:r>
      <w:r w:rsidR="00034E01" w:rsidRPr="00FE6B91">
        <w:rPr>
          <w:rFonts w:asciiTheme="minorHAnsi" w:hAnsiTheme="minorHAnsi"/>
        </w:rPr>
        <w:t xml:space="preserve">smlouvy </w:t>
      </w:r>
      <w:r w:rsidRPr="00FE6B91">
        <w:rPr>
          <w:rFonts w:asciiTheme="minorHAnsi" w:hAnsiTheme="minorHAnsi"/>
        </w:rPr>
        <w:t xml:space="preserve">platná a účinná. Smluvní strany se zavazují nahradit neplatné nebo neúčinné ustanovení této </w:t>
      </w:r>
      <w:r w:rsidR="00034E01" w:rsidRPr="00FE6B91">
        <w:rPr>
          <w:rFonts w:asciiTheme="minorHAnsi" w:hAnsiTheme="minorHAnsi"/>
        </w:rPr>
        <w:t xml:space="preserve">smlouvy </w:t>
      </w:r>
      <w:r w:rsidRPr="00FE6B91">
        <w:rPr>
          <w:rFonts w:asciiTheme="minorHAnsi" w:hAnsiTheme="minorHAnsi"/>
        </w:rPr>
        <w:t>ustanovením jiným, platným a účinným, které svým obsahem a smyslem odpovídá obsahu a smyslu ustanovení původního.</w:t>
      </w:r>
    </w:p>
    <w:p w14:paraId="3DCC7487" w14:textId="77777777" w:rsidR="0010740D" w:rsidRPr="00FE6B91" w:rsidRDefault="0010740D" w:rsidP="008A5362">
      <w:pPr>
        <w:pStyle w:val="Odstavec"/>
        <w:rPr>
          <w:rFonts w:asciiTheme="minorHAnsi" w:hAnsiTheme="minorHAnsi"/>
        </w:rPr>
      </w:pPr>
      <w:r w:rsidRPr="00FE6B91">
        <w:rPr>
          <w:rFonts w:asciiTheme="minorHAnsi" w:hAnsiTheme="minorHAnsi"/>
        </w:rPr>
        <w:t>Veškeré spory vzniklé z této smlouvy budou smluvní strany řešit přednostně vzájemnou dohodou. Pokud jednání bude neúspěšné, má každá ze smluvních stran právo podat návrh u příslušného soudu.</w:t>
      </w:r>
    </w:p>
    <w:p w14:paraId="679F45C4" w14:textId="77777777" w:rsidR="0010740D" w:rsidRPr="00FE6B91" w:rsidRDefault="0010740D" w:rsidP="008A5362">
      <w:pPr>
        <w:pStyle w:val="Odstavec"/>
        <w:rPr>
          <w:rFonts w:asciiTheme="minorHAnsi" w:hAnsiTheme="minorHAnsi"/>
        </w:rPr>
      </w:pPr>
      <w:r w:rsidRPr="00FE6B91">
        <w:rPr>
          <w:rFonts w:asciiTheme="minorHAnsi" w:hAnsiTheme="minorHAnsi"/>
        </w:rPr>
        <w:t xml:space="preserve">Veškeré změny a dodatky k této smlouvě musí být učiněny písemně, jinak jsou neplatné. </w:t>
      </w:r>
    </w:p>
    <w:p w14:paraId="64447187" w14:textId="77777777" w:rsidR="0010740D" w:rsidRPr="00FE6B91" w:rsidRDefault="0010740D" w:rsidP="008A5362">
      <w:pPr>
        <w:pStyle w:val="Odstavec"/>
        <w:rPr>
          <w:rFonts w:asciiTheme="minorHAnsi" w:hAnsiTheme="minorHAnsi"/>
        </w:rPr>
      </w:pPr>
      <w:r w:rsidRPr="00FE6B91">
        <w:rPr>
          <w:rFonts w:asciiTheme="minorHAnsi" w:hAnsiTheme="minorHAnsi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smluvních stran.</w:t>
      </w:r>
    </w:p>
    <w:p w14:paraId="30C43584" w14:textId="77777777" w:rsidR="0010740D" w:rsidRPr="00FE6B91" w:rsidRDefault="0010740D" w:rsidP="008A5362">
      <w:pPr>
        <w:pStyle w:val="Odstavec"/>
        <w:rPr>
          <w:rFonts w:asciiTheme="minorHAnsi" w:hAnsiTheme="minorHAnsi"/>
        </w:rPr>
      </w:pPr>
      <w:r w:rsidRPr="00FE6B91">
        <w:rPr>
          <w:rFonts w:asciiTheme="minorHAnsi" w:hAnsiTheme="minorHAnsi"/>
        </w:rPr>
        <w:t xml:space="preserve">Tato smlouva je vyhotovena ve dvou stejnopisech, z nichž po jednom stejnopisu obdrží každá ze smluvních stran. </w:t>
      </w:r>
    </w:p>
    <w:p w14:paraId="7245CAE3" w14:textId="77777777" w:rsidR="00BA4D44" w:rsidRPr="00FE6B91" w:rsidRDefault="0010740D" w:rsidP="008A5362">
      <w:pPr>
        <w:pStyle w:val="Odstavec"/>
        <w:rPr>
          <w:rFonts w:asciiTheme="minorHAnsi" w:hAnsiTheme="minorHAnsi"/>
        </w:rPr>
      </w:pPr>
      <w:r w:rsidRPr="00FE6B91">
        <w:rPr>
          <w:rFonts w:asciiTheme="minorHAnsi" w:hAnsiTheme="minorHAnsi"/>
        </w:rPr>
        <w:t xml:space="preserve">Tato smlouva nabývá platnosti a účinnosti </w:t>
      </w:r>
      <w:r w:rsidR="00AC376C" w:rsidRPr="00FE6B91">
        <w:rPr>
          <w:rFonts w:asciiTheme="minorHAnsi" w:hAnsiTheme="minorHAnsi"/>
        </w:rPr>
        <w:t xml:space="preserve">níže uvedeným </w:t>
      </w:r>
      <w:r w:rsidRPr="00FE6B91">
        <w:rPr>
          <w:rFonts w:asciiTheme="minorHAnsi" w:hAnsiTheme="minorHAnsi"/>
        </w:rPr>
        <w:t xml:space="preserve">dnem podpisu </w:t>
      </w:r>
      <w:r w:rsidR="00BA4D44" w:rsidRPr="00FE6B91">
        <w:rPr>
          <w:rFonts w:asciiTheme="minorHAnsi" w:hAnsiTheme="minorHAnsi"/>
        </w:rPr>
        <w:t xml:space="preserve">obou smluvních stran. </w:t>
      </w:r>
    </w:p>
    <w:p w14:paraId="7A8560AB" w14:textId="77777777" w:rsidR="0010740D" w:rsidRPr="00FE6B91" w:rsidRDefault="0010740D" w:rsidP="008A5362">
      <w:pPr>
        <w:pStyle w:val="Odstavec"/>
        <w:rPr>
          <w:rFonts w:asciiTheme="minorHAnsi" w:hAnsiTheme="minorHAnsi"/>
        </w:rPr>
      </w:pPr>
      <w:r w:rsidRPr="00FE6B91">
        <w:rPr>
          <w:rFonts w:asciiTheme="minorHAnsi" w:hAnsiTheme="minorHAnsi"/>
        </w:rPr>
        <w:t xml:space="preserve">Smluvní strany shodně prohlašují, že jsou způsobilé k tomuto právnímu jednání, že si tuto smlouvu před jejím podpisem přečetly, rozumí jí a s jejím obsahem souhlasí, a že ji uzavírají na základě své pravé, svobodné a vážné vůle prosté omylu a nikoliv v tísni a za nápadně nevýhodných podmínek a považují ji za oboustranně výhodnou. </w:t>
      </w:r>
      <w:r w:rsidR="00DF3E27" w:rsidRPr="00FE6B91">
        <w:t xml:space="preserve">Smluvní strany zároveň stvrzují platnost jednatelských oprávnění osob, které za ně tuto smlouvu podepisují. </w:t>
      </w:r>
      <w:r w:rsidRPr="00FE6B91">
        <w:rPr>
          <w:rFonts w:asciiTheme="minorHAnsi" w:hAnsiTheme="minorHAnsi"/>
        </w:rPr>
        <w:t>Na důkaz výše uvedeného připojují své vlastnoruční podpisy.</w:t>
      </w:r>
    </w:p>
    <w:p w14:paraId="69DA8A36" w14:textId="1952E15C" w:rsidR="002064AD" w:rsidRDefault="003F7898" w:rsidP="00732C37">
      <w:pPr>
        <w:rPr>
          <w:rFonts w:asciiTheme="minorHAnsi" w:hAnsiTheme="minorHAnsi"/>
        </w:rPr>
      </w:pPr>
      <w:r w:rsidRPr="00FE6B91">
        <w:rPr>
          <w:rFonts w:asciiTheme="minorHAnsi" w:hAnsiTheme="minorHAnsi"/>
        </w:rPr>
        <w:t>V</w:t>
      </w:r>
      <w:r w:rsidR="00E93B10">
        <w:rPr>
          <w:rFonts w:asciiTheme="minorHAnsi" w:hAnsiTheme="minorHAnsi"/>
        </w:rPr>
        <w:t xml:space="preserve"> Kutné Hoře </w:t>
      </w:r>
      <w:r w:rsidR="00430CFE">
        <w:rPr>
          <w:rFonts w:asciiTheme="minorHAnsi" w:hAnsiTheme="minorHAnsi"/>
        </w:rPr>
        <w:t>dne 1</w:t>
      </w:r>
      <w:r w:rsidR="0083771C">
        <w:rPr>
          <w:rFonts w:asciiTheme="minorHAnsi" w:hAnsiTheme="minorHAnsi"/>
        </w:rPr>
        <w:t>7</w:t>
      </w:r>
      <w:r w:rsidR="00430CFE">
        <w:rPr>
          <w:rFonts w:asciiTheme="minorHAnsi" w:hAnsiTheme="minorHAnsi"/>
        </w:rPr>
        <w:t>. 6. 2021</w:t>
      </w:r>
    </w:p>
    <w:p w14:paraId="7FF530D3" w14:textId="77777777" w:rsidR="0010740D" w:rsidRPr="002064AD" w:rsidRDefault="0010740D" w:rsidP="00732C37">
      <w:pPr>
        <w:rPr>
          <w:rFonts w:asciiTheme="minorHAnsi" w:hAnsiTheme="minorHAnsi"/>
        </w:rPr>
        <w:sectPr w:rsidR="0010740D" w:rsidRPr="002064AD" w:rsidSect="002064AD">
          <w:footerReference w:type="default" r:id="rId8"/>
          <w:type w:val="continuous"/>
          <w:pgSz w:w="11906" w:h="16838"/>
          <w:pgMar w:top="851" w:right="1134" w:bottom="993" w:left="1134" w:header="709" w:footer="709" w:gutter="0"/>
          <w:pgNumType w:chapStyle="1"/>
          <w:cols w:space="708"/>
          <w:docGrid w:linePitch="360"/>
        </w:sectPr>
      </w:pPr>
      <w:r w:rsidRPr="00FE6B91">
        <w:rPr>
          <w:rFonts w:asciiTheme="minorHAnsi" w:hAnsiTheme="minorHAnsi"/>
          <w:i/>
        </w:rPr>
        <w:t>Za p</w:t>
      </w:r>
      <w:r w:rsidR="002064AD">
        <w:rPr>
          <w:rFonts w:asciiTheme="minorHAnsi" w:hAnsiTheme="minorHAnsi"/>
          <w:i/>
        </w:rPr>
        <w:t>rodávajícího:</w:t>
      </w:r>
      <w:r w:rsidR="002064AD">
        <w:rPr>
          <w:rFonts w:asciiTheme="minorHAnsi" w:hAnsiTheme="minorHAnsi"/>
          <w:i/>
        </w:rPr>
        <w:tab/>
      </w:r>
      <w:r w:rsidR="002064AD">
        <w:rPr>
          <w:rFonts w:asciiTheme="minorHAnsi" w:hAnsiTheme="minorHAnsi"/>
          <w:i/>
        </w:rPr>
        <w:tab/>
      </w:r>
      <w:r w:rsidR="002064AD">
        <w:rPr>
          <w:rFonts w:asciiTheme="minorHAnsi" w:hAnsiTheme="minorHAnsi"/>
          <w:i/>
        </w:rPr>
        <w:tab/>
      </w:r>
      <w:r w:rsidR="002064AD">
        <w:rPr>
          <w:rFonts w:asciiTheme="minorHAnsi" w:hAnsiTheme="minorHAnsi"/>
          <w:i/>
        </w:rPr>
        <w:tab/>
      </w:r>
      <w:r w:rsidR="002064AD">
        <w:rPr>
          <w:rFonts w:asciiTheme="minorHAnsi" w:hAnsiTheme="minorHAnsi"/>
          <w:i/>
        </w:rPr>
        <w:tab/>
        <w:t>Za kupujícího</w:t>
      </w:r>
    </w:p>
    <w:p w14:paraId="7C5F0E7A" w14:textId="77777777" w:rsidR="0010740D" w:rsidRDefault="0010740D" w:rsidP="00732C37">
      <w:pPr>
        <w:pStyle w:val="Podpisy"/>
        <w:jc w:val="left"/>
        <w:rPr>
          <w:rFonts w:asciiTheme="minorHAnsi" w:hAnsiTheme="minorHAnsi"/>
        </w:rPr>
      </w:pPr>
    </w:p>
    <w:p w14:paraId="65BB5A06" w14:textId="77777777" w:rsidR="002064AD" w:rsidRDefault="002064AD" w:rsidP="00732C37">
      <w:pPr>
        <w:pStyle w:val="Podpisy"/>
        <w:jc w:val="left"/>
        <w:rPr>
          <w:rFonts w:asciiTheme="minorHAnsi" w:hAnsiTheme="minorHAnsi"/>
        </w:rPr>
      </w:pPr>
    </w:p>
    <w:p w14:paraId="5F79942F" w14:textId="77777777" w:rsidR="002064AD" w:rsidRPr="00FE6B91" w:rsidRDefault="002064AD" w:rsidP="00732C37">
      <w:pPr>
        <w:pStyle w:val="Podpisy"/>
        <w:jc w:val="left"/>
        <w:rPr>
          <w:rFonts w:asciiTheme="minorHAnsi" w:hAnsiTheme="minorHAnsi"/>
        </w:rPr>
      </w:pPr>
    </w:p>
    <w:p w14:paraId="5636C084" w14:textId="77777777" w:rsidR="0010740D" w:rsidRPr="00FE6B91" w:rsidRDefault="0010740D" w:rsidP="00732C37">
      <w:pPr>
        <w:pStyle w:val="Podpisy"/>
        <w:jc w:val="left"/>
        <w:rPr>
          <w:rFonts w:asciiTheme="minorHAnsi" w:hAnsiTheme="minorHAnsi"/>
        </w:rPr>
      </w:pPr>
      <w:r w:rsidRPr="00FE6B91">
        <w:rPr>
          <w:rFonts w:asciiTheme="minorHAnsi" w:hAnsiTheme="minorHAnsi"/>
        </w:rPr>
        <w:t>………………………………………………………………</w:t>
      </w:r>
      <w:r w:rsidRPr="00FE6B91">
        <w:rPr>
          <w:rFonts w:asciiTheme="minorHAnsi" w:hAnsiTheme="minorHAnsi"/>
        </w:rPr>
        <w:tab/>
      </w:r>
      <w:r w:rsidRPr="00FE6B91">
        <w:rPr>
          <w:rFonts w:asciiTheme="minorHAnsi" w:hAnsiTheme="minorHAnsi"/>
        </w:rPr>
        <w:tab/>
        <w:t>………………………………………………………………</w:t>
      </w:r>
    </w:p>
    <w:p w14:paraId="0D8461F2" w14:textId="7263C714" w:rsidR="0010740D" w:rsidRPr="00FE6B91" w:rsidRDefault="0010740D" w:rsidP="00732C37">
      <w:pPr>
        <w:pStyle w:val="Podpisy"/>
        <w:jc w:val="left"/>
        <w:rPr>
          <w:rFonts w:asciiTheme="minorHAnsi" w:hAnsiTheme="minorHAnsi"/>
          <w:b/>
        </w:rPr>
      </w:pPr>
      <w:r w:rsidRPr="00FE6B91">
        <w:rPr>
          <w:rFonts w:asciiTheme="minorHAnsi" w:hAnsiTheme="minorHAnsi"/>
          <w:b/>
        </w:rPr>
        <w:t xml:space="preserve">             </w:t>
      </w:r>
      <w:r w:rsidR="0081036B" w:rsidRPr="00FE6B91">
        <w:rPr>
          <w:rFonts w:asciiTheme="minorHAnsi" w:hAnsiTheme="minorHAnsi"/>
          <w:b/>
        </w:rPr>
        <w:t xml:space="preserve">         </w:t>
      </w:r>
      <w:r w:rsidR="00FE6B91">
        <w:rPr>
          <w:rFonts w:asciiTheme="minorHAnsi" w:hAnsiTheme="minorHAnsi"/>
          <w:b/>
        </w:rPr>
        <w:t>Akordeony s.r.o.</w:t>
      </w:r>
      <w:r w:rsidR="0081036B" w:rsidRPr="00FE6B91">
        <w:rPr>
          <w:rFonts w:asciiTheme="minorHAnsi" w:hAnsiTheme="minorHAnsi"/>
          <w:b/>
        </w:rPr>
        <w:tab/>
      </w:r>
      <w:r w:rsidR="0081036B" w:rsidRPr="00FE6B91">
        <w:rPr>
          <w:rFonts w:asciiTheme="minorHAnsi" w:hAnsiTheme="minorHAnsi"/>
          <w:b/>
        </w:rPr>
        <w:tab/>
      </w:r>
      <w:r w:rsidR="0081036B" w:rsidRPr="00FE6B91">
        <w:rPr>
          <w:rFonts w:asciiTheme="minorHAnsi" w:hAnsiTheme="minorHAnsi"/>
          <w:b/>
        </w:rPr>
        <w:tab/>
      </w:r>
      <w:r w:rsidR="00430CFE">
        <w:rPr>
          <w:rFonts w:asciiTheme="minorHAnsi" w:hAnsiTheme="minorHAnsi"/>
          <w:b/>
        </w:rPr>
        <w:t xml:space="preserve">      </w:t>
      </w:r>
      <w:r w:rsidR="00DF3E27" w:rsidRPr="00FE6B91">
        <w:rPr>
          <w:rFonts w:asciiTheme="minorHAnsi" w:hAnsiTheme="minorHAnsi"/>
          <w:b/>
        </w:rPr>
        <w:t xml:space="preserve"> </w:t>
      </w:r>
      <w:r w:rsidR="00430CFE">
        <w:rPr>
          <w:rFonts w:asciiTheme="minorHAnsi" w:hAnsiTheme="minorHAnsi"/>
          <w:b/>
        </w:rPr>
        <w:t xml:space="preserve">ZUŠ F. Pišingera, Trhové Sviny </w:t>
      </w:r>
      <w:r w:rsidRPr="00FE6B91">
        <w:rPr>
          <w:rFonts w:asciiTheme="minorHAnsi" w:hAnsiTheme="minorHAnsi"/>
        </w:rPr>
        <w:tab/>
      </w:r>
      <w:r w:rsidRPr="00FE6B91">
        <w:rPr>
          <w:rFonts w:asciiTheme="minorHAnsi" w:hAnsiTheme="minorHAnsi"/>
        </w:rPr>
        <w:tab/>
      </w:r>
      <w:r w:rsidRPr="00FE6B91">
        <w:rPr>
          <w:rFonts w:asciiTheme="minorHAnsi" w:hAnsiTheme="minorHAnsi"/>
        </w:rPr>
        <w:tab/>
      </w:r>
      <w:r w:rsidR="00430CFE">
        <w:rPr>
          <w:rFonts w:asciiTheme="minorHAnsi" w:hAnsiTheme="minorHAnsi"/>
        </w:rPr>
        <w:t xml:space="preserve">    BMus </w:t>
      </w:r>
      <w:r w:rsidR="00FE6B91">
        <w:rPr>
          <w:rFonts w:asciiTheme="minorHAnsi" w:hAnsiTheme="minorHAnsi"/>
        </w:rPr>
        <w:t>Michal Karban</w:t>
      </w:r>
      <w:r w:rsidR="0081036B" w:rsidRPr="00FE6B91">
        <w:rPr>
          <w:rFonts w:asciiTheme="minorHAnsi" w:hAnsiTheme="minorHAnsi"/>
        </w:rPr>
        <w:tab/>
      </w:r>
      <w:r w:rsidRPr="00FE6B91">
        <w:rPr>
          <w:rFonts w:asciiTheme="minorHAnsi" w:hAnsiTheme="minorHAnsi"/>
        </w:rPr>
        <w:tab/>
        <w:t xml:space="preserve">                   </w:t>
      </w:r>
      <w:r w:rsidR="00034E01" w:rsidRPr="00FE6B91">
        <w:rPr>
          <w:rFonts w:asciiTheme="minorHAnsi" w:hAnsiTheme="minorHAnsi"/>
        </w:rPr>
        <w:t xml:space="preserve">         </w:t>
      </w:r>
      <w:r w:rsidR="00430CFE">
        <w:rPr>
          <w:rFonts w:asciiTheme="minorHAnsi" w:hAnsiTheme="minorHAnsi"/>
        </w:rPr>
        <w:t>Mgr. Luboš Procházka</w:t>
      </w:r>
    </w:p>
    <w:p w14:paraId="78FA080A" w14:textId="0D4D06B9" w:rsidR="00145825" w:rsidRPr="00FE6B91" w:rsidRDefault="0081036B" w:rsidP="0083771C">
      <w:pPr>
        <w:pStyle w:val="Podpisy"/>
        <w:jc w:val="left"/>
        <w:rPr>
          <w:rFonts w:asciiTheme="minorHAnsi" w:hAnsiTheme="minorHAnsi"/>
        </w:rPr>
        <w:sectPr w:rsidR="00145825" w:rsidRPr="00FE6B91" w:rsidSect="00145825">
          <w:footerReference w:type="default" r:id="rId9"/>
          <w:type w:val="continuous"/>
          <w:pgSz w:w="11906" w:h="16838"/>
          <w:pgMar w:top="1843" w:right="1134" w:bottom="1134" w:left="1134" w:header="709" w:footer="709" w:gutter="0"/>
          <w:pgNumType w:chapStyle="1"/>
          <w:cols w:space="708"/>
          <w:docGrid w:linePitch="360"/>
        </w:sectPr>
      </w:pPr>
      <w:r w:rsidRPr="00FE6B91">
        <w:rPr>
          <w:rFonts w:asciiTheme="minorHAnsi" w:hAnsiTheme="minorHAnsi"/>
        </w:rPr>
        <w:t xml:space="preserve">                                                                                     </w:t>
      </w:r>
      <w:r w:rsidR="0010740D" w:rsidRPr="00FE6B91">
        <w:rPr>
          <w:rFonts w:asciiTheme="minorHAnsi" w:hAnsiTheme="minorHAnsi"/>
        </w:rPr>
        <w:t xml:space="preserve">       </w:t>
      </w:r>
      <w:r w:rsidR="00732C37" w:rsidRPr="00FE6B91">
        <w:rPr>
          <w:rFonts w:asciiTheme="minorHAnsi" w:hAnsiTheme="minorHAnsi"/>
        </w:rPr>
        <w:t xml:space="preserve">          </w:t>
      </w:r>
      <w:r w:rsidR="0010740D" w:rsidRPr="00FE6B91">
        <w:rPr>
          <w:rFonts w:asciiTheme="minorHAnsi" w:hAnsiTheme="minorHAnsi"/>
        </w:rPr>
        <w:t xml:space="preserve">  </w:t>
      </w:r>
    </w:p>
    <w:p w14:paraId="2B135CF9" w14:textId="77777777" w:rsidR="00732C37" w:rsidRPr="00FE6B91" w:rsidRDefault="00732C37" w:rsidP="00732C37">
      <w:pPr>
        <w:rPr>
          <w:rFonts w:asciiTheme="minorHAnsi" w:hAnsiTheme="minorHAnsi"/>
          <w:b/>
        </w:rPr>
      </w:pPr>
    </w:p>
    <w:sectPr w:rsidR="00732C37" w:rsidRPr="00FE6B91" w:rsidSect="00FE6B91">
      <w:footerReference w:type="default" r:id="rId10"/>
      <w:type w:val="continuous"/>
      <w:pgSz w:w="11906" w:h="16838" w:code="9"/>
      <w:pgMar w:top="1418" w:right="1418" w:bottom="1559" w:left="1418" w:header="567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3D8A" w14:textId="77777777" w:rsidR="005E00A7" w:rsidRDefault="005E00A7" w:rsidP="00D57628">
      <w:pPr>
        <w:spacing w:after="0" w:line="240" w:lineRule="auto"/>
      </w:pPr>
      <w:r>
        <w:separator/>
      </w:r>
    </w:p>
  </w:endnote>
  <w:endnote w:type="continuationSeparator" w:id="0">
    <w:p w14:paraId="70658B4A" w14:textId="77777777" w:rsidR="005E00A7" w:rsidRDefault="005E00A7" w:rsidP="00D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C67B" w14:textId="37C1966B" w:rsidR="0010740D" w:rsidRPr="00561419" w:rsidRDefault="0010740D" w:rsidP="00AA62B8">
    <w:pPr>
      <w:pStyle w:val="Zpat"/>
      <w:jc w:val="center"/>
      <w:rPr>
        <w:i/>
        <w:sz w:val="20"/>
        <w:szCs w:val="20"/>
      </w:rPr>
    </w:pPr>
    <w:r w:rsidRPr="00561419">
      <w:rPr>
        <w:i/>
        <w:sz w:val="20"/>
        <w:szCs w:val="20"/>
      </w:rPr>
      <w:t xml:space="preserve">Str.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PAGE </w:instrText>
    </w:r>
    <w:r w:rsidRPr="00561419">
      <w:rPr>
        <w:rStyle w:val="slostrnky"/>
        <w:i/>
        <w:sz w:val="20"/>
        <w:szCs w:val="20"/>
      </w:rPr>
      <w:fldChar w:fldCharType="separate"/>
    </w:r>
    <w:r w:rsidR="00166448">
      <w:rPr>
        <w:rStyle w:val="slostrnky"/>
        <w:i/>
        <w:noProof/>
        <w:sz w:val="20"/>
        <w:szCs w:val="20"/>
      </w:rPr>
      <w:t>2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ze </w:t>
    </w:r>
    <w:r w:rsidR="0083771C">
      <w:rPr>
        <w:rStyle w:val="slostrnky"/>
        <w:i/>
        <w:sz w:val="20"/>
        <w:szCs w:val="20"/>
      </w:rPr>
      <w:t>3</w:t>
    </w:r>
    <w:r w:rsidRPr="00561419">
      <w:rPr>
        <w:rStyle w:val="slostrnky"/>
        <w:i/>
        <w:sz w:val="20"/>
        <w:szCs w:val="20"/>
      </w:rPr>
      <w:t xml:space="preserve"> stran</w:t>
    </w:r>
  </w:p>
  <w:p w14:paraId="1CBA53F9" w14:textId="77777777" w:rsidR="0010740D" w:rsidRDefault="001074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D91D" w14:textId="77777777" w:rsidR="008A5362" w:rsidRPr="00561419" w:rsidRDefault="008A5362" w:rsidP="008A5362">
    <w:pPr>
      <w:pStyle w:val="Zpat"/>
      <w:jc w:val="center"/>
      <w:rPr>
        <w:i/>
        <w:sz w:val="20"/>
        <w:szCs w:val="20"/>
      </w:rPr>
    </w:pPr>
    <w:r w:rsidRPr="00561419">
      <w:rPr>
        <w:i/>
        <w:sz w:val="20"/>
        <w:szCs w:val="20"/>
      </w:rPr>
      <w:t xml:space="preserve">Str.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PAGE </w:instrText>
    </w:r>
    <w:r w:rsidRPr="00561419">
      <w:rPr>
        <w:rStyle w:val="slostrnky"/>
        <w:i/>
        <w:sz w:val="20"/>
        <w:szCs w:val="20"/>
      </w:rPr>
      <w:fldChar w:fldCharType="separate"/>
    </w:r>
    <w:r w:rsidR="002064AD">
      <w:rPr>
        <w:rStyle w:val="slostrnky"/>
        <w:i/>
        <w:noProof/>
        <w:sz w:val="20"/>
        <w:szCs w:val="20"/>
      </w:rPr>
      <w:t>4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ze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NUMPAGES </w:instrText>
    </w:r>
    <w:r w:rsidRPr="00561419">
      <w:rPr>
        <w:rStyle w:val="slostrnky"/>
        <w:i/>
        <w:sz w:val="20"/>
        <w:szCs w:val="20"/>
      </w:rPr>
      <w:fldChar w:fldCharType="separate"/>
    </w:r>
    <w:r w:rsidR="002064AD">
      <w:rPr>
        <w:rStyle w:val="slostrnky"/>
        <w:i/>
        <w:noProof/>
        <w:sz w:val="20"/>
        <w:szCs w:val="20"/>
      </w:rPr>
      <w:t>4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stran</w:t>
    </w:r>
  </w:p>
  <w:p w14:paraId="29021BE8" w14:textId="77777777" w:rsidR="008A5362" w:rsidRDefault="008A5362" w:rsidP="008A5362"/>
  <w:p w14:paraId="50F55C30" w14:textId="77777777" w:rsidR="00145825" w:rsidRPr="00992765" w:rsidRDefault="00145825" w:rsidP="008A5362">
    <w:pPr>
      <w:pStyle w:val="Zpat"/>
      <w:tabs>
        <w:tab w:val="clear" w:pos="4536"/>
        <w:tab w:val="clear" w:pos="9072"/>
        <w:tab w:val="center" w:pos="45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924208"/>
      <w:docPartObj>
        <w:docPartGallery w:val="Page Numbers (Bottom of Page)"/>
        <w:docPartUnique/>
      </w:docPartObj>
    </w:sdtPr>
    <w:sdtEndPr/>
    <w:sdtContent>
      <w:p w14:paraId="430EA1ED" w14:textId="77777777" w:rsidR="00D57628" w:rsidRDefault="00D0287E">
        <w:pPr>
          <w:pStyle w:val="Zpat"/>
          <w:jc w:val="right"/>
        </w:pPr>
        <w:r>
          <w:fldChar w:fldCharType="begin"/>
        </w:r>
        <w:r w:rsidR="00D57628">
          <w:instrText>PAGE   \* MERGEFORMAT</w:instrText>
        </w:r>
        <w:r>
          <w:fldChar w:fldCharType="separate"/>
        </w:r>
        <w:r w:rsidR="00DF3E27">
          <w:rPr>
            <w:noProof/>
          </w:rPr>
          <w:t>6</w:t>
        </w:r>
        <w:r>
          <w:fldChar w:fldCharType="end"/>
        </w:r>
      </w:p>
    </w:sdtContent>
  </w:sdt>
  <w:p w14:paraId="2366C775" w14:textId="77777777" w:rsidR="00D57628" w:rsidRDefault="00D576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34869" w14:textId="77777777" w:rsidR="005E00A7" w:rsidRDefault="005E00A7" w:rsidP="00D57628">
      <w:pPr>
        <w:spacing w:after="0" w:line="240" w:lineRule="auto"/>
      </w:pPr>
      <w:r>
        <w:separator/>
      </w:r>
    </w:p>
  </w:footnote>
  <w:footnote w:type="continuationSeparator" w:id="0">
    <w:p w14:paraId="3594A0CC" w14:textId="77777777" w:rsidR="005E00A7" w:rsidRDefault="005E00A7" w:rsidP="00D5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461"/>
    <w:multiLevelType w:val="multilevel"/>
    <w:tmpl w:val="0CDEE630"/>
    <w:lvl w:ilvl="0">
      <w:start w:val="1"/>
      <w:numFmt w:val="upperRoman"/>
      <w:pStyle w:val="Nadpislnku"/>
      <w:suff w:val="nothing"/>
      <w:lvlText w:val="Článek %1."/>
      <w:lvlJc w:val="left"/>
      <w:pPr>
        <w:ind w:left="5387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6650E0"/>
    <w:multiLevelType w:val="hybridMultilevel"/>
    <w:tmpl w:val="2DAEDB0E"/>
    <w:lvl w:ilvl="0" w:tplc="6596BBC6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79"/>
    <w:rsid w:val="00003452"/>
    <w:rsid w:val="00003C85"/>
    <w:rsid w:val="000145F8"/>
    <w:rsid w:val="00020D14"/>
    <w:rsid w:val="00026FF1"/>
    <w:rsid w:val="00033BD4"/>
    <w:rsid w:val="00034E01"/>
    <w:rsid w:val="000368DF"/>
    <w:rsid w:val="000411FA"/>
    <w:rsid w:val="0005148C"/>
    <w:rsid w:val="00056054"/>
    <w:rsid w:val="0006752A"/>
    <w:rsid w:val="00067918"/>
    <w:rsid w:val="0007497F"/>
    <w:rsid w:val="00077D7A"/>
    <w:rsid w:val="000A0B0A"/>
    <w:rsid w:val="000A47A7"/>
    <w:rsid w:val="000B76D9"/>
    <w:rsid w:val="000C1070"/>
    <w:rsid w:val="000D11C7"/>
    <w:rsid w:val="000D4ACC"/>
    <w:rsid w:val="000E0B78"/>
    <w:rsid w:val="000E3C9F"/>
    <w:rsid w:val="000F1A7E"/>
    <w:rsid w:val="000F2AC9"/>
    <w:rsid w:val="0010740D"/>
    <w:rsid w:val="001275F9"/>
    <w:rsid w:val="00130F4C"/>
    <w:rsid w:val="0013238A"/>
    <w:rsid w:val="00145825"/>
    <w:rsid w:val="0015081B"/>
    <w:rsid w:val="001523B7"/>
    <w:rsid w:val="00153075"/>
    <w:rsid w:val="00162437"/>
    <w:rsid w:val="00162A17"/>
    <w:rsid w:val="00166448"/>
    <w:rsid w:val="00173CF0"/>
    <w:rsid w:val="00186AAB"/>
    <w:rsid w:val="00193A7A"/>
    <w:rsid w:val="001A07D3"/>
    <w:rsid w:val="001A66C5"/>
    <w:rsid w:val="001B396F"/>
    <w:rsid w:val="001B6328"/>
    <w:rsid w:val="001C2EA3"/>
    <w:rsid w:val="001C7B20"/>
    <w:rsid w:val="001D6CDF"/>
    <w:rsid w:val="001E5C64"/>
    <w:rsid w:val="001F6295"/>
    <w:rsid w:val="002064AD"/>
    <w:rsid w:val="00215832"/>
    <w:rsid w:val="002309FF"/>
    <w:rsid w:val="002351E0"/>
    <w:rsid w:val="00244A9B"/>
    <w:rsid w:val="002458FA"/>
    <w:rsid w:val="0026033F"/>
    <w:rsid w:val="002640AB"/>
    <w:rsid w:val="002804CC"/>
    <w:rsid w:val="00280CC2"/>
    <w:rsid w:val="002931CC"/>
    <w:rsid w:val="00293F81"/>
    <w:rsid w:val="00295D8F"/>
    <w:rsid w:val="002D11ED"/>
    <w:rsid w:val="002F38E1"/>
    <w:rsid w:val="002F55B3"/>
    <w:rsid w:val="00307F9B"/>
    <w:rsid w:val="00325091"/>
    <w:rsid w:val="003252EC"/>
    <w:rsid w:val="0033253A"/>
    <w:rsid w:val="003400F0"/>
    <w:rsid w:val="00352812"/>
    <w:rsid w:val="00353286"/>
    <w:rsid w:val="00355298"/>
    <w:rsid w:val="00357DEF"/>
    <w:rsid w:val="003604B4"/>
    <w:rsid w:val="00375E71"/>
    <w:rsid w:val="00385813"/>
    <w:rsid w:val="00386BD8"/>
    <w:rsid w:val="003938E7"/>
    <w:rsid w:val="00395F94"/>
    <w:rsid w:val="003A6C81"/>
    <w:rsid w:val="003C1DA5"/>
    <w:rsid w:val="003C1ED0"/>
    <w:rsid w:val="003C45CB"/>
    <w:rsid w:val="003D1C83"/>
    <w:rsid w:val="003D5255"/>
    <w:rsid w:val="003F7898"/>
    <w:rsid w:val="004213E6"/>
    <w:rsid w:val="00422C65"/>
    <w:rsid w:val="00424617"/>
    <w:rsid w:val="00430CFE"/>
    <w:rsid w:val="0043208D"/>
    <w:rsid w:val="00434623"/>
    <w:rsid w:val="00440031"/>
    <w:rsid w:val="00443650"/>
    <w:rsid w:val="004561CF"/>
    <w:rsid w:val="004646F3"/>
    <w:rsid w:val="00464845"/>
    <w:rsid w:val="004840BB"/>
    <w:rsid w:val="00493BE7"/>
    <w:rsid w:val="004B00B5"/>
    <w:rsid w:val="004C3E03"/>
    <w:rsid w:val="004C46F5"/>
    <w:rsid w:val="004D3F71"/>
    <w:rsid w:val="004E5816"/>
    <w:rsid w:val="004E7F74"/>
    <w:rsid w:val="004F1877"/>
    <w:rsid w:val="004F772D"/>
    <w:rsid w:val="00506B41"/>
    <w:rsid w:val="005142B1"/>
    <w:rsid w:val="00517AF6"/>
    <w:rsid w:val="005554FD"/>
    <w:rsid w:val="00562136"/>
    <w:rsid w:val="00566826"/>
    <w:rsid w:val="00576A85"/>
    <w:rsid w:val="0058232D"/>
    <w:rsid w:val="005924B8"/>
    <w:rsid w:val="005A5580"/>
    <w:rsid w:val="005C3620"/>
    <w:rsid w:val="005C57C8"/>
    <w:rsid w:val="005D07E3"/>
    <w:rsid w:val="005D74C4"/>
    <w:rsid w:val="005E00A7"/>
    <w:rsid w:val="005E20C0"/>
    <w:rsid w:val="005E2BA1"/>
    <w:rsid w:val="005E59AD"/>
    <w:rsid w:val="005F2EBF"/>
    <w:rsid w:val="005F3F07"/>
    <w:rsid w:val="00603DE0"/>
    <w:rsid w:val="0061372A"/>
    <w:rsid w:val="00622F98"/>
    <w:rsid w:val="00624D35"/>
    <w:rsid w:val="00631F0A"/>
    <w:rsid w:val="00634D0A"/>
    <w:rsid w:val="00637DDC"/>
    <w:rsid w:val="0064168A"/>
    <w:rsid w:val="006667ED"/>
    <w:rsid w:val="0068751A"/>
    <w:rsid w:val="006E1F71"/>
    <w:rsid w:val="006E29FC"/>
    <w:rsid w:val="006E5957"/>
    <w:rsid w:val="006F03D5"/>
    <w:rsid w:val="006F1F79"/>
    <w:rsid w:val="006F3A7E"/>
    <w:rsid w:val="00700B1E"/>
    <w:rsid w:val="00714CEE"/>
    <w:rsid w:val="007204FB"/>
    <w:rsid w:val="00727F7A"/>
    <w:rsid w:val="00731C02"/>
    <w:rsid w:val="00732C37"/>
    <w:rsid w:val="00734267"/>
    <w:rsid w:val="007472EE"/>
    <w:rsid w:val="007477A2"/>
    <w:rsid w:val="00753579"/>
    <w:rsid w:val="007551F0"/>
    <w:rsid w:val="007601A5"/>
    <w:rsid w:val="0076368A"/>
    <w:rsid w:val="007669C6"/>
    <w:rsid w:val="0078304C"/>
    <w:rsid w:val="00787706"/>
    <w:rsid w:val="00795D8B"/>
    <w:rsid w:val="007A16E2"/>
    <w:rsid w:val="007A688C"/>
    <w:rsid w:val="007C3B71"/>
    <w:rsid w:val="007C4A60"/>
    <w:rsid w:val="007C5F79"/>
    <w:rsid w:val="007D1009"/>
    <w:rsid w:val="007D26CE"/>
    <w:rsid w:val="007D63FF"/>
    <w:rsid w:val="007D67C5"/>
    <w:rsid w:val="007E57DA"/>
    <w:rsid w:val="007F169B"/>
    <w:rsid w:val="007F4FBB"/>
    <w:rsid w:val="007F7BEE"/>
    <w:rsid w:val="0080047E"/>
    <w:rsid w:val="00805418"/>
    <w:rsid w:val="0081036B"/>
    <w:rsid w:val="00817ADB"/>
    <w:rsid w:val="008238A3"/>
    <w:rsid w:val="00833723"/>
    <w:rsid w:val="00834138"/>
    <w:rsid w:val="008348A1"/>
    <w:rsid w:val="0083771C"/>
    <w:rsid w:val="00846490"/>
    <w:rsid w:val="0085176F"/>
    <w:rsid w:val="008607E7"/>
    <w:rsid w:val="008626B3"/>
    <w:rsid w:val="008754C3"/>
    <w:rsid w:val="00892AED"/>
    <w:rsid w:val="00895DD7"/>
    <w:rsid w:val="008A5362"/>
    <w:rsid w:val="008C0506"/>
    <w:rsid w:val="008D63C2"/>
    <w:rsid w:val="008E0D88"/>
    <w:rsid w:val="008F7815"/>
    <w:rsid w:val="00902679"/>
    <w:rsid w:val="00904A30"/>
    <w:rsid w:val="00904D70"/>
    <w:rsid w:val="00933490"/>
    <w:rsid w:val="00944650"/>
    <w:rsid w:val="00950232"/>
    <w:rsid w:val="009503E6"/>
    <w:rsid w:val="00952761"/>
    <w:rsid w:val="009627A0"/>
    <w:rsid w:val="009654FB"/>
    <w:rsid w:val="0097459F"/>
    <w:rsid w:val="009760F7"/>
    <w:rsid w:val="00977772"/>
    <w:rsid w:val="00980DB7"/>
    <w:rsid w:val="00983A88"/>
    <w:rsid w:val="009863C6"/>
    <w:rsid w:val="009935F0"/>
    <w:rsid w:val="009940B3"/>
    <w:rsid w:val="009A50DF"/>
    <w:rsid w:val="009B1865"/>
    <w:rsid w:val="009B1C08"/>
    <w:rsid w:val="009B4F69"/>
    <w:rsid w:val="009C7EA0"/>
    <w:rsid w:val="009E0BB6"/>
    <w:rsid w:val="00A048B1"/>
    <w:rsid w:val="00A17D21"/>
    <w:rsid w:val="00A26412"/>
    <w:rsid w:val="00A26BE4"/>
    <w:rsid w:val="00A31515"/>
    <w:rsid w:val="00A44172"/>
    <w:rsid w:val="00A456AF"/>
    <w:rsid w:val="00A75BDD"/>
    <w:rsid w:val="00A81E50"/>
    <w:rsid w:val="00A937B9"/>
    <w:rsid w:val="00A9736A"/>
    <w:rsid w:val="00AA62B8"/>
    <w:rsid w:val="00AB37BD"/>
    <w:rsid w:val="00AC376C"/>
    <w:rsid w:val="00AC4E79"/>
    <w:rsid w:val="00AC6B77"/>
    <w:rsid w:val="00AD0DF0"/>
    <w:rsid w:val="00AD7B63"/>
    <w:rsid w:val="00AF0A06"/>
    <w:rsid w:val="00AF188B"/>
    <w:rsid w:val="00AF49CD"/>
    <w:rsid w:val="00AF767A"/>
    <w:rsid w:val="00B15A82"/>
    <w:rsid w:val="00B2667D"/>
    <w:rsid w:val="00B34156"/>
    <w:rsid w:val="00B45966"/>
    <w:rsid w:val="00B47AAB"/>
    <w:rsid w:val="00B62130"/>
    <w:rsid w:val="00B62809"/>
    <w:rsid w:val="00B71002"/>
    <w:rsid w:val="00B744D3"/>
    <w:rsid w:val="00B8143C"/>
    <w:rsid w:val="00B92ABA"/>
    <w:rsid w:val="00B942FB"/>
    <w:rsid w:val="00B96BE5"/>
    <w:rsid w:val="00BA4D44"/>
    <w:rsid w:val="00BB32EF"/>
    <w:rsid w:val="00BB52DA"/>
    <w:rsid w:val="00BB7CDB"/>
    <w:rsid w:val="00BE4A61"/>
    <w:rsid w:val="00BE6BE2"/>
    <w:rsid w:val="00BE6CE3"/>
    <w:rsid w:val="00BE7EFF"/>
    <w:rsid w:val="00BF2A8B"/>
    <w:rsid w:val="00C0576A"/>
    <w:rsid w:val="00C2204B"/>
    <w:rsid w:val="00C25C5F"/>
    <w:rsid w:val="00C51A3E"/>
    <w:rsid w:val="00C522C1"/>
    <w:rsid w:val="00C527CE"/>
    <w:rsid w:val="00C60EDD"/>
    <w:rsid w:val="00C71237"/>
    <w:rsid w:val="00C84938"/>
    <w:rsid w:val="00CA5E14"/>
    <w:rsid w:val="00CC248F"/>
    <w:rsid w:val="00CC765C"/>
    <w:rsid w:val="00CD6A38"/>
    <w:rsid w:val="00CE5910"/>
    <w:rsid w:val="00CE7A02"/>
    <w:rsid w:val="00CF7206"/>
    <w:rsid w:val="00D0287E"/>
    <w:rsid w:val="00D0458F"/>
    <w:rsid w:val="00D0546C"/>
    <w:rsid w:val="00D065F9"/>
    <w:rsid w:val="00D20095"/>
    <w:rsid w:val="00D244D6"/>
    <w:rsid w:val="00D27DFD"/>
    <w:rsid w:val="00D4087C"/>
    <w:rsid w:val="00D518DC"/>
    <w:rsid w:val="00D57628"/>
    <w:rsid w:val="00D8218E"/>
    <w:rsid w:val="00D83887"/>
    <w:rsid w:val="00D91F15"/>
    <w:rsid w:val="00DA7B74"/>
    <w:rsid w:val="00DC1D0E"/>
    <w:rsid w:val="00DC2CC1"/>
    <w:rsid w:val="00DD5D8A"/>
    <w:rsid w:val="00DE4B8D"/>
    <w:rsid w:val="00DF0EF0"/>
    <w:rsid w:val="00DF3E27"/>
    <w:rsid w:val="00E04A3F"/>
    <w:rsid w:val="00E116BB"/>
    <w:rsid w:val="00E1574D"/>
    <w:rsid w:val="00E1700E"/>
    <w:rsid w:val="00E17660"/>
    <w:rsid w:val="00E176DA"/>
    <w:rsid w:val="00E2689E"/>
    <w:rsid w:val="00E32B9E"/>
    <w:rsid w:val="00E33ECC"/>
    <w:rsid w:val="00E37071"/>
    <w:rsid w:val="00E50439"/>
    <w:rsid w:val="00E91313"/>
    <w:rsid w:val="00E93B10"/>
    <w:rsid w:val="00E940B9"/>
    <w:rsid w:val="00EA2D21"/>
    <w:rsid w:val="00EA5EC4"/>
    <w:rsid w:val="00EA6AED"/>
    <w:rsid w:val="00EB1D3C"/>
    <w:rsid w:val="00EC3AB1"/>
    <w:rsid w:val="00EC57BF"/>
    <w:rsid w:val="00EC7B6C"/>
    <w:rsid w:val="00ED5955"/>
    <w:rsid w:val="00EE0237"/>
    <w:rsid w:val="00EE33A1"/>
    <w:rsid w:val="00F222F1"/>
    <w:rsid w:val="00F263D5"/>
    <w:rsid w:val="00F52FC4"/>
    <w:rsid w:val="00F60A6E"/>
    <w:rsid w:val="00F61571"/>
    <w:rsid w:val="00F63180"/>
    <w:rsid w:val="00F90DA2"/>
    <w:rsid w:val="00FE0FAF"/>
    <w:rsid w:val="00FE2BDC"/>
    <w:rsid w:val="00FE6B91"/>
    <w:rsid w:val="00FE72B8"/>
    <w:rsid w:val="00FE7E48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E0B3"/>
  <w15:docId w15:val="{A2537066-F2FE-4AB9-A025-3C9B46BC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0B9"/>
    <w:rPr>
      <w:rFonts w:ascii="Times New Roman" w:hAnsi="Times New Roman" w:cs="Calibri"/>
      <w:sz w:val="24"/>
    </w:rPr>
  </w:style>
  <w:style w:type="paragraph" w:styleId="Nadpis1">
    <w:name w:val="heading 1"/>
    <w:basedOn w:val="Normln"/>
    <w:next w:val="Normln"/>
    <w:link w:val="Nadpis1Char"/>
    <w:qFormat/>
    <w:rsid w:val="000368DF"/>
    <w:pPr>
      <w:keepNext/>
      <w:spacing w:after="0" w:line="240" w:lineRule="atLeast"/>
      <w:jc w:val="both"/>
      <w:outlineLvl w:val="0"/>
    </w:pPr>
    <w:rPr>
      <w:rFonts w:eastAsia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4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628"/>
    <w:rPr>
      <w:rFonts w:ascii="Times New Roman" w:hAnsi="Times New Roman" w:cs="Calibri"/>
      <w:sz w:val="24"/>
    </w:rPr>
  </w:style>
  <w:style w:type="paragraph" w:styleId="Zpat">
    <w:name w:val="footer"/>
    <w:basedOn w:val="Normln"/>
    <w:link w:val="ZpatChar"/>
    <w:unhideWhenUsed/>
    <w:rsid w:val="00D5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57628"/>
    <w:rPr>
      <w:rFonts w:ascii="Times New Roman" w:hAnsi="Times New Roman" w:cs="Calibri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81E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E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E50"/>
    <w:rPr>
      <w:rFonts w:ascii="Times New Roman" w:hAnsi="Times New Roman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50"/>
    <w:rPr>
      <w:rFonts w:ascii="Times New Roman" w:hAnsi="Times New Roman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50"/>
    <w:rPr>
      <w:rFonts w:ascii="Tahoma" w:hAnsi="Tahoma" w:cs="Tahoma"/>
      <w:sz w:val="16"/>
      <w:szCs w:val="16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E1574D"/>
    <w:pPr>
      <w:spacing w:line="252" w:lineRule="auto"/>
    </w:pPr>
    <w:rPr>
      <w:rFonts w:ascii="Calibri" w:hAnsi="Calibri" w:cs="Times New Roman"/>
      <w:szCs w:val="24"/>
    </w:rPr>
  </w:style>
  <w:style w:type="character" w:customStyle="1" w:styleId="SmluvnstranyChar">
    <w:name w:val="Smluvní strany Char"/>
    <w:link w:val="Smluvnstrany"/>
    <w:uiPriority w:val="7"/>
    <w:rsid w:val="00E1574D"/>
    <w:rPr>
      <w:rFonts w:ascii="Calibri" w:hAnsi="Calibri" w:cs="Times New Roman"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E1574D"/>
    <w:pPr>
      <w:numPr>
        <w:numId w:val="1"/>
      </w:numPr>
      <w:suppressAutoHyphens/>
      <w:spacing w:before="400" w:line="252" w:lineRule="auto"/>
      <w:jc w:val="center"/>
    </w:pPr>
    <w:rPr>
      <w:rFonts w:ascii="Calibri" w:hAnsi="Calibri" w:cs="Times New Roman"/>
      <w:b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E1574D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E1574D"/>
    <w:rPr>
      <w:rFonts w:ascii="Calibri" w:hAnsi="Calibri" w:cs="Times New Roman"/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E1574D"/>
    <w:pPr>
      <w:keepLines/>
      <w:spacing w:before="600" w:line="252" w:lineRule="auto"/>
      <w:contextualSpacing/>
      <w:jc w:val="center"/>
    </w:pPr>
    <w:rPr>
      <w:rFonts w:ascii="Calibri" w:hAnsi="Calibri" w:cs="Times New Roman"/>
      <w:szCs w:val="24"/>
    </w:rPr>
  </w:style>
  <w:style w:type="character" w:customStyle="1" w:styleId="OdstavecChar">
    <w:name w:val="Odstavec Char"/>
    <w:link w:val="Odstavec"/>
    <w:uiPriority w:val="2"/>
    <w:rsid w:val="00E1574D"/>
    <w:rPr>
      <w:rFonts w:ascii="Calibri" w:hAnsi="Calibri" w:cs="Times New Roman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E1574D"/>
    <w:pPr>
      <w:keepNext/>
      <w:spacing w:line="252" w:lineRule="auto"/>
      <w:jc w:val="both"/>
    </w:pPr>
    <w:rPr>
      <w:rFonts w:ascii="Calibri" w:hAnsi="Calibri" w:cs="Times New Roman"/>
      <w:szCs w:val="24"/>
    </w:rPr>
  </w:style>
  <w:style w:type="character" w:customStyle="1" w:styleId="PodpisyChar">
    <w:name w:val="Podpisy Char"/>
    <w:link w:val="Podpisy"/>
    <w:uiPriority w:val="9"/>
    <w:rsid w:val="00E1574D"/>
    <w:rPr>
      <w:rFonts w:ascii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E1574D"/>
    <w:rPr>
      <w:rFonts w:ascii="Calibri" w:hAnsi="Calibri" w:cs="Times New Roman"/>
      <w:sz w:val="24"/>
      <w:szCs w:val="24"/>
    </w:rPr>
  </w:style>
  <w:style w:type="character" w:styleId="Hypertextovodkaz">
    <w:name w:val="Hyperlink"/>
    <w:uiPriority w:val="99"/>
    <w:unhideWhenUsed/>
    <w:rsid w:val="00E1574D"/>
    <w:rPr>
      <w:color w:val="0000FF"/>
      <w:u w:val="single"/>
    </w:rPr>
  </w:style>
  <w:style w:type="character" w:styleId="slostrnky">
    <w:name w:val="page number"/>
    <w:rsid w:val="00E1574D"/>
  </w:style>
  <w:style w:type="paragraph" w:styleId="Zkladntext">
    <w:name w:val="Body Text"/>
    <w:basedOn w:val="Normln"/>
    <w:link w:val="ZkladntextChar"/>
    <w:rsid w:val="00E1574D"/>
    <w:pPr>
      <w:widowControl w:val="0"/>
      <w:suppressAutoHyphens/>
      <w:spacing w:after="120" w:line="240" w:lineRule="auto"/>
    </w:pPr>
    <w:rPr>
      <w:rFonts w:ascii="Tahoma" w:eastAsia="Lucida Sans Unicode" w:hAnsi="Tahoma" w:cs="Times New Roman"/>
      <w:kern w:val="1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E1574D"/>
    <w:rPr>
      <w:rFonts w:ascii="Tahoma" w:eastAsia="Lucida Sans Unicode" w:hAnsi="Tahoma" w:cs="Times New Roman"/>
      <w:kern w:val="1"/>
      <w:szCs w:val="24"/>
    </w:rPr>
  </w:style>
  <w:style w:type="paragraph" w:customStyle="1" w:styleId="Obsahtabulky">
    <w:name w:val="Obsah tabulky"/>
    <w:basedOn w:val="Normln"/>
    <w:rsid w:val="00E1574D"/>
    <w:pPr>
      <w:widowControl w:val="0"/>
      <w:suppressLineNumbers/>
      <w:suppressAutoHyphens/>
      <w:spacing w:after="0" w:line="240" w:lineRule="auto"/>
    </w:pPr>
    <w:rPr>
      <w:rFonts w:ascii="Tahoma" w:eastAsia="Lucida Sans Unicode" w:hAnsi="Tahoma" w:cs="Times New Roman"/>
      <w:kern w:val="1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11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11C7"/>
    <w:rPr>
      <w:rFonts w:ascii="Times New Roman" w:hAnsi="Times New Roman" w:cs="Calibri"/>
      <w:sz w:val="24"/>
    </w:rPr>
  </w:style>
  <w:style w:type="paragraph" w:customStyle="1" w:styleId="Paragrafneeslovan">
    <w:name w:val="Paragraf neeíslovaný"/>
    <w:basedOn w:val="Normln"/>
    <w:rsid w:val="00BE6BE2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styleId="Siln">
    <w:name w:val="Strong"/>
    <w:uiPriority w:val="22"/>
    <w:qFormat/>
    <w:rsid w:val="00BE6BE2"/>
    <w:rPr>
      <w:b/>
      <w:bCs/>
    </w:rPr>
  </w:style>
  <w:style w:type="paragraph" w:styleId="Bezmezer">
    <w:name w:val="No Spacing"/>
    <w:uiPriority w:val="1"/>
    <w:qFormat/>
    <w:rsid w:val="00DF0EF0"/>
    <w:pPr>
      <w:spacing w:after="0" w:line="240" w:lineRule="auto"/>
    </w:pPr>
    <w:rPr>
      <w:rFonts w:ascii="Times New Roman" w:hAnsi="Times New Roman" w:cs="Calibri"/>
      <w:sz w:val="24"/>
    </w:rPr>
  </w:style>
  <w:style w:type="paragraph" w:customStyle="1" w:styleId="Zkladntext21">
    <w:name w:val="Základní text 21"/>
    <w:basedOn w:val="Normln"/>
    <w:rsid w:val="005668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368D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slovanseznam">
    <w:name w:val="List Number"/>
    <w:basedOn w:val="Normln"/>
    <w:rsid w:val="005E2BA1"/>
    <w:pPr>
      <w:snapToGrid w:val="0"/>
      <w:spacing w:after="0" w:line="240" w:lineRule="auto"/>
      <w:ind w:left="360" w:hanging="360"/>
    </w:pPr>
    <w:rPr>
      <w:rFonts w:eastAsia="Times New Roman" w:cs="Times New Roman"/>
      <w:szCs w:val="20"/>
      <w:lang w:val="en-US" w:eastAsia="cs-CZ"/>
    </w:rPr>
  </w:style>
  <w:style w:type="paragraph" w:styleId="Normlnodsazen">
    <w:name w:val="Normal Indent"/>
    <w:basedOn w:val="Normln"/>
    <w:semiHidden/>
    <w:rsid w:val="007D1009"/>
    <w:pPr>
      <w:spacing w:before="120" w:after="0" w:line="240" w:lineRule="auto"/>
      <w:ind w:left="510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Seznamsodrkami2">
    <w:name w:val="List Bullet 2"/>
    <w:basedOn w:val="Normln"/>
    <w:semiHidden/>
    <w:rsid w:val="001B6328"/>
    <w:pPr>
      <w:spacing w:before="40" w:after="0" w:line="240" w:lineRule="auto"/>
      <w:ind w:left="1135" w:hanging="284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145825"/>
    <w:pPr>
      <w:spacing w:after="440" w:line="252" w:lineRule="auto"/>
      <w:jc w:val="center"/>
    </w:pPr>
    <w:rPr>
      <w:rFonts w:ascii="Calibri" w:hAnsi="Calibri" w:cs="Times New Roman"/>
      <w:szCs w:val="24"/>
    </w:rPr>
  </w:style>
  <w:style w:type="character" w:customStyle="1" w:styleId="uzavenpodleChar">
    <w:name w:val="uzavřená podle... Char"/>
    <w:link w:val="uzavenpodle"/>
    <w:uiPriority w:val="6"/>
    <w:rsid w:val="00145825"/>
    <w:rPr>
      <w:rFonts w:ascii="Calibri" w:hAnsi="Calibri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669D-A52C-49CC-8409-37E14A6E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jana.komisova@seznam.cz</dc:creator>
  <cp:lastModifiedBy>User</cp:lastModifiedBy>
  <cp:revision>2</cp:revision>
  <cp:lastPrinted>2021-06-17T10:10:00Z</cp:lastPrinted>
  <dcterms:created xsi:type="dcterms:W3CDTF">2021-07-02T11:57:00Z</dcterms:created>
  <dcterms:modified xsi:type="dcterms:W3CDTF">2021-07-02T11:57:00Z</dcterms:modified>
</cp:coreProperties>
</file>