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322" w:lineRule="auto"/>
        <w:ind w:left="4700" w:right="3020" w:firstLine="2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OB-2021-00001143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tabs>
          <w:tab w:pos="3301" w:val="left"/>
        </w:tabs>
        <w:bidi w:val="0"/>
        <w:spacing w:before="0" w:after="0" w:line="40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Stylizace reklamní servis s.r.o.Nerudova 21, 30100 Plzeň,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 CZ 25213113</w:t>
      </w:r>
      <w:bookmarkEnd w:id="4"/>
    </w:p>
    <w:tbl>
      <w:tblPr>
        <w:tblOverlap w:val="never"/>
        <w:jc w:val="center"/>
        <w:tblLayout w:type="fixed"/>
      </w:tblPr>
      <w:tblGrid>
        <w:gridCol w:w="760"/>
        <w:gridCol w:w="1886"/>
        <w:gridCol w:w="3168"/>
        <w:gridCol w:w="2113"/>
        <w:gridCol w:w="1472"/>
      </w:tblGrid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24" w:val="left"/>
              </w:tabs>
              <w:bidi w:val="0"/>
              <w:spacing w:before="80" w:after="0" w:line="240" w:lineRule="auto"/>
              <w:ind w:left="70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83" w:val="left"/>
                <w:tab w:pos="2354" w:val="left"/>
              </w:tabs>
              <w:bidi w:val="0"/>
              <w:spacing w:before="0" w:after="0" w:line="240" w:lineRule="auto"/>
              <w:ind w:left="72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  <w:tab/>
              <w:t>Jiné</w:t>
              <w:tab/>
              <w:t>Realizace expozice "Země živitelka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200 000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gridSpan w:val="5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200000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Vložit položku</w:t>
      </w:r>
    </w:p>
    <w:p>
      <w:pPr>
        <w:widowControl w:val="0"/>
        <w:spacing w:after="40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7"/>
        <w:keepNext/>
        <w:keepLines/>
        <w:widowControl w:val="0"/>
        <w:shd w:val="clear" w:color="auto" w:fill="auto"/>
        <w:tabs>
          <w:tab w:pos="1487" w:val="left"/>
          <w:tab w:pos="4612" w:val="left"/>
        </w:tabs>
        <w:bidi w:val="0"/>
        <w:spacing w:before="0" w:line="240" w:lineRule="auto"/>
        <w:ind w:left="0" w:right="0" w:firstLine="0"/>
        <w:rPr>
          <w:sz w:val="26"/>
          <w:szCs w:val="26"/>
        </w:rPr>
      </w:pPr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Datum:</w:t>
        <w:tab/>
        <w:t>1.7.2021</w:t>
        <w:tab/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Q</w:t>
      </w:r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Dmovská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71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81" w:left="1315" w:right="1178" w:bottom="2181" w:header="1753" w:footer="17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Nadpis #2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FFFFFF"/>
      <w:spacing w:line="283" w:lineRule="auto"/>
      <w:ind w:right="534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00"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spacing w:line="281" w:lineRule="auto"/>
      <w:ind w:left="2350" w:right="1510" w:firstLine="1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200"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