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B63E8" w14:textId="77777777" w:rsidR="00F97199" w:rsidRDefault="00F808F8" w:rsidP="00D31CFA">
      <w:pPr>
        <w:spacing w:after="0" w:line="240" w:lineRule="auto"/>
        <w:jc w:val="center"/>
        <w:rPr>
          <w:rFonts w:ascii="Book Antiqua" w:eastAsia="Book Antiqua" w:hAnsi="Book Antiqua" w:cs="Book Antiqua"/>
          <w:b/>
          <w:sz w:val="28"/>
        </w:rPr>
      </w:pPr>
      <w:bookmarkStart w:id="0" w:name="_GoBack"/>
      <w:r>
        <w:rPr>
          <w:rFonts w:ascii="Book Antiqua" w:eastAsia="Book Antiqua" w:hAnsi="Book Antiqua" w:cs="Book Antiqua"/>
          <w:b/>
          <w:sz w:val="28"/>
        </w:rPr>
        <w:t>Smlouva o provedení dražby</w:t>
      </w:r>
    </w:p>
    <w:bookmarkEnd w:id="0"/>
    <w:p w14:paraId="3F448E87" w14:textId="77777777" w:rsidR="00F97199" w:rsidRDefault="00F97199">
      <w:pPr>
        <w:spacing w:after="0" w:line="240" w:lineRule="auto"/>
        <w:rPr>
          <w:rFonts w:ascii="Book Antiqua" w:eastAsia="Book Antiqua" w:hAnsi="Book Antiqua" w:cs="Book Antiqua"/>
          <w:b/>
          <w:sz w:val="20"/>
        </w:rPr>
      </w:pPr>
    </w:p>
    <w:p w14:paraId="441CA350" w14:textId="77777777" w:rsidR="00F97199" w:rsidRDefault="00F97199">
      <w:pPr>
        <w:spacing w:after="0" w:line="240" w:lineRule="auto"/>
        <w:rPr>
          <w:rFonts w:ascii="Book Antiqua" w:eastAsia="Book Antiqua" w:hAnsi="Book Antiqua" w:cs="Book Antiqua"/>
          <w:b/>
          <w:sz w:val="20"/>
        </w:rPr>
      </w:pPr>
    </w:p>
    <w:p w14:paraId="19B21ED7" w14:textId="77777777" w:rsidR="00E52DE3" w:rsidRDefault="00E52DE3">
      <w:pPr>
        <w:spacing w:after="0" w:line="240" w:lineRule="auto"/>
        <w:rPr>
          <w:rFonts w:ascii="Book Antiqua" w:eastAsia="Book Antiqua" w:hAnsi="Book Antiqua" w:cs="Book Antiqua"/>
          <w:b/>
          <w:sz w:val="20"/>
        </w:rPr>
      </w:pPr>
    </w:p>
    <w:p w14:paraId="6155CB5C" w14:textId="77777777" w:rsidR="00E52DE3" w:rsidRDefault="00E52DE3">
      <w:pPr>
        <w:spacing w:after="0" w:line="240" w:lineRule="auto"/>
        <w:rPr>
          <w:rFonts w:ascii="Book Antiqua" w:eastAsia="Book Antiqua" w:hAnsi="Book Antiqua" w:cs="Book Antiqua"/>
          <w:b/>
          <w:sz w:val="20"/>
        </w:rPr>
      </w:pPr>
    </w:p>
    <w:p w14:paraId="33677D89" w14:textId="77777777" w:rsidR="002F00B2" w:rsidRPr="00E77EBD" w:rsidRDefault="00E76BC9">
      <w:pPr>
        <w:spacing w:after="0" w:line="240" w:lineRule="auto"/>
        <w:jc w:val="both"/>
        <w:rPr>
          <w:rFonts w:ascii="Book Antiqua" w:eastAsia="Book Antiqua" w:hAnsi="Book Antiqua" w:cs="Book Antiqua"/>
          <w:b/>
          <w:sz w:val="20"/>
          <w:szCs w:val="20"/>
        </w:rPr>
      </w:pPr>
      <w:r>
        <w:rPr>
          <w:rStyle w:val="preformatted"/>
          <w:rFonts w:ascii="Book Antiqua" w:hAnsi="Book Antiqua"/>
          <w:b/>
          <w:sz w:val="20"/>
          <w:szCs w:val="20"/>
        </w:rPr>
        <w:t>Zemědělský podnik Razová</w:t>
      </w:r>
      <w:r w:rsidR="00497DBC" w:rsidRPr="00E77EBD">
        <w:rPr>
          <w:rStyle w:val="preformatted"/>
          <w:rFonts w:ascii="Book Antiqua" w:hAnsi="Book Antiqua"/>
          <w:b/>
          <w:sz w:val="20"/>
          <w:szCs w:val="20"/>
        </w:rPr>
        <w:t>, státní podnik v likvidaci</w:t>
      </w:r>
      <w:r w:rsidR="00497DBC" w:rsidRPr="00E77EBD">
        <w:rPr>
          <w:rFonts w:ascii="Book Antiqua" w:hAnsi="Book Antiqua"/>
          <w:b/>
          <w:sz w:val="20"/>
          <w:szCs w:val="20"/>
        </w:rPr>
        <w:t xml:space="preserve">, IČ: </w:t>
      </w:r>
      <w:r>
        <w:rPr>
          <w:rStyle w:val="nowrap"/>
          <w:rFonts w:ascii="Book Antiqua" w:hAnsi="Book Antiqua"/>
          <w:b/>
          <w:sz w:val="20"/>
          <w:szCs w:val="20"/>
        </w:rPr>
        <w:t>13642090</w:t>
      </w:r>
      <w:r w:rsidR="00497DBC" w:rsidRPr="00E77EBD">
        <w:rPr>
          <w:rFonts w:ascii="Book Antiqua" w:hAnsi="Book Antiqua"/>
          <w:b/>
          <w:sz w:val="20"/>
          <w:szCs w:val="20"/>
        </w:rPr>
        <w:t xml:space="preserve">, se sídlem </w:t>
      </w:r>
      <w:r w:rsidR="008C3CD6">
        <w:rPr>
          <w:rFonts w:ascii="Book Antiqua" w:hAnsi="Book Antiqua"/>
          <w:b/>
          <w:sz w:val="20"/>
          <w:szCs w:val="20"/>
        </w:rPr>
        <w:t>Třanovského 622/11, Řepy, 163 04</w:t>
      </w:r>
      <w:r w:rsidR="00497DBC" w:rsidRPr="00E77EBD">
        <w:rPr>
          <w:rFonts w:ascii="Book Antiqua" w:hAnsi="Book Antiqua"/>
          <w:b/>
          <w:sz w:val="20"/>
          <w:szCs w:val="20"/>
        </w:rPr>
        <w:t xml:space="preserve"> Praha 6, </w:t>
      </w:r>
      <w:r w:rsidR="00E77EBD" w:rsidRPr="00E77EBD">
        <w:rPr>
          <w:rFonts w:ascii="Book Antiqua" w:hAnsi="Book Antiqua"/>
          <w:b/>
          <w:sz w:val="20"/>
          <w:szCs w:val="20"/>
        </w:rPr>
        <w:t>jednající likvidátorem Mgr. Rostislavem Pecháčkem, nar. 20.10.</w:t>
      </w:r>
      <w:r w:rsidR="00CE4127">
        <w:rPr>
          <w:rFonts w:ascii="Book Antiqua" w:hAnsi="Book Antiqua"/>
          <w:b/>
          <w:sz w:val="20"/>
          <w:szCs w:val="20"/>
        </w:rPr>
        <w:t>1980</w:t>
      </w:r>
      <w:r w:rsidR="00E77EBD" w:rsidRPr="00E77EBD">
        <w:rPr>
          <w:rFonts w:ascii="Book Antiqua" w:hAnsi="Book Antiqua"/>
          <w:b/>
          <w:sz w:val="20"/>
          <w:szCs w:val="20"/>
        </w:rPr>
        <w:t>, bytem Na hádku 1552/5, Dubeč, 107 00 Praha 10</w:t>
      </w:r>
      <w:r w:rsidR="00F808F8" w:rsidRPr="00E77EBD">
        <w:rPr>
          <w:rFonts w:ascii="Book Antiqua" w:eastAsia="Book Antiqua" w:hAnsi="Book Antiqua" w:cs="Book Antiqua"/>
          <w:b/>
          <w:sz w:val="20"/>
          <w:szCs w:val="20"/>
        </w:rPr>
        <w:t>,</w:t>
      </w:r>
    </w:p>
    <w:p w14:paraId="2447C6F0" w14:textId="77777777"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14:paraId="70A7BAAE" w14:textId="77777777" w:rsidR="00E76BC9" w:rsidRDefault="00E76BC9">
      <w:pPr>
        <w:spacing w:after="0" w:line="240" w:lineRule="auto"/>
        <w:jc w:val="both"/>
        <w:rPr>
          <w:rFonts w:ascii="Book Antiqua" w:eastAsia="Book Antiqua" w:hAnsi="Book Antiqua" w:cs="Book Antiqua"/>
          <w:sz w:val="20"/>
        </w:rPr>
      </w:pPr>
    </w:p>
    <w:p w14:paraId="6DB188B7"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14:paraId="4ED6B6B6" w14:textId="77777777" w:rsidR="00F97199" w:rsidRDefault="00F97199">
      <w:pPr>
        <w:spacing w:after="0" w:line="240" w:lineRule="auto"/>
        <w:jc w:val="both"/>
        <w:rPr>
          <w:rFonts w:ascii="Book Antiqua" w:eastAsia="Book Antiqua" w:hAnsi="Book Antiqua" w:cs="Book Antiqua"/>
          <w:sz w:val="20"/>
        </w:rPr>
      </w:pPr>
    </w:p>
    <w:p w14:paraId="1E2C430E" w14:textId="77777777"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14:paraId="231528E2" w14:textId="77777777" w:rsidR="00E52DE3" w:rsidRDefault="00E52DE3">
      <w:pPr>
        <w:spacing w:after="0" w:line="240" w:lineRule="auto"/>
        <w:jc w:val="both"/>
        <w:rPr>
          <w:rFonts w:ascii="Book Antiqua" w:eastAsia="Book Antiqua" w:hAnsi="Book Antiqua" w:cs="Book Antiqua"/>
          <w:sz w:val="20"/>
        </w:rPr>
      </w:pPr>
    </w:p>
    <w:p w14:paraId="7DCE33CC" w14:textId="77777777" w:rsidR="00F97199" w:rsidRDefault="00F97199">
      <w:pPr>
        <w:spacing w:after="0" w:line="240" w:lineRule="auto"/>
        <w:jc w:val="both"/>
        <w:rPr>
          <w:rFonts w:ascii="Book Antiqua" w:eastAsia="Book Antiqua" w:hAnsi="Book Antiqua" w:cs="Book Antiqua"/>
          <w:sz w:val="20"/>
        </w:rPr>
      </w:pPr>
    </w:p>
    <w:p w14:paraId="6AA6272C" w14:textId="77777777" w:rsidR="00E52DE3" w:rsidRDefault="00E52DE3">
      <w:pPr>
        <w:spacing w:after="0" w:line="240" w:lineRule="auto"/>
        <w:jc w:val="both"/>
        <w:rPr>
          <w:rFonts w:ascii="Book Antiqua" w:eastAsia="Book Antiqua" w:hAnsi="Book Antiqua" w:cs="Book Antiqua"/>
          <w:sz w:val="20"/>
        </w:rPr>
      </w:pPr>
    </w:p>
    <w:p w14:paraId="0339ABD0" w14:textId="77777777"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ust.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14:paraId="56810275" w14:textId="77777777" w:rsidR="00E52DE3" w:rsidRDefault="00E52DE3">
      <w:pPr>
        <w:spacing w:after="0" w:line="240" w:lineRule="auto"/>
        <w:jc w:val="both"/>
        <w:rPr>
          <w:rFonts w:ascii="Book Antiqua" w:eastAsia="Book Antiqua" w:hAnsi="Book Antiqua" w:cs="Book Antiqua"/>
          <w:sz w:val="20"/>
        </w:rPr>
      </w:pPr>
    </w:p>
    <w:p w14:paraId="2E482FAE" w14:textId="77777777" w:rsidR="00E52DE3" w:rsidRDefault="00E52DE3">
      <w:pPr>
        <w:spacing w:after="0" w:line="240" w:lineRule="auto"/>
        <w:jc w:val="both"/>
        <w:rPr>
          <w:rFonts w:ascii="Book Antiqua" w:eastAsia="Book Antiqua" w:hAnsi="Book Antiqua" w:cs="Book Antiqua"/>
          <w:sz w:val="20"/>
        </w:rPr>
      </w:pPr>
    </w:p>
    <w:p w14:paraId="2259E348" w14:textId="77777777" w:rsidR="00F97199" w:rsidRDefault="00F97199">
      <w:pPr>
        <w:spacing w:after="0" w:line="240" w:lineRule="auto"/>
        <w:ind w:left="720"/>
        <w:rPr>
          <w:rFonts w:ascii="Book Antiqua" w:eastAsia="Book Antiqua" w:hAnsi="Book Antiqua" w:cs="Book Antiqua"/>
          <w:sz w:val="20"/>
        </w:rPr>
      </w:pPr>
    </w:p>
    <w:p w14:paraId="6D70F60E"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14:paraId="219C5A12"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14:paraId="06381612" w14:textId="77777777" w:rsidR="00E52DE3" w:rsidRDefault="00E52DE3">
      <w:pPr>
        <w:spacing w:after="0" w:line="240" w:lineRule="auto"/>
        <w:jc w:val="center"/>
        <w:rPr>
          <w:rFonts w:ascii="Book Antiqua" w:eastAsia="Book Antiqua" w:hAnsi="Book Antiqua" w:cs="Book Antiqua"/>
          <w:b/>
          <w:sz w:val="20"/>
        </w:rPr>
      </w:pPr>
    </w:p>
    <w:p w14:paraId="30B3667D" w14:textId="7379EC1F"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w:t>
      </w:r>
      <w:r w:rsidR="00E1723A">
        <w:rPr>
          <w:rFonts w:ascii="Book Antiqua" w:eastAsia="Book Antiqua" w:hAnsi="Book Antiqua" w:cs="Book Antiqua"/>
          <w:sz w:val="20"/>
        </w:rPr>
        <w:t>t.</w:t>
      </w:r>
    </w:p>
    <w:p w14:paraId="6D6F9ADB" w14:textId="77777777" w:rsidR="00F97199" w:rsidRDefault="00F97199">
      <w:pPr>
        <w:spacing w:after="0" w:line="240" w:lineRule="auto"/>
        <w:jc w:val="center"/>
        <w:rPr>
          <w:rFonts w:ascii="Book Antiqua" w:eastAsia="Book Antiqua" w:hAnsi="Book Antiqua" w:cs="Book Antiqua"/>
          <w:b/>
          <w:sz w:val="20"/>
        </w:rPr>
      </w:pPr>
    </w:p>
    <w:p w14:paraId="6D94AE6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14:paraId="7BF3A68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14:paraId="4D4814F5" w14:textId="77777777" w:rsidR="00E52DE3" w:rsidRDefault="00E52DE3">
      <w:pPr>
        <w:spacing w:after="0" w:line="240" w:lineRule="auto"/>
        <w:jc w:val="center"/>
        <w:rPr>
          <w:rFonts w:ascii="Book Antiqua" w:eastAsia="Book Antiqua" w:hAnsi="Book Antiqua" w:cs="Book Antiqua"/>
          <w:b/>
          <w:sz w:val="20"/>
        </w:rPr>
      </w:pPr>
    </w:p>
    <w:p w14:paraId="66513A26" w14:textId="77777777" w:rsidR="00E1723A" w:rsidRPr="00B17801" w:rsidRDefault="00E1723A" w:rsidP="00E1723A">
      <w:pPr>
        <w:jc w:val="both"/>
        <w:rPr>
          <w:rFonts w:ascii="Book Antiqua" w:hAnsi="Book Antiqua"/>
          <w:sz w:val="20"/>
          <w:szCs w:val="20"/>
        </w:rPr>
      </w:pPr>
      <w:r w:rsidRPr="00B17801">
        <w:rPr>
          <w:rFonts w:ascii="Book Antiqua" w:hAnsi="Book Antiqua"/>
          <w:sz w:val="20"/>
          <w:szCs w:val="20"/>
        </w:rPr>
        <w:t xml:space="preserve">Exekutor provede pro navrhovatele dobrovolnou dražbu, jejímž účelem je přechod vlastnického práva k předmětu dražby na osobu, která v rámci dražby učiní nejvyšší nabídku, přičemž na ni přejde pravomocným usnesením o příklepu exekutora a uhrazením nejvyššího podání (případně pravomocným usnesením o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a uhrazením </w:t>
      </w:r>
      <w:proofErr w:type="spellStart"/>
      <w:r w:rsidRPr="00B17801">
        <w:rPr>
          <w:rFonts w:ascii="Book Antiqua" w:hAnsi="Book Antiqua"/>
          <w:sz w:val="20"/>
          <w:szCs w:val="20"/>
        </w:rPr>
        <w:t>předražku</w:t>
      </w:r>
      <w:proofErr w:type="spellEnd"/>
      <w:r w:rsidRPr="00B17801">
        <w:rPr>
          <w:rFonts w:ascii="Book Antiqua" w:hAnsi="Book Antiqua"/>
          <w:sz w:val="20"/>
          <w:szCs w:val="20"/>
        </w:rPr>
        <w:t xml:space="preserve">) vlastnické právo k předmětu dražby. Navrhovatel dražby požaduje, aby dražba </w:t>
      </w:r>
      <w:r w:rsidRPr="00B17801">
        <w:rPr>
          <w:rFonts w:ascii="Book Antiqua" w:hAnsi="Book Antiqua"/>
          <w:sz w:val="20"/>
          <w:szCs w:val="20"/>
          <w:u w:val="single"/>
        </w:rPr>
        <w:t>byla exekutorem provedena jako dražba elektronická</w:t>
      </w:r>
      <w:r w:rsidRPr="00B17801">
        <w:rPr>
          <w:rFonts w:ascii="Book Antiqua" w:hAnsi="Book Antiqua"/>
          <w:sz w:val="20"/>
          <w:szCs w:val="20"/>
        </w:rPr>
        <w:t xml:space="preserve">. </w:t>
      </w:r>
    </w:p>
    <w:p w14:paraId="065E5108" w14:textId="77777777" w:rsidR="00E52DE3" w:rsidRDefault="00E52DE3">
      <w:pPr>
        <w:spacing w:after="0" w:line="240" w:lineRule="auto"/>
        <w:jc w:val="center"/>
        <w:rPr>
          <w:rFonts w:ascii="Book Antiqua" w:eastAsia="Book Antiqua" w:hAnsi="Book Antiqua" w:cs="Book Antiqua"/>
          <w:sz w:val="20"/>
        </w:rPr>
      </w:pPr>
    </w:p>
    <w:p w14:paraId="6B5757A7"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14:paraId="10CA80E8" w14:textId="77777777"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14:paraId="43BFF2A9" w14:textId="77777777" w:rsidR="00E52DE3" w:rsidRPr="007B71E8" w:rsidRDefault="00E52DE3" w:rsidP="007B71E8">
      <w:pPr>
        <w:spacing w:after="0" w:line="240" w:lineRule="auto"/>
        <w:jc w:val="center"/>
        <w:rPr>
          <w:rFonts w:ascii="Book Antiqua" w:eastAsia="Book Antiqua" w:hAnsi="Book Antiqua" w:cs="Book Antiqua"/>
          <w:b/>
          <w:sz w:val="20"/>
        </w:rPr>
      </w:pPr>
    </w:p>
    <w:p w14:paraId="35CD27F2" w14:textId="010600EA"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E1723A">
        <w:rPr>
          <w:rFonts w:ascii="Book Antiqua" w:eastAsia="Book Antiqua" w:hAnsi="Book Antiqua" w:cs="Book Antiqua"/>
          <w:sz w:val="20"/>
        </w:rPr>
        <w:t>2620</w:t>
      </w:r>
      <w:r w:rsidR="00E077FC">
        <w:rPr>
          <w:rFonts w:ascii="Book Antiqua" w:eastAsia="Book Antiqua" w:hAnsi="Book Antiqua" w:cs="Book Antiqua"/>
          <w:sz w:val="20"/>
        </w:rPr>
        <w:t xml:space="preserve">, vedeného pro </w:t>
      </w:r>
      <w:proofErr w:type="spellStart"/>
      <w:r w:rsidR="00E077FC">
        <w:rPr>
          <w:rFonts w:ascii="Book Antiqua" w:eastAsia="Book Antiqua" w:hAnsi="Book Antiqua" w:cs="Book Antiqua"/>
          <w:sz w:val="20"/>
        </w:rPr>
        <w:t>k.ú</w:t>
      </w:r>
      <w:proofErr w:type="spellEnd"/>
      <w:r w:rsidR="00E077FC">
        <w:rPr>
          <w:rFonts w:ascii="Book Antiqua" w:eastAsia="Book Antiqua" w:hAnsi="Book Antiqua" w:cs="Book Antiqua"/>
          <w:sz w:val="20"/>
        </w:rPr>
        <w:t>.</w:t>
      </w:r>
      <w:r w:rsidR="00912AA5">
        <w:rPr>
          <w:rFonts w:ascii="Book Antiqua" w:eastAsia="Book Antiqua" w:hAnsi="Book Antiqua" w:cs="Book Antiqua"/>
          <w:sz w:val="20"/>
        </w:rPr>
        <w:t xml:space="preserve"> </w:t>
      </w:r>
      <w:r w:rsidR="00E1723A">
        <w:rPr>
          <w:rFonts w:ascii="Book Antiqua" w:eastAsia="Book Antiqua" w:hAnsi="Book Antiqua" w:cs="Book Antiqua"/>
          <w:sz w:val="20"/>
        </w:rPr>
        <w:t>Vítkov</w:t>
      </w:r>
      <w:r w:rsidR="00E077FC">
        <w:rPr>
          <w:rFonts w:ascii="Book Antiqua" w:eastAsia="Book Antiqua" w:hAnsi="Book Antiqua" w:cs="Book Antiqua"/>
          <w:sz w:val="20"/>
        </w:rPr>
        <w:t xml:space="preserve">, okres </w:t>
      </w:r>
      <w:r w:rsidR="00E1723A">
        <w:rPr>
          <w:rFonts w:ascii="Book Antiqua" w:eastAsia="Book Antiqua" w:hAnsi="Book Antiqua" w:cs="Book Antiqua"/>
          <w:sz w:val="20"/>
        </w:rPr>
        <w:t>Opava</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E1723A">
        <w:rPr>
          <w:rFonts w:ascii="Book Antiqua" w:eastAsia="Book Antiqua" w:hAnsi="Book Antiqua" w:cs="Book Antiqua"/>
          <w:sz w:val="20"/>
        </w:rPr>
        <w:t>Vítkov</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7D66D0">
        <w:rPr>
          <w:rFonts w:ascii="Book Antiqua" w:eastAsia="Book Antiqua" w:hAnsi="Book Antiqua" w:cs="Book Antiqua"/>
          <w:sz w:val="20"/>
        </w:rPr>
        <w:t>Moravskoslezský kraj</w:t>
      </w:r>
      <w:r w:rsidR="00E077FC">
        <w:rPr>
          <w:rFonts w:ascii="Book Antiqua" w:eastAsia="Book Antiqua" w:hAnsi="Book Antiqua" w:cs="Book Antiqua"/>
          <w:sz w:val="20"/>
        </w:rPr>
        <w:t xml:space="preserve">, Katastrální pracoviště </w:t>
      </w:r>
      <w:r w:rsidR="00E1723A">
        <w:rPr>
          <w:rFonts w:ascii="Book Antiqua" w:eastAsia="Book Antiqua" w:hAnsi="Book Antiqua" w:cs="Book Antiqua"/>
          <w:sz w:val="20"/>
        </w:rPr>
        <w:t>Opava</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14:paraId="1A822DA2" w14:textId="77777777" w:rsidR="00E077FC" w:rsidRDefault="00E077FC">
      <w:pPr>
        <w:spacing w:after="0" w:line="240" w:lineRule="auto"/>
        <w:jc w:val="both"/>
        <w:rPr>
          <w:rFonts w:ascii="Book Antiqua" w:eastAsia="Book Antiqua" w:hAnsi="Book Antiqua" w:cs="Book Antiqua"/>
          <w:sz w:val="20"/>
        </w:rPr>
      </w:pPr>
    </w:p>
    <w:p w14:paraId="568C3651" w14:textId="64C74675" w:rsidR="00DA1351" w:rsidRDefault="00DA1351" w:rsidP="00DA1351">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FA4108">
        <w:rPr>
          <w:rFonts w:ascii="Book Antiqua" w:eastAsia="Book Antiqua" w:hAnsi="Book Antiqua" w:cs="Book Antiqua"/>
          <w:sz w:val="20"/>
        </w:rPr>
        <w:t>2268</w:t>
      </w:r>
      <w:r>
        <w:rPr>
          <w:rFonts w:ascii="Book Antiqua" w:eastAsia="Book Antiqua" w:hAnsi="Book Antiqua" w:cs="Book Antiqua"/>
          <w:sz w:val="20"/>
        </w:rPr>
        <w:t xml:space="preserve">, o výměře </w:t>
      </w:r>
      <w:r w:rsidR="00FA4108">
        <w:rPr>
          <w:rFonts w:ascii="Book Antiqua" w:eastAsia="Book Antiqua" w:hAnsi="Book Antiqua" w:cs="Book Antiqua"/>
          <w:sz w:val="20"/>
        </w:rPr>
        <w:t>3225</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xml:space="preserve">, ostatní plocha, </w:t>
      </w:r>
      <w:r w:rsidR="00574F47">
        <w:rPr>
          <w:rFonts w:ascii="Book Antiqua" w:eastAsia="Book Antiqua" w:hAnsi="Book Antiqua" w:cs="Book Antiqua"/>
          <w:sz w:val="20"/>
        </w:rPr>
        <w:t>ostatní komunikace</w:t>
      </w:r>
    </w:p>
    <w:p w14:paraId="16BC7B72" w14:textId="64CB69DB" w:rsidR="00B057B4" w:rsidRDefault="00B057B4" w:rsidP="00B057B4">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FA4108">
        <w:rPr>
          <w:rFonts w:ascii="Book Antiqua" w:eastAsia="Book Antiqua" w:hAnsi="Book Antiqua" w:cs="Book Antiqua"/>
          <w:sz w:val="20"/>
        </w:rPr>
        <w:t>2270</w:t>
      </w:r>
      <w:r>
        <w:rPr>
          <w:rFonts w:ascii="Book Antiqua" w:eastAsia="Book Antiqua" w:hAnsi="Book Antiqua" w:cs="Book Antiqua"/>
          <w:sz w:val="20"/>
        </w:rPr>
        <w:t xml:space="preserve">, o výměře </w:t>
      </w:r>
      <w:r w:rsidR="00FA4108">
        <w:rPr>
          <w:rFonts w:ascii="Book Antiqua" w:eastAsia="Book Antiqua" w:hAnsi="Book Antiqua" w:cs="Book Antiqua"/>
          <w:sz w:val="20"/>
        </w:rPr>
        <w:t>3184</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ostatní plocha, neplodná půda</w:t>
      </w:r>
    </w:p>
    <w:p w14:paraId="6039ECEF" w14:textId="5772F760" w:rsidR="00B057B4" w:rsidRDefault="00B057B4" w:rsidP="00B057B4">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FA4108">
        <w:rPr>
          <w:rFonts w:ascii="Book Antiqua" w:eastAsia="Book Antiqua" w:hAnsi="Book Antiqua" w:cs="Book Antiqua"/>
          <w:sz w:val="20"/>
        </w:rPr>
        <w:t>2272</w:t>
      </w:r>
      <w:r>
        <w:rPr>
          <w:rFonts w:ascii="Book Antiqua" w:eastAsia="Book Antiqua" w:hAnsi="Book Antiqua" w:cs="Book Antiqua"/>
          <w:sz w:val="20"/>
        </w:rPr>
        <w:t xml:space="preserve">, o výměře </w:t>
      </w:r>
      <w:r w:rsidR="00FA4108">
        <w:rPr>
          <w:rFonts w:ascii="Book Antiqua" w:eastAsia="Book Antiqua" w:hAnsi="Book Antiqua" w:cs="Book Antiqua"/>
          <w:sz w:val="20"/>
        </w:rPr>
        <w:t>2173</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ostatní plocha, neplodná půda</w:t>
      </w:r>
    </w:p>
    <w:p w14:paraId="7CB905F7" w14:textId="77777777" w:rsidR="007B71E8" w:rsidRPr="00912AA5" w:rsidRDefault="007B71E8" w:rsidP="00E1723A">
      <w:pPr>
        <w:spacing w:after="0" w:line="240" w:lineRule="auto"/>
        <w:jc w:val="both"/>
        <w:rPr>
          <w:rFonts w:ascii="Book Antiqua" w:eastAsia="Book Antiqua" w:hAnsi="Book Antiqua" w:cs="Book Antiqua"/>
          <w:sz w:val="20"/>
        </w:rPr>
      </w:pPr>
    </w:p>
    <w:p w14:paraId="6126CFD6" w14:textId="77777777" w:rsidR="007B71E8" w:rsidRDefault="007B71E8" w:rsidP="007B71E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uvedených nemovitých věcí. </w:t>
      </w:r>
    </w:p>
    <w:p w14:paraId="5548385F" w14:textId="77777777" w:rsidR="00912AA5" w:rsidRPr="007B71E8" w:rsidRDefault="00912AA5" w:rsidP="007B71E8">
      <w:pPr>
        <w:spacing w:after="0" w:line="240" w:lineRule="auto"/>
        <w:jc w:val="both"/>
        <w:rPr>
          <w:rFonts w:ascii="Book Antiqua" w:eastAsia="Book Antiqua" w:hAnsi="Book Antiqua" w:cs="Book Antiqua"/>
          <w:sz w:val="20"/>
        </w:rPr>
      </w:pPr>
    </w:p>
    <w:p w14:paraId="4EA769EE" w14:textId="4F8A1B70" w:rsidR="00F97199" w:rsidRDefault="00F97199">
      <w:pPr>
        <w:spacing w:after="0" w:line="240" w:lineRule="auto"/>
        <w:jc w:val="both"/>
        <w:rPr>
          <w:rFonts w:ascii="Book Antiqua" w:eastAsia="Book Antiqua" w:hAnsi="Book Antiqua" w:cs="Book Antiqua"/>
          <w:sz w:val="20"/>
        </w:rPr>
      </w:pPr>
    </w:p>
    <w:p w14:paraId="004B7C9F" w14:textId="6AF88693" w:rsidR="00B057B4" w:rsidRDefault="00B057B4">
      <w:pPr>
        <w:spacing w:after="0" w:line="240" w:lineRule="auto"/>
        <w:jc w:val="both"/>
        <w:rPr>
          <w:rFonts w:ascii="Book Antiqua" w:eastAsia="Book Antiqua" w:hAnsi="Book Antiqua" w:cs="Book Antiqua"/>
          <w:sz w:val="20"/>
        </w:rPr>
      </w:pPr>
    </w:p>
    <w:p w14:paraId="5B4F92B0" w14:textId="16BB57B6" w:rsidR="00B057B4" w:rsidRDefault="00B057B4">
      <w:pPr>
        <w:spacing w:after="0" w:line="240" w:lineRule="auto"/>
        <w:jc w:val="both"/>
        <w:rPr>
          <w:rFonts w:ascii="Book Antiqua" w:eastAsia="Book Antiqua" w:hAnsi="Book Antiqua" w:cs="Book Antiqua"/>
          <w:sz w:val="20"/>
        </w:rPr>
      </w:pPr>
    </w:p>
    <w:p w14:paraId="2C209891" w14:textId="77777777" w:rsidR="00B057B4" w:rsidRDefault="00B057B4">
      <w:pPr>
        <w:spacing w:after="0" w:line="240" w:lineRule="auto"/>
        <w:jc w:val="both"/>
        <w:rPr>
          <w:rFonts w:ascii="Book Antiqua" w:eastAsia="Book Antiqua" w:hAnsi="Book Antiqua" w:cs="Book Antiqua"/>
          <w:sz w:val="20"/>
        </w:rPr>
      </w:pPr>
    </w:p>
    <w:p w14:paraId="0797AC0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lastRenderedPageBreak/>
        <w:t>Čl. 4</w:t>
      </w:r>
    </w:p>
    <w:p w14:paraId="60AE3BFD" w14:textId="77777777"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14:paraId="1599F968" w14:textId="406185D0"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660CDF">
        <w:rPr>
          <w:rFonts w:ascii="Book Antiqua" w:eastAsia="Book Antiqua" w:hAnsi="Book Antiqua" w:cs="Book Antiqua"/>
          <w:sz w:val="20"/>
        </w:rPr>
        <w:t xml:space="preserve">zpeněžen, </w:t>
      </w:r>
      <w:proofErr w:type="gramStart"/>
      <w:r w:rsidR="00660CDF">
        <w:rPr>
          <w:rFonts w:ascii="Book Antiqua" w:eastAsia="Book Antiqua" w:hAnsi="Book Antiqua" w:cs="Book Antiqua"/>
          <w:sz w:val="20"/>
        </w:rPr>
        <w:t xml:space="preserve">bylo </w:t>
      </w:r>
      <w:r>
        <w:rPr>
          <w:rFonts w:ascii="Book Antiqua" w:eastAsia="Book Antiqua" w:hAnsi="Book Antiqua" w:cs="Book Antiqua"/>
          <w:sz w:val="20"/>
        </w:rPr>
        <w:t xml:space="preserve"> v</w:t>
      </w:r>
      <w:r w:rsidR="00912AA5">
        <w:rPr>
          <w:rFonts w:ascii="Book Antiqua" w:eastAsia="Book Antiqua" w:hAnsi="Book Antiqua" w:cs="Book Antiqua"/>
          <w:sz w:val="20"/>
        </w:rPr>
        <w:t> </w:t>
      </w:r>
      <w:r>
        <w:rPr>
          <w:rFonts w:ascii="Book Antiqua" w:eastAsia="Book Antiqua" w:hAnsi="Book Antiqua" w:cs="Book Antiqua"/>
          <w:sz w:val="20"/>
        </w:rPr>
        <w:t>částce</w:t>
      </w:r>
      <w:proofErr w:type="gramEnd"/>
      <w:r w:rsidR="00912AA5">
        <w:rPr>
          <w:rFonts w:ascii="Book Antiqua" w:eastAsia="Book Antiqua" w:hAnsi="Book Antiqua" w:cs="Book Antiqua"/>
          <w:sz w:val="20"/>
        </w:rPr>
        <w:t xml:space="preserve"> </w:t>
      </w:r>
      <w:r w:rsidR="00A65F68">
        <w:rPr>
          <w:rFonts w:ascii="Book Antiqua" w:eastAsia="Book Antiqua" w:hAnsi="Book Antiqua" w:cs="Book Antiqua"/>
          <w:sz w:val="20"/>
        </w:rPr>
        <w:t>699.000,-</w:t>
      </w:r>
      <w:r w:rsidR="00912AA5">
        <w:rPr>
          <w:rFonts w:ascii="Book Antiqua" w:eastAsia="Book Antiqua" w:hAnsi="Book Antiqua" w:cs="Book Antiqua"/>
          <w:sz w:val="20"/>
        </w:rPr>
        <w:t xml:space="preserve"> Kč </w:t>
      </w:r>
      <w:r w:rsidR="00A65F68">
        <w:rPr>
          <w:rFonts w:ascii="Book Antiqua" w:eastAsia="Book Antiqua" w:hAnsi="Book Antiqua" w:cs="Book Antiqua"/>
          <w:sz w:val="20"/>
        </w:rPr>
        <w:t xml:space="preserve">(slovy: </w:t>
      </w:r>
      <w:proofErr w:type="spellStart"/>
      <w:r w:rsidR="00A65F68">
        <w:rPr>
          <w:rFonts w:ascii="Book Antiqua" w:eastAsia="Book Antiqua" w:hAnsi="Book Antiqua" w:cs="Book Antiqua"/>
          <w:sz w:val="20"/>
        </w:rPr>
        <w:t>šestsetdevadesátdevěttisíc</w:t>
      </w:r>
      <w:proofErr w:type="spellEnd"/>
      <w:r w:rsidR="00912AA5">
        <w:rPr>
          <w:rFonts w:ascii="Book Antiqua" w:eastAsia="Book Antiqua" w:hAnsi="Book Antiqua" w:cs="Book Antiqua"/>
          <w:sz w:val="20"/>
        </w:rPr>
        <w:t xml:space="preserve"> </w:t>
      </w:r>
      <w:r>
        <w:rPr>
          <w:rFonts w:ascii="Book Antiqua" w:eastAsia="Book Antiqua" w:hAnsi="Book Antiqua" w:cs="Book Antiqua"/>
          <w:sz w:val="20"/>
        </w:rPr>
        <w:t>korun českých)</w:t>
      </w:r>
      <w:r w:rsidR="0072304C">
        <w:rPr>
          <w:rFonts w:ascii="Book Antiqua" w:eastAsia="Book Antiqua" w:hAnsi="Book Antiqua" w:cs="Book Antiqua"/>
          <w:sz w:val="20"/>
        </w:rPr>
        <w:t>.</w:t>
      </w:r>
      <w:r w:rsidR="007A7D6A" w:rsidRPr="007A7D6A">
        <w:rPr>
          <w:rFonts w:ascii="Book Antiqua" w:eastAsia="Times New Roman" w:hAnsi="Book Antiqua" w:cs="Book Antiqua"/>
          <w:sz w:val="20"/>
        </w:rPr>
        <w:t xml:space="preserve"> </w:t>
      </w:r>
      <w:r w:rsidR="007A7D6A">
        <w:rPr>
          <w:rFonts w:ascii="Book Antiqua" w:eastAsia="Times New Roman" w:hAnsi="Book Antiqua" w:cs="Book Antiqua"/>
          <w:sz w:val="20"/>
        </w:rPr>
        <w:t xml:space="preserve">Prodej výše </w:t>
      </w:r>
      <w:r w:rsidR="00A65F68">
        <w:rPr>
          <w:rFonts w:ascii="Book Antiqua" w:eastAsia="Times New Roman" w:hAnsi="Book Antiqua" w:cs="Book Antiqua"/>
          <w:sz w:val="20"/>
        </w:rPr>
        <w:t>uvedených</w:t>
      </w:r>
      <w:r w:rsidR="00E76BC9">
        <w:rPr>
          <w:rFonts w:ascii="Book Antiqua" w:eastAsia="Times New Roman" w:hAnsi="Book Antiqua" w:cs="Book Antiqua"/>
          <w:sz w:val="20"/>
        </w:rPr>
        <w:t xml:space="preserve"> pozemk</w:t>
      </w:r>
      <w:r w:rsidR="00A65F68">
        <w:rPr>
          <w:rFonts w:ascii="Book Antiqua" w:eastAsia="Times New Roman" w:hAnsi="Book Antiqua" w:cs="Book Antiqua"/>
          <w:sz w:val="20"/>
        </w:rPr>
        <w:t>ů</w:t>
      </w:r>
      <w:r w:rsidR="007A7D6A">
        <w:rPr>
          <w:rFonts w:ascii="Book Antiqua" w:eastAsia="Times New Roman" w:hAnsi="Book Antiqua" w:cs="Book Antiqua"/>
          <w:sz w:val="20"/>
        </w:rPr>
        <w:t xml:space="preserve"> </w:t>
      </w:r>
      <w:r w:rsidR="0072304C">
        <w:rPr>
          <w:rFonts w:ascii="Book Antiqua" w:eastAsia="Times New Roman" w:hAnsi="Book Antiqua" w:cs="Book Antiqua"/>
          <w:sz w:val="20"/>
        </w:rPr>
        <w:t>ne</w:t>
      </w:r>
      <w:r w:rsidR="007A7D6A">
        <w:rPr>
          <w:rFonts w:ascii="Book Antiqua" w:eastAsia="Times New Roman" w:hAnsi="Book Antiqua" w:cs="Book Antiqua"/>
          <w:sz w:val="20"/>
        </w:rPr>
        <w:t>podléhá DPH.</w:t>
      </w:r>
    </w:p>
    <w:p w14:paraId="4F01CAD8" w14:textId="77777777" w:rsidR="00E52DE3" w:rsidRDefault="00E52DE3">
      <w:pPr>
        <w:spacing w:after="0" w:line="240" w:lineRule="auto"/>
        <w:jc w:val="both"/>
        <w:rPr>
          <w:rFonts w:ascii="Book Antiqua" w:eastAsia="Book Antiqua" w:hAnsi="Book Antiqua" w:cs="Book Antiqua"/>
          <w:sz w:val="20"/>
        </w:rPr>
      </w:pPr>
    </w:p>
    <w:p w14:paraId="12CFA5ED" w14:textId="77777777" w:rsidR="00F97199" w:rsidRDefault="00F97199">
      <w:pPr>
        <w:spacing w:after="0" w:line="240" w:lineRule="auto"/>
        <w:jc w:val="both"/>
        <w:rPr>
          <w:rFonts w:ascii="Book Antiqua" w:eastAsia="Book Antiqua" w:hAnsi="Book Antiqua" w:cs="Book Antiqua"/>
          <w:sz w:val="20"/>
        </w:rPr>
      </w:pPr>
    </w:p>
    <w:p w14:paraId="431D2653"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14:paraId="505424F4"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14:paraId="471A8692" w14:textId="77777777" w:rsidR="00E52DE3" w:rsidRDefault="00E52DE3">
      <w:pPr>
        <w:spacing w:after="0" w:line="240" w:lineRule="auto"/>
        <w:jc w:val="center"/>
        <w:rPr>
          <w:rFonts w:ascii="Book Antiqua" w:eastAsia="Book Antiqua" w:hAnsi="Book Antiqua" w:cs="Book Antiqua"/>
          <w:b/>
          <w:sz w:val="20"/>
        </w:rPr>
      </w:pPr>
    </w:p>
    <w:p w14:paraId="5FA97863" w14:textId="77777777"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00F808F8" w:rsidRPr="00F84C86">
        <w:rPr>
          <w:rFonts w:ascii="Book Antiqua" w:eastAsia="Book Antiqua" w:hAnsi="Book Antiqua" w:cs="Book Antiqua"/>
          <w:sz w:val="20"/>
        </w:rPr>
        <w:t xml:space="preserve">Za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B00E6B">
        <w:rPr>
          <w:rFonts w:ascii="Book Antiqua" w:eastAsia="Book Antiqua" w:hAnsi="Book Antiqua" w:cs="Book Antiqua"/>
          <w:sz w:val="20"/>
        </w:rPr>
        <w:t>7</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 xml:space="preserve">(sedm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4.000,-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14:paraId="037C56A5" w14:textId="77777777" w:rsidR="00F84C86" w:rsidRDefault="00F84C86" w:rsidP="00F84C86">
      <w:pPr>
        <w:spacing w:after="0" w:line="240" w:lineRule="auto"/>
        <w:jc w:val="both"/>
        <w:rPr>
          <w:rFonts w:ascii="Book Antiqua" w:eastAsia="Book Antiqua" w:hAnsi="Book Antiqua" w:cs="Book Antiqua"/>
          <w:sz w:val="20"/>
        </w:rPr>
      </w:pPr>
    </w:p>
    <w:p w14:paraId="5414A1E6" w14:textId="77777777"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pouze náhradu hotových výdajů v částce 4.000,-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14:paraId="3693E9F8" w14:textId="77777777" w:rsidR="00F97199" w:rsidRDefault="00F97199" w:rsidP="00F84C86">
      <w:pPr>
        <w:spacing w:after="0" w:line="240" w:lineRule="auto"/>
        <w:jc w:val="both"/>
        <w:rPr>
          <w:rFonts w:ascii="Book Antiqua" w:eastAsia="Book Antiqua" w:hAnsi="Book Antiqua" w:cs="Book Antiqua"/>
          <w:sz w:val="20"/>
        </w:rPr>
      </w:pPr>
    </w:p>
    <w:p w14:paraId="63839AC5" w14:textId="77777777" w:rsidR="00F97199" w:rsidRDefault="00F97199">
      <w:pPr>
        <w:spacing w:after="0" w:line="240" w:lineRule="auto"/>
        <w:rPr>
          <w:rFonts w:ascii="Book Antiqua" w:eastAsia="Book Antiqua" w:hAnsi="Book Antiqua" w:cs="Book Antiqua"/>
          <w:b/>
          <w:sz w:val="20"/>
        </w:rPr>
      </w:pPr>
    </w:p>
    <w:p w14:paraId="4AD562F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14:paraId="77417630"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14:paraId="256009F2" w14:textId="77777777" w:rsidR="00E52DE3" w:rsidRDefault="00E52DE3">
      <w:pPr>
        <w:spacing w:after="0" w:line="240" w:lineRule="auto"/>
        <w:jc w:val="center"/>
        <w:rPr>
          <w:rFonts w:ascii="Book Antiqua" w:eastAsia="Book Antiqua" w:hAnsi="Book Antiqua" w:cs="Book Antiqua"/>
          <w:sz w:val="20"/>
        </w:rPr>
      </w:pPr>
    </w:p>
    <w:p w14:paraId="706A6227" w14:textId="2AAA4535" w:rsidR="00912AA5" w:rsidRPr="00E76BC9" w:rsidRDefault="00912AA5" w:rsidP="00912AA5">
      <w:pPr>
        <w:spacing w:after="0" w:line="240" w:lineRule="auto"/>
        <w:jc w:val="both"/>
        <w:rPr>
          <w:rFonts w:ascii="Book Antiqua" w:eastAsia="Book Antiqua" w:hAnsi="Book Antiqua" w:cs="Book Antiqua"/>
          <w:sz w:val="20"/>
          <w:szCs w:val="20"/>
        </w:rPr>
      </w:pPr>
      <w:r w:rsidRPr="00E76BC9">
        <w:rPr>
          <w:rFonts w:ascii="Book Antiqua" w:eastAsia="Book Antiqua" w:hAnsi="Book Antiqua" w:cs="Book Antiqua"/>
          <w:sz w:val="20"/>
          <w:szCs w:val="20"/>
        </w:rPr>
        <w:t xml:space="preserve">Výtěžek dražby vyplatí exekutor navrhovateli na účet </w:t>
      </w:r>
      <w:proofErr w:type="spellStart"/>
      <w:r w:rsidRPr="00E76BC9">
        <w:rPr>
          <w:rFonts w:ascii="Book Antiqua" w:eastAsia="Book Antiqua" w:hAnsi="Book Antiqua" w:cs="Book Antiqua"/>
          <w:sz w:val="20"/>
          <w:szCs w:val="20"/>
        </w:rPr>
        <w:t>č.ú</w:t>
      </w:r>
      <w:proofErr w:type="spellEnd"/>
      <w:r w:rsidRPr="00E76BC9">
        <w:rPr>
          <w:rFonts w:ascii="Book Antiqua" w:eastAsia="Book Antiqua" w:hAnsi="Book Antiqua" w:cs="Book Antiqua"/>
          <w:sz w:val="20"/>
          <w:szCs w:val="20"/>
        </w:rPr>
        <w:t xml:space="preserve">. </w:t>
      </w:r>
      <w:r w:rsidR="00E76BC9" w:rsidRPr="00E76BC9">
        <w:rPr>
          <w:rFonts w:ascii="Book Antiqua" w:hAnsi="Book Antiqua"/>
          <w:b/>
          <w:sz w:val="20"/>
          <w:szCs w:val="20"/>
        </w:rPr>
        <w:t>231610834/0300</w:t>
      </w:r>
      <w:r w:rsidRPr="00E76BC9">
        <w:rPr>
          <w:rFonts w:ascii="Book Antiqua" w:eastAsia="Book Antiqua" w:hAnsi="Book Antiqua" w:cs="Book Antiqua"/>
          <w:sz w:val="20"/>
          <w:szCs w:val="20"/>
        </w:rPr>
        <w:t xml:space="preserve">, </w:t>
      </w:r>
      <w:r w:rsidR="003664FA" w:rsidRPr="00E76BC9">
        <w:rPr>
          <w:rFonts w:ascii="Book Antiqua" w:eastAsia="Book Antiqua" w:hAnsi="Book Antiqua" w:cs="Book Antiqua"/>
          <w:sz w:val="20"/>
          <w:szCs w:val="20"/>
        </w:rPr>
        <w:t>pod VS</w:t>
      </w:r>
      <w:r w:rsidR="001905A0">
        <w:rPr>
          <w:rFonts w:ascii="Book Antiqua" w:eastAsia="Book Antiqua" w:hAnsi="Book Antiqua" w:cs="Book Antiqua"/>
          <w:sz w:val="20"/>
          <w:szCs w:val="20"/>
        </w:rPr>
        <w:t xml:space="preserve"> 11421, </w:t>
      </w:r>
      <w:r w:rsidRPr="00E76BC9">
        <w:rPr>
          <w:rFonts w:ascii="Book Antiqua" w:eastAsia="Book Antiqua" w:hAnsi="Book Antiqua" w:cs="Book Antiqua"/>
          <w:sz w:val="20"/>
          <w:szCs w:val="20"/>
        </w:rPr>
        <w:t xml:space="preserve">vedený u </w:t>
      </w:r>
      <w:r w:rsidR="00E76BC9" w:rsidRPr="00E76BC9">
        <w:rPr>
          <w:rFonts w:ascii="Book Antiqua" w:hAnsi="Book Antiqua"/>
          <w:sz w:val="20"/>
          <w:szCs w:val="20"/>
        </w:rPr>
        <w:t xml:space="preserve">ČSOB, </w:t>
      </w:r>
      <w:proofErr w:type="spellStart"/>
      <w:r w:rsidR="00E76BC9" w:rsidRPr="00E76BC9">
        <w:rPr>
          <w:rFonts w:ascii="Book Antiqua" w:hAnsi="Book Antiqua"/>
          <w:sz w:val="20"/>
          <w:szCs w:val="20"/>
        </w:rPr>
        <w:t>a.s</w:t>
      </w:r>
      <w:proofErr w:type="spellEnd"/>
      <w:r w:rsidR="00E76BC9" w:rsidRPr="00E76BC9">
        <w:rPr>
          <w:rFonts w:ascii="Book Antiqua" w:hAnsi="Book Antiqua"/>
          <w:sz w:val="20"/>
          <w:szCs w:val="20"/>
        </w:rPr>
        <w:t xml:space="preserve">, </w:t>
      </w:r>
      <w:r w:rsidRPr="00E76BC9">
        <w:rPr>
          <w:rFonts w:ascii="Book Antiqua" w:eastAsia="Book Antiqua" w:hAnsi="Book Antiqua" w:cs="Book Antiqua"/>
          <w:sz w:val="20"/>
          <w:szCs w:val="20"/>
        </w:rPr>
        <w:t xml:space="preserve">a to do </w:t>
      </w:r>
      <w:r w:rsidR="003664FA" w:rsidRPr="00E76BC9">
        <w:rPr>
          <w:rFonts w:ascii="Book Antiqua" w:eastAsia="Book Antiqua" w:hAnsi="Book Antiqua" w:cs="Book Antiqua"/>
          <w:sz w:val="20"/>
          <w:szCs w:val="20"/>
        </w:rPr>
        <w:t>10</w:t>
      </w:r>
      <w:r w:rsidRPr="00E76BC9">
        <w:rPr>
          <w:rFonts w:ascii="Book Antiqua" w:eastAsia="Book Antiqua" w:hAnsi="Book Antiqua" w:cs="Book Antiqua"/>
          <w:sz w:val="20"/>
          <w:szCs w:val="20"/>
        </w:rPr>
        <w:t xml:space="preserve">. dnů ode dne zápisu vlastnického práva vydražitele v katastru nemovitostí. </w:t>
      </w:r>
    </w:p>
    <w:p w14:paraId="3C4458D2" w14:textId="77777777" w:rsidR="00F97199" w:rsidRDefault="00F97199">
      <w:pPr>
        <w:spacing w:after="0" w:line="240" w:lineRule="auto"/>
        <w:jc w:val="center"/>
        <w:rPr>
          <w:rFonts w:ascii="Book Antiqua" w:eastAsia="Book Antiqua" w:hAnsi="Book Antiqua" w:cs="Book Antiqua"/>
          <w:b/>
          <w:sz w:val="20"/>
        </w:rPr>
      </w:pPr>
    </w:p>
    <w:p w14:paraId="2510446F" w14:textId="77777777" w:rsidR="00D31CFA" w:rsidRDefault="00D31CFA">
      <w:pPr>
        <w:spacing w:after="0" w:line="240" w:lineRule="auto"/>
        <w:jc w:val="center"/>
        <w:rPr>
          <w:rFonts w:ascii="Book Antiqua" w:eastAsia="Book Antiqua" w:hAnsi="Book Antiqua" w:cs="Book Antiqua"/>
          <w:b/>
          <w:sz w:val="20"/>
        </w:rPr>
      </w:pPr>
    </w:p>
    <w:p w14:paraId="7C1E2F7C"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14:paraId="2D10AE18" w14:textId="77777777"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14:paraId="73F3A6E8" w14:textId="77777777" w:rsidR="00E52DE3" w:rsidRDefault="00E52DE3">
      <w:pPr>
        <w:spacing w:after="0" w:line="240" w:lineRule="auto"/>
        <w:jc w:val="center"/>
        <w:rPr>
          <w:rFonts w:ascii="Book Antiqua" w:eastAsia="Book Antiqua" w:hAnsi="Book Antiqua" w:cs="Book Antiqua"/>
          <w:sz w:val="20"/>
        </w:rPr>
      </w:pPr>
    </w:p>
    <w:p w14:paraId="65570A77" w14:textId="77777777"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14:paraId="57395E8E" w14:textId="77777777"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14:paraId="4EED59EF" w14:textId="77777777"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14:paraId="029FF255" w14:textId="77777777"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14:paraId="4D204573"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w:t>
      </w:r>
      <w:proofErr w:type="gramStart"/>
      <w:r w:rsidR="00F808F8">
        <w:rPr>
          <w:rFonts w:ascii="Book Antiqua" w:eastAsia="Book Antiqua" w:hAnsi="Book Antiqua" w:cs="Book Antiqua"/>
          <w:sz w:val="20"/>
        </w:rPr>
        <w:t xml:space="preserve">exekutorovi a  </w:t>
      </w:r>
      <w:r w:rsidR="0017707D">
        <w:rPr>
          <w:rFonts w:ascii="Book Antiqua" w:eastAsia="Book Antiqua" w:hAnsi="Book Antiqua" w:cs="Book Antiqua"/>
          <w:sz w:val="20"/>
        </w:rPr>
        <w:t>jedno</w:t>
      </w:r>
      <w:proofErr w:type="gramEnd"/>
      <w:r>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14:paraId="6A152AD0"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14:paraId="49185CD5" w14:textId="77777777"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5/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14:paraId="46AE271A" w14:textId="77777777"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6/  </w:t>
      </w:r>
      <w:r w:rsidR="00F808F8">
        <w:rPr>
          <w:rFonts w:ascii="Book Antiqua" w:eastAsia="Book Antiqua" w:hAnsi="Book Antiqua" w:cs="Book Antiqua"/>
          <w:sz w:val="20"/>
        </w:rPr>
        <w:t>Smlouva nabývá platnosti a účinnosti dnem podpisu smluvních stran.</w:t>
      </w:r>
    </w:p>
    <w:p w14:paraId="221EF47A" w14:textId="77777777" w:rsidR="00F808F8" w:rsidRDefault="00F808F8" w:rsidP="00F808F8">
      <w:pPr>
        <w:spacing w:after="0" w:line="240" w:lineRule="auto"/>
        <w:jc w:val="both"/>
        <w:rPr>
          <w:rFonts w:ascii="Book Antiqua" w:eastAsia="Book Antiqua" w:hAnsi="Book Antiqua" w:cs="Book Antiqua"/>
          <w:sz w:val="20"/>
        </w:rPr>
      </w:pPr>
    </w:p>
    <w:p w14:paraId="1895B29B" w14:textId="77777777" w:rsidR="00F808F8" w:rsidRDefault="00F808F8" w:rsidP="00F808F8">
      <w:pPr>
        <w:spacing w:after="0" w:line="240" w:lineRule="auto"/>
        <w:jc w:val="both"/>
        <w:rPr>
          <w:rFonts w:ascii="Book Antiqua" w:eastAsia="Book Antiqua" w:hAnsi="Book Antiqua" w:cs="Book Antiqua"/>
          <w:sz w:val="20"/>
        </w:rPr>
      </w:pPr>
    </w:p>
    <w:p w14:paraId="41F1A652" w14:textId="7FA20206"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1905A0">
        <w:rPr>
          <w:rFonts w:ascii="Book Antiqua" w:eastAsia="Book Antiqua" w:hAnsi="Book Antiqua" w:cs="Book Antiqua"/>
          <w:sz w:val="20"/>
        </w:rPr>
        <w:t>30.06.2021</w:t>
      </w:r>
      <w:r w:rsidR="001905A0">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sidR="001905A0">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 xml:space="preserve">V Praze dne </w:t>
      </w:r>
      <w:r w:rsidR="001905A0">
        <w:rPr>
          <w:rFonts w:ascii="Book Antiqua" w:eastAsia="Book Antiqua" w:hAnsi="Book Antiqua" w:cs="Book Antiqua"/>
          <w:sz w:val="20"/>
        </w:rPr>
        <w:t>30.06.2021</w:t>
      </w:r>
      <w:r w:rsidR="00972BC2">
        <w:rPr>
          <w:rFonts w:ascii="Book Antiqua" w:eastAsia="Book Antiqua" w:hAnsi="Book Antiqua" w:cs="Book Antiqua"/>
          <w:sz w:val="20"/>
        </w:rPr>
        <w:tab/>
      </w:r>
    </w:p>
    <w:p w14:paraId="6E86729A" w14:textId="77777777" w:rsidR="00F97199" w:rsidRDefault="00F97199" w:rsidP="00F808F8">
      <w:pPr>
        <w:spacing w:after="0" w:line="240" w:lineRule="auto"/>
        <w:jc w:val="both"/>
        <w:rPr>
          <w:rFonts w:ascii="Book Antiqua" w:eastAsia="Book Antiqua" w:hAnsi="Book Antiqua" w:cs="Book Antiqua"/>
          <w:sz w:val="20"/>
        </w:rPr>
      </w:pPr>
    </w:p>
    <w:p w14:paraId="36E75D7B" w14:textId="77777777" w:rsidR="00F808F8" w:rsidRDefault="00F808F8" w:rsidP="00F808F8">
      <w:pPr>
        <w:spacing w:after="0" w:line="240" w:lineRule="auto"/>
        <w:jc w:val="both"/>
        <w:rPr>
          <w:rFonts w:ascii="Book Antiqua" w:eastAsia="Book Antiqua" w:hAnsi="Book Antiqua" w:cs="Book Antiqua"/>
          <w:sz w:val="20"/>
        </w:rPr>
      </w:pPr>
    </w:p>
    <w:p w14:paraId="64FA01F0" w14:textId="77777777" w:rsidR="00F808F8" w:rsidRDefault="00F808F8" w:rsidP="00F808F8">
      <w:pPr>
        <w:spacing w:after="0" w:line="240" w:lineRule="auto"/>
        <w:jc w:val="both"/>
        <w:rPr>
          <w:rFonts w:ascii="Book Antiqua" w:eastAsia="Book Antiqua" w:hAnsi="Book Antiqua" w:cs="Book Antiqua"/>
          <w:sz w:val="20"/>
        </w:rPr>
      </w:pPr>
    </w:p>
    <w:p w14:paraId="66292E40" w14:textId="77777777" w:rsidR="00912AA5" w:rsidRDefault="00912AA5" w:rsidP="00F808F8">
      <w:pPr>
        <w:spacing w:after="0" w:line="240" w:lineRule="auto"/>
        <w:jc w:val="both"/>
        <w:rPr>
          <w:rFonts w:ascii="Book Antiqua" w:eastAsia="Book Antiqua" w:hAnsi="Book Antiqua" w:cs="Book Antiqua"/>
          <w:sz w:val="20"/>
        </w:rPr>
      </w:pPr>
    </w:p>
    <w:p w14:paraId="54E033D3" w14:textId="77777777"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14:paraId="3831190B" w14:textId="77777777" w:rsidR="00E52DE3" w:rsidRDefault="00E76BC9" w:rsidP="00F808F8">
      <w:pPr>
        <w:spacing w:after="0" w:line="240" w:lineRule="auto"/>
        <w:jc w:val="both"/>
        <w:rPr>
          <w:rFonts w:ascii="Book Antiqua" w:eastAsia="Book Antiqua" w:hAnsi="Book Antiqua" w:cs="Book Antiqua"/>
          <w:b/>
          <w:sz w:val="20"/>
        </w:rPr>
      </w:pPr>
      <w:r>
        <w:rPr>
          <w:rStyle w:val="preformatted"/>
          <w:rFonts w:ascii="Book Antiqua" w:hAnsi="Book Antiqua"/>
          <w:b/>
          <w:sz w:val="20"/>
          <w:szCs w:val="20"/>
        </w:rPr>
        <w:t>Zemědělský podnik Razová</w:t>
      </w:r>
      <w:r w:rsidR="0017707D" w:rsidRPr="00E77EBD">
        <w:rPr>
          <w:rStyle w:val="preformatted"/>
          <w:rFonts w:ascii="Book Antiqua" w:hAnsi="Book Antiqua"/>
          <w:b/>
          <w:sz w:val="20"/>
          <w:szCs w:val="20"/>
        </w:rPr>
        <w:t>, státní podnik v likvidaci</w:t>
      </w:r>
      <w:r w:rsidR="0017707D">
        <w:rPr>
          <w:rFonts w:ascii="Book Antiqua" w:eastAsia="Book Antiqua" w:hAnsi="Book Antiqua" w:cs="Book Antiqua"/>
          <w:b/>
          <w:sz w:val="20"/>
        </w:rPr>
        <w:t xml:space="preserve"> </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14:paraId="4E9A8A58" w14:textId="77777777" w:rsidR="00F97199" w:rsidRPr="0017707D" w:rsidRDefault="0017707D" w:rsidP="0017707D">
      <w:pPr>
        <w:spacing w:after="0" w:line="240" w:lineRule="auto"/>
        <w:jc w:val="both"/>
        <w:rPr>
          <w:rFonts w:ascii="Book Antiqua" w:eastAsia="Book Antiqua" w:hAnsi="Book Antiqua" w:cs="Book Antiqua"/>
          <w:b/>
          <w:sz w:val="20"/>
        </w:rPr>
      </w:pPr>
      <w:r w:rsidRPr="00E77EBD">
        <w:rPr>
          <w:rFonts w:ascii="Book Antiqua" w:hAnsi="Book Antiqua"/>
          <w:b/>
          <w:sz w:val="20"/>
          <w:szCs w:val="20"/>
        </w:rPr>
        <w:t>Mgr. Rostislav Pecháče</w:t>
      </w:r>
      <w:r>
        <w:rPr>
          <w:rFonts w:ascii="Book Antiqua" w:hAnsi="Book Antiqua"/>
          <w:b/>
          <w:sz w:val="20"/>
          <w:szCs w:val="20"/>
        </w:rPr>
        <w:t>k</w:t>
      </w:r>
      <w:r w:rsidR="009224BE">
        <w:rPr>
          <w:rFonts w:ascii="Book Antiqua" w:eastAsia="Book Antiqua" w:hAnsi="Book Antiqua" w:cs="Book Antiqua"/>
          <w:b/>
          <w:sz w:val="20"/>
        </w:rPr>
        <w:t>,</w:t>
      </w:r>
      <w:r>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912AA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99"/>
    <w:rsid w:val="00012711"/>
    <w:rsid w:val="00146D9E"/>
    <w:rsid w:val="00152E24"/>
    <w:rsid w:val="0017707D"/>
    <w:rsid w:val="001905A0"/>
    <w:rsid w:val="002843D8"/>
    <w:rsid w:val="0029033B"/>
    <w:rsid w:val="002F00B2"/>
    <w:rsid w:val="002F6D1B"/>
    <w:rsid w:val="003664FA"/>
    <w:rsid w:val="00497DBC"/>
    <w:rsid w:val="00574F47"/>
    <w:rsid w:val="005E7132"/>
    <w:rsid w:val="00613B4E"/>
    <w:rsid w:val="00660CDF"/>
    <w:rsid w:val="00663A75"/>
    <w:rsid w:val="00674982"/>
    <w:rsid w:val="007041FA"/>
    <w:rsid w:val="00704A6A"/>
    <w:rsid w:val="0072304C"/>
    <w:rsid w:val="007A7D6A"/>
    <w:rsid w:val="007B49F0"/>
    <w:rsid w:val="007B71E8"/>
    <w:rsid w:val="007D66D0"/>
    <w:rsid w:val="008C3CD6"/>
    <w:rsid w:val="008E234A"/>
    <w:rsid w:val="00912AA5"/>
    <w:rsid w:val="009224BE"/>
    <w:rsid w:val="00964352"/>
    <w:rsid w:val="00972BC2"/>
    <w:rsid w:val="009A5E0B"/>
    <w:rsid w:val="009E01EE"/>
    <w:rsid w:val="00A65F68"/>
    <w:rsid w:val="00B00E6B"/>
    <w:rsid w:val="00B057B4"/>
    <w:rsid w:val="00B17801"/>
    <w:rsid w:val="00B22AC4"/>
    <w:rsid w:val="00C23EED"/>
    <w:rsid w:val="00C54C1B"/>
    <w:rsid w:val="00CB1F34"/>
    <w:rsid w:val="00CE4127"/>
    <w:rsid w:val="00D31CFA"/>
    <w:rsid w:val="00D4229D"/>
    <w:rsid w:val="00D601E6"/>
    <w:rsid w:val="00DA1351"/>
    <w:rsid w:val="00DB0F11"/>
    <w:rsid w:val="00E077FC"/>
    <w:rsid w:val="00E1723A"/>
    <w:rsid w:val="00E52DE3"/>
    <w:rsid w:val="00E74F8C"/>
    <w:rsid w:val="00E76BC9"/>
    <w:rsid w:val="00E77EBD"/>
    <w:rsid w:val="00EF13EC"/>
    <w:rsid w:val="00F67EF1"/>
    <w:rsid w:val="00F808F8"/>
    <w:rsid w:val="00F84C86"/>
    <w:rsid w:val="00F97199"/>
    <w:rsid w:val="00FA4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7E35"/>
  <w15:docId w15:val="{A0A1BC61-66A1-43F7-8860-E2C3FDF4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 w:type="paragraph" w:customStyle="1" w:styleId="ZkladntextIMP">
    <w:name w:val="Základní text_IMP"/>
    <w:basedOn w:val="Normln"/>
    <w:rsid w:val="00E76BC9"/>
    <w:pPr>
      <w:suppressAutoHyphens/>
      <w:spacing w:after="0" w:line="228"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54158">
      <w:bodyDiv w:val="1"/>
      <w:marLeft w:val="0"/>
      <w:marRight w:val="0"/>
      <w:marTop w:val="0"/>
      <w:marBottom w:val="0"/>
      <w:divBdr>
        <w:top w:val="none" w:sz="0" w:space="0" w:color="auto"/>
        <w:left w:val="none" w:sz="0" w:space="0" w:color="auto"/>
        <w:bottom w:val="none" w:sz="0" w:space="0" w:color="auto"/>
        <w:right w:val="none" w:sz="0" w:space="0" w:color="auto"/>
      </w:divBdr>
    </w:div>
    <w:div w:id="49238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4336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cp:lastModifiedBy>
  <cp:revision>2</cp:revision>
  <cp:lastPrinted>2020-02-07T12:30:00Z</cp:lastPrinted>
  <dcterms:created xsi:type="dcterms:W3CDTF">2021-07-02T10:10:00Z</dcterms:created>
  <dcterms:modified xsi:type="dcterms:W3CDTF">2021-07-02T10:10:00Z</dcterms:modified>
</cp:coreProperties>
</file>