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6" w:rsidRDefault="00353A33" w:rsidP="005D0280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-281305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16" w:rsidRDefault="00501BD3" w:rsidP="00B92F16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</w:p>
                          <w:p w:rsidR="00B92F16" w:rsidRDefault="00B92F16" w:rsidP="00501BD3">
                            <w:pPr>
                              <w:spacing w:after="0"/>
                            </w:pPr>
                            <w:r>
                              <w:t xml:space="preserve">Naše č. j.:      </w:t>
                            </w:r>
                            <w:r w:rsidR="00501BD3">
                              <w:t>UT-18382/2016</w:t>
                            </w:r>
                          </w:p>
                          <w:p w:rsidR="00B92F16" w:rsidRPr="00356C88" w:rsidRDefault="00B92F16" w:rsidP="00501BD3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501BD3">
                              <w:t>UT-18382/2016/01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.6pt;margin-top:-22.1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" filled="f" stroked="f">
                <v:textbox>
                  <w:txbxContent>
                    <w:p w:rsidR="00B92F16" w:rsidRDefault="00501BD3" w:rsidP="00B92F16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</w:p>
                    <w:p w:rsidR="00B92F16" w:rsidRDefault="00B92F16" w:rsidP="00501BD3">
                      <w:pPr>
                        <w:spacing w:after="0"/>
                      </w:pPr>
                      <w:r>
                        <w:t xml:space="preserve">Naše č. j.:      </w:t>
                      </w:r>
                      <w:r w:rsidR="00501BD3">
                        <w:t>UT-18382/2016</w:t>
                      </w:r>
                    </w:p>
                    <w:p w:rsidR="00B92F16" w:rsidRPr="00356C88" w:rsidRDefault="00B92F16" w:rsidP="00501BD3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501BD3">
                        <w:t>UT-18382/2016/01</w:t>
                      </w:r>
                    </w:p>
                  </w:txbxContent>
                </v:textbox>
              </v:shape>
            </w:pict>
          </mc:Fallback>
        </mc:AlternateContent>
      </w:r>
    </w:p>
    <w:p w:rsidR="00B92F16" w:rsidRDefault="00B92F16" w:rsidP="005D0280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6"/>
          <w:szCs w:val="26"/>
        </w:rPr>
      </w:pPr>
    </w:p>
    <w:p w:rsidR="00BF3E56" w:rsidRDefault="00E30AC4" w:rsidP="005D0280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</w:p>
    <w:p w:rsidR="00B40134" w:rsidRPr="00353A33" w:rsidRDefault="00600E5A" w:rsidP="00B40134">
      <w:pPr>
        <w:pStyle w:val="SMLOUVACISLO"/>
        <w:spacing w:before="0" w:line="360" w:lineRule="auto"/>
        <w:ind w:left="0" w:firstLine="709"/>
        <w:rPr>
          <w:rFonts w:ascii="Bookman Old Style" w:hAnsi="Bookman Old Style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  <w:r w:rsidR="00B40134" w:rsidRPr="00353A33">
        <w:rPr>
          <w:rFonts w:ascii="Bookman Old Style" w:hAnsi="Bookman Old Style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U P N Í  S M L O U V A</w:t>
      </w:r>
    </w:p>
    <w:p w:rsidR="00B40134" w:rsidRPr="00EC2DA3" w:rsidRDefault="00B40134" w:rsidP="00B40134">
      <w:pPr>
        <w:ind w:left="851"/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Smluvní strany: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C2DA3">
        <w:rPr>
          <w:rFonts w:ascii="Bookman Old Style" w:hAnsi="Bookman Old Style"/>
          <w:b/>
          <w:bCs/>
          <w:sz w:val="22"/>
          <w:szCs w:val="22"/>
        </w:rPr>
        <w:t>Česká republika – Správa uprchlických zařízení Ministerstva vnitra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organizační složka státu, se sídlem Lhotecká 7, 143 01 Praha 12, IČ: 604 98 021,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doručovací adresa: P.O. BOX 110, 143 00 Praha 4,</w:t>
      </w:r>
    </w:p>
    <w:p w:rsidR="00B40134" w:rsidRPr="00EC2DA3" w:rsidRDefault="00B40134" w:rsidP="00B40134">
      <w:pPr>
        <w:ind w:left="284" w:hanging="284"/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bankovní spojení ČNB, a.s., Praha 1, č.ú. 52626881/0710,   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zastoupená ředitelem Mgr. et Mgr. Pavlem Bacíkem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(dále jen „</w:t>
      </w:r>
      <w:r w:rsidRPr="00EC2DA3">
        <w:rPr>
          <w:rFonts w:ascii="Bookman Old Style" w:hAnsi="Bookman Old Style"/>
          <w:b/>
          <w:i/>
          <w:sz w:val="22"/>
          <w:szCs w:val="22"/>
        </w:rPr>
        <w:t>kupující</w:t>
      </w:r>
      <w:r w:rsidRPr="00EC2DA3">
        <w:rPr>
          <w:rFonts w:ascii="Bookman Old Style" w:hAnsi="Bookman Old Style"/>
          <w:sz w:val="22"/>
          <w:szCs w:val="22"/>
        </w:rPr>
        <w:t>“)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a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C2DA3">
        <w:rPr>
          <w:rFonts w:ascii="Bookman Old Style" w:hAnsi="Bookman Old Style"/>
          <w:b/>
          <w:bCs/>
          <w:sz w:val="22"/>
          <w:szCs w:val="22"/>
        </w:rPr>
        <w:t>AUTODRUŽSTVO PODBABSKÁ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>s</w:t>
      </w:r>
      <w:r w:rsidRPr="00EC2DA3">
        <w:rPr>
          <w:rFonts w:ascii="Bookman Old Style" w:hAnsi="Bookman Old Style"/>
          <w:sz w:val="22"/>
          <w:szCs w:val="22"/>
        </w:rPr>
        <w:t>polečnost zapsána v OR vedeném u MS v Praze, oddíl Dr, vložka 797,</w:t>
      </w:r>
    </w:p>
    <w:p w:rsidR="00B40134" w:rsidRDefault="00B40134" w:rsidP="00B40134">
      <w:pPr>
        <w:jc w:val="center"/>
        <w:rPr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se sídlem Pod Paťankou 217/1,160 41 Praha 6, IČ: 48030325, DIČ: CZ48030325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č. účtu 287742/0800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zastoupená statutárním orgánem Liborem Přerostem, předsedou družstva                                                                                                                            </w:t>
      </w:r>
    </w:p>
    <w:p w:rsidR="00B40134" w:rsidRPr="00EC2DA3" w:rsidRDefault="00B40134" w:rsidP="00B40134">
      <w:pPr>
        <w:tabs>
          <w:tab w:val="left" w:pos="330"/>
        </w:tabs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(dále jen „</w:t>
      </w:r>
      <w:r w:rsidRPr="00EC2DA3">
        <w:rPr>
          <w:rFonts w:ascii="Bookman Old Style" w:hAnsi="Bookman Old Style"/>
          <w:b/>
          <w:i/>
          <w:sz w:val="22"/>
          <w:szCs w:val="22"/>
        </w:rPr>
        <w:t>prodávající</w:t>
      </w:r>
      <w:r w:rsidRPr="00EC2DA3">
        <w:rPr>
          <w:rFonts w:ascii="Bookman Old Style" w:hAnsi="Bookman Old Style"/>
          <w:sz w:val="22"/>
          <w:szCs w:val="22"/>
        </w:rPr>
        <w:t>“)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uzavírají v souladu s </w:t>
      </w:r>
      <w:r w:rsidRPr="00EC2DA3">
        <w:rPr>
          <w:sz w:val="22"/>
          <w:szCs w:val="22"/>
        </w:rPr>
        <w:t>ustanovením § 2079</w:t>
      </w:r>
      <w:r w:rsidRPr="00EC2DA3">
        <w:rPr>
          <w:rFonts w:ascii="Bookman Old Style" w:hAnsi="Bookman Old Style"/>
          <w:sz w:val="22"/>
          <w:szCs w:val="22"/>
        </w:rPr>
        <w:t xml:space="preserve"> a násl. zákona č. 89/2012 Sb., Občanský zákoník, v platném znění, tuto:</w:t>
      </w: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 xml:space="preserve">k u p n í   s m l o u v u  </w:t>
      </w:r>
    </w:p>
    <w:p w:rsidR="00B40134" w:rsidRPr="00EC2DA3" w:rsidRDefault="00B40134" w:rsidP="00B40134">
      <w:pPr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Čl. I.</w:t>
      </w:r>
      <w:r w:rsidRPr="00EC2DA3">
        <w:rPr>
          <w:rFonts w:ascii="Bookman Old Style" w:hAnsi="Bookman Old Style"/>
          <w:b/>
          <w:sz w:val="22"/>
          <w:szCs w:val="22"/>
        </w:rPr>
        <w:br/>
        <w:t>Předmět smlouvy a specifikace</w:t>
      </w:r>
    </w:p>
    <w:p w:rsidR="00B40134" w:rsidRPr="00EC2DA3" w:rsidRDefault="00B40134" w:rsidP="00B40134">
      <w:pPr>
        <w:pStyle w:val="Zkladntext3"/>
        <w:widowControl w:val="0"/>
        <w:numPr>
          <w:ilvl w:val="1"/>
          <w:numId w:val="28"/>
        </w:numPr>
        <w:tabs>
          <w:tab w:val="clear" w:pos="375"/>
        </w:tabs>
        <w:spacing w:after="0"/>
        <w:ind w:left="426" w:hanging="426"/>
        <w:jc w:val="both"/>
        <w:rPr>
          <w:sz w:val="22"/>
          <w:szCs w:val="22"/>
          <w:u w:val="single"/>
        </w:rPr>
      </w:pPr>
      <w:r w:rsidRPr="00EC2DA3">
        <w:rPr>
          <w:sz w:val="22"/>
          <w:szCs w:val="22"/>
        </w:rPr>
        <w:t>V souladu s veřejnou zakázkou č.j. UT-15370/2016 je předmětem této smlouvy povinnost prodávajícího dodat kupujícímu 2 ks nových mikrobusů následující minimální specifikace: Mikrobus se zadními prosklenými dvoukřídlými dveřmi s otevíráním min. 180°, kategorie</w:t>
      </w:r>
    </w:p>
    <w:p w:rsidR="00B40134" w:rsidRPr="00EC2DA3" w:rsidRDefault="00B40134" w:rsidP="00B40134">
      <w:pPr>
        <w:pStyle w:val="Nadpis1"/>
        <w:spacing w:before="0" w:after="0"/>
        <w:contextualSpacing/>
        <w:jc w:val="both"/>
        <w:rPr>
          <w:rFonts w:ascii="Bookman Old Style" w:hAnsi="Bookman Old Style"/>
          <w:b w:val="0"/>
          <w:sz w:val="22"/>
          <w:szCs w:val="22"/>
        </w:rPr>
      </w:pPr>
      <w:r w:rsidRPr="00EC2DA3">
        <w:rPr>
          <w:rFonts w:ascii="Bookman Old Style" w:hAnsi="Bookman Old Style"/>
          <w:b w:val="0"/>
          <w:sz w:val="22"/>
          <w:szCs w:val="22"/>
        </w:rPr>
        <w:t xml:space="preserve">      M1, rok výroby 2016, v barvě ne bílé a s:</w:t>
      </w:r>
    </w:p>
    <w:p w:rsidR="00B40134" w:rsidRPr="00EC2DA3" w:rsidRDefault="00B40134" w:rsidP="00B40134">
      <w:pPr>
        <w:numPr>
          <w:ilvl w:val="0"/>
          <w:numId w:val="29"/>
        </w:numPr>
        <w:overflowPunct/>
        <w:autoSpaceDE/>
        <w:autoSpaceDN/>
        <w:adjustRightInd/>
        <w:spacing w:before="0" w:after="120"/>
        <w:contextualSpacing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provedením:</w:t>
      </w:r>
      <w:r w:rsidRPr="00EC2DA3">
        <w:rPr>
          <w:rFonts w:ascii="Bookman Old Style" w:hAnsi="Bookman Old Style"/>
          <w:sz w:val="22"/>
          <w:szCs w:val="22"/>
        </w:rPr>
        <w:t xml:space="preserve"> klimatizovaná kabina a topení vpředu i vzadu s uspořádáním sedadel 1+2+3+3 s airbagem pro řidiče i spolujezdce vpředu, minimálně 1 posuvné boční okno ve druhé řadě sedadel, centrálním dálkovým zamykáním se dvěma sklopnými klíči a s oběma vyjímatelnými zadními lavicemi,</w:t>
      </w:r>
    </w:p>
    <w:p w:rsidR="00B40134" w:rsidRPr="00EC2DA3" w:rsidRDefault="00B40134" w:rsidP="00B40134">
      <w:pPr>
        <w:numPr>
          <w:ilvl w:val="0"/>
          <w:numId w:val="29"/>
        </w:numPr>
        <w:overflowPunct/>
        <w:autoSpaceDE/>
        <w:autoSpaceDN/>
        <w:adjustRightInd/>
        <w:spacing w:before="0" w:after="120"/>
        <w:contextualSpacing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motorem: vznětový</w:t>
      </w:r>
      <w:r w:rsidRPr="00EC2DA3">
        <w:rPr>
          <w:rFonts w:ascii="Bookman Old Style" w:hAnsi="Bookman Old Style"/>
          <w:sz w:val="22"/>
          <w:szCs w:val="22"/>
        </w:rPr>
        <w:t xml:space="preserve"> s minimálním výkonem 110 kW splňujícím emisní normu minimálně EURO 6 a  kombinovanou spotřebou do 7 l / 100 km,</w:t>
      </w:r>
    </w:p>
    <w:p w:rsidR="00B40134" w:rsidRPr="00EC2DA3" w:rsidRDefault="00B40134" w:rsidP="00B40134">
      <w:pPr>
        <w:numPr>
          <w:ilvl w:val="0"/>
          <w:numId w:val="29"/>
        </w:numPr>
        <w:overflowPunct/>
        <w:autoSpaceDE/>
        <w:autoSpaceDN/>
        <w:adjustRightInd/>
        <w:spacing w:before="0" w:after="120"/>
        <w:contextualSpacing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převodovkou:</w:t>
      </w:r>
      <w:r w:rsidRPr="00EC2DA3">
        <w:rPr>
          <w:rFonts w:ascii="Bookman Old Style" w:hAnsi="Bookman Old Style"/>
          <w:sz w:val="22"/>
          <w:szCs w:val="22"/>
        </w:rPr>
        <w:t xml:space="preserve"> plně synchronizovaná mechanická s minimálně 6 stupni,</w:t>
      </w:r>
    </w:p>
    <w:p w:rsidR="00B40134" w:rsidRPr="00EC2DA3" w:rsidRDefault="00B40134" w:rsidP="00B40134">
      <w:pPr>
        <w:numPr>
          <w:ilvl w:val="0"/>
          <w:numId w:val="29"/>
        </w:numPr>
        <w:overflowPunct/>
        <w:autoSpaceDE/>
        <w:autoSpaceDN/>
        <w:adjustRightInd/>
        <w:spacing w:before="0" w:after="120"/>
        <w:contextualSpacing/>
        <w:textAlignment w:val="auto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 xml:space="preserve">brzdovou soustavou: </w:t>
      </w:r>
      <w:r w:rsidRPr="00EC2DA3">
        <w:rPr>
          <w:rFonts w:ascii="Bookman Old Style" w:hAnsi="Bookman Old Style"/>
          <w:sz w:val="22"/>
          <w:szCs w:val="22"/>
        </w:rPr>
        <w:t xml:space="preserve">s posilovačem vybavená minimálně ABS, ASR, </w:t>
      </w:r>
    </w:p>
    <w:p w:rsidR="00B40134" w:rsidRPr="00EC2DA3" w:rsidRDefault="00B40134" w:rsidP="00B40134">
      <w:pPr>
        <w:numPr>
          <w:ilvl w:val="0"/>
          <w:numId w:val="29"/>
        </w:numPr>
        <w:overflowPunct/>
        <w:autoSpaceDE/>
        <w:autoSpaceDN/>
        <w:adjustRightInd/>
        <w:spacing w:before="0" w:after="120"/>
        <w:contextualSpacing/>
        <w:textAlignment w:val="auto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 xml:space="preserve">zárukou: </w:t>
      </w:r>
      <w:r w:rsidRPr="00EC2DA3">
        <w:rPr>
          <w:rFonts w:ascii="Bookman Old Style" w:hAnsi="Bookman Old Style"/>
          <w:sz w:val="22"/>
          <w:szCs w:val="22"/>
        </w:rPr>
        <w:t>minimálně 24 měsíců bez omezení počtů ujetých km.</w:t>
      </w:r>
    </w:p>
    <w:p w:rsidR="00B40134" w:rsidRPr="00EC2DA3" w:rsidRDefault="00B40134" w:rsidP="00B40134">
      <w:pPr>
        <w:spacing w:after="120"/>
        <w:rPr>
          <w:rFonts w:ascii="Bookman Old Style" w:hAnsi="Bookman Old Style"/>
          <w:b/>
          <w:sz w:val="22"/>
          <w:szCs w:val="22"/>
        </w:rPr>
      </w:pPr>
    </w:p>
    <w:p w:rsidR="00B40134" w:rsidRPr="00EC2DA3" w:rsidRDefault="00B40134" w:rsidP="00B40134">
      <w:pPr>
        <w:spacing w:after="120"/>
        <w:ind w:left="426"/>
        <w:rPr>
          <w:rFonts w:ascii="Bookman Old Style" w:hAnsi="Bookman Old Style"/>
          <w:b/>
          <w:bCs/>
          <w:sz w:val="22"/>
          <w:szCs w:val="22"/>
        </w:rPr>
      </w:pPr>
      <w:r w:rsidRPr="00EC2DA3">
        <w:rPr>
          <w:rFonts w:ascii="Bookman Old Style" w:hAnsi="Bookman Old Style"/>
          <w:b/>
          <w:bCs/>
          <w:sz w:val="22"/>
          <w:szCs w:val="22"/>
        </w:rPr>
        <w:t>Další požadovaná výbava:</w:t>
      </w:r>
    </w:p>
    <w:p w:rsidR="00B40134" w:rsidRPr="004E282E" w:rsidRDefault="00B40134" w:rsidP="00B40134">
      <w:pPr>
        <w:numPr>
          <w:ilvl w:val="0"/>
          <w:numId w:val="31"/>
        </w:numPr>
        <w:overflowPunct/>
        <w:autoSpaceDE/>
        <w:autoSpaceDN/>
        <w:adjustRightInd/>
        <w:spacing w:before="0" w:after="0"/>
        <w:ind w:left="709"/>
        <w:jc w:val="left"/>
        <w:textAlignment w:val="auto"/>
        <w:rPr>
          <w:rFonts w:ascii="Bookman Old Style" w:hAnsi="Bookman Old Style"/>
          <w:bCs/>
          <w:sz w:val="22"/>
          <w:szCs w:val="22"/>
        </w:rPr>
      </w:pPr>
      <w:r w:rsidRPr="004E282E">
        <w:rPr>
          <w:rFonts w:ascii="Bookman Old Style" w:hAnsi="Bookman Old Style"/>
          <w:sz w:val="22"/>
          <w:szCs w:val="22"/>
        </w:rPr>
        <w:t xml:space="preserve">vozidla budou vybavena celoročními pneumatikami nebo budou součástí výbavy 4 ks  kompletních zimních kol. V tomto případě v době dodání bude na vozidle namontována sada pneumatik v souladu s platnou legislativou; Druhá sada </w:t>
      </w:r>
      <w:r w:rsidRPr="004E282E">
        <w:rPr>
          <w:rFonts w:ascii="Bookman Old Style" w:hAnsi="Bookman Old Style"/>
          <w:sz w:val="22"/>
          <w:szCs w:val="22"/>
        </w:rPr>
        <w:lastRenderedPageBreak/>
        <w:t>pneumatik včetně disků  (druhá kompletní sada kol) bude uložena ve vozidle</w:t>
      </w:r>
      <w:r w:rsidRPr="004E282E">
        <w:rPr>
          <w:rFonts w:ascii="Bookman Old Style" w:hAnsi="Bookman Old Style"/>
          <w:bCs/>
          <w:sz w:val="22"/>
          <w:szCs w:val="22"/>
        </w:rPr>
        <w:t xml:space="preserve"> (v případě potřeby též sada šroubů nebo matic potřebná pro montáž druhé sady kol,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bCs/>
          <w:sz w:val="22"/>
          <w:szCs w:val="22"/>
        </w:rPr>
      </w:pPr>
      <w:r w:rsidRPr="00EC2DA3">
        <w:rPr>
          <w:rFonts w:ascii="Bookman Old Style" w:hAnsi="Bookman Old Style"/>
          <w:bCs/>
          <w:sz w:val="22"/>
          <w:szCs w:val="22"/>
        </w:rPr>
        <w:t>plnohodnotné rezervní kolo,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bCs/>
          <w:sz w:val="22"/>
          <w:szCs w:val="22"/>
        </w:rPr>
      </w:pPr>
      <w:r w:rsidRPr="00EC2DA3">
        <w:rPr>
          <w:rFonts w:ascii="Bookman Old Style" w:hAnsi="Bookman Old Style"/>
          <w:bCs/>
          <w:sz w:val="22"/>
          <w:szCs w:val="22"/>
        </w:rPr>
        <w:t>posilovač řízení s proměnlivým účinkem a výškově popř. i podélně nastavitelným volantem,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bCs/>
          <w:sz w:val="22"/>
          <w:szCs w:val="22"/>
        </w:rPr>
      </w:pPr>
      <w:r w:rsidRPr="00EC2DA3">
        <w:rPr>
          <w:rFonts w:ascii="Bookman Old Style" w:hAnsi="Bookman Old Style"/>
          <w:bCs/>
          <w:sz w:val="22"/>
          <w:szCs w:val="22"/>
        </w:rPr>
        <w:t xml:space="preserve">výškově, podélně a bederní nastavitelné sedadlo řidiče </w:t>
      </w:r>
      <w:r w:rsidRPr="00EC2DA3">
        <w:rPr>
          <w:rFonts w:ascii="Bookman Old Style" w:hAnsi="Bookman Old Style"/>
          <w:sz w:val="22"/>
          <w:szCs w:val="22"/>
        </w:rPr>
        <w:t>s loketní opěrkou nebo opěrkami</w:t>
      </w:r>
      <w:r w:rsidR="004E282E">
        <w:rPr>
          <w:rFonts w:ascii="Bookman Old Style" w:hAnsi="Bookman Old Style"/>
          <w:sz w:val="22"/>
          <w:szCs w:val="22"/>
        </w:rPr>
        <w:t>,</w:t>
      </w:r>
      <w:r w:rsidRPr="00EC2DA3">
        <w:rPr>
          <w:rFonts w:ascii="Bookman Old Style" w:hAnsi="Bookman Old Style"/>
          <w:sz w:val="22"/>
          <w:szCs w:val="22"/>
        </w:rPr>
        <w:t xml:space="preserve"> 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povinná výbava dle platné legislativy - sada žárovek, trojúhelník, autolékárnička, reflexní vesta,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autorádio AM/FM s bluetooth,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palubní počítač,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mlhové světlomety,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elektricky ovládaná okna vpředu,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elektricky ovládaná, sklopná vnější zrcátka,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parkovací senzory vpředu i vzadu,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lapače nečistot vpředu i vzadu,</w:t>
      </w:r>
    </w:p>
    <w:p w:rsidR="00B40134" w:rsidRPr="00EC2DA3" w:rsidRDefault="00B40134" w:rsidP="00B40134">
      <w:pPr>
        <w:numPr>
          <w:ilvl w:val="0"/>
          <w:numId w:val="3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vozidlo bude dodáno s plnou nádrží paliva.</w:t>
      </w:r>
    </w:p>
    <w:p w:rsidR="00B40134" w:rsidRPr="00EC2DA3" w:rsidRDefault="00B40134" w:rsidP="00B40134">
      <w:pPr>
        <w:tabs>
          <w:tab w:val="num" w:pos="454"/>
        </w:tabs>
        <w:ind w:left="33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    </w:t>
      </w:r>
    </w:p>
    <w:p w:rsidR="00B40134" w:rsidRPr="00EC2DA3" w:rsidRDefault="00B40134" w:rsidP="00453FFE">
      <w:pPr>
        <w:numPr>
          <w:ilvl w:val="0"/>
          <w:numId w:val="27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0" w:after="0"/>
        <w:ind w:left="284" w:hanging="284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Součástí dodávky předmětu smlouvy/automobilu (dále „zboží“) je provozní</w:t>
      </w:r>
      <w:r w:rsidR="00453FFE">
        <w:rPr>
          <w:rFonts w:ascii="Bookman Old Style" w:hAnsi="Bookman Old Style"/>
          <w:sz w:val="22"/>
          <w:szCs w:val="22"/>
        </w:rPr>
        <w:t xml:space="preserve"> </w:t>
      </w:r>
    </w:p>
    <w:p w:rsidR="00B40134" w:rsidRPr="00EC2DA3" w:rsidRDefault="00B40134" w:rsidP="00453FFE">
      <w:pPr>
        <w:tabs>
          <w:tab w:val="left" w:pos="284"/>
        </w:tabs>
        <w:ind w:left="284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dokumentace v českém jazyce, technický průkaz, návod k obsluze, záruční a servisní</w:t>
      </w:r>
      <w:r w:rsidR="00453FFE">
        <w:rPr>
          <w:rFonts w:ascii="Bookman Old Style" w:hAnsi="Bookman Old Style"/>
          <w:sz w:val="22"/>
          <w:szCs w:val="22"/>
        </w:rPr>
        <w:t xml:space="preserve"> </w:t>
      </w:r>
      <w:r w:rsidRPr="00EC2DA3">
        <w:rPr>
          <w:rFonts w:ascii="Bookman Old Style" w:hAnsi="Bookman Old Style"/>
          <w:sz w:val="22"/>
          <w:szCs w:val="22"/>
        </w:rPr>
        <w:t>knížka.</w:t>
      </w:r>
    </w:p>
    <w:p w:rsidR="00B40134" w:rsidRPr="00EC2DA3" w:rsidRDefault="00B40134" w:rsidP="00B40134">
      <w:pPr>
        <w:numPr>
          <w:ilvl w:val="0"/>
          <w:numId w:val="27"/>
        </w:numPr>
        <w:tabs>
          <w:tab w:val="clear" w:pos="720"/>
          <w:tab w:val="num" w:pos="330"/>
        </w:tabs>
        <w:overflowPunct/>
        <w:autoSpaceDE/>
        <w:autoSpaceDN/>
        <w:adjustRightInd/>
        <w:spacing w:before="0" w:after="0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Technické parametry, výbava a specifikace - v rozsahu dle zadávací dokumentace kupujícího (viz Podmínky veřejné zakázky).</w:t>
      </w:r>
    </w:p>
    <w:p w:rsidR="00B40134" w:rsidRPr="00EC2DA3" w:rsidRDefault="00B40134" w:rsidP="00B40134">
      <w:pPr>
        <w:tabs>
          <w:tab w:val="num" w:pos="330"/>
        </w:tabs>
        <w:ind w:left="330" w:hanging="33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</w:t>
      </w:r>
    </w:p>
    <w:p w:rsidR="00B40134" w:rsidRPr="00EC2DA3" w:rsidRDefault="00B40134" w:rsidP="00B40134">
      <w:pPr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Čl. II.</w:t>
      </w:r>
    </w:p>
    <w:p w:rsidR="00B40134" w:rsidRPr="00EC2DA3" w:rsidRDefault="00B40134" w:rsidP="006D4899">
      <w:pPr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Doba a místo plnění</w:t>
      </w:r>
    </w:p>
    <w:p w:rsidR="00B40134" w:rsidRPr="00EC2DA3" w:rsidRDefault="00B40134" w:rsidP="00B40134">
      <w:pPr>
        <w:pStyle w:val="Zkladntext3"/>
        <w:widowControl w:val="0"/>
        <w:numPr>
          <w:ilvl w:val="0"/>
          <w:numId w:val="26"/>
        </w:numPr>
        <w:tabs>
          <w:tab w:val="left" w:pos="550"/>
        </w:tabs>
        <w:spacing w:after="0"/>
        <w:jc w:val="both"/>
        <w:rPr>
          <w:sz w:val="22"/>
          <w:szCs w:val="22"/>
        </w:rPr>
      </w:pPr>
      <w:r w:rsidRPr="00EC2DA3">
        <w:rPr>
          <w:sz w:val="22"/>
          <w:szCs w:val="22"/>
        </w:rPr>
        <w:t xml:space="preserve">Místem plnění/dodání je sídlo kupujícího na adrese: </w:t>
      </w:r>
      <w:r w:rsidRPr="00EC2DA3">
        <w:rPr>
          <w:sz w:val="22"/>
          <w:szCs w:val="22"/>
          <w:u w:val="single"/>
        </w:rPr>
        <w:t>Lhotecká 7, 143 01 Praha 12-Kamýk</w:t>
      </w:r>
      <w:r w:rsidRPr="00EC2DA3">
        <w:rPr>
          <w:sz w:val="22"/>
          <w:szCs w:val="22"/>
        </w:rPr>
        <w:t xml:space="preserve"> (objekt PA ČR).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26"/>
        </w:numPr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Prodávající je povinen dodat kompletní dodávku zboží do </w:t>
      </w:r>
      <w:r w:rsidRPr="00EC2DA3">
        <w:rPr>
          <w:rFonts w:ascii="Bookman Old Style" w:hAnsi="Bookman Old Style"/>
          <w:b/>
          <w:sz w:val="22"/>
          <w:szCs w:val="22"/>
        </w:rPr>
        <w:t>120 dnů</w:t>
      </w:r>
      <w:r w:rsidRPr="00EC2DA3">
        <w:rPr>
          <w:rFonts w:ascii="Bookman Old Style" w:hAnsi="Bookman Old Style"/>
          <w:sz w:val="22"/>
          <w:szCs w:val="22"/>
        </w:rPr>
        <w:t xml:space="preserve"> od podpisu této smlouvy oběma smluvními stranami, nejpozději do však do 16.12.2016.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26"/>
        </w:numPr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Po této době může prodávající dodat zboží jen po předchozím písemném souhlasu kupujícího. To nevylučuje užití postupu kupujícího dle čl. VI. odst. 1.</w:t>
      </w:r>
    </w:p>
    <w:p w:rsidR="00B40134" w:rsidRPr="00EC2DA3" w:rsidRDefault="00B40134" w:rsidP="006D489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40134" w:rsidRPr="00EC2DA3" w:rsidRDefault="00B40134" w:rsidP="006D4899">
      <w:pPr>
        <w:tabs>
          <w:tab w:val="left" w:pos="4253"/>
        </w:tabs>
        <w:jc w:val="left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 xml:space="preserve">             </w:t>
      </w:r>
      <w:r w:rsidR="006D4899">
        <w:rPr>
          <w:rFonts w:ascii="Bookman Old Style" w:hAnsi="Bookman Old Style"/>
          <w:b/>
          <w:sz w:val="22"/>
          <w:szCs w:val="22"/>
        </w:rPr>
        <w:t xml:space="preserve">                                           </w:t>
      </w:r>
      <w:r w:rsidRPr="00EC2DA3">
        <w:rPr>
          <w:rFonts w:ascii="Bookman Old Style" w:hAnsi="Bookman Old Style"/>
          <w:b/>
          <w:sz w:val="22"/>
          <w:szCs w:val="22"/>
        </w:rPr>
        <w:t xml:space="preserve">  Čl. III.</w:t>
      </w:r>
    </w:p>
    <w:p w:rsidR="00B40134" w:rsidRPr="00EC2DA3" w:rsidRDefault="00B40134" w:rsidP="006D4899">
      <w:pPr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Kupní cena a platební podmínky</w:t>
      </w:r>
    </w:p>
    <w:p w:rsidR="00B40134" w:rsidRPr="00EC2DA3" w:rsidRDefault="00B40134" w:rsidP="00453FFE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V souladu s výsledkem veřejné zakázky a dle nabídky ze dne 26/07*)/2016 byla stanovena celková kupní cena (za 2ks), která činí 1 316 000,-Kč bez DPH, jako </w:t>
      </w:r>
      <w:r w:rsidR="00453FFE">
        <w:rPr>
          <w:rFonts w:ascii="Bookman Old Style" w:hAnsi="Bookman Old Style"/>
          <w:sz w:val="22"/>
          <w:szCs w:val="22"/>
        </w:rPr>
        <w:t xml:space="preserve">kupní </w:t>
      </w:r>
      <w:r w:rsidRPr="00EC2DA3">
        <w:rPr>
          <w:rFonts w:ascii="Bookman Old Style" w:hAnsi="Bookman Old Style"/>
          <w:sz w:val="22"/>
          <w:szCs w:val="22"/>
        </w:rPr>
        <w:t xml:space="preserve">cena nejvýše přípustná, tj. </w:t>
      </w:r>
      <w:r w:rsidRPr="00EC2DA3">
        <w:rPr>
          <w:rFonts w:ascii="Bookman Old Style" w:hAnsi="Bookman Old Style"/>
          <w:b/>
          <w:bCs/>
          <w:sz w:val="22"/>
          <w:szCs w:val="22"/>
        </w:rPr>
        <w:t>1592360</w:t>
      </w:r>
      <w:r w:rsidRPr="00EC2DA3">
        <w:rPr>
          <w:rFonts w:ascii="Bookman Old Style" w:hAnsi="Bookman Old Style"/>
          <w:b/>
          <w:sz w:val="22"/>
          <w:szCs w:val="22"/>
        </w:rPr>
        <w:t>,-Kč</w:t>
      </w:r>
      <w:r w:rsidRPr="00EC2DA3">
        <w:rPr>
          <w:rFonts w:ascii="Bookman Old Style" w:hAnsi="Bookman Old Style"/>
          <w:sz w:val="22"/>
          <w:szCs w:val="22"/>
        </w:rPr>
        <w:t xml:space="preserve"> s DPH (slovy:jedenmilionpětset</w:t>
      </w:r>
      <w:r w:rsidR="00453FFE">
        <w:rPr>
          <w:rFonts w:ascii="Bookman Old Style" w:hAnsi="Bookman Old Style"/>
          <w:sz w:val="22"/>
          <w:szCs w:val="22"/>
        </w:rPr>
        <w:t xml:space="preserve"> </w:t>
      </w:r>
      <w:r w:rsidRPr="00EC2DA3">
        <w:rPr>
          <w:rFonts w:ascii="Bookman Old Style" w:hAnsi="Bookman Old Style"/>
          <w:sz w:val="22"/>
          <w:szCs w:val="22"/>
        </w:rPr>
        <w:t>devadesátdvatisícetřistašedesát</w:t>
      </w:r>
      <w:r>
        <w:rPr>
          <w:rFonts w:ascii="Bookman Old Style" w:hAnsi="Bookman Old Style"/>
          <w:sz w:val="22"/>
          <w:szCs w:val="22"/>
        </w:rPr>
        <w:t>korun</w:t>
      </w:r>
      <w:r w:rsidRPr="00EC2DA3">
        <w:rPr>
          <w:rFonts w:ascii="Bookman Old Style" w:hAnsi="Bookman Old Style"/>
          <w:sz w:val="22"/>
          <w:szCs w:val="22"/>
        </w:rPr>
        <w:t>českých), při sazbě DPH ve výši 21%, přičemž sazba DPH bude v případě její změny stanovena v souladu s platnými předpisy.</w:t>
      </w:r>
    </w:p>
    <w:p w:rsidR="00B40134" w:rsidRPr="00EC2DA3" w:rsidRDefault="00B40134" w:rsidP="00B40134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1929"/>
        <w:gridCol w:w="1929"/>
      </w:tblGrid>
      <w:tr w:rsidR="00B40134" w:rsidRPr="00EC2DA3" w:rsidTr="00642559">
        <w:trPr>
          <w:trHeight w:val="446"/>
          <w:jc w:val="center"/>
        </w:trPr>
        <w:tc>
          <w:tcPr>
            <w:tcW w:w="4893" w:type="dxa"/>
            <w:shd w:val="clear" w:color="auto" w:fill="auto"/>
          </w:tcPr>
          <w:p w:rsidR="00B40134" w:rsidRPr="00EC2DA3" w:rsidRDefault="00B40134" w:rsidP="00642559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shd w:val="clear" w:color="auto" w:fill="auto"/>
          </w:tcPr>
          <w:p w:rsidR="00B40134" w:rsidRPr="00EC2DA3" w:rsidRDefault="00B40134" w:rsidP="00642559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</w:p>
          <w:p w:rsidR="00B40134" w:rsidRPr="00EC2DA3" w:rsidRDefault="00B40134" w:rsidP="00642559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sz w:val="22"/>
                <w:szCs w:val="22"/>
              </w:rPr>
              <w:t>Cena 1ks bez DPH</w:t>
            </w:r>
          </w:p>
        </w:tc>
        <w:tc>
          <w:tcPr>
            <w:tcW w:w="1929" w:type="dxa"/>
            <w:shd w:val="clear" w:color="auto" w:fill="auto"/>
          </w:tcPr>
          <w:p w:rsidR="00B40134" w:rsidRPr="00EC2DA3" w:rsidRDefault="00B40134" w:rsidP="00642559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</w:p>
          <w:p w:rsidR="00B40134" w:rsidRPr="00EC2DA3" w:rsidRDefault="00B40134" w:rsidP="00642559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sz w:val="22"/>
                <w:szCs w:val="22"/>
              </w:rPr>
              <w:t>Cena 1ks vč. DPH</w:t>
            </w:r>
          </w:p>
        </w:tc>
      </w:tr>
      <w:tr w:rsidR="00B40134" w:rsidRPr="00EC2DA3" w:rsidTr="00642559">
        <w:trPr>
          <w:trHeight w:val="446"/>
          <w:jc w:val="center"/>
        </w:trPr>
        <w:tc>
          <w:tcPr>
            <w:tcW w:w="4893" w:type="dxa"/>
            <w:shd w:val="clear" w:color="auto" w:fill="auto"/>
          </w:tcPr>
          <w:p w:rsidR="00B40134" w:rsidRPr="00EC2DA3" w:rsidRDefault="00B40134" w:rsidP="00642559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</w:p>
          <w:p w:rsidR="00B40134" w:rsidRPr="00EC2DA3" w:rsidRDefault="00B40134" w:rsidP="00642559">
            <w:pPr>
              <w:widowControl w:val="0"/>
              <w:ind w:left="644"/>
              <w:rPr>
                <w:rFonts w:ascii="Bookman Old Style" w:hAnsi="Bookman Old Style"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b/>
                <w:sz w:val="22"/>
                <w:szCs w:val="22"/>
              </w:rPr>
              <w:t>Mikrobus typ</w:t>
            </w:r>
            <w:r w:rsidRPr="00EC2DA3">
              <w:rPr>
                <w:rFonts w:ascii="Bookman Old Style" w:hAnsi="Bookman Old Style"/>
                <w:sz w:val="22"/>
                <w:szCs w:val="22"/>
              </w:rPr>
              <w:t xml:space="preserve"> Transporter T6 Kombi 2,0 TDI 110 kW 6G KR EU6 (zn. Volkswagen)</w:t>
            </w:r>
          </w:p>
        </w:tc>
        <w:tc>
          <w:tcPr>
            <w:tcW w:w="1929" w:type="dxa"/>
            <w:shd w:val="clear" w:color="auto" w:fill="auto"/>
          </w:tcPr>
          <w:p w:rsidR="00B40134" w:rsidRPr="00EC2DA3" w:rsidRDefault="00B40134" w:rsidP="00642559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B40134" w:rsidRPr="00EC2DA3" w:rsidRDefault="00B40134" w:rsidP="00642559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sz w:val="22"/>
                <w:szCs w:val="22"/>
              </w:rPr>
              <w:t>658 000,-Kč</w:t>
            </w:r>
          </w:p>
        </w:tc>
        <w:tc>
          <w:tcPr>
            <w:tcW w:w="1929" w:type="dxa"/>
            <w:shd w:val="clear" w:color="auto" w:fill="auto"/>
          </w:tcPr>
          <w:p w:rsidR="00B40134" w:rsidRPr="00EC2DA3" w:rsidRDefault="00B40134" w:rsidP="00642559">
            <w:pPr>
              <w:widowControl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B40134" w:rsidRPr="00453FFE" w:rsidRDefault="00B40134" w:rsidP="00642559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53FFE">
              <w:rPr>
                <w:rFonts w:ascii="Bookman Old Style" w:hAnsi="Bookman Old Style"/>
                <w:b/>
                <w:bCs/>
                <w:sz w:val="22"/>
                <w:szCs w:val="22"/>
              </w:rPr>
              <w:t>796 180,-Kč</w:t>
            </w:r>
          </w:p>
        </w:tc>
      </w:tr>
    </w:tbl>
    <w:p w:rsidR="00B40134" w:rsidRPr="00EC2DA3" w:rsidRDefault="00B40134" w:rsidP="00B40134">
      <w:pPr>
        <w:pStyle w:val="NADPISCENNETUC"/>
        <w:keepNext w:val="0"/>
        <w:keepLines w:val="0"/>
        <w:tabs>
          <w:tab w:val="left" w:pos="440"/>
        </w:tabs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            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Takto sjednaná kupní cena je konečná a zahrnuje veškeré náklady spojené s koupí zboží, včetně  dopravy/přistavení do místa plnění.    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lastRenderedPageBreak/>
        <w:t xml:space="preserve">Cena bude zaplacena na základě faktury vystavené prodávajícím po převzetí zboží kupujícím v místě plnění.  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Faktura (souhrnná) musí splňovat náležitosti daňového dokladu dle stávajících platných předpisů včetně zákona č. 235/2004 Sb., o dani z přidané hodnoty, ve znění pozdějších předpisů. Přílohou faktury bude předávající protokol podepsaný oběma smluvními stranami v místě plnění/předání. 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Kupující je povinen zaplatit fakturu do 21 dnů ode dne doručení na fakturační adresu : </w:t>
      </w:r>
      <w:r w:rsidRPr="00EC2DA3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4. tohoto článku. Do doby doručení opravené faktury se kupující nenachází v prodlení s placením dlužné částky. Po doručení opravené faktury kupujícímu počíná běžet nová lhůta její splatnosti 21 dnů.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18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B40134" w:rsidRPr="00EC2DA3" w:rsidRDefault="00B40134" w:rsidP="00B40134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 </w:t>
      </w:r>
    </w:p>
    <w:p w:rsidR="00B40134" w:rsidRPr="00EC2DA3" w:rsidRDefault="00B40134" w:rsidP="00B40134">
      <w:pPr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Čl. IV.</w:t>
      </w:r>
    </w:p>
    <w:p w:rsidR="00B40134" w:rsidRPr="00EC2DA3" w:rsidRDefault="00B40134" w:rsidP="00B40134">
      <w:pPr>
        <w:pStyle w:val="1"/>
        <w:spacing w:before="0" w:after="0"/>
        <w:jc w:val="center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Předání a převzetí zboží</w:t>
      </w:r>
    </w:p>
    <w:p w:rsidR="00B40134" w:rsidRPr="00EC2DA3" w:rsidRDefault="00B40134" w:rsidP="00B40134">
      <w:pPr>
        <w:pStyle w:val="1"/>
        <w:numPr>
          <w:ilvl w:val="0"/>
          <w:numId w:val="23"/>
        </w:numPr>
        <w:tabs>
          <w:tab w:val="clear" w:pos="144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technických parametrů, ve sjednaném termínu a ve sjednaném místě plnění a při dodržení podmínek v této smlouvě.</w:t>
      </w:r>
    </w:p>
    <w:p w:rsidR="00B40134" w:rsidRPr="00EC2DA3" w:rsidRDefault="00B40134" w:rsidP="00B40134">
      <w:pPr>
        <w:pStyle w:val="NADPISCENNETUC"/>
        <w:keepNext w:val="0"/>
        <w:keepLines w:val="0"/>
        <w:numPr>
          <w:ilvl w:val="0"/>
          <w:numId w:val="23"/>
        </w:numPr>
        <w:tabs>
          <w:tab w:val="clear" w:pos="1440"/>
        </w:tabs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Dodání zboží bude provedeno v pracovní dny v době od 08:00hod. do 15:00hod., konkrétní termín oznámí prodávající 4 pracovní dny předem.</w:t>
      </w:r>
    </w:p>
    <w:p w:rsidR="00B40134" w:rsidRPr="00EC2DA3" w:rsidRDefault="00B40134" w:rsidP="00B40134">
      <w:pPr>
        <w:pStyle w:val="1"/>
        <w:numPr>
          <w:ilvl w:val="0"/>
          <w:numId w:val="23"/>
        </w:numPr>
        <w:tabs>
          <w:tab w:val="clear" w:pos="144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K termínu předání a převzetí připraví prodávající ve spolupráci s kupujícím veškeré doklady potřebné k řádnému užívání předmětu smlouvy (viz čl. I. odst. 2. ).</w:t>
      </w:r>
    </w:p>
    <w:p w:rsidR="00B40134" w:rsidRPr="00EC2DA3" w:rsidRDefault="00B40134" w:rsidP="00B40134">
      <w:pPr>
        <w:pStyle w:val="Zkladntext3"/>
        <w:ind w:left="375"/>
        <w:rPr>
          <w:b/>
          <w:sz w:val="22"/>
          <w:szCs w:val="22"/>
        </w:rPr>
      </w:pPr>
      <w:r w:rsidRPr="00EC2DA3">
        <w:rPr>
          <w:sz w:val="22"/>
          <w:szCs w:val="22"/>
        </w:rPr>
        <w:t>Odpovědnými pracovníkem za předání a převzetí zboží jsou na straně kupujícího: Mgr. Petr Zygula, tel: 602 329 011, e-mail: pzygula@suz.cz.; a na straně prodávajícího: Tomáš Kohutič, DiS, tel.: 603 166 924, e-mail: kohutic@autopodbaba.cz</w:t>
      </w:r>
      <w:r w:rsidR="00890354">
        <w:rPr>
          <w:sz w:val="22"/>
          <w:szCs w:val="22"/>
        </w:rPr>
        <w:t>.</w:t>
      </w:r>
    </w:p>
    <w:p w:rsidR="00B40134" w:rsidRPr="00EC2DA3" w:rsidRDefault="00B40134" w:rsidP="00B40134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Čl. V.</w:t>
      </w:r>
    </w:p>
    <w:p w:rsidR="00B40134" w:rsidRPr="00EC2DA3" w:rsidRDefault="00B40134" w:rsidP="00B40134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 xml:space="preserve">Záruka za jakost a odpovědnost za vady 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Vadou zboží se rozumí porušení povinnosti dle čl. IV. odst. 1 smlouvy, jakož i odchylka v jakosti, rozsahu a parametrech s technickými normami a právními předpisy.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poskytuje kupujícímu záruku na zboží, záruční doba činí minimálně 24 (2 roky) měsíců, 3 roky na lak, 12let na neprorezavění karoserie a záruku mobility po dobuživotnosti vozidla. Záruční lhůta běží ode dne převzetí zboží kupujícím.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Smluvní strany se dohodly, že v případě výskytu vady v záruční době má kupující právo požadovat a prodávající povinnost bezplatně vady odstranit.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Kupující se zavazuje, že případnou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Prodávající se zavazuje zahájit odstraňování písemně reklamované vady v co nejkratší technicky možné lhůtě od uplatnění oprávněné reklamace kupujícího, </w:t>
      </w:r>
      <w:r w:rsidRPr="00EC2DA3">
        <w:rPr>
          <w:rFonts w:ascii="Bookman Old Style" w:hAnsi="Bookman Old Style"/>
          <w:sz w:val="22"/>
          <w:szCs w:val="22"/>
        </w:rPr>
        <w:lastRenderedPageBreak/>
        <w:t xml:space="preserve">nejpozději však do 7 dnů ode dne doručení reklamace prodávajícímu. Prodávající se zavazuje odstranit vadu nejpozději do 14 dnů ode dne doručení jejího písemného uplatnění. 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B40134" w:rsidRPr="00EC2DA3" w:rsidRDefault="00B40134" w:rsidP="00B40134">
      <w:pPr>
        <w:numPr>
          <w:ilvl w:val="0"/>
          <w:numId w:val="20"/>
        </w:numPr>
        <w:overflowPunct/>
        <w:autoSpaceDE/>
        <w:autoSpaceDN/>
        <w:adjustRightInd/>
        <w:spacing w:before="0" w:after="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Není-li výše stanoveno jinak, použijí se při stanovení práv a povinností z odpovědnosti za vady příslušná ustanovení občanského zákoníku. </w:t>
      </w:r>
    </w:p>
    <w:p w:rsidR="00B40134" w:rsidRPr="00EC2DA3" w:rsidRDefault="00B40134" w:rsidP="00B40134">
      <w:pPr>
        <w:pStyle w:val="NADPISCENNETUC"/>
        <w:spacing w:before="0" w:after="0"/>
        <w:jc w:val="left"/>
        <w:rPr>
          <w:rFonts w:ascii="Bookman Old Style" w:hAnsi="Bookman Old Style"/>
          <w:b/>
          <w:sz w:val="22"/>
          <w:szCs w:val="22"/>
        </w:rPr>
      </w:pPr>
    </w:p>
    <w:p w:rsidR="00B40134" w:rsidRPr="00EC2DA3" w:rsidRDefault="00B40134" w:rsidP="00B40134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Čl. VI.</w:t>
      </w:r>
    </w:p>
    <w:p w:rsidR="00B40134" w:rsidRPr="00EC2DA3" w:rsidRDefault="00B40134" w:rsidP="00B40134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Smluvní pokuta, úrok z prodlení a odstoupení od smlouvy</w:t>
      </w:r>
    </w:p>
    <w:p w:rsidR="00B40134" w:rsidRPr="00EC2DA3" w:rsidRDefault="00B40134" w:rsidP="00B40134">
      <w:pPr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Nedodá-li prodávající zboží ve lhůtě plnění, zaplatí kupujícímu smluvní pokutu 0,05 % z ceny nedodaného zboží bez DPH za každý i započatý den prodlení od marného uplynutí lhůty uvedené v čl. II. odst. 2 této smlouvy do dodání zboží nebo odstoupení kupujícího od smlouvy dle čl. VI. odst. 5. písm. a).</w:t>
      </w:r>
    </w:p>
    <w:p w:rsidR="00B40134" w:rsidRPr="00EC2DA3" w:rsidRDefault="00B40134" w:rsidP="00B40134">
      <w:pPr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Kupující je dále oprávněn uplatnit smluvní pokutu ve výši 300,-Kč za každý den prodlení s odstraňováním vady (viz čl. V. odst. 7) a to za každou zvlášť uplatněnou vadu. Zaplacením smluvní pokuty není dotčen nárok kupujícího na náhradu škody. </w:t>
      </w:r>
    </w:p>
    <w:p w:rsidR="00B40134" w:rsidRPr="00EC2DA3" w:rsidRDefault="00B40134" w:rsidP="00B40134">
      <w:pPr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B40134" w:rsidRPr="00EC2DA3" w:rsidRDefault="00B40134" w:rsidP="00B40134">
      <w:pPr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Smluvní pokuta a úroky z prodlení jsou splatné do 30 kalendářních dnů ode dne jejich písemného uplatnění.</w:t>
      </w:r>
    </w:p>
    <w:p w:rsidR="00B40134" w:rsidRPr="00EC2DA3" w:rsidRDefault="00B40134" w:rsidP="00B40134">
      <w:pPr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Kupující je oprávněn od této smlouvy odstoupit v případě, že:</w:t>
      </w:r>
    </w:p>
    <w:p w:rsidR="00B40134" w:rsidRPr="00EC2DA3" w:rsidRDefault="00B40134" w:rsidP="00B40134">
      <w:pPr>
        <w:numPr>
          <w:ilvl w:val="0"/>
          <w:numId w:val="25"/>
        </w:numPr>
        <w:tabs>
          <w:tab w:val="clear" w:pos="1440"/>
        </w:tabs>
        <w:spacing w:before="0" w:after="0"/>
        <w:ind w:left="1100" w:hanging="22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je v prodlení s dodáním zboží delším než 14 kalendářních dnů,</w:t>
      </w:r>
    </w:p>
    <w:p w:rsidR="00B40134" w:rsidRPr="00EC2DA3" w:rsidRDefault="00B40134" w:rsidP="00B40134">
      <w:pPr>
        <w:numPr>
          <w:ilvl w:val="0"/>
          <w:numId w:val="25"/>
        </w:numPr>
        <w:tabs>
          <w:tab w:val="clear" w:pos="1440"/>
        </w:tabs>
        <w:spacing w:before="0" w:after="0"/>
        <w:ind w:left="1100" w:hanging="22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neodstraní vady ve stanovené lhůtě,</w:t>
      </w:r>
    </w:p>
    <w:p w:rsidR="00B40134" w:rsidRPr="00EC2DA3" w:rsidRDefault="00B40134" w:rsidP="00B40134">
      <w:pPr>
        <w:numPr>
          <w:ilvl w:val="0"/>
          <w:numId w:val="25"/>
        </w:numPr>
        <w:tabs>
          <w:tab w:val="clear" w:pos="1440"/>
        </w:tabs>
        <w:spacing w:before="0" w:after="0"/>
        <w:ind w:left="1100" w:hanging="220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zboží neplní kvantitativní a kvalitativní požadavky.</w:t>
      </w:r>
    </w:p>
    <w:p w:rsidR="00B40134" w:rsidRPr="00EC2DA3" w:rsidRDefault="00B40134" w:rsidP="00B40134">
      <w:pPr>
        <w:pStyle w:val="Zkladntext2"/>
        <w:numPr>
          <w:ilvl w:val="0"/>
          <w:numId w:val="5"/>
        </w:numPr>
        <w:tabs>
          <w:tab w:val="clear" w:pos="720"/>
          <w:tab w:val="num" w:pos="330"/>
          <w:tab w:val="num" w:pos="108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Smluvní strana je oprávněna od této smlouvy odstoupit v případě, že druhá smluvní strana podstatným způsobem poruší některou ze svých povinností dle této smlouvy. </w:t>
      </w:r>
    </w:p>
    <w:p w:rsidR="00B40134" w:rsidRPr="00EC2DA3" w:rsidRDefault="00B40134" w:rsidP="00B40134">
      <w:pPr>
        <w:pStyle w:val="Zkladntext2"/>
        <w:numPr>
          <w:ilvl w:val="0"/>
          <w:numId w:val="5"/>
        </w:numPr>
        <w:tabs>
          <w:tab w:val="clear" w:pos="720"/>
          <w:tab w:val="num" w:pos="330"/>
          <w:tab w:val="num" w:pos="108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B40134" w:rsidRPr="00EC2DA3" w:rsidRDefault="00B40134" w:rsidP="00B40134">
      <w:pPr>
        <w:pStyle w:val="Zkladntext2"/>
        <w:numPr>
          <w:ilvl w:val="0"/>
          <w:numId w:val="5"/>
        </w:numPr>
        <w:tabs>
          <w:tab w:val="clear" w:pos="720"/>
          <w:tab w:val="num" w:pos="330"/>
          <w:tab w:val="num" w:pos="108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B40134" w:rsidRPr="00EC2DA3" w:rsidRDefault="00B40134" w:rsidP="00B40134">
      <w:pPr>
        <w:pStyle w:val="Zkladntext2"/>
        <w:numPr>
          <w:ilvl w:val="0"/>
          <w:numId w:val="5"/>
        </w:numPr>
        <w:tabs>
          <w:tab w:val="clear" w:pos="720"/>
          <w:tab w:val="num" w:pos="330"/>
          <w:tab w:val="num" w:pos="108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B40134" w:rsidRDefault="00B40134" w:rsidP="00B40134">
      <w:pPr>
        <w:pStyle w:val="Zkladntext2"/>
        <w:tabs>
          <w:tab w:val="num" w:pos="440"/>
          <w:tab w:val="num" w:pos="1080"/>
        </w:tabs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890354" w:rsidRPr="00EC2DA3" w:rsidRDefault="00890354" w:rsidP="00B40134">
      <w:pPr>
        <w:pStyle w:val="Zkladntext2"/>
        <w:tabs>
          <w:tab w:val="num" w:pos="440"/>
          <w:tab w:val="num" w:pos="1080"/>
        </w:tabs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Čl. VII.</w:t>
      </w:r>
    </w:p>
    <w:p w:rsidR="00B40134" w:rsidRPr="00EC2DA3" w:rsidRDefault="00B40134" w:rsidP="00B40134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>Závěrečná ustanovení</w:t>
      </w:r>
    </w:p>
    <w:p w:rsidR="00B40134" w:rsidRPr="00EC2DA3" w:rsidRDefault="00B40134" w:rsidP="00B40134">
      <w:pPr>
        <w:pStyle w:val="Zkladntext2"/>
        <w:numPr>
          <w:ilvl w:val="0"/>
          <w:numId w:val="22"/>
        </w:numPr>
        <w:tabs>
          <w:tab w:val="clear" w:pos="1440"/>
          <w:tab w:val="num" w:pos="33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Tato smlouva je vyhotovena ve dvou výtiscích s platností originálu, z nichž každá smluvní strana obdrží po jednom výtisku.</w:t>
      </w:r>
    </w:p>
    <w:p w:rsidR="00B40134" w:rsidRPr="00EC2DA3" w:rsidRDefault="00B40134" w:rsidP="00B40134">
      <w:pPr>
        <w:pStyle w:val="Zkladntext2"/>
        <w:numPr>
          <w:ilvl w:val="0"/>
          <w:numId w:val="22"/>
        </w:numPr>
        <w:tabs>
          <w:tab w:val="clear" w:pos="1440"/>
          <w:tab w:val="num" w:pos="33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zák. č. 89/2012 Sb.</w:t>
      </w:r>
    </w:p>
    <w:p w:rsidR="00B40134" w:rsidRPr="00EC2DA3" w:rsidRDefault="00B40134" w:rsidP="00B40134">
      <w:pPr>
        <w:pStyle w:val="Zkladntext2"/>
        <w:numPr>
          <w:ilvl w:val="0"/>
          <w:numId w:val="22"/>
        </w:numPr>
        <w:tabs>
          <w:tab w:val="clear" w:pos="1440"/>
          <w:tab w:val="num" w:pos="33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B40134" w:rsidRPr="00EC2DA3" w:rsidRDefault="00B40134" w:rsidP="00B40134">
      <w:pPr>
        <w:pStyle w:val="Zkladntext2"/>
        <w:numPr>
          <w:ilvl w:val="0"/>
          <w:numId w:val="22"/>
        </w:numPr>
        <w:tabs>
          <w:tab w:val="clear" w:pos="1440"/>
          <w:tab w:val="num" w:pos="330"/>
        </w:tabs>
        <w:overflowPunct/>
        <w:autoSpaceDE/>
        <w:autoSpaceDN/>
        <w:adjustRightInd/>
        <w:spacing w:before="0" w:after="0" w:line="240" w:lineRule="auto"/>
        <w:ind w:left="330" w:hanging="330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lastRenderedPageBreak/>
        <w:t xml:space="preserve">Smluvní strany prohlašují, že si tuto smlouvu přečetly, že rozumí jejímu obsahu a s tímto obsahem souhlasí, což níže stvrzují vlastnoručními podpisy a otisky razítek.  </w:t>
      </w:r>
    </w:p>
    <w:p w:rsidR="00B40134" w:rsidRPr="00EC2DA3" w:rsidRDefault="00B40134" w:rsidP="00B40134">
      <w:pPr>
        <w:pStyle w:val="Zkladntext2"/>
        <w:numPr>
          <w:ilvl w:val="0"/>
          <w:numId w:val="22"/>
        </w:numPr>
        <w:tabs>
          <w:tab w:val="clear" w:pos="1440"/>
          <w:tab w:val="num" w:pos="284"/>
        </w:tabs>
        <w:overflowPunct/>
        <w:autoSpaceDE/>
        <w:autoSpaceDN/>
        <w:adjustRightInd/>
        <w:spacing w:before="0" w:after="0" w:line="240" w:lineRule="auto"/>
        <w:ind w:left="284" w:hanging="284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Tato smlouva nabývá </w:t>
      </w:r>
      <w:r>
        <w:rPr>
          <w:rFonts w:ascii="Bookman Old Style" w:hAnsi="Bookman Old Style"/>
          <w:sz w:val="22"/>
          <w:szCs w:val="22"/>
        </w:rPr>
        <w:t xml:space="preserve">platnosti dnem podpisu obou smluvních stran a </w:t>
      </w:r>
      <w:r w:rsidRPr="00EC2DA3">
        <w:rPr>
          <w:rFonts w:ascii="Bookman Old Style" w:hAnsi="Bookman Old Style"/>
          <w:sz w:val="22"/>
          <w:szCs w:val="22"/>
        </w:rPr>
        <w:t>účinnosti dnem zveřejnění v registru smluv dle zákona č. 340/2015 Sb., o zvláštních podmínkách účinnosti některých smluv, uveřejňování těchto smluv a o registru smluv.</w:t>
      </w:r>
    </w:p>
    <w:p w:rsidR="00B40134" w:rsidRPr="00EC2DA3" w:rsidRDefault="00B40134" w:rsidP="00B40134">
      <w:pPr>
        <w:pStyle w:val="Zkladntext2"/>
        <w:numPr>
          <w:ilvl w:val="0"/>
          <w:numId w:val="22"/>
        </w:numPr>
        <w:tabs>
          <w:tab w:val="clear" w:pos="1440"/>
          <w:tab w:val="num" w:pos="284"/>
        </w:tabs>
        <w:overflowPunct/>
        <w:autoSpaceDE/>
        <w:autoSpaceDN/>
        <w:adjustRightInd/>
        <w:spacing w:before="0" w:after="0" w:line="240" w:lineRule="auto"/>
        <w:ind w:left="284" w:hanging="284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 </w:t>
      </w:r>
    </w:p>
    <w:p w:rsidR="00B40134" w:rsidRPr="00EC2DA3" w:rsidRDefault="00B40134" w:rsidP="00B40134">
      <w:pPr>
        <w:numPr>
          <w:ilvl w:val="0"/>
          <w:numId w:val="22"/>
        </w:numPr>
        <w:tabs>
          <w:tab w:val="clear" w:pos="1440"/>
          <w:tab w:val="num" w:pos="360"/>
        </w:tabs>
        <w:overflowPunct/>
        <w:autoSpaceDE/>
        <w:autoSpaceDN/>
        <w:adjustRightInd/>
        <w:spacing w:before="0" w:after="0"/>
        <w:ind w:left="360"/>
        <w:jc w:val="left"/>
        <w:textAlignment w:val="auto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B40134" w:rsidRDefault="00B40134" w:rsidP="00B40134">
      <w:pPr>
        <w:rPr>
          <w:rFonts w:ascii="Bookman Old Style" w:hAnsi="Bookman Old Style"/>
          <w:sz w:val="22"/>
          <w:szCs w:val="22"/>
        </w:rPr>
      </w:pPr>
    </w:p>
    <w:p w:rsidR="00890354" w:rsidRDefault="00890354" w:rsidP="00B40134">
      <w:pPr>
        <w:rPr>
          <w:rFonts w:ascii="Bookman Old Style" w:hAnsi="Bookman Old Style"/>
          <w:sz w:val="22"/>
          <w:szCs w:val="22"/>
        </w:rPr>
      </w:pPr>
    </w:p>
    <w:p w:rsidR="00890354" w:rsidRPr="00EC2DA3" w:rsidRDefault="00890354" w:rsidP="00B40134">
      <w:pPr>
        <w:rPr>
          <w:rFonts w:ascii="Bookman Old Style" w:hAnsi="Bookman Old Style"/>
          <w:sz w:val="22"/>
          <w:szCs w:val="22"/>
        </w:rPr>
      </w:pPr>
    </w:p>
    <w:p w:rsidR="00B40134" w:rsidRPr="00890354" w:rsidRDefault="00B40134" w:rsidP="00B40134">
      <w:pPr>
        <w:rPr>
          <w:rFonts w:ascii="Bookman Old Style" w:hAnsi="Bookman Old Style"/>
          <w:sz w:val="18"/>
          <w:szCs w:val="18"/>
        </w:rPr>
      </w:pPr>
      <w:r w:rsidRPr="00890354">
        <w:rPr>
          <w:rFonts w:ascii="Bookman Old Style" w:hAnsi="Bookman Old Style"/>
          <w:sz w:val="18"/>
          <w:szCs w:val="18"/>
        </w:rPr>
        <w:t xml:space="preserve">     Příloha: nabídka prodávajícího ze dne 26/07/2016</w:t>
      </w:r>
    </w:p>
    <w:p w:rsidR="00B40134" w:rsidRPr="00EC2DA3" w:rsidRDefault="00B40134" w:rsidP="00B40134">
      <w:pPr>
        <w:rPr>
          <w:rFonts w:ascii="Bookman Old Style" w:hAnsi="Bookman Old Style"/>
          <w:sz w:val="22"/>
          <w:szCs w:val="22"/>
        </w:rPr>
      </w:pPr>
    </w:p>
    <w:p w:rsidR="00B40134" w:rsidRDefault="00B40134" w:rsidP="00B40134">
      <w:pPr>
        <w:rPr>
          <w:sz w:val="22"/>
          <w:szCs w:val="22"/>
        </w:rPr>
      </w:pPr>
    </w:p>
    <w:p w:rsidR="00B40134" w:rsidRPr="00EC2DA3" w:rsidRDefault="00B40134" w:rsidP="00B40134">
      <w:pPr>
        <w:rPr>
          <w:rFonts w:ascii="Bookman Old Style" w:hAnsi="Bookman Old Style"/>
          <w:sz w:val="22"/>
          <w:szCs w:val="22"/>
        </w:rPr>
      </w:pPr>
    </w:p>
    <w:p w:rsidR="00B40134" w:rsidRPr="00EC2DA3" w:rsidRDefault="00B40134" w:rsidP="00B40134">
      <w:pPr>
        <w:jc w:val="center"/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sz w:val="22"/>
          <w:szCs w:val="22"/>
        </w:rPr>
        <w:t xml:space="preserve">       V Praze dne ..…. /...…. / 2016</w:t>
      </w:r>
      <w:r w:rsidRPr="00EC2DA3">
        <w:rPr>
          <w:rFonts w:ascii="Bookman Old Style" w:hAnsi="Bookman Old Style"/>
          <w:sz w:val="22"/>
          <w:szCs w:val="22"/>
        </w:rPr>
        <w:tab/>
      </w:r>
      <w:r w:rsidRPr="00EC2DA3">
        <w:rPr>
          <w:rFonts w:ascii="Bookman Old Style" w:hAnsi="Bookman Old Style"/>
          <w:sz w:val="22"/>
          <w:szCs w:val="22"/>
        </w:rPr>
        <w:tab/>
        <w:t xml:space="preserve">          V Praze dne ....… /....… / 2016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B40134" w:rsidRPr="00EC2DA3" w:rsidTr="00642559">
        <w:tc>
          <w:tcPr>
            <w:tcW w:w="4910" w:type="dxa"/>
          </w:tcPr>
          <w:p w:rsidR="00B40134" w:rsidRPr="00EC2DA3" w:rsidRDefault="00B40134" w:rsidP="00642559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Cs/>
                <w:sz w:val="22"/>
              </w:rPr>
            </w:pPr>
          </w:p>
          <w:p w:rsidR="00B40134" w:rsidRPr="00EC2DA3" w:rsidRDefault="00B40134" w:rsidP="0064255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B40134" w:rsidRPr="00EC2DA3" w:rsidRDefault="00B40134" w:rsidP="0064255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B40134" w:rsidRPr="00EC2DA3" w:rsidRDefault="00B40134" w:rsidP="00642559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B40134" w:rsidRPr="00EC2DA3" w:rsidTr="00642559">
        <w:tc>
          <w:tcPr>
            <w:tcW w:w="491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</w:p>
        </w:tc>
      </w:tr>
      <w:tr w:rsidR="00B40134" w:rsidRPr="00EC2DA3" w:rsidTr="00642559">
        <w:tc>
          <w:tcPr>
            <w:tcW w:w="491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EC2DA3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………………………………………………….</w:t>
            </w:r>
          </w:p>
        </w:tc>
      </w:tr>
      <w:tr w:rsidR="00B40134" w:rsidRPr="00EC2DA3" w:rsidTr="00642559">
        <w:tc>
          <w:tcPr>
            <w:tcW w:w="491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b/>
                <w:sz w:val="22"/>
                <w:szCs w:val="22"/>
              </w:rPr>
              <w:t>Mgr. et Mgr. Pavel Bacík</w:t>
            </w:r>
          </w:p>
        </w:tc>
        <w:tc>
          <w:tcPr>
            <w:tcW w:w="6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B40134" w:rsidRPr="000F1A45" w:rsidRDefault="00B40134" w:rsidP="00642559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0F1A45">
              <w:rPr>
                <w:rFonts w:ascii="Bookman Old Style" w:hAnsi="Bookman Old Style"/>
                <w:b/>
                <w:bCs/>
                <w:sz w:val="22"/>
                <w:szCs w:val="22"/>
              </w:rPr>
              <w:t>Libor Přerost</w:t>
            </w:r>
          </w:p>
        </w:tc>
      </w:tr>
      <w:tr w:rsidR="00B40134" w:rsidRPr="00EC2DA3" w:rsidTr="00642559">
        <w:tc>
          <w:tcPr>
            <w:tcW w:w="4910" w:type="dxa"/>
          </w:tcPr>
          <w:p w:rsidR="00B40134" w:rsidRPr="00EC2DA3" w:rsidRDefault="00B40134" w:rsidP="00642559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EC2DA3"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ředitel SUZ MV</w:t>
            </w:r>
          </w:p>
        </w:tc>
        <w:tc>
          <w:tcPr>
            <w:tcW w:w="6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60" w:type="dxa"/>
          </w:tcPr>
          <w:p w:rsidR="00B40134" w:rsidRPr="00B40134" w:rsidRDefault="00B40134" w:rsidP="00642559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B40134">
              <w:rPr>
                <w:rFonts w:ascii="Bookman Old Style" w:hAnsi="Bookman Old Style"/>
                <w:b w:val="0"/>
                <w:bCs/>
                <w:sz w:val="22"/>
              </w:rPr>
              <w:t xml:space="preserve"> předseda družstva</w:t>
            </w:r>
          </w:p>
        </w:tc>
      </w:tr>
      <w:tr w:rsidR="00B40134" w:rsidRPr="00EC2DA3" w:rsidTr="00642559">
        <w:trPr>
          <w:trHeight w:val="222"/>
        </w:trPr>
        <w:tc>
          <w:tcPr>
            <w:tcW w:w="4910" w:type="dxa"/>
          </w:tcPr>
          <w:p w:rsidR="00B40134" w:rsidRPr="00EC2DA3" w:rsidRDefault="00B40134" w:rsidP="00642559">
            <w:pPr>
              <w:snapToGrid w:val="0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                    (kupující)</w:t>
            </w:r>
          </w:p>
        </w:tc>
        <w:tc>
          <w:tcPr>
            <w:tcW w:w="6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4760" w:type="dxa"/>
          </w:tcPr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EC2DA3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(prodávající)</w:t>
            </w:r>
          </w:p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  <w:p w:rsidR="00B40134" w:rsidRPr="00EC2DA3" w:rsidRDefault="00B40134" w:rsidP="00642559">
            <w:pPr>
              <w:snapToGrid w:val="0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</w:tr>
    </w:tbl>
    <w:p w:rsidR="00B40134" w:rsidRPr="00EC2DA3" w:rsidRDefault="00B40134" w:rsidP="00B40134">
      <w:pPr>
        <w:rPr>
          <w:rFonts w:ascii="Bookman Old Style" w:hAnsi="Bookman Old Style"/>
          <w:b/>
          <w:sz w:val="22"/>
          <w:szCs w:val="22"/>
        </w:rPr>
      </w:pPr>
    </w:p>
    <w:p w:rsidR="00B40134" w:rsidRPr="00EC2DA3" w:rsidRDefault="00B40134" w:rsidP="00B40134">
      <w:pPr>
        <w:rPr>
          <w:rFonts w:ascii="Bookman Old Style" w:hAnsi="Bookman Old Style"/>
          <w:sz w:val="22"/>
          <w:szCs w:val="22"/>
        </w:rPr>
      </w:pPr>
      <w:r w:rsidRPr="00EC2DA3">
        <w:rPr>
          <w:rFonts w:ascii="Bookman Old Style" w:hAnsi="Bookman Old Style"/>
          <w:b/>
          <w:sz w:val="22"/>
          <w:szCs w:val="22"/>
        </w:rPr>
        <w:t xml:space="preserve">    </w:t>
      </w:r>
    </w:p>
    <w:p w:rsidR="00B40134" w:rsidRPr="002C60D0" w:rsidRDefault="00B40134" w:rsidP="00DB6CEB">
      <w:pPr>
        <w:pStyle w:val="SMLOUVACISLO"/>
        <w:spacing w:before="0" w:line="360" w:lineRule="auto"/>
        <w:ind w:left="0" w:firstLine="709"/>
        <w:rPr>
          <w:rFonts w:ascii="Bookman Old Style" w:hAnsi="Bookman Old Style"/>
          <w:sz w:val="28"/>
          <w:szCs w:val="28"/>
        </w:rPr>
      </w:pPr>
    </w:p>
    <w:sectPr w:rsidR="00B40134" w:rsidRPr="002C60D0" w:rsidSect="00B401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DF" w:rsidRDefault="00825ADF">
      <w:r>
        <w:separator/>
      </w:r>
    </w:p>
  </w:endnote>
  <w:endnote w:type="continuationSeparator" w:id="0">
    <w:p w:rsidR="00825ADF" w:rsidRDefault="008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B6" w:rsidRDefault="00752CB6" w:rsidP="00AD3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2CB6" w:rsidRDefault="00752CB6" w:rsidP="00AD3B4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B6" w:rsidRDefault="00752CB6" w:rsidP="00AD3B48">
    <w:pPr>
      <w:pStyle w:val="Zpat"/>
      <w:framePr w:wrap="around" w:vAnchor="text" w:hAnchor="margin" w:y="1"/>
      <w:ind w:right="360"/>
      <w:rPr>
        <w:rStyle w:val="slostrnky"/>
      </w:rPr>
    </w:pPr>
  </w:p>
  <w:p w:rsidR="00752CB6" w:rsidRDefault="00752CB6" w:rsidP="00AD3B48">
    <w:pPr>
      <w:pStyle w:val="Zpat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34" w:rsidRDefault="00B4013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53A33">
      <w:rPr>
        <w:noProof/>
      </w:rPr>
      <w:t>1</w:t>
    </w:r>
    <w:r>
      <w:fldChar w:fldCharType="end"/>
    </w:r>
  </w:p>
  <w:p w:rsidR="00752CB6" w:rsidRPr="00D12620" w:rsidRDefault="00752CB6" w:rsidP="00AD3B48">
    <w:pPr>
      <w:pStyle w:val="Zpat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DF" w:rsidRDefault="00825ADF">
      <w:r>
        <w:separator/>
      </w:r>
    </w:p>
  </w:footnote>
  <w:footnote w:type="continuationSeparator" w:id="0">
    <w:p w:rsidR="00825ADF" w:rsidRDefault="0082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B6" w:rsidRDefault="00752CB6">
    <w:pPr>
      <w:pStyle w:val="Zhlav"/>
    </w:pP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B6" w:rsidRDefault="00752CB6" w:rsidP="00B40134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33F"/>
    <w:multiLevelType w:val="multilevel"/>
    <w:tmpl w:val="5664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65A3E"/>
    <w:multiLevelType w:val="hybridMultilevel"/>
    <w:tmpl w:val="A1AE2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221C8"/>
    <w:multiLevelType w:val="hybridMultilevel"/>
    <w:tmpl w:val="634827C4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7426A"/>
    <w:multiLevelType w:val="hybridMultilevel"/>
    <w:tmpl w:val="7E2CC004"/>
    <w:lvl w:ilvl="0" w:tplc="AF80437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i w:val="0"/>
      </w:rPr>
    </w:lvl>
    <w:lvl w:ilvl="1" w:tplc="F6047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40EB0"/>
    <w:multiLevelType w:val="hybridMultilevel"/>
    <w:tmpl w:val="B112ABF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C2F4C05A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3E7A26C0">
      <w:start w:val="1"/>
      <w:numFmt w:val="lowerLetter"/>
      <w:lvlText w:val="%5)"/>
      <w:lvlJc w:val="left"/>
      <w:pPr>
        <w:ind w:left="2535" w:hanging="360"/>
      </w:pPr>
      <w:rPr>
        <w:rFonts w:hint="default"/>
        <w:b/>
      </w:rPr>
    </w:lvl>
    <w:lvl w:ilvl="5" w:tplc="444A5BC8">
      <w:start w:val="5"/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6" w15:restartNumberingAfterBreak="0">
    <w:nsid w:val="19DC54D9"/>
    <w:multiLevelType w:val="hybridMultilevel"/>
    <w:tmpl w:val="B35205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C1D90"/>
    <w:multiLevelType w:val="hybridMultilevel"/>
    <w:tmpl w:val="A0EC2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17CD2"/>
    <w:multiLevelType w:val="hybridMultilevel"/>
    <w:tmpl w:val="653E978E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DF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52681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5140F"/>
    <w:multiLevelType w:val="hybridMultilevel"/>
    <w:tmpl w:val="6B3A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6951"/>
    <w:multiLevelType w:val="hybridMultilevel"/>
    <w:tmpl w:val="0FD820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3A2EA3"/>
    <w:multiLevelType w:val="hybridMultilevel"/>
    <w:tmpl w:val="0A4A348C"/>
    <w:lvl w:ilvl="0" w:tplc="DFE4B4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D73FC"/>
    <w:multiLevelType w:val="hybridMultilevel"/>
    <w:tmpl w:val="B56449AA"/>
    <w:lvl w:ilvl="0" w:tplc="B56A3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638BC"/>
    <w:multiLevelType w:val="hybridMultilevel"/>
    <w:tmpl w:val="EC1EE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E7E"/>
    <w:multiLevelType w:val="hybridMultilevel"/>
    <w:tmpl w:val="4FBA0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3592B"/>
    <w:multiLevelType w:val="hybridMultilevel"/>
    <w:tmpl w:val="7A20B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962CE"/>
    <w:multiLevelType w:val="hybridMultilevel"/>
    <w:tmpl w:val="F89E5884"/>
    <w:lvl w:ilvl="0" w:tplc="1754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B17A1"/>
    <w:multiLevelType w:val="hybridMultilevel"/>
    <w:tmpl w:val="3E48C244"/>
    <w:lvl w:ilvl="0" w:tplc="D05CFDB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D3EAC"/>
    <w:multiLevelType w:val="multilevel"/>
    <w:tmpl w:val="3E48C24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1369C"/>
    <w:multiLevelType w:val="hybridMultilevel"/>
    <w:tmpl w:val="E9AAB998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E7"/>
    <w:multiLevelType w:val="hybridMultilevel"/>
    <w:tmpl w:val="47388044"/>
    <w:lvl w:ilvl="0" w:tplc="29F629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610805"/>
    <w:multiLevelType w:val="hybridMultilevel"/>
    <w:tmpl w:val="50CC2414"/>
    <w:lvl w:ilvl="0" w:tplc="3948D00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C0CE7"/>
    <w:multiLevelType w:val="hybridMultilevel"/>
    <w:tmpl w:val="13028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0252D"/>
    <w:multiLevelType w:val="hybridMultilevel"/>
    <w:tmpl w:val="EB5CD5AA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97324"/>
    <w:multiLevelType w:val="hybridMultilevel"/>
    <w:tmpl w:val="49D01EBC"/>
    <w:lvl w:ilvl="0" w:tplc="B65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37DAC"/>
    <w:multiLevelType w:val="multilevel"/>
    <w:tmpl w:val="3968A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5478A"/>
    <w:multiLevelType w:val="hybridMultilevel"/>
    <w:tmpl w:val="5664B7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D56F8"/>
    <w:multiLevelType w:val="hybridMultilevel"/>
    <w:tmpl w:val="70F4D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7"/>
  </w:num>
  <w:num w:numId="5">
    <w:abstractNumId w:val="20"/>
  </w:num>
  <w:num w:numId="6">
    <w:abstractNumId w:val="3"/>
  </w:num>
  <w:num w:numId="7">
    <w:abstractNumId w:val="25"/>
  </w:num>
  <w:num w:numId="8">
    <w:abstractNumId w:val="16"/>
  </w:num>
  <w:num w:numId="9">
    <w:abstractNumId w:val="24"/>
  </w:num>
  <w:num w:numId="10">
    <w:abstractNumId w:val="30"/>
  </w:num>
  <w:num w:numId="11">
    <w:abstractNumId w:val="7"/>
  </w:num>
  <w:num w:numId="12">
    <w:abstractNumId w:val="10"/>
  </w:num>
  <w:num w:numId="13">
    <w:abstractNumId w:val="6"/>
  </w:num>
  <w:num w:numId="14">
    <w:abstractNumId w:val="29"/>
  </w:num>
  <w:num w:numId="15">
    <w:abstractNumId w:val="2"/>
  </w:num>
  <w:num w:numId="16">
    <w:abstractNumId w:val="17"/>
  </w:num>
  <w:num w:numId="17">
    <w:abstractNumId w:val="18"/>
  </w:num>
  <w:num w:numId="18">
    <w:abstractNumId w:val="4"/>
  </w:num>
  <w:num w:numId="19">
    <w:abstractNumId w:val="0"/>
  </w:num>
  <w:num w:numId="20">
    <w:abstractNumId w:val="28"/>
  </w:num>
  <w:num w:numId="21">
    <w:abstractNumId w:val="23"/>
  </w:num>
  <w:num w:numId="22">
    <w:abstractNumId w:val="22"/>
  </w:num>
  <w:num w:numId="23">
    <w:abstractNumId w:val="12"/>
  </w:num>
  <w:num w:numId="24">
    <w:abstractNumId w:val="8"/>
  </w:num>
  <w:num w:numId="25">
    <w:abstractNumId w:val="21"/>
  </w:num>
  <w:num w:numId="26">
    <w:abstractNumId w:val="26"/>
  </w:num>
  <w:num w:numId="27">
    <w:abstractNumId w:val="11"/>
  </w:num>
  <w:num w:numId="28">
    <w:abstractNumId w:val="5"/>
  </w:num>
  <w:num w:numId="29">
    <w:abstractNumId w:val="1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8"/>
    <w:rsid w:val="00013ADF"/>
    <w:rsid w:val="00021455"/>
    <w:rsid w:val="00023ED2"/>
    <w:rsid w:val="000251B7"/>
    <w:rsid w:val="000255BF"/>
    <w:rsid w:val="00026493"/>
    <w:rsid w:val="0003242A"/>
    <w:rsid w:val="0003623B"/>
    <w:rsid w:val="00042314"/>
    <w:rsid w:val="00055AA0"/>
    <w:rsid w:val="000814CD"/>
    <w:rsid w:val="00082427"/>
    <w:rsid w:val="00091850"/>
    <w:rsid w:val="00092FC9"/>
    <w:rsid w:val="00095F44"/>
    <w:rsid w:val="00097288"/>
    <w:rsid w:val="00097F88"/>
    <w:rsid w:val="000A2C58"/>
    <w:rsid w:val="000A6AEC"/>
    <w:rsid w:val="000A72E9"/>
    <w:rsid w:val="000B2236"/>
    <w:rsid w:val="000B4E69"/>
    <w:rsid w:val="000B5BE8"/>
    <w:rsid w:val="000D1E90"/>
    <w:rsid w:val="000D4FDE"/>
    <w:rsid w:val="000D6D9F"/>
    <w:rsid w:val="000D7F0D"/>
    <w:rsid w:val="000E2EBC"/>
    <w:rsid w:val="000E4DE7"/>
    <w:rsid w:val="000E5887"/>
    <w:rsid w:val="000E75A5"/>
    <w:rsid w:val="000E7927"/>
    <w:rsid w:val="000F1347"/>
    <w:rsid w:val="000F2215"/>
    <w:rsid w:val="000F5AA4"/>
    <w:rsid w:val="000F66E3"/>
    <w:rsid w:val="000F78A5"/>
    <w:rsid w:val="0010010A"/>
    <w:rsid w:val="00103163"/>
    <w:rsid w:val="00105A07"/>
    <w:rsid w:val="0010656D"/>
    <w:rsid w:val="0011046E"/>
    <w:rsid w:val="00110C6A"/>
    <w:rsid w:val="0011355C"/>
    <w:rsid w:val="00114932"/>
    <w:rsid w:val="0011712C"/>
    <w:rsid w:val="00120153"/>
    <w:rsid w:val="0012067F"/>
    <w:rsid w:val="00121A4A"/>
    <w:rsid w:val="00121C7F"/>
    <w:rsid w:val="00124BFE"/>
    <w:rsid w:val="001254CA"/>
    <w:rsid w:val="0012567F"/>
    <w:rsid w:val="00126E75"/>
    <w:rsid w:val="00131FC5"/>
    <w:rsid w:val="001435BB"/>
    <w:rsid w:val="00144F8D"/>
    <w:rsid w:val="001506F4"/>
    <w:rsid w:val="00152BAD"/>
    <w:rsid w:val="001537DB"/>
    <w:rsid w:val="0015424C"/>
    <w:rsid w:val="001548A4"/>
    <w:rsid w:val="0016504C"/>
    <w:rsid w:val="00170EB7"/>
    <w:rsid w:val="00181C89"/>
    <w:rsid w:val="0018286A"/>
    <w:rsid w:val="00191488"/>
    <w:rsid w:val="001915D3"/>
    <w:rsid w:val="001968D8"/>
    <w:rsid w:val="001A32E6"/>
    <w:rsid w:val="001A4234"/>
    <w:rsid w:val="001A4A8A"/>
    <w:rsid w:val="001B08FD"/>
    <w:rsid w:val="001B36BE"/>
    <w:rsid w:val="001B7DB6"/>
    <w:rsid w:val="001C1C52"/>
    <w:rsid w:val="001C1CEE"/>
    <w:rsid w:val="001C4CA3"/>
    <w:rsid w:val="001D4E0E"/>
    <w:rsid w:val="001E20E0"/>
    <w:rsid w:val="001E6DA2"/>
    <w:rsid w:val="001F0EAD"/>
    <w:rsid w:val="001F1AA6"/>
    <w:rsid w:val="001F2159"/>
    <w:rsid w:val="001F6B0C"/>
    <w:rsid w:val="00200387"/>
    <w:rsid w:val="00200A90"/>
    <w:rsid w:val="00200D08"/>
    <w:rsid w:val="00205E43"/>
    <w:rsid w:val="00216A2F"/>
    <w:rsid w:val="00224125"/>
    <w:rsid w:val="00226E13"/>
    <w:rsid w:val="00234832"/>
    <w:rsid w:val="00235164"/>
    <w:rsid w:val="00237D2E"/>
    <w:rsid w:val="00240368"/>
    <w:rsid w:val="00242905"/>
    <w:rsid w:val="00242D97"/>
    <w:rsid w:val="002437B7"/>
    <w:rsid w:val="00244CF1"/>
    <w:rsid w:val="0025375F"/>
    <w:rsid w:val="002558AD"/>
    <w:rsid w:val="00255AEE"/>
    <w:rsid w:val="00255DAD"/>
    <w:rsid w:val="00260BD8"/>
    <w:rsid w:val="0026143A"/>
    <w:rsid w:val="00266B17"/>
    <w:rsid w:val="002733DD"/>
    <w:rsid w:val="0027448C"/>
    <w:rsid w:val="00276949"/>
    <w:rsid w:val="00277FBA"/>
    <w:rsid w:val="002836F0"/>
    <w:rsid w:val="00286C87"/>
    <w:rsid w:val="00290006"/>
    <w:rsid w:val="00293E59"/>
    <w:rsid w:val="002A5104"/>
    <w:rsid w:val="002B0355"/>
    <w:rsid w:val="002B1FFA"/>
    <w:rsid w:val="002B6021"/>
    <w:rsid w:val="002C2DED"/>
    <w:rsid w:val="002C60D0"/>
    <w:rsid w:val="002D4C97"/>
    <w:rsid w:val="002D60D6"/>
    <w:rsid w:val="002E00DB"/>
    <w:rsid w:val="002E1DA0"/>
    <w:rsid w:val="002E2CE4"/>
    <w:rsid w:val="002E2FD1"/>
    <w:rsid w:val="002E54D1"/>
    <w:rsid w:val="002F10A3"/>
    <w:rsid w:val="002F66BF"/>
    <w:rsid w:val="0030625F"/>
    <w:rsid w:val="003103E9"/>
    <w:rsid w:val="00311E9A"/>
    <w:rsid w:val="00313231"/>
    <w:rsid w:val="00330B6F"/>
    <w:rsid w:val="00330BF6"/>
    <w:rsid w:val="00331186"/>
    <w:rsid w:val="00335419"/>
    <w:rsid w:val="00335615"/>
    <w:rsid w:val="003361DE"/>
    <w:rsid w:val="00337DA0"/>
    <w:rsid w:val="00347B12"/>
    <w:rsid w:val="003522B4"/>
    <w:rsid w:val="00353A33"/>
    <w:rsid w:val="003707CD"/>
    <w:rsid w:val="00373713"/>
    <w:rsid w:val="00383727"/>
    <w:rsid w:val="003852B7"/>
    <w:rsid w:val="00387D9E"/>
    <w:rsid w:val="0039615A"/>
    <w:rsid w:val="003A3DAA"/>
    <w:rsid w:val="003B078E"/>
    <w:rsid w:val="003B0D87"/>
    <w:rsid w:val="003B499E"/>
    <w:rsid w:val="003B4CCE"/>
    <w:rsid w:val="003B4D35"/>
    <w:rsid w:val="003B5216"/>
    <w:rsid w:val="003C1FC2"/>
    <w:rsid w:val="003C295D"/>
    <w:rsid w:val="003C4363"/>
    <w:rsid w:val="003C518C"/>
    <w:rsid w:val="003C6DE4"/>
    <w:rsid w:val="003D3EE8"/>
    <w:rsid w:val="003E1064"/>
    <w:rsid w:val="003E6E20"/>
    <w:rsid w:val="003E75E5"/>
    <w:rsid w:val="003F0587"/>
    <w:rsid w:val="003F53AB"/>
    <w:rsid w:val="00401989"/>
    <w:rsid w:val="004046E3"/>
    <w:rsid w:val="00406CA7"/>
    <w:rsid w:val="0041134C"/>
    <w:rsid w:val="004142A2"/>
    <w:rsid w:val="00414C32"/>
    <w:rsid w:val="00415511"/>
    <w:rsid w:val="0041775A"/>
    <w:rsid w:val="0042139C"/>
    <w:rsid w:val="004216DF"/>
    <w:rsid w:val="00427F72"/>
    <w:rsid w:val="00433E45"/>
    <w:rsid w:val="00434E3F"/>
    <w:rsid w:val="004403D9"/>
    <w:rsid w:val="0044261D"/>
    <w:rsid w:val="004431EE"/>
    <w:rsid w:val="004443F7"/>
    <w:rsid w:val="004455CC"/>
    <w:rsid w:val="00451086"/>
    <w:rsid w:val="00453FFE"/>
    <w:rsid w:val="0045530D"/>
    <w:rsid w:val="004569E2"/>
    <w:rsid w:val="0045703C"/>
    <w:rsid w:val="004576E6"/>
    <w:rsid w:val="00463A72"/>
    <w:rsid w:val="00467624"/>
    <w:rsid w:val="00473847"/>
    <w:rsid w:val="0047415A"/>
    <w:rsid w:val="00476A38"/>
    <w:rsid w:val="00477D83"/>
    <w:rsid w:val="004845DB"/>
    <w:rsid w:val="00493669"/>
    <w:rsid w:val="004A664F"/>
    <w:rsid w:val="004A6B79"/>
    <w:rsid w:val="004B1BE5"/>
    <w:rsid w:val="004B3DDE"/>
    <w:rsid w:val="004B7ECF"/>
    <w:rsid w:val="004C2BDF"/>
    <w:rsid w:val="004C55C2"/>
    <w:rsid w:val="004D5DA9"/>
    <w:rsid w:val="004E0898"/>
    <w:rsid w:val="004E0F27"/>
    <w:rsid w:val="004E282E"/>
    <w:rsid w:val="004E3427"/>
    <w:rsid w:val="004E4A2B"/>
    <w:rsid w:val="004F1085"/>
    <w:rsid w:val="004F1D29"/>
    <w:rsid w:val="004F244C"/>
    <w:rsid w:val="004F6750"/>
    <w:rsid w:val="004F7840"/>
    <w:rsid w:val="00501BD3"/>
    <w:rsid w:val="00501F5F"/>
    <w:rsid w:val="0050200E"/>
    <w:rsid w:val="00505F74"/>
    <w:rsid w:val="00506004"/>
    <w:rsid w:val="005116C8"/>
    <w:rsid w:val="0051324A"/>
    <w:rsid w:val="005155F3"/>
    <w:rsid w:val="00524136"/>
    <w:rsid w:val="00525063"/>
    <w:rsid w:val="0052616C"/>
    <w:rsid w:val="0052660C"/>
    <w:rsid w:val="00530D73"/>
    <w:rsid w:val="00531BD9"/>
    <w:rsid w:val="00543588"/>
    <w:rsid w:val="00545E42"/>
    <w:rsid w:val="00547664"/>
    <w:rsid w:val="005500DF"/>
    <w:rsid w:val="005570BE"/>
    <w:rsid w:val="00565911"/>
    <w:rsid w:val="00582EA1"/>
    <w:rsid w:val="00584FE1"/>
    <w:rsid w:val="0058563B"/>
    <w:rsid w:val="00585AA0"/>
    <w:rsid w:val="005872B9"/>
    <w:rsid w:val="005919E6"/>
    <w:rsid w:val="00594539"/>
    <w:rsid w:val="005A3173"/>
    <w:rsid w:val="005A5756"/>
    <w:rsid w:val="005B324E"/>
    <w:rsid w:val="005B7954"/>
    <w:rsid w:val="005C0B29"/>
    <w:rsid w:val="005C32D9"/>
    <w:rsid w:val="005C66EA"/>
    <w:rsid w:val="005C7B1B"/>
    <w:rsid w:val="005D0280"/>
    <w:rsid w:val="005D24CB"/>
    <w:rsid w:val="005D5CC6"/>
    <w:rsid w:val="005E4EDE"/>
    <w:rsid w:val="005F52F7"/>
    <w:rsid w:val="005F5FA3"/>
    <w:rsid w:val="005F7220"/>
    <w:rsid w:val="005F7479"/>
    <w:rsid w:val="00600E5A"/>
    <w:rsid w:val="00601608"/>
    <w:rsid w:val="00602412"/>
    <w:rsid w:val="00612451"/>
    <w:rsid w:val="006153D5"/>
    <w:rsid w:val="0062057F"/>
    <w:rsid w:val="00624AC7"/>
    <w:rsid w:val="0063316D"/>
    <w:rsid w:val="00641A77"/>
    <w:rsid w:val="00642F66"/>
    <w:rsid w:val="00643EDB"/>
    <w:rsid w:val="00644CDC"/>
    <w:rsid w:val="00644D34"/>
    <w:rsid w:val="00647764"/>
    <w:rsid w:val="00650A27"/>
    <w:rsid w:val="00651DE6"/>
    <w:rsid w:val="00652F80"/>
    <w:rsid w:val="006543BD"/>
    <w:rsid w:val="00657EAF"/>
    <w:rsid w:val="006607EA"/>
    <w:rsid w:val="00662B25"/>
    <w:rsid w:val="00664AED"/>
    <w:rsid w:val="00665F41"/>
    <w:rsid w:val="00667F65"/>
    <w:rsid w:val="00671B3E"/>
    <w:rsid w:val="00680A6D"/>
    <w:rsid w:val="00683F5F"/>
    <w:rsid w:val="00685E50"/>
    <w:rsid w:val="00686563"/>
    <w:rsid w:val="006873F2"/>
    <w:rsid w:val="00687AFE"/>
    <w:rsid w:val="00691242"/>
    <w:rsid w:val="006A107A"/>
    <w:rsid w:val="006B082C"/>
    <w:rsid w:val="006B0DA5"/>
    <w:rsid w:val="006B45A4"/>
    <w:rsid w:val="006B495B"/>
    <w:rsid w:val="006B6A54"/>
    <w:rsid w:val="006C0446"/>
    <w:rsid w:val="006C1034"/>
    <w:rsid w:val="006C5405"/>
    <w:rsid w:val="006D05EB"/>
    <w:rsid w:val="006D10E9"/>
    <w:rsid w:val="006D4899"/>
    <w:rsid w:val="006E16F8"/>
    <w:rsid w:val="006E1F6D"/>
    <w:rsid w:val="006E3B5C"/>
    <w:rsid w:val="006E3E9C"/>
    <w:rsid w:val="006E795F"/>
    <w:rsid w:val="006F2266"/>
    <w:rsid w:val="006F248E"/>
    <w:rsid w:val="00701717"/>
    <w:rsid w:val="00702CD4"/>
    <w:rsid w:val="00703199"/>
    <w:rsid w:val="00704A9E"/>
    <w:rsid w:val="00706BB8"/>
    <w:rsid w:val="00712B72"/>
    <w:rsid w:val="007135C0"/>
    <w:rsid w:val="007143E4"/>
    <w:rsid w:val="007166D0"/>
    <w:rsid w:val="007170C9"/>
    <w:rsid w:val="00720F43"/>
    <w:rsid w:val="007220E2"/>
    <w:rsid w:val="0072330A"/>
    <w:rsid w:val="00724BCA"/>
    <w:rsid w:val="00726E55"/>
    <w:rsid w:val="0073403A"/>
    <w:rsid w:val="00734C61"/>
    <w:rsid w:val="007371EF"/>
    <w:rsid w:val="007424DC"/>
    <w:rsid w:val="00743EDF"/>
    <w:rsid w:val="0074466C"/>
    <w:rsid w:val="00744EF3"/>
    <w:rsid w:val="00752CB6"/>
    <w:rsid w:val="00761005"/>
    <w:rsid w:val="00761782"/>
    <w:rsid w:val="00763847"/>
    <w:rsid w:val="00764272"/>
    <w:rsid w:val="0076445E"/>
    <w:rsid w:val="00764CAE"/>
    <w:rsid w:val="007658F1"/>
    <w:rsid w:val="00767A39"/>
    <w:rsid w:val="007716D4"/>
    <w:rsid w:val="00787E87"/>
    <w:rsid w:val="007935BB"/>
    <w:rsid w:val="007A2CD7"/>
    <w:rsid w:val="007A3560"/>
    <w:rsid w:val="007A3A47"/>
    <w:rsid w:val="007A6328"/>
    <w:rsid w:val="007B2211"/>
    <w:rsid w:val="007C3C97"/>
    <w:rsid w:val="007C7273"/>
    <w:rsid w:val="007D09FA"/>
    <w:rsid w:val="007D1306"/>
    <w:rsid w:val="007D2B83"/>
    <w:rsid w:val="007D3448"/>
    <w:rsid w:val="007D3FF5"/>
    <w:rsid w:val="007D7CDC"/>
    <w:rsid w:val="007E5B52"/>
    <w:rsid w:val="007E7633"/>
    <w:rsid w:val="007F2521"/>
    <w:rsid w:val="007F2830"/>
    <w:rsid w:val="00807531"/>
    <w:rsid w:val="00810CA2"/>
    <w:rsid w:val="00817F0A"/>
    <w:rsid w:val="008201B8"/>
    <w:rsid w:val="0082122E"/>
    <w:rsid w:val="00821C50"/>
    <w:rsid w:val="00821C81"/>
    <w:rsid w:val="00822F63"/>
    <w:rsid w:val="00824108"/>
    <w:rsid w:val="00825ADF"/>
    <w:rsid w:val="00834336"/>
    <w:rsid w:val="00841F39"/>
    <w:rsid w:val="00844373"/>
    <w:rsid w:val="0084527A"/>
    <w:rsid w:val="00846ECD"/>
    <w:rsid w:val="0085148E"/>
    <w:rsid w:val="00851B84"/>
    <w:rsid w:val="00854F81"/>
    <w:rsid w:val="00861EBB"/>
    <w:rsid w:val="00863006"/>
    <w:rsid w:val="00864E86"/>
    <w:rsid w:val="0087092C"/>
    <w:rsid w:val="00874952"/>
    <w:rsid w:val="00874E48"/>
    <w:rsid w:val="00890354"/>
    <w:rsid w:val="0089767C"/>
    <w:rsid w:val="008A30E3"/>
    <w:rsid w:val="008A3911"/>
    <w:rsid w:val="008A592A"/>
    <w:rsid w:val="008A64AA"/>
    <w:rsid w:val="008B1508"/>
    <w:rsid w:val="008B3D77"/>
    <w:rsid w:val="008C139F"/>
    <w:rsid w:val="008C2D04"/>
    <w:rsid w:val="008C4249"/>
    <w:rsid w:val="008C51FD"/>
    <w:rsid w:val="008D2FA9"/>
    <w:rsid w:val="008D4A02"/>
    <w:rsid w:val="008D7D4F"/>
    <w:rsid w:val="008E0FBF"/>
    <w:rsid w:val="008E3D60"/>
    <w:rsid w:val="008E6FEB"/>
    <w:rsid w:val="008F0EEE"/>
    <w:rsid w:val="008F1775"/>
    <w:rsid w:val="008F2225"/>
    <w:rsid w:val="008F58A2"/>
    <w:rsid w:val="0090120E"/>
    <w:rsid w:val="0090134E"/>
    <w:rsid w:val="009067EA"/>
    <w:rsid w:val="00911668"/>
    <w:rsid w:val="00915920"/>
    <w:rsid w:val="009204F2"/>
    <w:rsid w:val="00933A74"/>
    <w:rsid w:val="00951203"/>
    <w:rsid w:val="00953CD4"/>
    <w:rsid w:val="009545C5"/>
    <w:rsid w:val="00954F3F"/>
    <w:rsid w:val="00955990"/>
    <w:rsid w:val="0095689C"/>
    <w:rsid w:val="00956C0F"/>
    <w:rsid w:val="009609DE"/>
    <w:rsid w:val="0096278D"/>
    <w:rsid w:val="009670BD"/>
    <w:rsid w:val="00967AF0"/>
    <w:rsid w:val="00972075"/>
    <w:rsid w:val="009723F5"/>
    <w:rsid w:val="0097506F"/>
    <w:rsid w:val="00980311"/>
    <w:rsid w:val="00982E13"/>
    <w:rsid w:val="00983F29"/>
    <w:rsid w:val="009869AB"/>
    <w:rsid w:val="009875BA"/>
    <w:rsid w:val="00991516"/>
    <w:rsid w:val="009915E0"/>
    <w:rsid w:val="00994320"/>
    <w:rsid w:val="00995D33"/>
    <w:rsid w:val="009A7116"/>
    <w:rsid w:val="009B4DCA"/>
    <w:rsid w:val="009B5CB0"/>
    <w:rsid w:val="009B7C5A"/>
    <w:rsid w:val="009C0E85"/>
    <w:rsid w:val="009C17F0"/>
    <w:rsid w:val="009C3C1F"/>
    <w:rsid w:val="009C41E8"/>
    <w:rsid w:val="009C4FD6"/>
    <w:rsid w:val="009C533A"/>
    <w:rsid w:val="009D11C2"/>
    <w:rsid w:val="009D208E"/>
    <w:rsid w:val="009D67F3"/>
    <w:rsid w:val="009E21B7"/>
    <w:rsid w:val="009E49F7"/>
    <w:rsid w:val="009E4BFB"/>
    <w:rsid w:val="009E4F32"/>
    <w:rsid w:val="009E7567"/>
    <w:rsid w:val="009F132A"/>
    <w:rsid w:val="009F4E59"/>
    <w:rsid w:val="009F6502"/>
    <w:rsid w:val="009F6CE2"/>
    <w:rsid w:val="00A05C45"/>
    <w:rsid w:val="00A115EF"/>
    <w:rsid w:val="00A176ED"/>
    <w:rsid w:val="00A20E45"/>
    <w:rsid w:val="00A2312F"/>
    <w:rsid w:val="00A25DD9"/>
    <w:rsid w:val="00A27F48"/>
    <w:rsid w:val="00A3267C"/>
    <w:rsid w:val="00A33F09"/>
    <w:rsid w:val="00A342D2"/>
    <w:rsid w:val="00A40D7F"/>
    <w:rsid w:val="00A40E29"/>
    <w:rsid w:val="00A46A7E"/>
    <w:rsid w:val="00A477DE"/>
    <w:rsid w:val="00A524D3"/>
    <w:rsid w:val="00A62741"/>
    <w:rsid w:val="00A64DE1"/>
    <w:rsid w:val="00A662F4"/>
    <w:rsid w:val="00A70CB9"/>
    <w:rsid w:val="00A72197"/>
    <w:rsid w:val="00A73201"/>
    <w:rsid w:val="00A76D70"/>
    <w:rsid w:val="00A8378D"/>
    <w:rsid w:val="00A91977"/>
    <w:rsid w:val="00AA1532"/>
    <w:rsid w:val="00AA4D50"/>
    <w:rsid w:val="00AB61BB"/>
    <w:rsid w:val="00AB69F4"/>
    <w:rsid w:val="00AC22D8"/>
    <w:rsid w:val="00AC3F3A"/>
    <w:rsid w:val="00AC68EB"/>
    <w:rsid w:val="00AC6A35"/>
    <w:rsid w:val="00AC7CE7"/>
    <w:rsid w:val="00AD3B48"/>
    <w:rsid w:val="00AD7825"/>
    <w:rsid w:val="00AE07AF"/>
    <w:rsid w:val="00AE1398"/>
    <w:rsid w:val="00AE3B72"/>
    <w:rsid w:val="00AE4C91"/>
    <w:rsid w:val="00AE5215"/>
    <w:rsid w:val="00AF2476"/>
    <w:rsid w:val="00AF3DF8"/>
    <w:rsid w:val="00AF68F1"/>
    <w:rsid w:val="00AF7F0F"/>
    <w:rsid w:val="00B0072E"/>
    <w:rsid w:val="00B00C18"/>
    <w:rsid w:val="00B030AF"/>
    <w:rsid w:val="00B04BC5"/>
    <w:rsid w:val="00B0521E"/>
    <w:rsid w:val="00B07860"/>
    <w:rsid w:val="00B07DBF"/>
    <w:rsid w:val="00B11845"/>
    <w:rsid w:val="00B145BD"/>
    <w:rsid w:val="00B1561F"/>
    <w:rsid w:val="00B26239"/>
    <w:rsid w:val="00B30283"/>
    <w:rsid w:val="00B3075F"/>
    <w:rsid w:val="00B348CD"/>
    <w:rsid w:val="00B40134"/>
    <w:rsid w:val="00B42FD7"/>
    <w:rsid w:val="00B46463"/>
    <w:rsid w:val="00B46A70"/>
    <w:rsid w:val="00B470E7"/>
    <w:rsid w:val="00B47979"/>
    <w:rsid w:val="00B47A32"/>
    <w:rsid w:val="00B533DA"/>
    <w:rsid w:val="00B53AC4"/>
    <w:rsid w:val="00B53B82"/>
    <w:rsid w:val="00B553F8"/>
    <w:rsid w:val="00B605B6"/>
    <w:rsid w:val="00B633C2"/>
    <w:rsid w:val="00B73E27"/>
    <w:rsid w:val="00B75E01"/>
    <w:rsid w:val="00B76F3D"/>
    <w:rsid w:val="00B77F05"/>
    <w:rsid w:val="00B8081B"/>
    <w:rsid w:val="00B80E6F"/>
    <w:rsid w:val="00B820B6"/>
    <w:rsid w:val="00B86A1D"/>
    <w:rsid w:val="00B92F16"/>
    <w:rsid w:val="00B930D9"/>
    <w:rsid w:val="00B9746D"/>
    <w:rsid w:val="00B9765A"/>
    <w:rsid w:val="00BB7856"/>
    <w:rsid w:val="00BC3DFE"/>
    <w:rsid w:val="00BC506B"/>
    <w:rsid w:val="00BC53FF"/>
    <w:rsid w:val="00BD3099"/>
    <w:rsid w:val="00BD58E4"/>
    <w:rsid w:val="00BE11BA"/>
    <w:rsid w:val="00BE182E"/>
    <w:rsid w:val="00BE2CA8"/>
    <w:rsid w:val="00BE4C95"/>
    <w:rsid w:val="00BE58F8"/>
    <w:rsid w:val="00BE7E98"/>
    <w:rsid w:val="00BF210A"/>
    <w:rsid w:val="00BF3E56"/>
    <w:rsid w:val="00BF3F02"/>
    <w:rsid w:val="00C02B70"/>
    <w:rsid w:val="00C143E8"/>
    <w:rsid w:val="00C148E5"/>
    <w:rsid w:val="00C2191C"/>
    <w:rsid w:val="00C27A20"/>
    <w:rsid w:val="00C3116E"/>
    <w:rsid w:val="00C40C49"/>
    <w:rsid w:val="00C4294C"/>
    <w:rsid w:val="00C462D2"/>
    <w:rsid w:val="00C54FC4"/>
    <w:rsid w:val="00C552F0"/>
    <w:rsid w:val="00C553D5"/>
    <w:rsid w:val="00C605C3"/>
    <w:rsid w:val="00C62B38"/>
    <w:rsid w:val="00C73349"/>
    <w:rsid w:val="00C7470E"/>
    <w:rsid w:val="00C75D06"/>
    <w:rsid w:val="00C82188"/>
    <w:rsid w:val="00C87D8D"/>
    <w:rsid w:val="00C91551"/>
    <w:rsid w:val="00CA0877"/>
    <w:rsid w:val="00CA339E"/>
    <w:rsid w:val="00CA3B5D"/>
    <w:rsid w:val="00CA4B92"/>
    <w:rsid w:val="00CA5763"/>
    <w:rsid w:val="00CA6EFA"/>
    <w:rsid w:val="00CA7AAC"/>
    <w:rsid w:val="00CB3F88"/>
    <w:rsid w:val="00CB5A0C"/>
    <w:rsid w:val="00CB6A40"/>
    <w:rsid w:val="00CB7B73"/>
    <w:rsid w:val="00CC4873"/>
    <w:rsid w:val="00CC7052"/>
    <w:rsid w:val="00CD0A7E"/>
    <w:rsid w:val="00CD181F"/>
    <w:rsid w:val="00CD2326"/>
    <w:rsid w:val="00CD36D7"/>
    <w:rsid w:val="00CD5AA4"/>
    <w:rsid w:val="00CD778E"/>
    <w:rsid w:val="00CE0C4E"/>
    <w:rsid w:val="00CE0F02"/>
    <w:rsid w:val="00CE1980"/>
    <w:rsid w:val="00CF125B"/>
    <w:rsid w:val="00CF7B97"/>
    <w:rsid w:val="00D01551"/>
    <w:rsid w:val="00D027EC"/>
    <w:rsid w:val="00D060E8"/>
    <w:rsid w:val="00D31A26"/>
    <w:rsid w:val="00D41779"/>
    <w:rsid w:val="00D43704"/>
    <w:rsid w:val="00D51230"/>
    <w:rsid w:val="00D548B6"/>
    <w:rsid w:val="00D54C94"/>
    <w:rsid w:val="00D60303"/>
    <w:rsid w:val="00D60888"/>
    <w:rsid w:val="00D715C4"/>
    <w:rsid w:val="00D744EB"/>
    <w:rsid w:val="00D76C0E"/>
    <w:rsid w:val="00D81920"/>
    <w:rsid w:val="00D8194B"/>
    <w:rsid w:val="00D820F2"/>
    <w:rsid w:val="00D829BE"/>
    <w:rsid w:val="00D82C2C"/>
    <w:rsid w:val="00D94D48"/>
    <w:rsid w:val="00DA20DB"/>
    <w:rsid w:val="00DB0774"/>
    <w:rsid w:val="00DB580A"/>
    <w:rsid w:val="00DB6CEB"/>
    <w:rsid w:val="00DC2568"/>
    <w:rsid w:val="00DC349D"/>
    <w:rsid w:val="00DD30F1"/>
    <w:rsid w:val="00DD324D"/>
    <w:rsid w:val="00DE20CA"/>
    <w:rsid w:val="00DE2180"/>
    <w:rsid w:val="00DE2376"/>
    <w:rsid w:val="00DE7284"/>
    <w:rsid w:val="00DF6585"/>
    <w:rsid w:val="00DF6B7F"/>
    <w:rsid w:val="00DF6D51"/>
    <w:rsid w:val="00E015F7"/>
    <w:rsid w:val="00E060D5"/>
    <w:rsid w:val="00E103D1"/>
    <w:rsid w:val="00E1621A"/>
    <w:rsid w:val="00E23093"/>
    <w:rsid w:val="00E23E4F"/>
    <w:rsid w:val="00E262BA"/>
    <w:rsid w:val="00E30AC4"/>
    <w:rsid w:val="00E31923"/>
    <w:rsid w:val="00E374E2"/>
    <w:rsid w:val="00E41E86"/>
    <w:rsid w:val="00E45F1B"/>
    <w:rsid w:val="00E46B21"/>
    <w:rsid w:val="00E46C01"/>
    <w:rsid w:val="00E551B8"/>
    <w:rsid w:val="00E56A8C"/>
    <w:rsid w:val="00E56BC0"/>
    <w:rsid w:val="00E65B44"/>
    <w:rsid w:val="00E70AE2"/>
    <w:rsid w:val="00E716A4"/>
    <w:rsid w:val="00E72B09"/>
    <w:rsid w:val="00E82C29"/>
    <w:rsid w:val="00E836E2"/>
    <w:rsid w:val="00EA5C2F"/>
    <w:rsid w:val="00EA7DE3"/>
    <w:rsid w:val="00EB0658"/>
    <w:rsid w:val="00EB2ED8"/>
    <w:rsid w:val="00EB467D"/>
    <w:rsid w:val="00EB48C5"/>
    <w:rsid w:val="00EB6EA2"/>
    <w:rsid w:val="00EB735C"/>
    <w:rsid w:val="00EC240A"/>
    <w:rsid w:val="00EC5C44"/>
    <w:rsid w:val="00EC6677"/>
    <w:rsid w:val="00ED18D4"/>
    <w:rsid w:val="00ED1D78"/>
    <w:rsid w:val="00ED4B03"/>
    <w:rsid w:val="00EE4B8A"/>
    <w:rsid w:val="00EE5E3B"/>
    <w:rsid w:val="00EF05F9"/>
    <w:rsid w:val="00EF0A02"/>
    <w:rsid w:val="00EF3A91"/>
    <w:rsid w:val="00EF3C82"/>
    <w:rsid w:val="00EF3DAC"/>
    <w:rsid w:val="00EF538E"/>
    <w:rsid w:val="00EF6727"/>
    <w:rsid w:val="00F00722"/>
    <w:rsid w:val="00F011FB"/>
    <w:rsid w:val="00F1366E"/>
    <w:rsid w:val="00F13D3D"/>
    <w:rsid w:val="00F22655"/>
    <w:rsid w:val="00F22CC5"/>
    <w:rsid w:val="00F253FB"/>
    <w:rsid w:val="00F32577"/>
    <w:rsid w:val="00F35236"/>
    <w:rsid w:val="00F3548F"/>
    <w:rsid w:val="00F36557"/>
    <w:rsid w:val="00F432E9"/>
    <w:rsid w:val="00F44C67"/>
    <w:rsid w:val="00F45F14"/>
    <w:rsid w:val="00F531B2"/>
    <w:rsid w:val="00F5366F"/>
    <w:rsid w:val="00F553C5"/>
    <w:rsid w:val="00F56AF4"/>
    <w:rsid w:val="00F661B0"/>
    <w:rsid w:val="00F73D26"/>
    <w:rsid w:val="00F84F12"/>
    <w:rsid w:val="00F91FBC"/>
    <w:rsid w:val="00F96BC6"/>
    <w:rsid w:val="00FA1945"/>
    <w:rsid w:val="00FA3DFC"/>
    <w:rsid w:val="00FB36B3"/>
    <w:rsid w:val="00FB4F65"/>
    <w:rsid w:val="00FB765E"/>
    <w:rsid w:val="00FC359C"/>
    <w:rsid w:val="00FC423B"/>
    <w:rsid w:val="00FC4B2F"/>
    <w:rsid w:val="00FC5175"/>
    <w:rsid w:val="00FD0FA9"/>
    <w:rsid w:val="00FD160C"/>
    <w:rsid w:val="00FD2701"/>
    <w:rsid w:val="00FD6F3F"/>
    <w:rsid w:val="00FE1C8F"/>
    <w:rsid w:val="00FF0C01"/>
    <w:rsid w:val="00FF112F"/>
    <w:rsid w:val="00FF2F11"/>
    <w:rsid w:val="00FF7962"/>
    <w:rsid w:val="00FF7A4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9EF9E-4F62-4350-96DA-864C813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65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B40134"/>
    <w:pPr>
      <w:keepNext/>
      <w:overflowPunct/>
      <w:autoSpaceDE/>
      <w:autoSpaceDN/>
      <w:adjustRightInd/>
      <w:spacing w:before="240"/>
      <w:jc w:val="left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qFormat/>
    <w:rsid w:val="0011046E"/>
    <w:pPr>
      <w:keepNext/>
      <w:overflowPunct/>
      <w:autoSpaceDE/>
      <w:autoSpaceDN/>
      <w:adjustRightInd/>
      <w:spacing w:before="0" w:after="0"/>
      <w:jc w:val="center"/>
      <w:textAlignment w:val="auto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EB0658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PODPISYDATUM">
    <w:name w:val="PODPISY DATUM"/>
    <w:basedOn w:val="Normln"/>
    <w:rsid w:val="00EB0658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rsid w:val="00EB0658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BODY1">
    <w:name w:val="BODY (1)"/>
    <w:basedOn w:val="Normln"/>
    <w:rsid w:val="00EB0658"/>
    <w:pPr>
      <w:ind w:left="284"/>
    </w:pPr>
  </w:style>
  <w:style w:type="paragraph" w:customStyle="1" w:styleId="1">
    <w:name w:val="1)"/>
    <w:basedOn w:val="Normln"/>
    <w:rsid w:val="00EB0658"/>
    <w:pPr>
      <w:ind w:left="284" w:hanging="284"/>
    </w:pPr>
  </w:style>
  <w:style w:type="paragraph" w:customStyle="1" w:styleId="NADPISCENNETUC">
    <w:name w:val="NADPIS CENNETUC"/>
    <w:basedOn w:val="Normln"/>
    <w:rsid w:val="00EB0658"/>
    <w:pPr>
      <w:keepNext/>
      <w:keepLines/>
      <w:spacing w:before="120"/>
      <w:jc w:val="center"/>
    </w:pPr>
  </w:style>
  <w:style w:type="paragraph" w:styleId="Zkladntext">
    <w:name w:val="Body Text"/>
    <w:basedOn w:val="Normln"/>
    <w:rsid w:val="00EB0658"/>
    <w:pPr>
      <w:overflowPunct/>
      <w:autoSpaceDE/>
      <w:autoSpaceDN/>
      <w:adjustRightInd/>
      <w:spacing w:before="0" w:after="0"/>
      <w:jc w:val="center"/>
      <w:textAlignment w:val="auto"/>
    </w:pPr>
    <w:rPr>
      <w:i/>
      <w:sz w:val="24"/>
    </w:rPr>
  </w:style>
  <w:style w:type="paragraph" w:customStyle="1" w:styleId="NadpisPoznmky">
    <w:name w:val="Nadpis Poznámky"/>
    <w:next w:val="Zkladntext"/>
    <w:rsid w:val="006D05EB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rsid w:val="006D05E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sz w:val="24"/>
      <w:szCs w:val="24"/>
    </w:rPr>
  </w:style>
  <w:style w:type="character" w:styleId="slostrnky">
    <w:name w:val="page number"/>
    <w:basedOn w:val="Standardnpsmoodstavce"/>
    <w:rsid w:val="006D05EB"/>
  </w:style>
  <w:style w:type="paragraph" w:styleId="Zhlav">
    <w:name w:val="header"/>
    <w:basedOn w:val="Normln"/>
    <w:rsid w:val="00657EA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57E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0010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1254CA"/>
    <w:pPr>
      <w:spacing w:after="120" w:line="480" w:lineRule="auto"/>
    </w:pPr>
  </w:style>
  <w:style w:type="paragraph" w:customStyle="1" w:styleId="HLAVICKA">
    <w:name w:val="HLAVICKA"/>
    <w:basedOn w:val="Normln"/>
    <w:rsid w:val="00BF3E56"/>
    <w:pPr>
      <w:keepLines/>
      <w:tabs>
        <w:tab w:val="left" w:pos="284"/>
        <w:tab w:val="left" w:pos="1145"/>
      </w:tabs>
      <w:spacing w:before="0"/>
      <w:jc w:val="left"/>
    </w:pPr>
  </w:style>
  <w:style w:type="character" w:customStyle="1" w:styleId="Nadpis1Char">
    <w:name w:val="Nadpis 1 Char"/>
    <w:link w:val="Nadpis1"/>
    <w:rsid w:val="00B40134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Zkladntext3">
    <w:name w:val="Body Text 3"/>
    <w:basedOn w:val="Normln"/>
    <w:link w:val="Zkladntext3Char"/>
    <w:rsid w:val="00B40134"/>
    <w:pPr>
      <w:overflowPunct/>
      <w:autoSpaceDE/>
      <w:autoSpaceDN/>
      <w:adjustRightInd/>
      <w:spacing w:before="0" w:after="120"/>
      <w:jc w:val="left"/>
      <w:textAlignment w:val="auto"/>
    </w:pPr>
    <w:rPr>
      <w:rFonts w:ascii="Bookman Old Style" w:hAnsi="Bookman Old Style"/>
      <w:sz w:val="16"/>
      <w:szCs w:val="16"/>
    </w:rPr>
  </w:style>
  <w:style w:type="character" w:customStyle="1" w:styleId="Zkladntext3Char">
    <w:name w:val="Základní text 3 Char"/>
    <w:link w:val="Zkladntext3"/>
    <w:rsid w:val="00B40134"/>
    <w:rPr>
      <w:rFonts w:ascii="Bookman Old Style" w:hAnsi="Bookman Old Style"/>
      <w:sz w:val="16"/>
      <w:szCs w:val="16"/>
    </w:rPr>
  </w:style>
  <w:style w:type="character" w:customStyle="1" w:styleId="ZpatChar">
    <w:name w:val="Zápatí Char"/>
    <w:link w:val="Zpat"/>
    <w:uiPriority w:val="99"/>
    <w:rsid w:val="00B40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0E06-4BF5-4492-A364-816063C9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KUPNÍ</vt:lpstr>
    </vt:vector>
  </TitlesOfParts>
  <Company>SUZ MV ČR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</dc:title>
  <dc:subject/>
  <dc:creator>Hilmi Saleh</dc:creator>
  <cp:keywords/>
  <cp:lastModifiedBy>Blanka Fojtíková, Mgr.</cp:lastModifiedBy>
  <cp:revision>3</cp:revision>
  <cp:lastPrinted>2015-02-04T12:34:00Z</cp:lastPrinted>
  <dcterms:created xsi:type="dcterms:W3CDTF">2016-08-30T10:59:00Z</dcterms:created>
  <dcterms:modified xsi:type="dcterms:W3CDTF">2016-08-30T10:59:00Z</dcterms:modified>
</cp:coreProperties>
</file>