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202"/>
        <w:gridCol w:w="6930"/>
        <w:gridCol w:w="2296"/>
      </w:tblGrid>
      <w:tr w:rsidR="00D4293B" w:rsidRPr="00D4293B" w:rsidTr="00D4293B">
        <w:trPr>
          <w:trHeight w:val="1770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114300</wp:posOffset>
                  </wp:positionV>
                  <wp:extent cx="1133475" cy="647700"/>
                  <wp:effectExtent l="0" t="0" r="9525" b="0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0"/>
            </w:tblGrid>
            <w:tr w:rsidR="00D4293B" w:rsidRPr="00D4293B">
              <w:trPr>
                <w:trHeight w:val="1770"/>
                <w:tblCellSpacing w:w="0" w:type="dxa"/>
              </w:trPr>
              <w:tc>
                <w:tcPr>
                  <w:tcW w:w="2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</w:tbl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32"/>
                <w:szCs w:val="32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b/>
                <w:bCs/>
                <w:sz w:val="32"/>
                <w:szCs w:val="32"/>
                <w:lang w:eastAsia="cs-CZ"/>
              </w:rPr>
              <w:t xml:space="preserve">SITEL </w:t>
            </w:r>
            <w:proofErr w:type="spellStart"/>
            <w:proofErr w:type="gramStart"/>
            <w:r w:rsidRPr="00D4293B">
              <w:rPr>
                <w:rFonts w:ascii="Arial CE" w:eastAsia="Times New Roman" w:hAnsi="Arial CE" w:cs="Times New Roman"/>
                <w:b/>
                <w:bCs/>
                <w:sz w:val="32"/>
                <w:szCs w:val="32"/>
                <w:lang w:eastAsia="cs-CZ"/>
              </w:rPr>
              <w:t>spol.s.</w:t>
            </w:r>
            <w:proofErr w:type="gramEnd"/>
            <w:r w:rsidRPr="00D4293B">
              <w:rPr>
                <w:rFonts w:ascii="Arial CE" w:eastAsia="Times New Roman" w:hAnsi="Arial CE" w:cs="Times New Roman"/>
                <w:b/>
                <w:bCs/>
                <w:sz w:val="32"/>
                <w:szCs w:val="32"/>
                <w:lang w:eastAsia="cs-CZ"/>
              </w:rPr>
              <w:t>r.o</w:t>
            </w:r>
            <w:proofErr w:type="spellEnd"/>
            <w:r w:rsidRPr="00D4293B">
              <w:rPr>
                <w:rFonts w:ascii="Arial CE" w:eastAsia="Times New Roman" w:hAnsi="Arial CE" w:cs="Times New Roman"/>
                <w:b/>
                <w:bCs/>
                <w:sz w:val="32"/>
                <w:szCs w:val="32"/>
                <w:lang w:eastAsia="cs-CZ"/>
              </w:rPr>
              <w:t xml:space="preserve">.                                                                                                                                                                                   oblast Tábor , Dražická 55,390 00 Tábor                   </w:t>
            </w:r>
          </w:p>
        </w:tc>
      </w:tr>
      <w:tr w:rsidR="00D4293B" w:rsidRPr="00D4293B" w:rsidTr="00D4293B">
        <w:trPr>
          <w:trHeight w:val="255"/>
        </w:trPr>
        <w:tc>
          <w:tcPr>
            <w:tcW w:w="99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SITEL spol. s r.o., Baarova 957/15, Praha 4, IČ: 44797320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29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255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ČSOB </w:t>
            </w:r>
            <w:proofErr w:type="gramStart"/>
            <w:r w:rsidRPr="00D42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č.ú.892803/0300</w:t>
            </w:r>
            <w:proofErr w:type="gram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29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255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29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315"/>
        </w:trPr>
        <w:tc>
          <w:tcPr>
            <w:tcW w:w="122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Vršovický zámeček</w:t>
            </w:r>
          </w:p>
        </w:tc>
      </w:tr>
      <w:tr w:rsidR="00D4293B" w:rsidRPr="00D4293B" w:rsidTr="00D4293B">
        <w:trPr>
          <w:trHeight w:val="360"/>
        </w:trPr>
        <w:tc>
          <w:tcPr>
            <w:tcW w:w="122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429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360"/>
        </w:trPr>
        <w:tc>
          <w:tcPr>
            <w:tcW w:w="122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429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</w:t>
            </w:r>
          </w:p>
        </w:tc>
      </w:tr>
      <w:tr w:rsidR="00D4293B" w:rsidRPr="00D4293B" w:rsidTr="00D4293B">
        <w:trPr>
          <w:trHeight w:val="360"/>
        </w:trPr>
        <w:tc>
          <w:tcPr>
            <w:tcW w:w="122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429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Cenová nabídka </w:t>
            </w:r>
            <w:proofErr w:type="gramStart"/>
            <w:r w:rsidRPr="00D429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16.6.2021</w:t>
            </w:r>
            <w:proofErr w:type="gramEnd"/>
          </w:p>
        </w:tc>
      </w:tr>
      <w:tr w:rsidR="00D4293B" w:rsidRPr="00D4293B" w:rsidTr="00D4293B">
        <w:trPr>
          <w:trHeight w:val="375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429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29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315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D4293B">
              <w:rPr>
                <w:rFonts w:ascii="Arial" w:eastAsia="Times New Roman" w:hAnsi="Arial" w:cs="Arial"/>
                <w:lang w:eastAsia="cs-CZ"/>
              </w:rPr>
              <w:t>č.p.</w:t>
            </w:r>
            <w:proofErr w:type="gramEnd"/>
          </w:p>
        </w:tc>
        <w:tc>
          <w:tcPr>
            <w:tcW w:w="711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293B">
              <w:rPr>
                <w:rFonts w:ascii="Arial" w:eastAsia="Times New Roman" w:hAnsi="Arial" w:cs="Arial"/>
                <w:lang w:eastAsia="cs-CZ"/>
              </w:rPr>
              <w:t>název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4293B">
              <w:rPr>
                <w:rFonts w:ascii="Arial" w:eastAsia="Times New Roman" w:hAnsi="Arial" w:cs="Arial"/>
                <w:lang w:eastAsia="cs-CZ"/>
              </w:rPr>
              <w:t>cena celkem v Kč</w:t>
            </w:r>
          </w:p>
        </w:tc>
      </w:tr>
      <w:tr w:rsidR="00D4293B" w:rsidRPr="00D4293B" w:rsidTr="00D4293B">
        <w:trPr>
          <w:trHeight w:val="37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D4293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4293B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4293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Technické prostředí staveb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29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30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29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293B">
              <w:rPr>
                <w:rFonts w:ascii="Arial" w:eastAsia="Times New Roman" w:hAnsi="Arial" w:cs="Arial"/>
                <w:lang w:eastAsia="cs-CZ"/>
              </w:rPr>
              <w:t>Kontrola provozuschopnosti EPS na objektu Vršovický zámeček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D4293B">
              <w:rPr>
                <w:rFonts w:ascii="Arial" w:eastAsia="Times New Roman" w:hAnsi="Arial" w:cs="Arial"/>
                <w:lang w:eastAsia="cs-CZ"/>
              </w:rPr>
              <w:t>45 360,00 Kč</w:t>
            </w:r>
          </w:p>
        </w:tc>
      </w:tr>
      <w:tr w:rsidR="00D4293B" w:rsidRPr="00D4293B" w:rsidTr="00D4293B">
        <w:trPr>
          <w:trHeight w:val="31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29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293B">
              <w:rPr>
                <w:rFonts w:ascii="Arial" w:eastAsia="Times New Roman" w:hAnsi="Arial" w:cs="Arial"/>
                <w:lang w:eastAsia="cs-CZ"/>
              </w:rPr>
              <w:t xml:space="preserve">Funkční zkouška EPS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D4293B">
              <w:rPr>
                <w:rFonts w:ascii="Arial" w:eastAsia="Times New Roman" w:hAnsi="Arial" w:cs="Arial"/>
                <w:lang w:eastAsia="cs-CZ"/>
              </w:rPr>
              <w:t>45 360,00 Kč</w:t>
            </w:r>
          </w:p>
        </w:tc>
      </w:tr>
      <w:tr w:rsidR="00D4293B" w:rsidRPr="00D4293B" w:rsidTr="00D4293B">
        <w:trPr>
          <w:trHeight w:val="315"/>
        </w:trPr>
        <w:tc>
          <w:tcPr>
            <w:tcW w:w="9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4293B">
              <w:rPr>
                <w:rFonts w:ascii="Arial" w:eastAsia="Times New Roman" w:hAnsi="Arial" w:cs="Arial"/>
                <w:b/>
                <w:bCs/>
                <w:lang w:eastAsia="cs-CZ"/>
              </w:rPr>
              <w:t>Cena celkem bez DPH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4293B">
              <w:rPr>
                <w:rFonts w:ascii="Arial" w:eastAsia="Times New Roman" w:hAnsi="Arial" w:cs="Arial"/>
                <w:b/>
                <w:bCs/>
                <w:lang w:eastAsia="cs-CZ"/>
              </w:rPr>
              <w:t>90 720,00 Kč</w:t>
            </w:r>
          </w:p>
        </w:tc>
      </w:tr>
    </w:tbl>
    <w:p w:rsidR="00D4293B" w:rsidRDefault="00D4293B" w:rsidP="00D4293B"/>
    <w:p w:rsidR="00D4293B" w:rsidRDefault="00D4293B" w:rsidP="00D4293B"/>
    <w:p w:rsidR="00D4293B" w:rsidRDefault="00D4293B" w:rsidP="00D4293B"/>
    <w:p w:rsidR="00D4293B" w:rsidRDefault="00D4293B" w:rsidP="00D4293B"/>
    <w:p w:rsidR="00D4293B" w:rsidRDefault="00D4293B" w:rsidP="00D4293B"/>
    <w:p w:rsidR="00D4293B" w:rsidRDefault="00D4293B" w:rsidP="00D4293B">
      <w:bookmarkStart w:id="0" w:name="_GoBack"/>
      <w:bookmarkEnd w:id="0"/>
    </w:p>
    <w:tbl>
      <w:tblPr>
        <w:tblW w:w="1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8"/>
        <w:gridCol w:w="1048"/>
        <w:gridCol w:w="708"/>
        <w:gridCol w:w="1068"/>
        <w:gridCol w:w="1248"/>
        <w:gridCol w:w="1528"/>
        <w:gridCol w:w="1908"/>
      </w:tblGrid>
      <w:tr w:rsidR="00D4293B" w:rsidRPr="00D4293B" w:rsidTr="00D4293B">
        <w:trPr>
          <w:trHeight w:val="420"/>
        </w:trPr>
        <w:tc>
          <w:tcPr>
            <w:tcW w:w="9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32"/>
                <w:szCs w:val="32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b/>
                <w:bCs/>
                <w:i/>
                <w:iCs/>
                <w:sz w:val="32"/>
                <w:szCs w:val="32"/>
                <w:lang w:eastAsia="cs-CZ"/>
              </w:rPr>
              <w:lastRenderedPageBreak/>
              <w:t>Kontrola provozuschopnosti EPS na objektu Vršovický zámeček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sz w:val="28"/>
                <w:szCs w:val="28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8"/>
                <w:szCs w:val="28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sz w:val="28"/>
                <w:szCs w:val="28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1425"/>
        </w:trPr>
        <w:tc>
          <w:tcPr>
            <w:tcW w:w="9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jedn</w:t>
            </w:r>
            <w:proofErr w:type="spellEnd"/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materiál celkem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montáže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montáž celkem 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cena celkem </w:t>
            </w:r>
            <w:proofErr w:type="gramStart"/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bez  DPH</w:t>
            </w:r>
            <w:proofErr w:type="gramEnd"/>
          </w:p>
        </w:tc>
      </w:tr>
      <w:tr w:rsidR="00D4293B" w:rsidRPr="00D4293B" w:rsidTr="00D4293B">
        <w:trPr>
          <w:trHeight w:val="255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testování a kontrola </w:t>
            </w:r>
            <w:proofErr w:type="spellStart"/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hlásičú,tlačítek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244,00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13420,00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13420,00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testování výstupu včetně aktivace návazného zař.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23,00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380,00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8740,00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8740,00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testování zdroje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1000,00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1000,00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testování ústředny EPS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2,00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2000,00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2000,00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funkční porucha jednoho nebo několika hlásičů/propojovacích vazebních členů </w:t>
            </w:r>
            <w:proofErr w:type="spellStart"/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esserbus</w:t>
            </w:r>
            <w:proofErr w:type="spellEnd"/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®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500,00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500,00</w:t>
            </w:r>
          </w:p>
        </w:tc>
      </w:tr>
      <w:tr w:rsidR="00D4293B" w:rsidRPr="00D4293B" w:rsidTr="00D4293B">
        <w:trPr>
          <w:trHeight w:val="315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funkční porucha kontroly stavu zapnutí (ESK/KZ) u automatických hlásičů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500,00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500,00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soulad typu hlásiče a externího zapojení s daty uloženými v programování dat zákazníka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1000,00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1000,00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testování a kontrola </w:t>
            </w:r>
            <w:proofErr w:type="spellStart"/>
            <w:proofErr w:type="gramStart"/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sirén,majáku</w:t>
            </w:r>
            <w:proofErr w:type="spellEnd"/>
            <w:proofErr w:type="gram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19,00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3800,00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3800,00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protokol dle </w:t>
            </w:r>
            <w:proofErr w:type="spellStart"/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vyhl</w:t>
            </w:r>
            <w:proofErr w:type="spellEnd"/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. 246/2001 </w:t>
            </w:r>
            <w:proofErr w:type="gramStart"/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Sb.-EPS</w:t>
            </w:r>
            <w:proofErr w:type="gramEnd"/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2000,00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2000,00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4293B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testování dveřních elektromagnetů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22,00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3300,00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3300,00</w:t>
            </w:r>
          </w:p>
        </w:tc>
      </w:tr>
      <w:tr w:rsidR="00D4293B" w:rsidRPr="00D4293B" w:rsidTr="00D4293B">
        <w:trPr>
          <w:trHeight w:val="315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testování vstupně/výstupních modulů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14,00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8400,00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lang w:eastAsia="cs-CZ"/>
              </w:rPr>
              <w:t>8400,00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Celkem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44660,00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44660,00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Materiál bez DPH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Montáž bez DPH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44660,00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D4293B" w:rsidRPr="00D4293B" w:rsidTr="00D4293B">
        <w:trPr>
          <w:trHeight w:val="300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Doprava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200,00</w:t>
            </w:r>
          </w:p>
        </w:tc>
      </w:tr>
      <w:tr w:rsidR="00D4293B" w:rsidRPr="00D4293B" w:rsidTr="00D4293B">
        <w:trPr>
          <w:trHeight w:val="315"/>
        </w:trPr>
        <w:tc>
          <w:tcPr>
            <w:tcW w:w="9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Inženýrská činnost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lang w:eastAsia="cs-CZ"/>
              </w:rPr>
              <w:t>500,00</w:t>
            </w:r>
          </w:p>
        </w:tc>
      </w:tr>
      <w:tr w:rsidR="00D4293B" w:rsidRPr="00D4293B" w:rsidTr="00D4293B">
        <w:trPr>
          <w:trHeight w:val="555"/>
        </w:trPr>
        <w:tc>
          <w:tcPr>
            <w:tcW w:w="9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Celkem Kč bez DPH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45 360,00</w:t>
            </w:r>
          </w:p>
        </w:tc>
      </w:tr>
      <w:tr w:rsidR="00D4293B" w:rsidRPr="00D4293B" w:rsidTr="00D4293B">
        <w:trPr>
          <w:trHeight w:val="315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293B" w:rsidRPr="00D4293B" w:rsidTr="00D4293B">
        <w:trPr>
          <w:trHeight w:val="255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vypracoval: </w:t>
            </w:r>
            <w:proofErr w:type="spellStart"/>
            <w:r w:rsidRPr="00D4293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293B" w:rsidRPr="00D4293B" w:rsidTr="00D4293B">
        <w:trPr>
          <w:trHeight w:val="255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293B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dne:</w:t>
            </w:r>
            <w:proofErr w:type="gramStart"/>
            <w:r w:rsidRPr="00D4293B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2.6.20</w:t>
            </w: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21</w:t>
            </w:r>
            <w:proofErr w:type="gramEnd"/>
          </w:p>
          <w:p w:rsid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  <w:tbl>
            <w:tblPr>
              <w:tblW w:w="170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80"/>
              <w:gridCol w:w="1048"/>
              <w:gridCol w:w="708"/>
              <w:gridCol w:w="1068"/>
              <w:gridCol w:w="1248"/>
              <w:gridCol w:w="1528"/>
              <w:gridCol w:w="1908"/>
            </w:tblGrid>
            <w:tr w:rsidR="00D4293B" w:rsidRPr="00D4293B" w:rsidTr="00D4293B">
              <w:trPr>
                <w:trHeight w:val="420"/>
              </w:trPr>
              <w:tc>
                <w:tcPr>
                  <w:tcW w:w="95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b/>
                      <w:bCs/>
                      <w:i/>
                      <w:iCs/>
                      <w:sz w:val="32"/>
                      <w:szCs w:val="32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b/>
                      <w:bCs/>
                      <w:i/>
                      <w:iCs/>
                      <w:sz w:val="32"/>
                      <w:szCs w:val="32"/>
                      <w:lang w:eastAsia="cs-CZ"/>
                    </w:rPr>
                    <w:t>Funkční zkouška EPS na objektu Vršovický zámeček</w:t>
                  </w:r>
                </w:p>
              </w:tc>
              <w:tc>
                <w:tcPr>
                  <w:tcW w:w="10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b/>
                      <w:bCs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b/>
                      <w:bCs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sz w:val="28"/>
                      <w:szCs w:val="28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sz w:val="28"/>
                      <w:szCs w:val="28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sz w:val="28"/>
                      <w:szCs w:val="28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9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 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 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 </w:t>
                  </w:r>
                </w:p>
              </w:tc>
            </w:tr>
            <w:tr w:rsidR="00D4293B" w:rsidRPr="00D4293B" w:rsidTr="00D4293B">
              <w:trPr>
                <w:trHeight w:val="1140"/>
              </w:trPr>
              <w:tc>
                <w:tcPr>
                  <w:tcW w:w="95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název</w:t>
                  </w:r>
                </w:p>
              </w:tc>
              <w:tc>
                <w:tcPr>
                  <w:tcW w:w="104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proofErr w:type="spellStart"/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jedn</w:t>
                  </w:r>
                  <w:proofErr w:type="spellEnd"/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materiál celkem </w:t>
                  </w:r>
                </w:p>
              </w:tc>
              <w:tc>
                <w:tcPr>
                  <w:tcW w:w="124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cena montáže</w:t>
                  </w:r>
                </w:p>
              </w:tc>
              <w:tc>
                <w:tcPr>
                  <w:tcW w:w="152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montáž celkem </w:t>
                  </w:r>
                </w:p>
              </w:tc>
              <w:tc>
                <w:tcPr>
                  <w:tcW w:w="190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cena celkem </w:t>
                  </w:r>
                  <w:proofErr w:type="gramStart"/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bez  DPH</w:t>
                  </w:r>
                  <w:proofErr w:type="gramEnd"/>
                </w:p>
              </w:tc>
            </w:tr>
            <w:tr w:rsidR="00D4293B" w:rsidRPr="00D4293B" w:rsidTr="00D4293B">
              <w:trPr>
                <w:trHeight w:val="255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00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Položky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testování a kontrola </w:t>
                  </w:r>
                  <w:proofErr w:type="spellStart"/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hlásičú,tlačítek</w:t>
                  </w:r>
                  <w:proofErr w:type="spellEnd"/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244,00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55,00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13420,00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13420,00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testování výstupu včetně aktivace návazného zař.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23,00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380,00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8740,00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8740,00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testování zdroje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1000,00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1000,00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1000,00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testování ústředny EPS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2,00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1000,00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2000,00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2000,00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funkční porucha jednoho nebo několika hlásičů/propojovacích vazebních členů </w:t>
                  </w:r>
                  <w:proofErr w:type="spellStart"/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esserbus</w:t>
                  </w:r>
                  <w:proofErr w:type="spellEnd"/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®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500,00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500,00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500,00</w:t>
                  </w:r>
                </w:p>
              </w:tc>
            </w:tr>
            <w:tr w:rsidR="00D4293B" w:rsidRPr="00D4293B" w:rsidTr="00D4293B">
              <w:trPr>
                <w:trHeight w:val="6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funkční porucha kontroly stavu zapnutí (ESK/KZ) u automatických hlásičů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500,00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500,00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500,00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soulad typu hlásiče a externího zapojení s daty uloženými v programování dat zákazníka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1000,00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1000,00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1000,00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testování a kontrola </w:t>
                  </w:r>
                  <w:proofErr w:type="spellStart"/>
                  <w:proofErr w:type="gramStart"/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sirén,majáku</w:t>
                  </w:r>
                  <w:proofErr w:type="spellEnd"/>
                  <w:proofErr w:type="gramEnd"/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19,00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200,00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3800,00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3800,00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protokol dle </w:t>
                  </w:r>
                  <w:proofErr w:type="spellStart"/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vyhl</w:t>
                  </w:r>
                  <w:proofErr w:type="spellEnd"/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. 246/2001 </w:t>
                  </w:r>
                  <w:proofErr w:type="gramStart"/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Sb.-EPS</w:t>
                  </w:r>
                  <w:proofErr w:type="gramEnd"/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2000,00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2000,00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2000,00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Tahoma" w:eastAsia="Times New Roman" w:hAnsi="Tahoma" w:cs="Tahoma"/>
                      <w:sz w:val="24"/>
                      <w:szCs w:val="24"/>
                      <w:lang w:eastAsia="cs-CZ"/>
                    </w:rPr>
                    <w:t>testování dveřních elektromagnetů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22,00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150,00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3300,00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3300,00</w:t>
                  </w:r>
                </w:p>
              </w:tc>
            </w:tr>
            <w:tr w:rsidR="00D4293B" w:rsidRPr="00D4293B" w:rsidTr="00D4293B">
              <w:trPr>
                <w:trHeight w:val="315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4293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testování vstupně/výstupních modulů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14,00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ks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600,00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8400,00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Times New Roman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lang w:eastAsia="cs-CZ"/>
                    </w:rPr>
                    <w:t>8400,00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Celkem</w:t>
                  </w:r>
                </w:p>
              </w:tc>
              <w:tc>
                <w:tcPr>
                  <w:tcW w:w="10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44660,00</w:t>
                  </w:r>
                </w:p>
              </w:tc>
              <w:tc>
                <w:tcPr>
                  <w:tcW w:w="19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44660,00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Materiál bez DPH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Montáž bez DPH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44660,00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</w:tr>
            <w:tr w:rsidR="00D4293B" w:rsidRPr="00D4293B" w:rsidTr="00D4293B">
              <w:trPr>
                <w:trHeight w:val="300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Doprava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200,00</w:t>
                  </w:r>
                </w:p>
              </w:tc>
            </w:tr>
            <w:tr w:rsidR="00D4293B" w:rsidRPr="00D4293B" w:rsidTr="00D4293B">
              <w:trPr>
                <w:trHeight w:val="315"/>
              </w:trPr>
              <w:tc>
                <w:tcPr>
                  <w:tcW w:w="95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Inženýrská činnost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lang w:eastAsia="cs-CZ"/>
                    </w:rPr>
                    <w:t>500,00</w:t>
                  </w:r>
                </w:p>
              </w:tc>
            </w:tr>
            <w:tr w:rsidR="00D4293B" w:rsidRPr="00D4293B" w:rsidTr="00D4293B">
              <w:trPr>
                <w:trHeight w:val="465"/>
              </w:trPr>
              <w:tc>
                <w:tcPr>
                  <w:tcW w:w="9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  <w:lastRenderedPageBreak/>
                    <w:t>Celkem Kč bez DPH</w:t>
                  </w:r>
                </w:p>
              </w:tc>
              <w:tc>
                <w:tcPr>
                  <w:tcW w:w="10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  <w:t> </w:t>
                  </w:r>
                </w:p>
              </w:tc>
              <w:tc>
                <w:tcPr>
                  <w:tcW w:w="19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  <w:t>45 360,00</w:t>
                  </w:r>
                </w:p>
              </w:tc>
            </w:tr>
            <w:tr w:rsidR="00D4293B" w:rsidRPr="00D4293B" w:rsidTr="00D4293B">
              <w:trPr>
                <w:trHeight w:val="315"/>
              </w:trPr>
              <w:tc>
                <w:tcPr>
                  <w:tcW w:w="9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4293B" w:rsidRPr="00D4293B" w:rsidTr="00D4293B">
              <w:trPr>
                <w:trHeight w:val="255"/>
              </w:trPr>
              <w:tc>
                <w:tcPr>
                  <w:tcW w:w="9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vypracoval: </w:t>
                  </w:r>
                  <w:proofErr w:type="spellStart"/>
                  <w:r w:rsidRPr="00D429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4293B" w:rsidRPr="00D4293B" w:rsidTr="00D4293B">
              <w:trPr>
                <w:trHeight w:val="255"/>
              </w:trPr>
              <w:tc>
                <w:tcPr>
                  <w:tcW w:w="9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sz w:val="20"/>
                      <w:szCs w:val="20"/>
                      <w:lang w:eastAsia="cs-CZ"/>
                    </w:rPr>
                  </w:pPr>
                  <w:r w:rsidRPr="00D4293B">
                    <w:rPr>
                      <w:rFonts w:ascii="Arial CE" w:eastAsia="Times New Roman" w:hAnsi="Arial CE" w:cs="Times New Roman"/>
                      <w:sz w:val="20"/>
                      <w:szCs w:val="20"/>
                      <w:lang w:eastAsia="cs-CZ"/>
                    </w:rPr>
                    <w:t>dne:</w:t>
                  </w:r>
                  <w:proofErr w:type="gramStart"/>
                  <w:r w:rsidRPr="00D4293B">
                    <w:rPr>
                      <w:rFonts w:ascii="Arial CE" w:eastAsia="Times New Roman" w:hAnsi="Arial CE" w:cs="Times New Roman"/>
                      <w:sz w:val="20"/>
                      <w:szCs w:val="20"/>
                      <w:lang w:eastAsia="cs-CZ"/>
                    </w:rPr>
                    <w:t>2.6.20</w:t>
                  </w:r>
                  <w:r>
                    <w:rPr>
                      <w:rFonts w:ascii="Arial CE" w:eastAsia="Times New Roman" w:hAnsi="Arial CE" w:cs="Times New Roman"/>
                      <w:sz w:val="20"/>
                      <w:szCs w:val="20"/>
                      <w:lang w:eastAsia="cs-CZ"/>
                    </w:rPr>
                    <w:t>21</w:t>
                  </w:r>
                  <w:proofErr w:type="gramEnd"/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93B" w:rsidRPr="00D4293B" w:rsidRDefault="00D4293B" w:rsidP="00D42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93B" w:rsidRPr="00D4293B" w:rsidRDefault="00D4293B" w:rsidP="00D4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293B" w:rsidRPr="00D4293B" w:rsidRDefault="00D4293B" w:rsidP="00D4293B"/>
    <w:sectPr w:rsidR="00D4293B" w:rsidRPr="00D4293B" w:rsidSect="00D429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3B"/>
    <w:rsid w:val="00C52E85"/>
    <w:rsid w:val="00D4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318B30-97BC-48AB-88D3-B7899632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2021-07-02T07:29:00Z</dcterms:created>
  <dcterms:modified xsi:type="dcterms:W3CDTF">2021-07-02T07:35:00Z</dcterms:modified>
</cp:coreProperties>
</file>