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č</w:t>
      </w:r>
      <w:r w:rsidRPr="002D08F9">
        <w:rPr>
          <w:rFonts w:ascii="Times New Roman" w:eastAsia="Times New Roman" w:hAnsi="Times New Roman" w:cs="Times New Roman"/>
          <w:b/>
          <w:color w:val="auto"/>
          <w:szCs w:val="32"/>
        </w:rPr>
        <w:t>. ………………………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</w:t>
      </w:r>
      <w:proofErr w:type="spellStart"/>
      <w:r w:rsidRPr="003E5D65">
        <w:rPr>
          <w:sz w:val="22"/>
          <w:szCs w:val="22"/>
        </w:rPr>
        <w:t>násl</w:t>
      </w:r>
      <w:proofErr w:type="spellEnd"/>
      <w:r w:rsidRPr="003E5D65">
        <w:rPr>
          <w:sz w:val="22"/>
          <w:szCs w:val="22"/>
        </w:rPr>
        <w:t>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3E5D65" w:rsidRDefault="008549E3" w:rsidP="003E5D65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ATS – STAVEBNÍ STROJE, s.r.o.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8549E3">
        <w:rPr>
          <w:sz w:val="22"/>
          <w:szCs w:val="22"/>
        </w:rPr>
        <w:tab/>
        <w:t>Lounská 2402, Žatec, PSČ 43801</w:t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</w:t>
      </w:r>
      <w:r w:rsidR="008549E3">
        <w:rPr>
          <w:sz w:val="22"/>
          <w:szCs w:val="22"/>
        </w:rPr>
        <w:tab/>
      </w:r>
      <w:r w:rsidR="008549E3">
        <w:rPr>
          <w:sz w:val="22"/>
          <w:szCs w:val="22"/>
        </w:rPr>
        <w:tab/>
        <w:t>47282282</w:t>
      </w:r>
      <w:r>
        <w:rPr>
          <w:sz w:val="22"/>
          <w:szCs w:val="22"/>
        </w:rPr>
        <w:t xml:space="preserve">                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          </w:t>
      </w:r>
      <w:r w:rsidR="008549E3">
        <w:rPr>
          <w:sz w:val="22"/>
          <w:szCs w:val="22"/>
        </w:rPr>
        <w:t>CZ47282282</w:t>
      </w:r>
      <w:r>
        <w:rPr>
          <w:sz w:val="22"/>
          <w:szCs w:val="22"/>
        </w:rPr>
        <w:t xml:space="preserve">            </w:t>
      </w:r>
    </w:p>
    <w:p w:rsidR="00963A45" w:rsidRDefault="00963A45" w:rsidP="00963A45">
      <w:pPr>
        <w:spacing w:line="360" w:lineRule="auto"/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8549E3">
        <w:rPr>
          <w:sz w:val="22"/>
          <w:szCs w:val="22"/>
        </w:rPr>
        <w:tab/>
        <w:t>KS v Ústí nad Labem, oddíl C, vložka 2785</w:t>
      </w:r>
    </w:p>
    <w:p w:rsidR="003E5D65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8549E3">
        <w:rPr>
          <w:sz w:val="22"/>
          <w:szCs w:val="22"/>
        </w:rPr>
        <w:t xml:space="preserve">Ing. Zbyněk </w:t>
      </w:r>
      <w:proofErr w:type="spellStart"/>
      <w:r w:rsidR="008549E3">
        <w:rPr>
          <w:sz w:val="22"/>
          <w:szCs w:val="22"/>
        </w:rPr>
        <w:t>Kovačka</w:t>
      </w:r>
      <w:proofErr w:type="spellEnd"/>
      <w:r w:rsidR="008549E3">
        <w:rPr>
          <w:sz w:val="22"/>
          <w:szCs w:val="22"/>
        </w:rPr>
        <w:t>, jednatel</w:t>
      </w:r>
      <w:r w:rsidR="00963A45" w:rsidRPr="007A4CDF">
        <w:rPr>
          <w:sz w:val="22"/>
          <w:szCs w:val="22"/>
        </w:rPr>
        <w:tab/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Ing. Martin Leichter, MBA, předseda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>Ing. Jan Lichtneger, místopředseda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veřejnou zakázku s názvem </w:t>
      </w:r>
      <w:r w:rsidR="0045360D" w:rsidRPr="0045360D">
        <w:rPr>
          <w:b/>
          <w:sz w:val="22"/>
          <w:szCs w:val="22"/>
        </w:rPr>
        <w:t>nákup silniční frézy</w:t>
      </w:r>
      <w:r w:rsidR="0045360D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(dále jen „veřejná zakázka“ či </w:t>
      </w:r>
      <w:r w:rsidR="00DC1C64">
        <w:rPr>
          <w:sz w:val="22"/>
          <w:szCs w:val="22"/>
        </w:rPr>
        <w:t>„</w:t>
      </w:r>
      <w:r w:rsidRPr="003E5D65">
        <w:rPr>
          <w:sz w:val="22"/>
          <w:szCs w:val="22"/>
        </w:rPr>
        <w:t xml:space="preserve">zadávací řízení“)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veřejnou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Předmětem této smlouvy je závazek prodávajícího dodat kupujícímu a převést na kupujícího vlastnické právo k</w:t>
      </w:r>
      <w:r w:rsidR="004D65B6">
        <w:rPr>
          <w:b/>
          <w:sz w:val="22"/>
          <w:szCs w:val="22"/>
        </w:rPr>
        <w:t> silniční fréze</w:t>
      </w:r>
      <w:r w:rsidR="00000D22">
        <w:rPr>
          <w:b/>
          <w:sz w:val="22"/>
          <w:szCs w:val="22"/>
        </w:rPr>
        <w:t xml:space="preserve">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000D22">
        <w:rPr>
          <w:sz w:val="22"/>
          <w:szCs w:val="22"/>
        </w:rPr>
        <w:t>“), které bylo objednáno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</w:t>
      </w:r>
      <w:proofErr w:type="gramStart"/>
      <w:r w:rsidR="00000D22">
        <w:rPr>
          <w:sz w:val="22"/>
          <w:szCs w:val="22"/>
        </w:rPr>
        <w:t>této</w:t>
      </w:r>
      <w:proofErr w:type="gramEnd"/>
      <w:r w:rsidR="00000D22">
        <w:rPr>
          <w:sz w:val="22"/>
          <w:szCs w:val="22"/>
        </w:rPr>
        <w:t xml:space="preserve">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 xml:space="preserve">za podmínek uvedených v čl. 7 odst. </w:t>
      </w:r>
      <w:proofErr w:type="gramStart"/>
      <w:r w:rsidR="00316182">
        <w:rPr>
          <w:sz w:val="22"/>
          <w:szCs w:val="22"/>
        </w:rPr>
        <w:t>7.3. a odst.</w:t>
      </w:r>
      <w:proofErr w:type="gramEnd"/>
      <w:r w:rsidR="00316182">
        <w:rPr>
          <w:sz w:val="22"/>
          <w:szCs w:val="22"/>
        </w:rPr>
        <w:t xml:space="preserve">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na kupujícího i nebezpečí škody na zboží.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Pr="008549E3" w:rsidRDefault="004A659B" w:rsidP="008549E3">
      <w:pPr>
        <w:tabs>
          <w:tab w:val="left" w:pos="2445"/>
        </w:tabs>
        <w:rPr>
          <w:sz w:val="22"/>
          <w:szCs w:val="22"/>
        </w:rPr>
      </w:pPr>
      <w:r w:rsidRPr="008549E3">
        <w:rPr>
          <w:sz w:val="22"/>
          <w:szCs w:val="22"/>
        </w:rPr>
        <w:t>Celková cena činí:</w:t>
      </w:r>
      <w:r w:rsidR="003E5D65" w:rsidRPr="008549E3">
        <w:rPr>
          <w:sz w:val="22"/>
          <w:szCs w:val="22"/>
        </w:rPr>
        <w:t xml:space="preserve"> </w:t>
      </w:r>
      <w:r w:rsidR="008549E3" w:rsidRPr="008549E3">
        <w:rPr>
          <w:sz w:val="22"/>
          <w:szCs w:val="22"/>
        </w:rPr>
        <w:tab/>
      </w:r>
    </w:p>
    <w:p w:rsidR="00963A45" w:rsidRPr="008549E3" w:rsidRDefault="008549E3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Pr="008549E3">
        <w:rPr>
          <w:sz w:val="22"/>
          <w:szCs w:val="22"/>
        </w:rPr>
        <w:t>180 000</w:t>
      </w:r>
      <w:r w:rsidR="003E5D65" w:rsidRPr="008549E3">
        <w:rPr>
          <w:sz w:val="22"/>
          <w:szCs w:val="22"/>
        </w:rPr>
        <w:t xml:space="preserve"> </w:t>
      </w:r>
      <w:proofErr w:type="gramStart"/>
      <w:r w:rsidR="003E5D65" w:rsidRPr="008549E3">
        <w:rPr>
          <w:sz w:val="22"/>
          <w:szCs w:val="22"/>
        </w:rPr>
        <w:t>Kč  bez</w:t>
      </w:r>
      <w:proofErr w:type="gramEnd"/>
      <w:r w:rsidR="003E5D65" w:rsidRPr="008549E3">
        <w:rPr>
          <w:sz w:val="22"/>
          <w:szCs w:val="22"/>
        </w:rPr>
        <w:t xml:space="preserve"> DPH</w:t>
      </w:r>
    </w:p>
    <w:p w:rsidR="00963A45" w:rsidRPr="008549E3" w:rsidRDefault="008549E3" w:rsidP="00963A45">
      <w:pPr>
        <w:tabs>
          <w:tab w:val="left" w:pos="284"/>
        </w:tabs>
        <w:rPr>
          <w:sz w:val="22"/>
          <w:szCs w:val="22"/>
        </w:rPr>
      </w:pPr>
      <w:r w:rsidRPr="008549E3">
        <w:rPr>
          <w:sz w:val="22"/>
          <w:szCs w:val="22"/>
        </w:rPr>
        <w:t xml:space="preserve">877 800 </w:t>
      </w:r>
      <w:r w:rsidR="003E5D65" w:rsidRPr="008549E3">
        <w:rPr>
          <w:sz w:val="22"/>
          <w:szCs w:val="22"/>
        </w:rPr>
        <w:t>Kč DPH</w:t>
      </w:r>
    </w:p>
    <w:p w:rsidR="00963A45" w:rsidRPr="003C3A16" w:rsidRDefault="008549E3" w:rsidP="00963A45">
      <w:pPr>
        <w:tabs>
          <w:tab w:val="left" w:pos="284"/>
        </w:tabs>
        <w:rPr>
          <w:sz w:val="22"/>
          <w:szCs w:val="22"/>
        </w:rPr>
      </w:pPr>
      <w:r w:rsidRPr="008549E3">
        <w:rPr>
          <w:sz w:val="22"/>
          <w:szCs w:val="22"/>
        </w:rPr>
        <w:t xml:space="preserve">5 057 800 </w:t>
      </w:r>
      <w:r w:rsidR="003E5D65" w:rsidRPr="008549E3">
        <w:rPr>
          <w:sz w:val="22"/>
          <w:szCs w:val="22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3E5D65" w:rsidP="003E5D65"/>
    <w:p w:rsidR="003E5D65" w:rsidRPr="003E5D65" w:rsidRDefault="003E5D65" w:rsidP="003E5D65"/>
    <w:p w:rsidR="00BA2A48" w:rsidRDefault="00BA2A48" w:rsidP="00963A45">
      <w:pPr>
        <w:pStyle w:val="Nadpis1"/>
      </w:pPr>
      <w:r>
        <w:t>Místo dodání</w:t>
      </w:r>
    </w:p>
    <w:p w:rsidR="003E5D65" w:rsidRDefault="003E5D65" w:rsidP="003E5D65"/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a.s., </w:t>
      </w:r>
      <w:proofErr w:type="spellStart"/>
      <w:r w:rsidR="00D01DEA">
        <w:rPr>
          <w:sz w:val="22"/>
          <w:szCs w:val="22"/>
        </w:rPr>
        <w:t>Bochov</w:t>
      </w:r>
      <w:proofErr w:type="spellEnd"/>
      <w:r w:rsidRPr="003E5D65">
        <w:rPr>
          <w:sz w:val="22"/>
          <w:szCs w:val="22"/>
        </w:rPr>
        <w:t xml:space="preserve"> 407, </w:t>
      </w:r>
      <w:proofErr w:type="spellStart"/>
      <w:r w:rsidRPr="003E5D65">
        <w:rPr>
          <w:sz w:val="22"/>
          <w:szCs w:val="22"/>
        </w:rPr>
        <w:t>Bochov</w:t>
      </w:r>
      <w:proofErr w:type="spellEnd"/>
      <w:r w:rsidRPr="003E5D65">
        <w:rPr>
          <w:sz w:val="22"/>
          <w:szCs w:val="22"/>
        </w:rPr>
        <w:t>, 364 71 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A6664B" w:rsidRDefault="004A659B" w:rsidP="00A6664B">
      <w:pPr>
        <w:pStyle w:val="Nadpis2"/>
        <w:keepNext w:val="0"/>
        <w:tabs>
          <w:tab w:val="num" w:pos="709"/>
          <w:tab w:val="num" w:pos="1276"/>
        </w:tabs>
        <w:spacing w:before="0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proofErr w:type="gramStart"/>
      <w:r w:rsidR="003E5D65" w:rsidRPr="003E5D65">
        <w:rPr>
          <w:sz w:val="22"/>
          <w:szCs w:val="22"/>
        </w:rPr>
        <w:t>do</w:t>
      </w:r>
      <w:proofErr w:type="gramEnd"/>
      <w:r w:rsidR="003E5D65" w:rsidRPr="003E5D65">
        <w:rPr>
          <w:sz w:val="22"/>
          <w:szCs w:val="22"/>
        </w:rPr>
        <w:t xml:space="preserve"> </w:t>
      </w:r>
    </w:p>
    <w:p w:rsidR="003E5D65" w:rsidRDefault="002A02EF" w:rsidP="00A6664B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before="0"/>
        <w:ind w:left="709"/>
        <w:jc w:val="both"/>
        <w:rPr>
          <w:sz w:val="22"/>
          <w:szCs w:val="22"/>
        </w:rPr>
      </w:pPr>
      <w:proofErr w:type="gramStart"/>
      <w:r w:rsidRPr="002A02EF">
        <w:rPr>
          <w:sz w:val="22"/>
          <w:szCs w:val="22"/>
        </w:rPr>
        <w:t>15</w:t>
      </w:r>
      <w:r w:rsidR="00121C3E">
        <w:rPr>
          <w:sz w:val="22"/>
          <w:szCs w:val="22"/>
        </w:rPr>
        <w:t>.5</w:t>
      </w:r>
      <w:r w:rsidR="00A6664B" w:rsidRPr="002A02EF">
        <w:rPr>
          <w:sz w:val="22"/>
          <w:szCs w:val="22"/>
        </w:rPr>
        <w:t>.</w:t>
      </w:r>
      <w:r w:rsidR="00F90734" w:rsidRPr="002A02EF">
        <w:rPr>
          <w:sz w:val="22"/>
          <w:szCs w:val="22"/>
        </w:rPr>
        <w:t xml:space="preserve"> 2017</w:t>
      </w:r>
      <w:proofErr w:type="gramEnd"/>
      <w:r w:rsidR="003E5D65" w:rsidRPr="002A02EF">
        <w:rPr>
          <w:bCs w:val="0"/>
          <w:sz w:val="22"/>
          <w:szCs w:val="22"/>
        </w:rPr>
        <w:t>.</w:t>
      </w:r>
      <w:r w:rsidR="004A659B" w:rsidRPr="00FC362D">
        <w:rPr>
          <w:bCs w:val="0"/>
          <w:sz w:val="22"/>
          <w:szCs w:val="22"/>
        </w:rPr>
        <w:t xml:space="preserve"> 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F90734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 xml:space="preserve">čl. 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.1. této</w:t>
      </w:r>
      <w:proofErr w:type="gramEnd"/>
      <w:r w:rsidRPr="003E5D65">
        <w:rPr>
          <w:sz w:val="22"/>
          <w:szCs w:val="22"/>
        </w:rPr>
        <w:t xml:space="preserve">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po splatnosti, jejichž splnění by mohlo být vymáháno v exekuci podle zákona č. 120/2001 Sb., o soudních exekutorech a </w:t>
      </w:r>
      <w:r w:rsidRPr="003E5D65">
        <w:rPr>
          <w:sz w:val="22"/>
          <w:szCs w:val="22"/>
        </w:rPr>
        <w:lastRenderedPageBreak/>
        <w:t>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lastRenderedPageBreak/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3E5D65">
        <w:rPr>
          <w:sz w:val="22"/>
          <w:szCs w:val="22"/>
        </w:rPr>
        <w:t>24 měsíců</w:t>
      </w:r>
      <w:r w:rsidRPr="004A659B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 xml:space="preserve">. </w:t>
      </w:r>
      <w:proofErr w:type="gramStart"/>
      <w:r w:rsidR="007F5CEB">
        <w:rPr>
          <w:sz w:val="22"/>
          <w:szCs w:val="22"/>
        </w:rPr>
        <w:t>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</w:t>
      </w:r>
      <w:proofErr w:type="gramEnd"/>
      <w:r w:rsidRPr="00000D22">
        <w:rPr>
          <w:sz w:val="22"/>
          <w:szCs w:val="22"/>
        </w:rPr>
        <w:t xml:space="preserve">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proofErr w:type="gramStart"/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</w:t>
      </w:r>
      <w:proofErr w:type="gramEnd"/>
      <w:r w:rsidR="004A659B" w:rsidRPr="004A659B">
        <w:rPr>
          <w:sz w:val="22"/>
          <w:szCs w:val="22"/>
        </w:rPr>
        <w:t xml:space="preserve">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proofErr w:type="gramStart"/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</w:t>
      </w:r>
      <w:proofErr w:type="gramEnd"/>
      <w:r w:rsidRPr="003E5D65">
        <w:rPr>
          <w:sz w:val="22"/>
          <w:szCs w:val="22"/>
        </w:rPr>
        <w:t xml:space="preserve">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proti majetku prodávajícího bude vedeno </w:t>
      </w:r>
      <w:proofErr w:type="spellStart"/>
      <w:r w:rsidRPr="003E5D65">
        <w:rPr>
          <w:sz w:val="22"/>
          <w:szCs w:val="22"/>
        </w:rPr>
        <w:t>insolvenční</w:t>
      </w:r>
      <w:proofErr w:type="spellEnd"/>
      <w:r w:rsidRPr="003E5D65">
        <w:rPr>
          <w:sz w:val="22"/>
          <w:szCs w:val="22"/>
        </w:rPr>
        <w:t xml:space="preserve">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 xml:space="preserve">10 odst. </w:t>
      </w:r>
      <w:proofErr w:type="gramStart"/>
      <w:r w:rsidR="00000D22" w:rsidRPr="00000D22">
        <w:rPr>
          <w:sz w:val="22"/>
          <w:szCs w:val="22"/>
        </w:rPr>
        <w:t>10</w:t>
      </w:r>
      <w:r w:rsidRPr="003E5D65">
        <w:rPr>
          <w:sz w:val="22"/>
          <w:szCs w:val="22"/>
        </w:rPr>
        <w:t>.6. a čl.</w:t>
      </w:r>
      <w:proofErr w:type="gramEnd"/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Pr="003E5D65" w:rsidRDefault="003E5D65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</w:t>
      </w:r>
      <w:r w:rsidRPr="003E5D65">
        <w:rPr>
          <w:sz w:val="22"/>
          <w:szCs w:val="22"/>
        </w:rPr>
        <w:lastRenderedPageBreak/>
        <w:t xml:space="preserve">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Default="003E5D65" w:rsidP="00963A45">
      <w:pPr>
        <w:contextualSpacing/>
        <w:jc w:val="both"/>
        <w:rPr>
          <w:bCs/>
          <w:iCs/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list.</w:t>
      </w:r>
    </w:p>
    <w:p w:rsidR="00A3057D" w:rsidRPr="00B517DE" w:rsidRDefault="00A3057D" w:rsidP="00A3057D">
      <w:pPr>
        <w:contextualSpacing/>
        <w:jc w:val="both"/>
        <w:rPr>
          <w:sz w:val="22"/>
          <w:szCs w:val="22"/>
        </w:rPr>
      </w:pPr>
      <w:r w:rsidRPr="003E5D65">
        <w:rPr>
          <w:b/>
          <w:sz w:val="22"/>
          <w:szCs w:val="22"/>
        </w:rPr>
        <w:t xml:space="preserve">Příloha č. </w:t>
      </w:r>
      <w:r w:rsidR="00C67502" w:rsidRPr="00C67502">
        <w:rPr>
          <w:b/>
          <w:sz w:val="22"/>
          <w:szCs w:val="22"/>
        </w:rPr>
        <w:t>3</w:t>
      </w:r>
      <w:r w:rsidR="00C67502">
        <w:rPr>
          <w:b/>
          <w:sz w:val="22"/>
          <w:szCs w:val="22"/>
        </w:rPr>
        <w:t xml:space="preserve"> </w:t>
      </w:r>
      <w:bookmarkStart w:id="0" w:name="_GoBack"/>
      <w:bookmarkEnd w:id="0"/>
      <w:r w:rsidRPr="00B517DE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Technická specifikace </w:t>
      </w:r>
    </w:p>
    <w:p w:rsidR="00A3057D" w:rsidRPr="00B517DE" w:rsidRDefault="00A3057D" w:rsidP="00963A45">
      <w:pPr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spellStart"/>
      <w:proofErr w:type="gramStart"/>
      <w:r w:rsidRPr="007A4CDF">
        <w:rPr>
          <w:sz w:val="22"/>
          <w:szCs w:val="22"/>
        </w:rPr>
        <w:t>Otovicích</w:t>
      </w:r>
      <w:proofErr w:type="spellEnd"/>
      <w:r w:rsidRPr="007A4CDF">
        <w:rPr>
          <w:sz w:val="22"/>
          <w:szCs w:val="22"/>
        </w:rPr>
        <w:t xml:space="preserve">  dne</w:t>
      </w:r>
      <w:proofErr w:type="gramEnd"/>
      <w:r w:rsidR="002A02EF">
        <w:rPr>
          <w:sz w:val="22"/>
          <w:szCs w:val="22"/>
        </w:rPr>
        <w:t>: ……………………</w:t>
      </w:r>
      <w:r w:rsidRPr="007A4CDF">
        <w:rPr>
          <w:sz w:val="22"/>
          <w:szCs w:val="22"/>
        </w:rPr>
        <w:t xml:space="preserve">   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 …..............   dne …………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Ing. Jan Lichtneger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místopředseda</w:t>
      </w:r>
      <w:r w:rsidRPr="007A4CDF">
        <w:rPr>
          <w:rFonts w:eastAsia="Arial Unicode MS"/>
          <w:sz w:val="22"/>
          <w:szCs w:val="22"/>
        </w:rPr>
        <w:t xml:space="preserve"> představenstva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</w:p>
    <w:p w:rsidR="005E7670" w:rsidRDefault="005E7670" w:rsidP="0096047B">
      <w:pPr>
        <w:pStyle w:val="Nzev"/>
      </w:pPr>
    </w:p>
    <w:p w:rsidR="003E5D65" w:rsidRDefault="003E5D65" w:rsidP="003E5D65"/>
    <w:p w:rsidR="003E5D65" w:rsidRDefault="003E5D65" w:rsidP="003E5D65"/>
    <w:p w:rsidR="00A3057D" w:rsidRDefault="00A3057D" w:rsidP="003E5D65"/>
    <w:p w:rsidR="00A3057D" w:rsidRDefault="00A3057D" w:rsidP="003E5D65"/>
    <w:p w:rsidR="00A3057D" w:rsidRDefault="00A3057D" w:rsidP="003E5D65"/>
    <w:p w:rsidR="00A3057D" w:rsidRDefault="00A3057D" w:rsidP="003E5D65"/>
    <w:p w:rsidR="003813F2" w:rsidRDefault="003813F2" w:rsidP="003E5D65"/>
    <w:p w:rsidR="00A3057D" w:rsidRDefault="00A3057D" w:rsidP="003E5D65"/>
    <w:p w:rsidR="00A3057D" w:rsidRDefault="00A3057D" w:rsidP="003E5D65"/>
    <w:p w:rsidR="00A3057D" w:rsidRDefault="00A3057D" w:rsidP="003E5D65"/>
    <w:p w:rsidR="00A3057D" w:rsidRDefault="00A3057D" w:rsidP="003E5D65"/>
    <w:p w:rsidR="00A3057D" w:rsidRDefault="00A3057D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Pr="00A3057D" w:rsidRDefault="003E5D65" w:rsidP="003E5D65">
      <w:pPr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>Příloha č. 1</w:t>
      </w:r>
    </w:p>
    <w:p w:rsidR="00A3057D" w:rsidRPr="00A3057D" w:rsidRDefault="00A3057D" w:rsidP="003E5D65">
      <w:pPr>
        <w:rPr>
          <w:rFonts w:eastAsia="Arial Unicode MS"/>
          <w:sz w:val="22"/>
          <w:szCs w:val="22"/>
        </w:rPr>
      </w:pPr>
    </w:p>
    <w:p w:rsidR="003E5D65" w:rsidRPr="00A3057D" w:rsidRDefault="003E5D65" w:rsidP="003E5D65">
      <w:pPr>
        <w:jc w:val="center"/>
        <w:rPr>
          <w:rFonts w:eastAsia="Arial Unicode MS"/>
          <w:sz w:val="36"/>
          <w:szCs w:val="36"/>
        </w:rPr>
      </w:pPr>
      <w:r w:rsidRPr="00A3057D">
        <w:rPr>
          <w:rFonts w:eastAsia="Arial Unicode MS"/>
          <w:b/>
          <w:sz w:val="36"/>
          <w:szCs w:val="36"/>
        </w:rPr>
        <w:t>Doplňující kontaktní údaje</w:t>
      </w:r>
    </w:p>
    <w:p w:rsidR="003E5D65" w:rsidRPr="00A3057D" w:rsidRDefault="003E5D65" w:rsidP="003E5D65">
      <w:pPr>
        <w:jc w:val="center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>(</w:t>
      </w:r>
      <w:r w:rsidR="003077D2" w:rsidRPr="00A3057D">
        <w:rPr>
          <w:rFonts w:eastAsia="Arial Unicode MS"/>
          <w:sz w:val="22"/>
          <w:szCs w:val="22"/>
        </w:rPr>
        <w:t>údaje, které se v</w:t>
      </w:r>
      <w:r w:rsidR="003077D2" w:rsidRPr="00A3057D" w:rsidDel="003077D2">
        <w:rPr>
          <w:rFonts w:eastAsia="Arial Unicode MS"/>
          <w:sz w:val="22"/>
          <w:szCs w:val="22"/>
        </w:rPr>
        <w:t xml:space="preserve"> </w:t>
      </w:r>
      <w:r w:rsidR="003077D2" w:rsidRPr="00A3057D">
        <w:rPr>
          <w:rFonts w:eastAsia="Arial Unicode MS"/>
          <w:sz w:val="22"/>
          <w:szCs w:val="22"/>
        </w:rPr>
        <w:t>Registru smluv neuveřejňují</w:t>
      </w:r>
      <w:r w:rsidRPr="00A3057D">
        <w:rPr>
          <w:rFonts w:eastAsia="Arial Unicode MS"/>
          <w:sz w:val="22"/>
          <w:szCs w:val="22"/>
        </w:rPr>
        <w:t>)</w:t>
      </w:r>
    </w:p>
    <w:p w:rsidR="00FC362D" w:rsidRPr="00A3057D" w:rsidRDefault="00FC362D" w:rsidP="00FC362D">
      <w:pPr>
        <w:ind w:left="426" w:hanging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2B66D5" w:rsidRDefault="002B66D5" w:rsidP="00FC362D">
      <w:pPr>
        <w:ind w:left="426"/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FC362D" w:rsidRPr="00A3057D" w:rsidRDefault="00FC362D" w:rsidP="00FC362D">
      <w:pPr>
        <w:ind w:left="426"/>
        <w:rPr>
          <w:rFonts w:eastAsia="Arial Unicode MS"/>
          <w:sz w:val="22"/>
          <w:szCs w:val="22"/>
        </w:rPr>
      </w:pPr>
    </w:p>
    <w:p w:rsidR="003E5D65" w:rsidRPr="00A3057D" w:rsidRDefault="003E5D65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  <w:r w:rsidRPr="00A3057D">
        <w:rPr>
          <w:sz w:val="20"/>
          <w:szCs w:val="20"/>
        </w:rPr>
        <w:lastRenderedPageBreak/>
        <w:t>Příloha č. 2 – Krycí list nabídky</w:t>
      </w: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pStyle w:val="Nzev"/>
        <w:rPr>
          <w:rFonts w:ascii="Times New Roman" w:hAnsi="Times New Roman" w:cs="Times New Roman"/>
          <w:b/>
          <w:color w:val="000000" w:themeColor="text1"/>
          <w:szCs w:val="36"/>
        </w:rPr>
      </w:pPr>
      <w:r w:rsidRPr="00A3057D">
        <w:rPr>
          <w:rFonts w:ascii="Times New Roman" w:hAnsi="Times New Roman" w:cs="Times New Roman"/>
          <w:b/>
          <w:color w:val="000000" w:themeColor="text1"/>
          <w:szCs w:val="36"/>
        </w:rPr>
        <w:t>KRYCÍ LIST</w:t>
      </w:r>
    </w:p>
    <w:p w:rsidR="00A3057D" w:rsidRPr="00A3057D" w:rsidRDefault="00A3057D" w:rsidP="00A3057D">
      <w:pPr>
        <w:jc w:val="center"/>
        <w:rPr>
          <w:sz w:val="20"/>
          <w:szCs w:val="20"/>
        </w:rPr>
      </w:pPr>
      <w:r w:rsidRPr="00A3057D">
        <w:rPr>
          <w:sz w:val="20"/>
          <w:szCs w:val="20"/>
        </w:rPr>
        <w:t>nabídky k poptávkovému řízení</w:t>
      </w:r>
    </w:p>
    <w:p w:rsidR="00A3057D" w:rsidRPr="00A3057D" w:rsidRDefault="00A3057D" w:rsidP="00A3057D">
      <w:pPr>
        <w:jc w:val="center"/>
        <w:rPr>
          <w:sz w:val="32"/>
          <w:szCs w:val="32"/>
        </w:rPr>
      </w:pPr>
      <w:r w:rsidRPr="00A3057D">
        <w:rPr>
          <w:b/>
          <w:sz w:val="32"/>
          <w:szCs w:val="32"/>
        </w:rPr>
        <w:t>„Nákup silniční frézy“</w:t>
      </w: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  <w:r w:rsidRPr="00A3057D">
        <w:rPr>
          <w:sz w:val="20"/>
          <w:szCs w:val="20"/>
        </w:rPr>
        <w:t>Uvedené údaje se musí shodovat s údaji uvedenými v nabídce.</w:t>
      </w:r>
    </w:p>
    <w:p w:rsidR="00A3057D" w:rsidRPr="00A3057D" w:rsidRDefault="00A3057D" w:rsidP="00A3057D">
      <w:pPr>
        <w:rPr>
          <w:b/>
          <w:sz w:val="20"/>
          <w:szCs w:val="20"/>
        </w:rPr>
      </w:pPr>
    </w:p>
    <w:p w:rsidR="00A3057D" w:rsidRPr="00A3057D" w:rsidRDefault="00A3057D" w:rsidP="00A3057D">
      <w:pPr>
        <w:rPr>
          <w:b/>
          <w:sz w:val="20"/>
          <w:szCs w:val="20"/>
          <w:u w:val="single"/>
        </w:rPr>
      </w:pPr>
      <w:r w:rsidRPr="00A3057D">
        <w:rPr>
          <w:b/>
          <w:sz w:val="20"/>
          <w:szCs w:val="20"/>
          <w:u w:val="single"/>
        </w:rPr>
        <w:t>Uchazeč: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095"/>
      </w:tblGrid>
      <w:tr w:rsidR="00A3057D" w:rsidRPr="00A3057D" w:rsidTr="001C3C6F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  <w:r w:rsidRPr="00A3057D">
              <w:rPr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3057D" w:rsidRPr="00A3057D" w:rsidTr="001C3C6F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  <w:r w:rsidRPr="00A3057D">
              <w:rPr>
                <w:sz w:val="20"/>
                <w:szCs w:val="20"/>
              </w:rPr>
              <w:t>SÍDLO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3057D" w:rsidRPr="00A3057D" w:rsidTr="001C3C6F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  <w:r w:rsidRPr="00A3057D">
              <w:rPr>
                <w:sz w:val="20"/>
                <w:szCs w:val="20"/>
              </w:rPr>
              <w:t>IČO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3057D" w:rsidRPr="00A3057D" w:rsidTr="001C3C6F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  <w:r w:rsidRPr="00A3057D">
              <w:rPr>
                <w:sz w:val="20"/>
                <w:szCs w:val="20"/>
              </w:rPr>
              <w:t>DIČ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3057D" w:rsidRPr="00A3057D" w:rsidTr="001C3C6F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  <w:r w:rsidRPr="00A3057D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3057D" w:rsidRPr="00A3057D" w:rsidTr="001C3C6F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  <w:r w:rsidRPr="00A3057D">
              <w:rPr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3057D" w:rsidRPr="00A3057D" w:rsidTr="001C3C6F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  <w:r w:rsidRPr="00A3057D">
              <w:rPr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jc w:val="both"/>
        <w:rPr>
          <w:sz w:val="20"/>
          <w:szCs w:val="20"/>
        </w:rPr>
      </w:pPr>
    </w:p>
    <w:p w:rsidR="00A3057D" w:rsidRPr="00A3057D" w:rsidRDefault="00A3057D" w:rsidP="00A3057D">
      <w:pPr>
        <w:jc w:val="both"/>
        <w:rPr>
          <w:i/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268"/>
      </w:tblGrid>
      <w:tr w:rsidR="00A3057D" w:rsidRPr="00A3057D" w:rsidTr="001C3C6F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sz w:val="20"/>
                <w:szCs w:val="20"/>
              </w:rPr>
            </w:pPr>
            <w:r w:rsidRPr="00A3057D">
              <w:rPr>
                <w:sz w:val="20"/>
                <w:szCs w:val="20"/>
              </w:rPr>
              <w:t>Cena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jc w:val="center"/>
              <w:rPr>
                <w:sz w:val="20"/>
                <w:szCs w:val="20"/>
              </w:rPr>
            </w:pPr>
          </w:p>
        </w:tc>
      </w:tr>
      <w:tr w:rsidR="00A3057D" w:rsidRPr="00A3057D" w:rsidTr="001C3C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sz w:val="20"/>
                <w:szCs w:val="20"/>
              </w:rPr>
            </w:pPr>
            <w:r w:rsidRPr="00A3057D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jc w:val="center"/>
              <w:rPr>
                <w:sz w:val="20"/>
                <w:szCs w:val="20"/>
              </w:rPr>
            </w:pPr>
          </w:p>
        </w:tc>
      </w:tr>
      <w:tr w:rsidR="00A3057D" w:rsidRPr="00A3057D" w:rsidTr="001C3C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sz w:val="20"/>
                <w:szCs w:val="20"/>
              </w:rPr>
            </w:pPr>
            <w:r w:rsidRPr="00A3057D"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268"/>
      </w:tblGrid>
      <w:tr w:rsidR="00A3057D" w:rsidRPr="00A3057D" w:rsidTr="001C3C6F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A3057D">
              <w:rPr>
                <w:sz w:val="20"/>
                <w:szCs w:val="20"/>
              </w:rPr>
              <w:t>Záruka  v měsících</w:t>
            </w:r>
            <w:proofErr w:type="gramEnd"/>
            <w:r w:rsidRPr="00A3057D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3057D" w:rsidRPr="00A3057D" w:rsidTr="001C3C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7D" w:rsidRPr="00A3057D" w:rsidRDefault="00A3057D" w:rsidP="001C3C6F">
            <w:pPr>
              <w:rPr>
                <w:sz w:val="20"/>
                <w:szCs w:val="20"/>
                <w:highlight w:val="yellow"/>
              </w:rPr>
            </w:pPr>
            <w:r w:rsidRPr="00A3057D">
              <w:rPr>
                <w:sz w:val="20"/>
                <w:szCs w:val="20"/>
              </w:rPr>
              <w:t xml:space="preserve">Termín </w:t>
            </w:r>
            <w:proofErr w:type="gramStart"/>
            <w:r w:rsidRPr="00A3057D">
              <w:rPr>
                <w:sz w:val="20"/>
                <w:szCs w:val="20"/>
              </w:rPr>
              <w:t>dodávky  od</w:t>
            </w:r>
            <w:proofErr w:type="gramEnd"/>
            <w:r w:rsidRPr="00A3057D">
              <w:rPr>
                <w:sz w:val="20"/>
                <w:szCs w:val="20"/>
              </w:rPr>
              <w:t xml:space="preserve"> objednání ve dnech: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7D" w:rsidRPr="00A3057D" w:rsidRDefault="00A3057D" w:rsidP="001C3C6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  <w:r w:rsidRPr="00A3057D">
        <w:rPr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  <w:r w:rsidRPr="00A3057D">
        <w:rPr>
          <w:sz w:val="20"/>
          <w:szCs w:val="20"/>
        </w:rPr>
        <w:t>V ………………… dne …………</w:t>
      </w:r>
      <w:proofErr w:type="gramStart"/>
      <w:r w:rsidRPr="00A3057D">
        <w:rPr>
          <w:sz w:val="20"/>
          <w:szCs w:val="20"/>
        </w:rPr>
        <w:t>…..</w:t>
      </w:r>
      <w:proofErr w:type="gramEnd"/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</w:p>
    <w:p w:rsidR="00A3057D" w:rsidRPr="00A3057D" w:rsidRDefault="00A3057D" w:rsidP="00A3057D">
      <w:pPr>
        <w:rPr>
          <w:sz w:val="20"/>
          <w:szCs w:val="20"/>
        </w:rPr>
      </w:pPr>
      <w:r w:rsidRPr="00A3057D"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</w:t>
      </w:r>
    </w:p>
    <w:p w:rsidR="00A3057D" w:rsidRPr="00A3057D" w:rsidRDefault="00A3057D" w:rsidP="00A3057D">
      <w:pPr>
        <w:rPr>
          <w:i/>
          <w:sz w:val="20"/>
          <w:szCs w:val="20"/>
        </w:rPr>
        <w:sectPr w:rsidR="00A3057D" w:rsidRPr="00A3057D">
          <w:pgSz w:w="11906" w:h="16838"/>
          <w:pgMar w:top="1021" w:right="1021" w:bottom="1021" w:left="1021" w:header="680" w:footer="403" w:gutter="0"/>
          <w:cols w:space="708"/>
        </w:sectPr>
      </w:pPr>
      <w:r w:rsidRPr="00A3057D">
        <w:rPr>
          <w:sz w:val="20"/>
          <w:szCs w:val="20"/>
        </w:rPr>
        <w:t xml:space="preserve">Jméno a příjmení  </w:t>
      </w:r>
      <w:proofErr w:type="spellStart"/>
      <w:r w:rsidRPr="00A3057D">
        <w:rPr>
          <w:sz w:val="20"/>
          <w:szCs w:val="20"/>
        </w:rPr>
        <w:t>opr</w:t>
      </w:r>
      <w:proofErr w:type="spellEnd"/>
      <w:r w:rsidRPr="00A3057D">
        <w:rPr>
          <w:sz w:val="20"/>
          <w:szCs w:val="20"/>
        </w:rPr>
        <w:t xml:space="preserve">. </w:t>
      </w:r>
      <w:proofErr w:type="gramStart"/>
      <w:r w:rsidRPr="00A3057D">
        <w:rPr>
          <w:sz w:val="20"/>
          <w:szCs w:val="20"/>
        </w:rPr>
        <w:t>osoby                                                             podpis</w:t>
      </w:r>
      <w:proofErr w:type="gramEnd"/>
      <w:r w:rsidRPr="00A3057D">
        <w:rPr>
          <w:sz w:val="20"/>
          <w:szCs w:val="20"/>
        </w:rPr>
        <w:t xml:space="preserve"> oprávněné osoby uchazeče, razítko</w:t>
      </w:r>
    </w:p>
    <w:p w:rsidR="00A3057D" w:rsidRPr="00A3057D" w:rsidRDefault="00A3057D" w:rsidP="00A3057D">
      <w:pPr>
        <w:spacing w:before="100" w:beforeAutospacing="1"/>
        <w:ind w:left="-426"/>
        <w:rPr>
          <w:b/>
          <w:bCs/>
          <w:sz w:val="20"/>
          <w:szCs w:val="20"/>
        </w:rPr>
      </w:pPr>
      <w:r w:rsidRPr="00A3057D">
        <w:rPr>
          <w:sz w:val="20"/>
          <w:szCs w:val="20"/>
        </w:rPr>
        <w:lastRenderedPageBreak/>
        <w:t xml:space="preserve">Příloha č. </w:t>
      </w:r>
      <w:r w:rsidR="003813F2">
        <w:rPr>
          <w:sz w:val="20"/>
          <w:szCs w:val="20"/>
        </w:rPr>
        <w:t>3</w:t>
      </w:r>
      <w:r w:rsidRPr="00A3057D">
        <w:rPr>
          <w:sz w:val="20"/>
          <w:szCs w:val="20"/>
        </w:rPr>
        <w:t xml:space="preserve"> – Technická specifikace</w:t>
      </w:r>
      <w:r w:rsidRPr="00A3057D">
        <w:rPr>
          <w:b/>
          <w:bCs/>
          <w:sz w:val="20"/>
          <w:szCs w:val="20"/>
        </w:rPr>
        <w:t xml:space="preserve"> </w:t>
      </w:r>
    </w:p>
    <w:p w:rsidR="00A3057D" w:rsidRPr="00A3057D" w:rsidRDefault="00A3057D" w:rsidP="00A3057D">
      <w:pPr>
        <w:spacing w:before="100" w:beforeAutospacing="1"/>
        <w:ind w:left="-426"/>
      </w:pPr>
    </w:p>
    <w:p w:rsidR="00A3057D" w:rsidRPr="00A3057D" w:rsidRDefault="00A3057D" w:rsidP="00A3057D">
      <w:pPr>
        <w:pStyle w:val="Nzev"/>
        <w:rPr>
          <w:rFonts w:ascii="Times New Roman" w:hAnsi="Times New Roman" w:cs="Times New Roman"/>
          <w:b/>
          <w:color w:val="000000" w:themeColor="text1"/>
          <w:szCs w:val="36"/>
        </w:rPr>
      </w:pPr>
      <w:r w:rsidRPr="00A3057D">
        <w:rPr>
          <w:rFonts w:ascii="Times New Roman" w:hAnsi="Times New Roman" w:cs="Times New Roman"/>
          <w:b/>
          <w:color w:val="000000" w:themeColor="text1"/>
          <w:szCs w:val="36"/>
        </w:rPr>
        <w:t>Technická specifikace</w:t>
      </w:r>
    </w:p>
    <w:p w:rsidR="00A3057D" w:rsidRPr="00A3057D" w:rsidRDefault="00A3057D" w:rsidP="00A3057D">
      <w:r w:rsidRPr="00A3057D">
        <w:t>Technická specifikace prodávaného stroje</w:t>
      </w:r>
      <w:r>
        <w:t>.</w:t>
      </w:r>
    </w:p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p w:rsidR="00A3057D" w:rsidRPr="00A3057D" w:rsidRDefault="00A3057D" w:rsidP="003E5D65"/>
    <w:sectPr w:rsidR="00A3057D" w:rsidRPr="00A3057D" w:rsidSect="00A3057D">
      <w:footerReference w:type="even" r:id="rId7"/>
      <w:footerReference w:type="default" r:id="rId8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8D" w:rsidRDefault="00805D8D">
      <w:r>
        <w:separator/>
      </w:r>
    </w:p>
  </w:endnote>
  <w:endnote w:type="continuationSeparator" w:id="0">
    <w:p w:rsidR="00805D8D" w:rsidRDefault="0080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64" w:rsidRDefault="0084645B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64" w:rsidRDefault="0084645B" w:rsidP="00841BD3">
    <w:pPr>
      <w:pStyle w:val="Zpat"/>
      <w:framePr w:wrap="around" w:vAnchor="text" w:hAnchor="margin" w:xAlign="center" w:y="1"/>
    </w:pPr>
    <w:r>
      <w:fldChar w:fldCharType="begin"/>
    </w:r>
    <w:r w:rsidR="00A05541">
      <w:instrText xml:space="preserve">PAGE  </w:instrText>
    </w:r>
    <w:r>
      <w:fldChar w:fldCharType="separate"/>
    </w:r>
    <w:r w:rsidR="003813F2">
      <w:rPr>
        <w:noProof/>
      </w:rPr>
      <w:t>11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8D" w:rsidRDefault="00805D8D">
      <w:r>
        <w:separator/>
      </w:r>
    </w:p>
  </w:footnote>
  <w:footnote w:type="continuationSeparator" w:id="0">
    <w:p w:rsidR="00805D8D" w:rsidRDefault="00805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CB8378F"/>
    <w:multiLevelType w:val="hybridMultilevel"/>
    <w:tmpl w:val="42427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9"/>
  </w:num>
  <w:num w:numId="12">
    <w:abstractNumId w:val="30"/>
  </w:num>
  <w:num w:numId="13">
    <w:abstractNumId w:val="34"/>
  </w:num>
  <w:num w:numId="14">
    <w:abstractNumId w:val="21"/>
  </w:num>
  <w:num w:numId="15">
    <w:abstractNumId w:val="14"/>
  </w:num>
  <w:num w:numId="16">
    <w:abstractNumId w:val="9"/>
  </w:num>
  <w:num w:numId="17">
    <w:abstractNumId w:val="40"/>
  </w:num>
  <w:num w:numId="18">
    <w:abstractNumId w:val="38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7"/>
  </w:num>
  <w:num w:numId="26">
    <w:abstractNumId w:val="36"/>
  </w:num>
  <w:num w:numId="27">
    <w:abstractNumId w:val="2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0"/>
  </w:num>
  <w:num w:numId="36">
    <w:abstractNumId w:val="29"/>
  </w:num>
  <w:num w:numId="37">
    <w:abstractNumId w:val="29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9"/>
  </w:num>
  <w:num w:numId="42">
    <w:abstractNumId w:val="17"/>
  </w:num>
  <w:num w:numId="43">
    <w:abstractNumId w:val="21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29"/>
  </w:num>
  <w:num w:numId="49">
    <w:abstractNumId w:val="29"/>
  </w:num>
  <w:num w:numId="50">
    <w:abstractNumId w:val="29"/>
  </w:num>
  <w:num w:numId="51">
    <w:abstractNumId w:val="29"/>
  </w:num>
  <w:num w:numId="52">
    <w:abstractNumId w:val="29"/>
  </w:num>
  <w:num w:numId="53">
    <w:abstractNumId w:val="39"/>
  </w:num>
  <w:num w:numId="54">
    <w:abstractNumId w:val="35"/>
  </w:num>
  <w:num w:numId="55">
    <w:abstractNumId w:val="29"/>
  </w:num>
  <w:num w:numId="56">
    <w:abstractNumId w:val="32"/>
  </w:num>
  <w:num w:numId="57">
    <w:abstractNumId w:val="29"/>
  </w:num>
  <w:num w:numId="58">
    <w:abstractNumId w:val="29"/>
  </w:num>
  <w:num w:numId="59">
    <w:abstractNumId w:val="29"/>
  </w:num>
  <w:num w:numId="60">
    <w:abstractNumId w:val="29"/>
  </w:num>
  <w:num w:numId="61">
    <w:abstractNumId w:val="28"/>
  </w:num>
  <w:num w:numId="62">
    <w:abstractNumId w:val="23"/>
  </w:num>
  <w:num w:numId="63">
    <w:abstractNumId w:val="29"/>
  </w:num>
  <w:num w:numId="64">
    <w:abstractNumId w:val="29"/>
  </w:num>
  <w:num w:numId="65">
    <w:abstractNumId w:val="11"/>
  </w:num>
  <w:num w:numId="66">
    <w:abstractNumId w:val="3"/>
  </w:num>
  <w:num w:numId="67">
    <w:abstractNumId w:val="33"/>
  </w:num>
  <w:num w:numId="68">
    <w:abstractNumId w:val="10"/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85432"/>
    <w:rsid w:val="000903EE"/>
    <w:rsid w:val="000957B6"/>
    <w:rsid w:val="00096A66"/>
    <w:rsid w:val="000B4EF9"/>
    <w:rsid w:val="000E3E63"/>
    <w:rsid w:val="000F028F"/>
    <w:rsid w:val="000F11EE"/>
    <w:rsid w:val="00104434"/>
    <w:rsid w:val="00105289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973BE"/>
    <w:rsid w:val="001A3724"/>
    <w:rsid w:val="001B21E4"/>
    <w:rsid w:val="001D44B9"/>
    <w:rsid w:val="001D5A62"/>
    <w:rsid w:val="001D6419"/>
    <w:rsid w:val="001E2636"/>
    <w:rsid w:val="00204F3B"/>
    <w:rsid w:val="00215545"/>
    <w:rsid w:val="002259E8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94664"/>
    <w:rsid w:val="002A02EF"/>
    <w:rsid w:val="002A2B24"/>
    <w:rsid w:val="002B66D5"/>
    <w:rsid w:val="002D08F9"/>
    <w:rsid w:val="002D63C2"/>
    <w:rsid w:val="002E0499"/>
    <w:rsid w:val="002F1B06"/>
    <w:rsid w:val="002F5ED2"/>
    <w:rsid w:val="003024C0"/>
    <w:rsid w:val="003048C3"/>
    <w:rsid w:val="003077D2"/>
    <w:rsid w:val="003104C0"/>
    <w:rsid w:val="00310887"/>
    <w:rsid w:val="00312984"/>
    <w:rsid w:val="0031563C"/>
    <w:rsid w:val="00316182"/>
    <w:rsid w:val="003248E3"/>
    <w:rsid w:val="003308B2"/>
    <w:rsid w:val="00330DEF"/>
    <w:rsid w:val="003344C4"/>
    <w:rsid w:val="00336280"/>
    <w:rsid w:val="00336331"/>
    <w:rsid w:val="0036100B"/>
    <w:rsid w:val="00373E78"/>
    <w:rsid w:val="003813F2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73ED"/>
    <w:rsid w:val="003E2765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445E"/>
    <w:rsid w:val="00445227"/>
    <w:rsid w:val="004457FB"/>
    <w:rsid w:val="0045360D"/>
    <w:rsid w:val="00465937"/>
    <w:rsid w:val="00473DB2"/>
    <w:rsid w:val="004846A2"/>
    <w:rsid w:val="004A55AD"/>
    <w:rsid w:val="004A659B"/>
    <w:rsid w:val="004B12E1"/>
    <w:rsid w:val="004B6A7C"/>
    <w:rsid w:val="004B723E"/>
    <w:rsid w:val="004C0080"/>
    <w:rsid w:val="004D65B6"/>
    <w:rsid w:val="004E7AC5"/>
    <w:rsid w:val="004F23AE"/>
    <w:rsid w:val="00503DD0"/>
    <w:rsid w:val="00515DE7"/>
    <w:rsid w:val="005262B2"/>
    <w:rsid w:val="00550BAE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C2AAD"/>
    <w:rsid w:val="005D24AD"/>
    <w:rsid w:val="005E00B0"/>
    <w:rsid w:val="005E0ECD"/>
    <w:rsid w:val="005E7670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4DB1"/>
    <w:rsid w:val="006F0A59"/>
    <w:rsid w:val="006F1BC7"/>
    <w:rsid w:val="006F3343"/>
    <w:rsid w:val="00712D40"/>
    <w:rsid w:val="00715EDD"/>
    <w:rsid w:val="0072174A"/>
    <w:rsid w:val="00732D27"/>
    <w:rsid w:val="00734BAB"/>
    <w:rsid w:val="00736372"/>
    <w:rsid w:val="00771E0A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D0A13"/>
    <w:rsid w:val="007F5CEB"/>
    <w:rsid w:val="007F7D2E"/>
    <w:rsid w:val="00805D8D"/>
    <w:rsid w:val="008130FF"/>
    <w:rsid w:val="00815D5B"/>
    <w:rsid w:val="0083041A"/>
    <w:rsid w:val="00841BD3"/>
    <w:rsid w:val="00841C97"/>
    <w:rsid w:val="00843E7F"/>
    <w:rsid w:val="0084645B"/>
    <w:rsid w:val="008465D7"/>
    <w:rsid w:val="0084767E"/>
    <w:rsid w:val="008549E3"/>
    <w:rsid w:val="00856019"/>
    <w:rsid w:val="008618EE"/>
    <w:rsid w:val="00861CEC"/>
    <w:rsid w:val="00873FA7"/>
    <w:rsid w:val="00885890"/>
    <w:rsid w:val="00897288"/>
    <w:rsid w:val="00897781"/>
    <w:rsid w:val="008B0BCE"/>
    <w:rsid w:val="008B1A1B"/>
    <w:rsid w:val="008E44E9"/>
    <w:rsid w:val="008F0271"/>
    <w:rsid w:val="008F24E4"/>
    <w:rsid w:val="008F76A1"/>
    <w:rsid w:val="009001AB"/>
    <w:rsid w:val="00902188"/>
    <w:rsid w:val="0090704C"/>
    <w:rsid w:val="009120C4"/>
    <w:rsid w:val="00923CE1"/>
    <w:rsid w:val="009270CC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5541"/>
    <w:rsid w:val="00A12AAE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84F6C"/>
    <w:rsid w:val="00AC11E5"/>
    <w:rsid w:val="00AC7A30"/>
    <w:rsid w:val="00B1205F"/>
    <w:rsid w:val="00B1339C"/>
    <w:rsid w:val="00B15459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629B"/>
    <w:rsid w:val="00BF698A"/>
    <w:rsid w:val="00C02B0B"/>
    <w:rsid w:val="00C111EB"/>
    <w:rsid w:val="00C118FD"/>
    <w:rsid w:val="00C12981"/>
    <w:rsid w:val="00C13129"/>
    <w:rsid w:val="00C22C58"/>
    <w:rsid w:val="00C359D7"/>
    <w:rsid w:val="00C605C6"/>
    <w:rsid w:val="00C61F60"/>
    <w:rsid w:val="00C62118"/>
    <w:rsid w:val="00C659F8"/>
    <w:rsid w:val="00C67502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E3B16"/>
    <w:rsid w:val="00CF12D0"/>
    <w:rsid w:val="00CF308C"/>
    <w:rsid w:val="00CF4694"/>
    <w:rsid w:val="00CF5AB3"/>
    <w:rsid w:val="00D01DEA"/>
    <w:rsid w:val="00D10614"/>
    <w:rsid w:val="00D10F2C"/>
    <w:rsid w:val="00D255F3"/>
    <w:rsid w:val="00D41E2A"/>
    <w:rsid w:val="00D43304"/>
    <w:rsid w:val="00D43B78"/>
    <w:rsid w:val="00D45DDB"/>
    <w:rsid w:val="00D50097"/>
    <w:rsid w:val="00D66F89"/>
    <w:rsid w:val="00D73BDE"/>
    <w:rsid w:val="00D817FF"/>
    <w:rsid w:val="00D84F61"/>
    <w:rsid w:val="00D91604"/>
    <w:rsid w:val="00D922A1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05CF"/>
    <w:rsid w:val="00E646B4"/>
    <w:rsid w:val="00E6535F"/>
    <w:rsid w:val="00E7537F"/>
    <w:rsid w:val="00E7665D"/>
    <w:rsid w:val="00E80337"/>
    <w:rsid w:val="00E821F8"/>
    <w:rsid w:val="00E8596E"/>
    <w:rsid w:val="00E9159E"/>
    <w:rsid w:val="00E9440D"/>
    <w:rsid w:val="00E97192"/>
    <w:rsid w:val="00EB5F22"/>
    <w:rsid w:val="00EC25CA"/>
    <w:rsid w:val="00ED320A"/>
    <w:rsid w:val="00EF74FC"/>
    <w:rsid w:val="00F048F5"/>
    <w:rsid w:val="00F049D1"/>
    <w:rsid w:val="00F131C4"/>
    <w:rsid w:val="00F15793"/>
    <w:rsid w:val="00F25470"/>
    <w:rsid w:val="00F377AB"/>
    <w:rsid w:val="00F404DA"/>
    <w:rsid w:val="00F40DDF"/>
    <w:rsid w:val="00F54638"/>
    <w:rsid w:val="00F700AF"/>
    <w:rsid w:val="00F834A1"/>
    <w:rsid w:val="00F85F6B"/>
    <w:rsid w:val="00F90734"/>
    <w:rsid w:val="00F95F3D"/>
    <w:rsid w:val="00FA0D96"/>
    <w:rsid w:val="00FA0FF0"/>
    <w:rsid w:val="00FA2FF0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</TotalTime>
  <Pages>10</Pages>
  <Words>2436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Sochová Martina</cp:lastModifiedBy>
  <cp:revision>3</cp:revision>
  <cp:lastPrinted>2017-02-13T10:02:00Z</cp:lastPrinted>
  <dcterms:created xsi:type="dcterms:W3CDTF">2017-03-14T11:30:00Z</dcterms:created>
  <dcterms:modified xsi:type="dcterms:W3CDTF">2017-03-14T11:31:00Z</dcterms:modified>
</cp:coreProperties>
</file>