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bcredit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</w:rPr>
        <w:t>Sent:</w:t>
      </w: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June 30, 2021 8:30 AM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</w:rPr>
        <w:t>To:</w:t>
      </w:r>
      <w:r>
        <w:rPr>
          <w:rFonts w:ascii="Calibri" w:hAnsi="Calibri" w:cs="Calibri"/>
          <w:color w:val="201F1E"/>
          <w:sz w:val="22"/>
          <w:szCs w:val="22"/>
        </w:rPr>
        <w:t xml:space="preserve"> Smejkalová </w:t>
      </w:r>
      <w:r>
        <w:rPr>
          <w:rFonts w:ascii="Calibri" w:hAnsi="Calibri" w:cs="Calibri"/>
          <w:color w:val="201F1E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> potvrzení objednávek</w:t>
      </w:r>
      <w:bookmarkStart w:id="0" w:name="_GoBack"/>
      <w:bookmarkEnd w:id="0"/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Dobrý den paní Smejkalová,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v příloze Vám zasílám potvrzené objednávky.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„Předmětnou objednávku č. 221121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2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396 akceptujeme za podmínek v ní stanovených a v hodnotě ve výši 84 216,- Kč včetně DPH.“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Děkuji. S pozdravem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br/>
        <w:t>jednatel společnosti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23758" w:rsidRDefault="00023758" w:rsidP="000237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B-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Credit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s.r.o.</w:t>
      </w:r>
    </w:p>
    <w:p w:rsidR="0019202B" w:rsidRDefault="00023758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58"/>
    <w:rsid w:val="00023758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7038"/>
  <w15:chartTrackingRefBased/>
  <w15:docId w15:val="{876E4261-7113-4A1E-9C63-12A2D81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66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077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591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2021-07-01T05:12:00Z</cp:lastPrinted>
  <dcterms:created xsi:type="dcterms:W3CDTF">2021-07-01T05:11:00Z</dcterms:created>
  <dcterms:modified xsi:type="dcterms:W3CDTF">2021-07-01T05:15:00Z</dcterms:modified>
</cp:coreProperties>
</file>