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ED" w:rsidRPr="00DC523D" w:rsidRDefault="007311ED" w:rsidP="007311ED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C523D">
        <w:rPr>
          <w:rFonts w:ascii="Times New Roman" w:hAnsi="Times New Roman"/>
          <w:sz w:val="24"/>
          <w:szCs w:val="24"/>
          <w:u w:val="single"/>
        </w:rPr>
        <w:t>SMLOUVA O ZAJIŠTĚNÍ POBYTU</w:t>
      </w:r>
      <w:r w:rsidRPr="00DC523D">
        <w:rPr>
          <w:rFonts w:ascii="Times New Roman" w:hAnsi="Times New Roman"/>
          <w:sz w:val="24"/>
          <w:szCs w:val="24"/>
          <w:u w:val="single"/>
        </w:rPr>
        <w:br/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Mateřská škola Brno, U Lípy Svobody</w:t>
      </w:r>
      <w:bookmarkStart w:id="0" w:name="_GoBack"/>
      <w:bookmarkEnd w:id="0"/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U Lípy Svobody 3</w:t>
      </w:r>
      <w:r>
        <w:rPr>
          <w:rFonts w:ascii="Times New Roman" w:hAnsi="Times New Roman"/>
          <w:color w:val="000000"/>
          <w:sz w:val="24"/>
          <w:szCs w:val="24"/>
        </w:rPr>
        <w:t>, 620 00, Brno</w:t>
      </w:r>
      <w:r w:rsidRPr="005B4B97">
        <w:rPr>
          <w:rFonts w:ascii="Times New Roman" w:hAnsi="Times New Roman"/>
          <w:sz w:val="24"/>
          <w:szCs w:val="24"/>
        </w:rPr>
        <w:br/>
        <w:t>IČO: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70994625 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IZO: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</w:t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Č. účtu: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27-7495440287/0100</w:t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Jednající: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Šárka Ochotnická,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B4B97">
        <w:rPr>
          <w:rFonts w:ascii="Times New Roman" w:hAnsi="Times New Roman"/>
          <w:sz w:val="24"/>
          <w:szCs w:val="24"/>
        </w:rPr>
        <w:br/>
        <w:t>email:</w:t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msulipy</w:t>
      </w:r>
      <w:r w:rsidRPr="005B4B97">
        <w:rPr>
          <w:rFonts w:ascii="Times New Roman" w:hAnsi="Times New Roman"/>
          <w:sz w:val="24"/>
          <w:szCs w:val="24"/>
        </w:rPr>
        <w:t>@email.cz</w:t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jako „objednavatel“)</w:t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</w:t>
      </w:r>
    </w:p>
    <w:p w:rsidR="007311ED" w:rsidRPr="005B4B97" w:rsidRDefault="007311ED" w:rsidP="007311E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Hotel Na </w:t>
      </w:r>
      <w:proofErr w:type="spellStart"/>
      <w:r>
        <w:rPr>
          <w:rFonts w:ascii="Times New Roman" w:hAnsi="Times New Roman"/>
          <w:sz w:val="24"/>
          <w:szCs w:val="24"/>
        </w:rPr>
        <w:t>Kocandě</w:t>
      </w:r>
      <w:proofErr w:type="spellEnd"/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7311ED">
        <w:rPr>
          <w:rFonts w:ascii="Times New Roman" w:hAnsi="Times New Roman"/>
          <w:sz w:val="24"/>
          <w:szCs w:val="24"/>
        </w:rPr>
        <w:t>Želiv 4, 394 44</w:t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Fakturační adresa:</w:t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311ED" w:rsidRDefault="007311ED" w:rsidP="007311E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Bankovní spojení:</w:t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Pr="005B4B97" w:rsidRDefault="007311ED" w:rsidP="007311E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Kontaktní osoba:</w:t>
      </w:r>
      <w:r w:rsidRPr="005B4B97">
        <w:rPr>
          <w:rFonts w:ascii="Times New Roman" w:hAnsi="Times New Roman"/>
          <w:sz w:val="24"/>
          <w:szCs w:val="24"/>
        </w:rPr>
        <w:tab/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jen „provozovatel“)</w:t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Uzavírají podle zák. č. 89/2012 Sb. NOZ, § 1725, v platném znění tuto: </w:t>
      </w:r>
    </w:p>
    <w:p w:rsidR="007311ED" w:rsidRPr="005B4B97" w:rsidRDefault="007311ED" w:rsidP="007311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SMLOUVU O ZAJIŠTĚNÍ UBYTOVÁNÍ A STRAVOVÁNÍ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Předmět smlouvy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Účelem této smlouvy je úprava vzájemných vztahů k zajištění ubytování a stravování účastníků pobytových akcí pořádaných objednavatelem. 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zajistit objednavateli potvrzenou kapacitu lůžek v uvedeném termínu rezervace.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Ubytování 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dodržovat při ubytování platné právní předpisy a hygienické normy, které upravuje vyhláška č. 106/2001 Sb., o hygienických požadavcích na zotavovacích akcích ve znění zák. č. 148/2004 Sb. a dalších platných předpisů. Dále se zavazuje k dodržování zákona č. 101/2000 Sb. o ochraně osobních údajů, v platném znění.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zajistí, aby objekt vyhovoval požadavkům příslušných orgánů hygienického dozoru, pro konání pobytových akcí a umožní všem účastníkům vstup do veřejných prostor objektu po celou dobu trvání pobytu.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Při příjezdu budou všechny prostory připraveny pro potřeby přijíždějící skupiny, povlečení na pokojích bude připraveno podle předem zaslaných počtů účastníků.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lastRenderedPageBreak/>
        <w:t>Počet účastníků se může změnit bez jakýchkoliv příplatků v toleranci 10% z celkové, předem nahlášené kapacity.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Pokoje budou připraveny dle objednaných počtů a složení, uvedených v rezervaci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Veškeré společné prostory objektu (víceúčelové hřiště, dětské hřiště, louka, …) budou objednavateli zpřístupněny bezplatně po celou dobu pobytu, s výjimkou služeb jako je vířivka, minigolf a podobné. Tyto prostory mohou být využívány i ostatními hosty.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 dispozici pro skupinu bude salonek kotelna a knihovna, 2 salonky po celou dobu, v případě špatného počasí. Pronájem těchto prosto bude zdarma.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</w:t>
      </w:r>
    </w:p>
    <w:p w:rsidR="007311ED" w:rsidRPr="005B4B97" w:rsidRDefault="007311ED" w:rsidP="007311ED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Provozovatel se zavazuje, poskytnout všem účastníkům sjednaného pobytu 5x denně stravu, pitný režim v podobě </w:t>
      </w:r>
      <w:r>
        <w:rPr>
          <w:rFonts w:ascii="Times New Roman" w:hAnsi="Times New Roman"/>
          <w:sz w:val="24"/>
          <w:szCs w:val="24"/>
        </w:rPr>
        <w:t xml:space="preserve">vody, </w:t>
      </w:r>
      <w:r w:rsidRPr="005B4B97">
        <w:rPr>
          <w:rFonts w:ascii="Times New Roman" w:hAnsi="Times New Roman"/>
          <w:sz w:val="24"/>
          <w:szCs w:val="24"/>
        </w:rPr>
        <w:t>čaje nebo šťávy bude v jídelně k dispozici celý den. Strava bude zajištěna podle stravovacích norem pro školní jídelny.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účastníků pobytu zajistí dodavatel v souladu se zvláštními nároky na výživu dětí (svačiny, dostatek ovoce, zeleniny, mléčných výrobků, pitný režim) a po dohodě se zástupcem objednavatele předem sestaví jídelníček. 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Ceny a způsob úhrady</w:t>
      </w:r>
    </w:p>
    <w:p w:rsidR="007311ED" w:rsidRPr="005B4B97" w:rsidRDefault="007311ED" w:rsidP="007311ED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Cena za ubyt</w:t>
      </w:r>
      <w:r>
        <w:rPr>
          <w:rFonts w:ascii="Times New Roman" w:hAnsi="Times New Roman"/>
          <w:sz w:val="24"/>
          <w:szCs w:val="24"/>
        </w:rPr>
        <w:t>ování a stravování včetně DPH se</w:t>
      </w:r>
      <w:r w:rsidRPr="005B4B97">
        <w:rPr>
          <w:rFonts w:ascii="Times New Roman" w:hAnsi="Times New Roman"/>
          <w:sz w:val="24"/>
          <w:szCs w:val="24"/>
        </w:rPr>
        <w:t xml:space="preserve"> na termín </w:t>
      </w:r>
      <w:r>
        <w:rPr>
          <w:rFonts w:ascii="Times New Roman" w:hAnsi="Times New Roman"/>
          <w:color w:val="000000"/>
          <w:sz w:val="24"/>
          <w:szCs w:val="24"/>
        </w:rPr>
        <w:t xml:space="preserve">31. 5. – 4. 6. 2021 </w:t>
      </w:r>
      <w:proofErr w:type="gramStart"/>
      <w:r w:rsidRPr="005B4B97">
        <w:rPr>
          <w:rFonts w:ascii="Times New Roman" w:hAnsi="Times New Roman"/>
          <w:sz w:val="24"/>
          <w:szCs w:val="24"/>
        </w:rPr>
        <w:t xml:space="preserve">sjednává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4B97">
        <w:rPr>
          <w:rFonts w:ascii="Times New Roman" w:hAnsi="Times New Roman"/>
          <w:sz w:val="24"/>
          <w:szCs w:val="24"/>
        </w:rPr>
        <w:t>následovně</w:t>
      </w:r>
      <w:proofErr w:type="gramEnd"/>
      <w:r w:rsidRPr="005B4B97">
        <w:rPr>
          <w:rFonts w:ascii="Times New Roman" w:hAnsi="Times New Roman"/>
          <w:sz w:val="24"/>
          <w:szCs w:val="24"/>
        </w:rPr>
        <w:t>:</w:t>
      </w:r>
    </w:p>
    <w:p w:rsidR="007311ED" w:rsidRPr="005B4B97" w:rsidRDefault="007311ED" w:rsidP="007311ED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za žáka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B97">
        <w:rPr>
          <w:rFonts w:ascii="Times New Roman" w:hAnsi="Times New Roman"/>
          <w:sz w:val="24"/>
          <w:szCs w:val="24"/>
        </w:rPr>
        <w:t xml:space="preserve">Kč / 1 osoba / 1 noc </w:t>
      </w:r>
      <w:r>
        <w:rPr>
          <w:rFonts w:ascii="Times New Roman" w:hAnsi="Times New Roman"/>
          <w:sz w:val="24"/>
          <w:szCs w:val="24"/>
        </w:rPr>
        <w:t>(</w:t>
      </w:r>
      <w:r w:rsidRPr="005B4B97">
        <w:rPr>
          <w:rFonts w:ascii="Times New Roman" w:hAnsi="Times New Roman"/>
          <w:sz w:val="24"/>
          <w:szCs w:val="24"/>
        </w:rPr>
        <w:t>+ 70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7311ED" w:rsidRPr="005B4B97" w:rsidRDefault="007311ED" w:rsidP="007311ED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- cena za osobu pedagogického doprovodu</w:t>
      </w:r>
      <w:r w:rsidRPr="005B4B97">
        <w:rPr>
          <w:rFonts w:ascii="Times New Roman" w:hAnsi="Times New Roman"/>
          <w:sz w:val="24"/>
          <w:szCs w:val="24"/>
        </w:rPr>
        <w:tab/>
        <w:t>1 vyučující zdarma /10 dětí</w:t>
      </w:r>
    </w:p>
    <w:p w:rsidR="007311ED" w:rsidRPr="005B4B97" w:rsidRDefault="007311ED" w:rsidP="007311ED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za dospělou </w:t>
      </w:r>
      <w:r>
        <w:rPr>
          <w:rFonts w:ascii="Times New Roman" w:hAnsi="Times New Roman"/>
          <w:sz w:val="24"/>
          <w:szCs w:val="24"/>
        </w:rPr>
        <w:t xml:space="preserve">osobu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550</w:t>
      </w:r>
      <w:r w:rsidRPr="005B4B97">
        <w:rPr>
          <w:rFonts w:ascii="Times New Roman" w:hAnsi="Times New Roman"/>
          <w:sz w:val="24"/>
          <w:szCs w:val="24"/>
        </w:rPr>
        <w:t xml:space="preserve"> Kč / 1 osoba / 1 noc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+ 70</w:t>
      </w:r>
      <w:r w:rsidRPr="005B4B97">
        <w:rPr>
          <w:rFonts w:ascii="Times New Roman" w:hAnsi="Times New Roman"/>
          <w:sz w:val="24"/>
          <w:szCs w:val="24"/>
        </w:rPr>
        <w:t xml:space="preserve">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7311ED" w:rsidRPr="005B4B97" w:rsidRDefault="007311ED" w:rsidP="007311ED">
      <w:pPr>
        <w:spacing w:line="240" w:lineRule="auto"/>
        <w:ind w:left="4962" w:hanging="4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ubytování proběhne v jedné části</w:t>
      </w:r>
      <w:r w:rsidRPr="005B4B97">
        <w:rPr>
          <w:rFonts w:ascii="Times New Roman" w:hAnsi="Times New Roman"/>
          <w:sz w:val="24"/>
          <w:szCs w:val="24"/>
        </w:rPr>
        <w:t>:</w:t>
      </w:r>
    </w:p>
    <w:p w:rsidR="007311ED" w:rsidRPr="005B4B97" w:rsidRDefault="007311ED" w:rsidP="007311ED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doplatek za ubytování bude dopočítán při skončení pobytu s ohledem na skutečný počet účastníků</w:t>
      </w:r>
    </w:p>
    <w:p w:rsidR="007311ED" w:rsidRPr="005B4B97" w:rsidRDefault="007311ED" w:rsidP="007311ED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doplatková faktura bude vystavena bezprostředně po ukončení pobytu se splatností 14 dní.</w:t>
      </w: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Smluvené termíny:</w:t>
      </w:r>
    </w:p>
    <w:p w:rsidR="007311ED" w:rsidRPr="005B4B97" w:rsidRDefault="007311ED" w:rsidP="007311ED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Default="007311ED" w:rsidP="007311ED">
      <w:pPr>
        <w:spacing w:after="0" w:line="240" w:lineRule="auto"/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31. 5. – 4. 6. 2021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cca </w:t>
      </w:r>
      <w:r w:rsidRPr="00C31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B24">
        <w:rPr>
          <w:rFonts w:ascii="Times New Roman" w:hAnsi="Times New Roman"/>
          <w:color w:val="000000"/>
          <w:sz w:val="24"/>
        </w:rPr>
        <w:t>pro</w:t>
      </w:r>
      <w:proofErr w:type="gramEnd"/>
      <w:r w:rsidRPr="00C31B2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40 dětí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 a 4</w:t>
      </w:r>
      <w:r w:rsidRPr="00284FF5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 učitel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ky </w:t>
      </w:r>
    </w:p>
    <w:p w:rsidR="007311ED" w:rsidRDefault="007311ED" w:rsidP="007311ED">
      <w:pPr>
        <w:spacing w:after="0" w:line="240" w:lineRule="auto"/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</w:pPr>
    </w:p>
    <w:p w:rsidR="007311ED" w:rsidRPr="00DC523D" w:rsidRDefault="007311ED" w:rsidP="00DC523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23D">
        <w:rPr>
          <w:rFonts w:ascii="Times New Roman" w:hAnsi="Times New Roman"/>
          <w:sz w:val="24"/>
          <w:szCs w:val="24"/>
        </w:rPr>
        <w:t>Storno podmínky</w:t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Při zrušení 30 a více dní předem poskytovateli propadá 50% zálohy. </w:t>
      </w:r>
    </w:p>
    <w:p w:rsidR="007311ED" w:rsidRPr="005B4B97" w:rsidRDefault="007311ED" w:rsidP="007311ED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30 -15 dní - poskytovateli propadá 75 % zálohy.</w:t>
      </w:r>
    </w:p>
    <w:p w:rsidR="007311ED" w:rsidRPr="005B4B97" w:rsidRDefault="007311ED" w:rsidP="007311ED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15 dní – 72 hodin -</w:t>
      </w:r>
      <w:r w:rsidR="00DC523D">
        <w:rPr>
          <w:rFonts w:ascii="Times New Roman" w:hAnsi="Times New Roman"/>
          <w:sz w:val="24"/>
          <w:szCs w:val="24"/>
        </w:rPr>
        <w:t xml:space="preserve">  </w:t>
      </w:r>
      <w:r w:rsidRPr="005B4B97">
        <w:rPr>
          <w:rFonts w:ascii="Times New Roman" w:hAnsi="Times New Roman"/>
          <w:sz w:val="24"/>
          <w:szCs w:val="24"/>
        </w:rPr>
        <w:t>poskytovateli propadá 100% zálohy.</w:t>
      </w:r>
    </w:p>
    <w:p w:rsidR="007311ED" w:rsidRPr="005B4B97" w:rsidRDefault="007311ED" w:rsidP="007311ED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lastRenderedPageBreak/>
        <w:t xml:space="preserve">Při zrušení 72 hodin před akcí a méně předem je objednatel povinen zaplatit veškeré výdaje spojené s ubytováním a stravováním. </w:t>
      </w: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 má právo pobyt stornovat částečně nebo úplně a je povinen o tom písemně informovat provozovatele.</w:t>
      </w: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 zvláštních případech budou o smluvních podmínkách komunikovat obě strany písemnou formou.</w:t>
      </w: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 případě onemocnění dítěte je objednavatel povinen předložit dodavateli lékařskou zprávu, na jejímž základě budou storno poplatky za danou osobu zrušeny a to jak před pobytem, tak i během pobytu.</w:t>
      </w: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DC523D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Závěrečná ustanovení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Dodatky k této smlouvě jsou možné pouze písemnou formou po dohodě obou smluvních stran.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je oprávněn od smlouvy odstoupit v případě, že objednavatel prokazatelně neuhradí ve sjednaném termínu zálohu uvedenou v bodě IV. této smlouvy.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 Objednavatel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Potvrzená smlouva je uzavřena na dobu určitou a nelze ji zrušit výpovědní lhůtou. Její platnost končí při dodržení všech platebních podmínek posledním dne</w:t>
      </w:r>
      <w:r>
        <w:rPr>
          <w:rFonts w:ascii="Times New Roman" w:hAnsi="Times New Roman"/>
          <w:sz w:val="24"/>
          <w:szCs w:val="24"/>
        </w:rPr>
        <w:t>m objedn</w:t>
      </w:r>
      <w:r w:rsidR="00DC523D">
        <w:rPr>
          <w:rFonts w:ascii="Times New Roman" w:hAnsi="Times New Roman"/>
          <w:sz w:val="24"/>
          <w:szCs w:val="24"/>
        </w:rPr>
        <w:t>aného pobytu v roce 2021</w:t>
      </w:r>
      <w:r w:rsidRPr="005B4B97">
        <w:rPr>
          <w:rFonts w:ascii="Times New Roman" w:hAnsi="Times New Roman"/>
          <w:sz w:val="24"/>
          <w:szCs w:val="24"/>
        </w:rPr>
        <w:t>.</w:t>
      </w: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5B4B97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23D" w:rsidRDefault="007311E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Brně</w:t>
      </w:r>
      <w:r w:rsidRPr="005B4B97">
        <w:rPr>
          <w:rFonts w:ascii="Times New Roman" w:hAnsi="Times New Roman"/>
          <w:sz w:val="24"/>
          <w:szCs w:val="24"/>
        </w:rPr>
        <w:t xml:space="preserve"> dne</w:t>
      </w:r>
      <w:r w:rsidR="00DC523D">
        <w:rPr>
          <w:rFonts w:ascii="Times New Roman" w:hAnsi="Times New Roman"/>
          <w:sz w:val="24"/>
          <w:szCs w:val="24"/>
        </w:rPr>
        <w:t xml:space="preserve"> 20. 5. 2021</w:t>
      </w:r>
    </w:p>
    <w:p w:rsidR="00DC523D" w:rsidRDefault="00DC523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23D" w:rsidRPr="00284FF5" w:rsidRDefault="00DC523D" w:rsidP="00DC523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/>
          <w:sz w:val="24"/>
          <w:szCs w:val="24"/>
        </w:rPr>
        <w:t>objednavatele                                                             Za</w:t>
      </w:r>
      <w:proofErr w:type="gramEnd"/>
      <w:r>
        <w:rPr>
          <w:rFonts w:ascii="Times New Roman" w:hAnsi="Times New Roman"/>
          <w:sz w:val="24"/>
          <w:szCs w:val="24"/>
        </w:rPr>
        <w:t xml:space="preserve"> provozovatele</w:t>
      </w:r>
    </w:p>
    <w:p w:rsidR="00DC523D" w:rsidRDefault="00DC523D" w:rsidP="007311E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1ED" w:rsidRPr="00284FF5" w:rsidRDefault="00DC523D" w:rsidP="00DC523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Šárka Ochotnická,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Pavel Mička ml.</w:t>
      </w:r>
    </w:p>
    <w:p w:rsidR="007311ED" w:rsidRPr="00C31B24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7311ED" w:rsidRPr="005B4B97" w:rsidRDefault="007311ED" w:rsidP="007311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F133F7" w:rsidRDefault="00F133F7"/>
    <w:sectPr w:rsidR="00F1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5FA"/>
    <w:multiLevelType w:val="hybridMultilevel"/>
    <w:tmpl w:val="42A29382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325D3"/>
    <w:multiLevelType w:val="hybridMultilevel"/>
    <w:tmpl w:val="2B7ED856"/>
    <w:lvl w:ilvl="0" w:tplc="2D7E82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332C4"/>
    <w:multiLevelType w:val="hybridMultilevel"/>
    <w:tmpl w:val="42A29382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ED"/>
    <w:rsid w:val="007311ED"/>
    <w:rsid w:val="00DC523D"/>
    <w:rsid w:val="00F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2021-05-20T11:23:00Z</dcterms:created>
  <dcterms:modified xsi:type="dcterms:W3CDTF">2021-05-20T11:37:00Z</dcterms:modified>
</cp:coreProperties>
</file>