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5D" w:rsidRDefault="00292736">
      <w:pPr>
        <w:spacing w:line="20" w:lineRule="atLeast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SMLOUVA O ZAJIŠTĚNÍ POBYTU</w:t>
      </w:r>
      <w:r>
        <w:rPr>
          <w:rFonts w:ascii="Times New Roman" w:hAnsi="Times New Roman"/>
          <w:sz w:val="24"/>
          <w:szCs w:val="24"/>
          <w:u w:val="single"/>
        </w:rPr>
        <w:br/>
      </w:r>
    </w:p>
    <w:p w:rsidR="00A9595D" w:rsidRDefault="00A9595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Mateřská škola Brno, U Lípy Svobody</w:t>
      </w:r>
    </w:p>
    <w:p w:rsidR="00A9595D" w:rsidRDefault="00292736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 Lípy Svobody 3, 620 00, Brno</w:t>
      </w:r>
      <w:r>
        <w:rPr>
          <w:rFonts w:ascii="Times New Roman" w:hAnsi="Times New Roman"/>
          <w:sz w:val="24"/>
          <w:szCs w:val="24"/>
        </w:rPr>
        <w:br/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70994625 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9595D" w:rsidRDefault="00292736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 IZO: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</w:t>
      </w:r>
      <w:r>
        <w:rPr>
          <w:rFonts w:ascii="Times New Roman" w:hAnsi="Times New Roman"/>
          <w:sz w:val="24"/>
          <w:szCs w:val="24"/>
        </w:rPr>
        <w:tab/>
      </w:r>
    </w:p>
    <w:p w:rsidR="00A9595D" w:rsidRDefault="00292736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27-7495440287/0100</w:t>
      </w:r>
    </w:p>
    <w:p w:rsidR="00A9595D" w:rsidRDefault="00292736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Jednající: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Šárka Ochotnická, </w:t>
      </w:r>
      <w:proofErr w:type="spellStart"/>
      <w:r>
        <w:rPr>
          <w:rFonts w:ascii="Times New Roman" w:hAnsi="Times New Roman"/>
          <w:sz w:val="24"/>
          <w:szCs w:val="24"/>
        </w:rPr>
        <w:t>DiS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email: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msulipy@email.cz</w:t>
      </w:r>
    </w:p>
    <w:p w:rsidR="00A9595D" w:rsidRDefault="00292736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9595D" w:rsidRDefault="00A9595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jako „objednavatel“)</w:t>
      </w:r>
    </w:p>
    <w:p w:rsidR="00A9595D" w:rsidRDefault="00292736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A9595D" w:rsidRDefault="00A9595D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Provozovna: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Hotel Na </w:t>
      </w:r>
      <w:proofErr w:type="spellStart"/>
      <w:r>
        <w:rPr>
          <w:rFonts w:ascii="Times New Roman" w:hAnsi="Times New Roman"/>
          <w:sz w:val="24"/>
          <w:szCs w:val="24"/>
        </w:rPr>
        <w:t>Kocandě</w:t>
      </w:r>
      <w:proofErr w:type="spellEnd"/>
    </w:p>
    <w:p w:rsidR="00A9595D" w:rsidRDefault="002927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Želiv 4, 394 44</w:t>
      </w:r>
    </w:p>
    <w:p w:rsidR="00A9595D" w:rsidRDefault="002927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adresa:</w:t>
      </w:r>
      <w:r>
        <w:rPr>
          <w:rFonts w:ascii="Times New Roman" w:hAnsi="Times New Roman"/>
          <w:sz w:val="24"/>
          <w:szCs w:val="24"/>
        </w:rPr>
        <w:tab/>
      </w:r>
    </w:p>
    <w:p w:rsidR="00A9595D" w:rsidRDefault="002927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9595D" w:rsidRDefault="0029273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</w:r>
    </w:p>
    <w:p w:rsidR="00A9595D" w:rsidRDefault="0029273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  <w:t>Pavel Mička</w:t>
      </w:r>
    </w:p>
    <w:p w:rsidR="00A9595D" w:rsidRDefault="002927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„provozovatel“)</w:t>
      </w:r>
    </w:p>
    <w:p w:rsidR="00A9595D" w:rsidRDefault="00A959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podle zák. č. 89/2012 S</w:t>
      </w:r>
      <w:r>
        <w:rPr>
          <w:rFonts w:ascii="Times New Roman" w:hAnsi="Times New Roman"/>
          <w:sz w:val="24"/>
          <w:szCs w:val="24"/>
        </w:rPr>
        <w:t xml:space="preserve">b. NOZ, § 1725, v platném znění tuto: </w:t>
      </w:r>
    </w:p>
    <w:p w:rsidR="00A9595D" w:rsidRDefault="00A959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SMLOUVU O ZAJIŠTĚNÍ UBYTOVÁNÍ A STRAVOVÁNÍ</w:t>
      </w: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numPr>
          <w:ilvl w:val="0"/>
          <w:numId w:val="1"/>
        </w:numPr>
        <w:spacing w:line="240" w:lineRule="auto"/>
        <w:ind w:hanging="51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smlouvy</w:t>
      </w: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Účelem této smlouvy je úprava vzájemných vztahů k zajištění ubytování a stravování účastníků pobytových akcí pořádaných objednavatelem. 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Provozovatel se </w:t>
      </w:r>
      <w:r>
        <w:rPr>
          <w:rFonts w:ascii="Times New Roman" w:hAnsi="Times New Roman"/>
          <w:sz w:val="24"/>
          <w:szCs w:val="24"/>
        </w:rPr>
        <w:t>zavazuje zajistit objednavateli potvrzenou kapacitu lůžek v uvedeném termínu rezervace.</w:t>
      </w: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numPr>
          <w:ilvl w:val="0"/>
          <w:numId w:val="1"/>
        </w:numPr>
        <w:spacing w:line="240" w:lineRule="auto"/>
        <w:ind w:hanging="51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Ubytování </w:t>
      </w: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Provozovatel se zavazuje dodržovat při ubytování platné právní předpisy a hygienické normy, které upravuje vyhláška č. 106/2001 Sb., o hygienických požada</w:t>
      </w:r>
      <w:r>
        <w:rPr>
          <w:rFonts w:ascii="Times New Roman" w:hAnsi="Times New Roman"/>
          <w:sz w:val="24"/>
          <w:szCs w:val="24"/>
        </w:rPr>
        <w:t>vcích na zotavovacích akcích ve znění zák. č. 148/2004 Sb. a dalších platných předpisů. Dále se zavazuje k dodržování zákona č. 101/2000 Sb. o ochraně osobních údajů, v platném znění.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Provozovatel zajistí, aby objekt vyhovoval požadavkům příslušných orgánů</w:t>
      </w:r>
      <w:r>
        <w:rPr>
          <w:rFonts w:ascii="Times New Roman" w:hAnsi="Times New Roman"/>
          <w:sz w:val="24"/>
          <w:szCs w:val="24"/>
        </w:rPr>
        <w:t xml:space="preserve"> hygienického dozoru, pro konání pobytových akcí a umožní všem účastníkům vstup do veřejných prostor objektu po celou dobu trvání pobytu.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příjezdu budou všechny prostory připraveny pro potřeby přijíždějící skupiny, povlečení na pokojích bude připraveno</w:t>
      </w:r>
      <w:r>
        <w:rPr>
          <w:rFonts w:ascii="Times New Roman" w:hAnsi="Times New Roman"/>
          <w:sz w:val="24"/>
          <w:szCs w:val="24"/>
        </w:rPr>
        <w:t xml:space="preserve"> podle předem zaslaných počtů účastníků.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Počet účastníků se může změnit bez jakýchkoliv příplatků v toleranci 10% z celkové, předem nahlášené kapacity.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Pokoje budou připraveny dle objednaných počtů a složení, uvedených v rezervaci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společné prostory</w:t>
      </w:r>
      <w:r>
        <w:rPr>
          <w:rFonts w:ascii="Times New Roman" w:hAnsi="Times New Roman"/>
          <w:sz w:val="24"/>
          <w:szCs w:val="24"/>
        </w:rPr>
        <w:t xml:space="preserve"> objektu (víceúčelové hřiště, dětské hřiště, louka, …) budou objednavateli zpřístupněny bezplatně po celou dobu pobytu, s výjimkou služeb jako je vířivka, minigolf a podobné. Tyto prostory mohou být využívány i ostatními hosty.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dispozici pro skupinu bude</w:t>
      </w:r>
      <w:r>
        <w:rPr>
          <w:rFonts w:ascii="Times New Roman" w:hAnsi="Times New Roman"/>
          <w:sz w:val="24"/>
          <w:szCs w:val="24"/>
        </w:rPr>
        <w:t xml:space="preserve"> salonek </w:t>
      </w:r>
      <w:r>
        <w:rPr>
          <w:rFonts w:ascii="Times New Roman" w:hAnsi="Times New Roman"/>
          <w:sz w:val="24"/>
          <w:szCs w:val="24"/>
        </w:rPr>
        <w:t xml:space="preserve">a knihovna, </w:t>
      </w:r>
      <w:r>
        <w:rPr>
          <w:rFonts w:ascii="Times New Roman" w:hAnsi="Times New Roman"/>
          <w:sz w:val="24"/>
          <w:szCs w:val="24"/>
        </w:rPr>
        <w:t>sál po celou dobu, v případě špatného počasí. Pronájem těchto prosto bude zdarma.</w:t>
      </w: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numPr>
          <w:ilvl w:val="0"/>
          <w:numId w:val="1"/>
        </w:numPr>
        <w:spacing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Stravování </w:t>
      </w:r>
    </w:p>
    <w:p w:rsidR="00A9595D" w:rsidRDefault="00A9595D">
      <w:pPr>
        <w:spacing w:line="240" w:lineRule="auto"/>
        <w:ind w:left="108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Provozovatel se zavazuje, poskytnout všem účastníkům sjednaného pobytu 5x denně stravu, pitný režim v podobě vody, čaje</w:t>
      </w:r>
      <w:r>
        <w:rPr>
          <w:rFonts w:ascii="Times New Roman" w:hAnsi="Times New Roman"/>
          <w:sz w:val="24"/>
          <w:szCs w:val="24"/>
        </w:rPr>
        <w:t xml:space="preserve"> nebo šťávy bude v jídelně k dispozici celý den. Strava bude zajištěna podle stravovacích norem pro školní jídelny.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Stravování účastníků pobytu zajistí dodavatel v souladu se zvláštními nároky na výživu dětí (svačiny, dostatek ovoce, zeleniny, mléčných výr</w:t>
      </w:r>
      <w:r>
        <w:rPr>
          <w:rFonts w:ascii="Times New Roman" w:hAnsi="Times New Roman"/>
          <w:sz w:val="24"/>
          <w:szCs w:val="24"/>
        </w:rPr>
        <w:t xml:space="preserve">obků, pitný režim) a po dohodě se zástupcem objednavatele předem sestaví jídelníček. </w:t>
      </w: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numPr>
          <w:ilvl w:val="0"/>
          <w:numId w:val="1"/>
        </w:numPr>
        <w:spacing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a způsob úhrady</w:t>
      </w:r>
    </w:p>
    <w:p w:rsidR="00A9595D" w:rsidRDefault="00A9595D">
      <w:pPr>
        <w:spacing w:line="240" w:lineRule="auto"/>
        <w:ind w:left="108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ubytování a stravování včetně DPH se na termín </w:t>
      </w:r>
      <w:r>
        <w:rPr>
          <w:rFonts w:ascii="Times New Roman" w:hAnsi="Times New Roman"/>
          <w:color w:val="000000"/>
          <w:sz w:val="24"/>
          <w:szCs w:val="24"/>
        </w:rPr>
        <w:t xml:space="preserve">31. 5. – 4. 6. 2021 </w:t>
      </w:r>
      <w:proofErr w:type="gramStart"/>
      <w:r>
        <w:rPr>
          <w:rFonts w:ascii="Times New Roman" w:hAnsi="Times New Roman"/>
          <w:sz w:val="24"/>
          <w:szCs w:val="24"/>
        </w:rPr>
        <w:t xml:space="preserve">sjednává               </w:t>
      </w:r>
      <w:r>
        <w:rPr>
          <w:rFonts w:ascii="Times New Roman" w:hAnsi="Times New Roman"/>
          <w:sz w:val="24"/>
          <w:szCs w:val="24"/>
        </w:rPr>
        <w:t>následovně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9595D" w:rsidRDefault="00292736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cena za žáka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452</w:t>
      </w:r>
      <w:r>
        <w:rPr>
          <w:rFonts w:ascii="Times New Roman" w:hAnsi="Times New Roman"/>
          <w:sz w:val="24"/>
          <w:szCs w:val="24"/>
        </w:rPr>
        <w:t xml:space="preserve"> Kč / 1 osoba / 1 noc (+</w:t>
      </w:r>
      <w:r>
        <w:rPr>
          <w:rFonts w:ascii="Times New Roman" w:hAnsi="Times New Roman"/>
          <w:sz w:val="24"/>
          <w:szCs w:val="24"/>
        </w:rPr>
        <w:t xml:space="preserve"> 70 Kč oběd navíc)</w:t>
      </w:r>
    </w:p>
    <w:p w:rsidR="00A9595D" w:rsidRDefault="00292736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cena za osobu pedagogického doprovodu</w:t>
      </w:r>
      <w:r>
        <w:rPr>
          <w:rFonts w:ascii="Times New Roman" w:hAnsi="Times New Roman"/>
          <w:sz w:val="24"/>
          <w:szCs w:val="24"/>
        </w:rPr>
        <w:tab/>
        <w:t>1 vyučující zdarma /10 dětí</w:t>
      </w:r>
    </w:p>
    <w:p w:rsidR="00A9595D" w:rsidRDefault="00292736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cena za dospělou osobu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550 Kč / 1 osoba / 1 noc (+ 70 Kč oběd navíc)</w:t>
      </w:r>
    </w:p>
    <w:p w:rsidR="00A9595D" w:rsidRDefault="00A9595D">
      <w:pPr>
        <w:spacing w:line="240" w:lineRule="auto"/>
        <w:ind w:left="4962" w:hanging="4395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ubytování proběhne v jedné části:</w:t>
      </w:r>
    </w:p>
    <w:p w:rsidR="00A9595D" w:rsidRDefault="00292736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doplatek za ubytování bude dopočítán při skončení</w:t>
      </w:r>
      <w:r>
        <w:rPr>
          <w:rFonts w:ascii="Times New Roman" w:hAnsi="Times New Roman"/>
          <w:sz w:val="24"/>
          <w:szCs w:val="24"/>
        </w:rPr>
        <w:t xml:space="preserve"> pobytu s ohledem na skutečný počet účastníků</w:t>
      </w:r>
    </w:p>
    <w:p w:rsidR="00A9595D" w:rsidRDefault="00292736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doplatková faktura bude vystavena bezprostředně po ukončení pobytu se splatností 14 dní.</w:t>
      </w:r>
    </w:p>
    <w:p w:rsidR="00A9595D" w:rsidRDefault="00A9595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Smluvené termíny:</w:t>
      </w:r>
    </w:p>
    <w:p w:rsidR="00A9595D" w:rsidRDefault="00A9595D">
      <w:pPr>
        <w:spacing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after="0" w:line="240" w:lineRule="auto"/>
        <w:rPr>
          <w:rFonts w:ascii="Verdana" w:eastAsia="Times New Roman" w:hAnsi="Verdana"/>
          <w:color w:val="222222"/>
          <w:sz w:val="19"/>
          <w:szCs w:val="19"/>
          <w:highlight w:val="white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31. 5. – 4. 6. 2021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cca  </w:t>
      </w:r>
      <w:r>
        <w:rPr>
          <w:rFonts w:ascii="Times New Roman" w:hAnsi="Times New Roman"/>
          <w:color w:val="000000"/>
          <w:sz w:val="24"/>
        </w:rPr>
        <w:t>pro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>40 dětí a 3</w:t>
      </w:r>
      <w:r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 xml:space="preserve"> učitelky </w:t>
      </w:r>
    </w:p>
    <w:p w:rsidR="00A9595D" w:rsidRDefault="00A9595D">
      <w:pPr>
        <w:spacing w:after="0" w:line="240" w:lineRule="auto"/>
        <w:rPr>
          <w:rFonts w:ascii="Verdana" w:eastAsia="Times New Roman" w:hAnsi="Verdana"/>
          <w:color w:val="222222"/>
          <w:sz w:val="19"/>
          <w:szCs w:val="19"/>
          <w:highlight w:val="white"/>
          <w:lang w:eastAsia="cs-CZ"/>
        </w:rPr>
      </w:pPr>
    </w:p>
    <w:p w:rsidR="00A9595D" w:rsidRDefault="0029273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Storno podmínky</w:t>
      </w:r>
    </w:p>
    <w:p w:rsidR="00A9595D" w:rsidRDefault="00A959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zrušení 30 a více dní předem poskytovateli propadá 50% z ceny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9595D" w:rsidRDefault="00292736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Zrušení 30 -15 dní - poskytovateli propadá 75 % z ceny</w:t>
      </w:r>
      <w:r>
        <w:rPr>
          <w:rFonts w:ascii="Times New Roman" w:hAnsi="Times New Roman"/>
          <w:sz w:val="24"/>
          <w:szCs w:val="24"/>
        </w:rPr>
        <w:t>.</w:t>
      </w:r>
    </w:p>
    <w:p w:rsidR="00A9595D" w:rsidRDefault="00292736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Zrušení 15 dní – 72 hodin -  poskytovateli propadá 100% z ceny</w:t>
      </w:r>
      <w:r>
        <w:rPr>
          <w:rFonts w:ascii="Times New Roman" w:hAnsi="Times New Roman"/>
          <w:sz w:val="24"/>
          <w:szCs w:val="24"/>
        </w:rPr>
        <w:t>.</w:t>
      </w:r>
    </w:p>
    <w:p w:rsidR="00A9595D" w:rsidRDefault="00292736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Při zrušení 72 hodin před akcí a méně předem je</w:t>
      </w:r>
      <w:r>
        <w:rPr>
          <w:rFonts w:ascii="Times New Roman" w:hAnsi="Times New Roman"/>
          <w:sz w:val="24"/>
          <w:szCs w:val="24"/>
        </w:rPr>
        <w:t xml:space="preserve"> objednatel povinen zaplatit veškeré výdaje spojené s ubytováním a stravováním. </w:t>
      </w:r>
    </w:p>
    <w:p w:rsidR="00A9595D" w:rsidRDefault="00292736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 má právo pobyt stornovat částečně nebo úplně a je povinen o tom písemně informovat provozovatele.</w:t>
      </w:r>
    </w:p>
    <w:p w:rsidR="00A9595D" w:rsidRDefault="00A9595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zvláštních případech budou o smluvních podmínkách komunikova</w:t>
      </w:r>
      <w:r>
        <w:rPr>
          <w:rFonts w:ascii="Times New Roman" w:hAnsi="Times New Roman"/>
          <w:sz w:val="24"/>
          <w:szCs w:val="24"/>
        </w:rPr>
        <w:t>t obě strany písemnou formou.</w:t>
      </w:r>
    </w:p>
    <w:p w:rsidR="00A9595D" w:rsidRDefault="00292736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onemocnění dítěte je objednavatel povinen předložit dodavateli lékařskou zprávu, na jejímž základě budou storno poplatky za danou osobu zrušeny a to jak před pobytem, tak i během pobytu.</w:t>
      </w:r>
    </w:p>
    <w:p w:rsidR="00A9595D" w:rsidRDefault="00A959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numPr>
          <w:ilvl w:val="0"/>
          <w:numId w:val="1"/>
        </w:numPr>
        <w:spacing w:line="240" w:lineRule="auto"/>
        <w:ind w:hanging="6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Závěrečná ustanovení</w:t>
      </w: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Dodatky k této smlouvě jsou možné pouze písemnou formou po dohodě obou smluvních stran.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Provozovatel je oprávněn od smlouvy odstoupit v případě, že objednavatel prokazatelně neuhradí ve sjednaném termínu zálohu uvedenou v bodě IV. této smlouvy.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Objednavat</w:t>
      </w:r>
      <w:r>
        <w:rPr>
          <w:rFonts w:ascii="Times New Roman" w:hAnsi="Times New Roman"/>
          <w:sz w:val="24"/>
          <w:szCs w:val="24"/>
        </w:rPr>
        <w:t>el je oprávněn od smlouvy odstoupit v případě, že provozovatel nesplní některou ze zákonem stanovených podmínek k ubytování a stravování účastníků pobytu nebo nebude schopen opakované výzvy na zlepšení služeb vyřešit.</w:t>
      </w:r>
    </w:p>
    <w:p w:rsidR="00A9595D" w:rsidRDefault="0029273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Potvrzená smlouva je uzavřena na dobu </w:t>
      </w:r>
      <w:r>
        <w:rPr>
          <w:rFonts w:ascii="Times New Roman" w:hAnsi="Times New Roman"/>
          <w:sz w:val="24"/>
          <w:szCs w:val="24"/>
        </w:rPr>
        <w:t>určitou a nelze ji zrušit výpovědní lhůtou. Její platnost končí při dodržení všech platebních podmínek posledním dnem objednaného pobytu v roce 2021.</w:t>
      </w: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A959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Brně dne 20. 5. 2021</w:t>
      </w:r>
    </w:p>
    <w:p w:rsidR="00A9595D" w:rsidRDefault="00A959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proofErr w:type="gramStart"/>
      <w:r>
        <w:rPr>
          <w:rFonts w:ascii="Times New Roman" w:hAnsi="Times New Roman"/>
          <w:sz w:val="24"/>
          <w:szCs w:val="24"/>
        </w:rPr>
        <w:t xml:space="preserve">objednavatele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Za</w:t>
      </w:r>
      <w:proofErr w:type="gramEnd"/>
      <w:r>
        <w:rPr>
          <w:rFonts w:ascii="Times New Roman" w:hAnsi="Times New Roman"/>
          <w:sz w:val="24"/>
          <w:szCs w:val="24"/>
        </w:rPr>
        <w:t xml:space="preserve"> provozovatele</w:t>
      </w:r>
    </w:p>
    <w:p w:rsidR="00A9595D" w:rsidRDefault="00A959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595D" w:rsidRDefault="00292736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Šárka Ochotnická, </w:t>
      </w:r>
      <w:proofErr w:type="spellStart"/>
      <w:r>
        <w:rPr>
          <w:rFonts w:ascii="Times New Roman" w:hAnsi="Times New Roman"/>
          <w:sz w:val="24"/>
          <w:szCs w:val="24"/>
        </w:rPr>
        <w:t>DiS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Pavel Mička ml.</w:t>
      </w:r>
    </w:p>
    <w:p w:rsidR="00A9595D" w:rsidRDefault="00A9595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A9595D" w:rsidRDefault="00A9595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</w:rPr>
      </w:pPr>
    </w:p>
    <w:p w:rsidR="00A9595D" w:rsidRDefault="00A9595D"/>
    <w:sectPr w:rsidR="00A9595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0AE"/>
    <w:multiLevelType w:val="multilevel"/>
    <w:tmpl w:val="968883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FC163B"/>
    <w:multiLevelType w:val="multilevel"/>
    <w:tmpl w:val="365253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B437BD1"/>
    <w:multiLevelType w:val="multilevel"/>
    <w:tmpl w:val="892854F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5D"/>
    <w:rsid w:val="00292736"/>
    <w:rsid w:val="00A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1ED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C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1ED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C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4176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2021-05-25T11:32:00Z</dcterms:created>
  <dcterms:modified xsi:type="dcterms:W3CDTF">2021-05-25T11:32:00Z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