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66" w:rsidRDefault="001A30F5">
      <w:pPr>
        <w:pStyle w:val="Jin0"/>
        <w:framePr w:w="1958" w:h="374" w:wrap="none" w:hAnchor="page" w:x="9285" w:y="1"/>
        <w:shd w:val="clear" w:color="auto" w:fill="auto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:rsidR="00C80E66" w:rsidRDefault="00C80E66">
      <w:pPr>
        <w:spacing w:after="373" w:line="1" w:lineRule="exact"/>
      </w:pPr>
    </w:p>
    <w:p w:rsidR="00C80E66" w:rsidRDefault="00C80E66">
      <w:pPr>
        <w:spacing w:line="1" w:lineRule="exact"/>
        <w:sectPr w:rsidR="00C80E66">
          <w:footerReference w:type="default" r:id="rId6"/>
          <w:pgSz w:w="11900" w:h="16840"/>
          <w:pgMar w:top="327" w:right="658" w:bottom="443" w:left="365" w:header="0" w:footer="3" w:gutter="0"/>
          <w:pgNumType w:start="1"/>
          <w:cols w:space="720"/>
          <w:noEndnote/>
          <w:docGrid w:linePitch="360"/>
        </w:sectPr>
      </w:pPr>
    </w:p>
    <w:p w:rsidR="00C80E66" w:rsidRDefault="001A30F5">
      <w:pPr>
        <w:pStyle w:val="Zkladntext1"/>
        <w:shd w:val="clear" w:color="auto" w:fill="auto"/>
        <w:spacing w:after="220"/>
      </w:pPr>
      <w:r>
        <w:rPr>
          <w:b/>
          <w:bCs/>
          <w:sz w:val="16"/>
          <w:szCs w:val="16"/>
        </w:rPr>
        <w:t xml:space="preserve">Doklad </w:t>
      </w:r>
      <w:r>
        <w:t>OBJ53 - 48</w:t>
      </w:r>
    </w:p>
    <w:p w:rsidR="00C80E66" w:rsidRDefault="001A30F5">
      <w:pPr>
        <w:pStyle w:val="Zkladntext1"/>
        <w:shd w:val="clear" w:color="auto" w:fill="auto"/>
        <w:spacing w:after="0"/>
        <w:ind w:firstLine="700"/>
      </w:pPr>
      <w:r>
        <w:t>v</w:t>
      </w:r>
    </w:p>
    <w:p w:rsidR="00C80E66" w:rsidRDefault="001A30F5">
      <w:pPr>
        <w:pStyle w:val="Jin0"/>
        <w:shd w:val="clear" w:color="auto" w:fill="auto"/>
        <w:spacing w:after="80" w:line="180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C80E66" w:rsidRDefault="001A30F5">
      <w:pPr>
        <w:pStyle w:val="Zkladntext1"/>
        <w:shd w:val="clear" w:color="auto" w:fill="auto"/>
        <w:spacing w:after="0"/>
      </w:pPr>
      <w:r>
        <w:t xml:space="preserve">Agentura ochrany </w:t>
      </w:r>
      <w:r>
        <w:t>přírody a krajiny ČR</w:t>
      </w:r>
    </w:p>
    <w:p w:rsidR="00C80E66" w:rsidRDefault="001A30F5">
      <w:pPr>
        <w:pStyle w:val="Zkladntext1"/>
        <w:shd w:val="clear" w:color="auto" w:fill="auto"/>
        <w:spacing w:after="0"/>
      </w:pPr>
      <w:r>
        <w:t>Kaplanova 1931/1</w:t>
      </w:r>
    </w:p>
    <w:p w:rsidR="00C80E66" w:rsidRDefault="001A30F5">
      <w:pPr>
        <w:pStyle w:val="Zkladntext1"/>
        <w:shd w:val="clear" w:color="auto" w:fill="auto"/>
        <w:spacing w:after="0"/>
      </w:pPr>
      <w:r>
        <w:t>148 00 Praha 11 - Chodov</w:t>
      </w:r>
    </w:p>
    <w:p w:rsidR="00C80E66" w:rsidRDefault="001A30F5">
      <w:pPr>
        <w:pStyle w:val="Zkladntext1"/>
        <w:shd w:val="clear" w:color="auto" w:fill="auto"/>
        <w:spacing w:after="0"/>
      </w:pPr>
      <w:r>
        <w:t>Česko</w:t>
      </w:r>
    </w:p>
    <w:p w:rsidR="00C80E66" w:rsidRDefault="001A30F5">
      <w:pPr>
        <w:pStyle w:val="Jin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02153/0048</w:t>
      </w:r>
    </w:p>
    <w:p w:rsidR="00C80E66" w:rsidRDefault="001A30F5">
      <w:pPr>
        <w:pStyle w:val="Jin0"/>
        <w:shd w:val="clear" w:color="auto" w:fill="auto"/>
        <w:spacing w:after="8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:rsidR="00C80E66" w:rsidRDefault="001A30F5">
      <w:pPr>
        <w:pStyle w:val="Jin0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HEDERA ZIMA, spol. s r.o.</w:t>
      </w:r>
    </w:p>
    <w:p w:rsidR="00C80E66" w:rsidRDefault="001A30F5">
      <w:pPr>
        <w:pStyle w:val="Jin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Vel věty 10</w:t>
      </w:r>
    </w:p>
    <w:p w:rsidR="00C80E66" w:rsidRDefault="001A30F5">
      <w:pPr>
        <w:pStyle w:val="Jin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415 01 Rtyně nad Bílinou</w:t>
      </w:r>
    </w:p>
    <w:p w:rsidR="00C80E66" w:rsidRDefault="001A30F5">
      <w:pPr>
        <w:pStyle w:val="Jin0"/>
        <w:shd w:val="clear" w:color="auto" w:fill="auto"/>
        <w:spacing w:after="0"/>
        <w:rPr>
          <w:sz w:val="17"/>
          <w:szCs w:val="17"/>
        </w:rPr>
        <w:sectPr w:rsidR="00C80E66">
          <w:type w:val="continuous"/>
          <w:pgSz w:w="11900" w:h="16840"/>
          <w:pgMar w:top="327" w:right="2626" w:bottom="391" w:left="408" w:header="0" w:footer="3" w:gutter="0"/>
          <w:cols w:num="2" w:space="1674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C80E66" w:rsidRDefault="00C80E66">
      <w:pPr>
        <w:spacing w:line="240" w:lineRule="exact"/>
        <w:rPr>
          <w:sz w:val="19"/>
          <w:szCs w:val="19"/>
        </w:rPr>
      </w:pPr>
    </w:p>
    <w:p w:rsidR="00C80E66" w:rsidRDefault="00C80E66">
      <w:pPr>
        <w:spacing w:before="29" w:after="29" w:line="240" w:lineRule="exact"/>
        <w:rPr>
          <w:sz w:val="19"/>
          <w:szCs w:val="19"/>
        </w:rPr>
      </w:pPr>
    </w:p>
    <w:p w:rsidR="00C80E66" w:rsidRDefault="00C80E66">
      <w:pPr>
        <w:spacing w:line="1" w:lineRule="exact"/>
        <w:sectPr w:rsidR="00C80E66">
          <w:type w:val="continuous"/>
          <w:pgSz w:w="11900" w:h="16840"/>
          <w:pgMar w:top="327" w:right="0" w:bottom="443" w:left="0" w:header="0" w:footer="3" w:gutter="0"/>
          <w:cols w:space="720"/>
          <w:noEndnote/>
          <w:docGrid w:linePitch="360"/>
        </w:sectPr>
      </w:pPr>
    </w:p>
    <w:p w:rsidR="00C80E66" w:rsidRDefault="001A30F5">
      <w:pPr>
        <w:pStyle w:val="Zkladntext1"/>
        <w:framePr w:w="3182" w:h="542" w:wrap="none" w:vAnchor="text" w:hAnchor="page" w:x="409" w:y="21"/>
        <w:shd w:val="clear" w:color="auto" w:fill="auto"/>
        <w:spacing w:after="0" w:line="305" w:lineRule="auto"/>
      </w:pPr>
      <w:r>
        <w:rPr>
          <w:b/>
          <w:bCs/>
          <w:sz w:val="16"/>
          <w:szCs w:val="16"/>
        </w:rPr>
        <w:t xml:space="preserve">IČ </w:t>
      </w:r>
      <w:r>
        <w:t>62933591 Nejsm</w:t>
      </w:r>
      <w:r>
        <w:t xml:space="preserve">e plátci DPH II! </w:t>
      </w:r>
      <w:r>
        <w:rPr>
          <w:b/>
          <w:bCs/>
          <w:sz w:val="16"/>
          <w:szCs w:val="16"/>
        </w:rPr>
        <w:t xml:space="preserve">Typ </w:t>
      </w:r>
      <w:r>
        <w:t>Organizační složka státu</w:t>
      </w:r>
    </w:p>
    <w:p w:rsidR="00C80E66" w:rsidRDefault="001A30F5">
      <w:pPr>
        <w:pStyle w:val="Zkladntext1"/>
        <w:framePr w:w="1262" w:h="240" w:wrap="none" w:vAnchor="text" w:hAnchor="page" w:x="5704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IČ </w:t>
      </w:r>
      <w:r>
        <w:t>25013769</w:t>
      </w:r>
    </w:p>
    <w:p w:rsidR="00C80E66" w:rsidRDefault="001A30F5">
      <w:pPr>
        <w:pStyle w:val="Zkladntext1"/>
        <w:framePr w:w="1349" w:h="230" w:wrap="none" w:vAnchor="text" w:hAnchor="page" w:x="7619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DIČ </w:t>
      </w:r>
      <w:r>
        <w:t>CZ25013769</w:t>
      </w:r>
    </w:p>
    <w:p w:rsidR="00C80E66" w:rsidRDefault="001A30F5">
      <w:pPr>
        <w:pStyle w:val="Zkladntext1"/>
        <w:framePr w:w="2405" w:h="830" w:wrap="none" w:vAnchor="text" w:hAnchor="page" w:x="5704" w:y="303"/>
        <w:shd w:val="clear" w:color="auto" w:fill="auto"/>
        <w:spacing w:after="60"/>
      </w:pPr>
      <w:r>
        <w:rPr>
          <w:b/>
          <w:bCs/>
          <w:sz w:val="16"/>
          <w:szCs w:val="16"/>
        </w:rPr>
        <w:t xml:space="preserve">Datum vystavení </w:t>
      </w:r>
      <w:r>
        <w:t xml:space="preserve">\ </w:t>
      </w:r>
      <w:proofErr w:type="gramStart"/>
      <w:r>
        <w:t>28.06.2021</w:t>
      </w:r>
      <w:proofErr w:type="gramEnd"/>
    </w:p>
    <w:p w:rsidR="00C80E66" w:rsidRDefault="001A30F5">
      <w:pPr>
        <w:pStyle w:val="Zkladntext1"/>
        <w:framePr w:w="2405" w:h="830" w:wrap="none" w:vAnchor="text" w:hAnchor="page" w:x="5704" w:y="303"/>
        <w:shd w:val="clear" w:color="auto" w:fill="auto"/>
        <w:spacing w:after="60"/>
      </w:pPr>
      <w:r>
        <w:rPr>
          <w:b/>
          <w:bCs/>
          <w:sz w:val="16"/>
          <w:szCs w:val="16"/>
        </w:rPr>
        <w:t xml:space="preserve">Datum odeslání </w:t>
      </w:r>
      <w:r>
        <w:t xml:space="preserve">| </w:t>
      </w:r>
      <w:proofErr w:type="gramStart"/>
      <w:r>
        <w:t>28.06.2021</w:t>
      </w:r>
      <w:proofErr w:type="gramEnd"/>
    </w:p>
    <w:p w:rsidR="00C80E66" w:rsidRDefault="001A30F5">
      <w:pPr>
        <w:pStyle w:val="Zkladntext1"/>
        <w:framePr w:w="2405" w:h="830" w:wrap="none" w:vAnchor="text" w:hAnchor="page" w:x="5704" w:y="303"/>
        <w:shd w:val="clear" w:color="auto" w:fill="auto"/>
        <w:spacing w:after="60"/>
        <w:rPr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Požadujeme :</w:t>
      </w:r>
      <w:proofErr w:type="gramEnd"/>
    </w:p>
    <w:p w:rsidR="00C80E66" w:rsidRDefault="001A30F5">
      <w:pPr>
        <w:pStyle w:val="Zkladntext1"/>
        <w:framePr w:w="1085" w:h="250" w:wrap="none" w:vAnchor="text" w:hAnchor="page" w:x="8296" w:y="279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Číslo jednací</w:t>
      </w:r>
    </w:p>
    <w:p w:rsidR="00C80E66" w:rsidRDefault="001A30F5">
      <w:pPr>
        <w:pStyle w:val="Zkladntext1"/>
        <w:framePr w:w="1109" w:h="226" w:wrap="none" w:vAnchor="text" w:hAnchor="page" w:x="9534" w:y="299"/>
        <w:shd w:val="clear" w:color="auto" w:fill="auto"/>
        <w:spacing w:after="0"/>
      </w:pPr>
      <w:r>
        <w:t>S/04224/UL/21</w:t>
      </w:r>
    </w:p>
    <w:p w:rsidR="00C80E66" w:rsidRDefault="001A30F5">
      <w:pPr>
        <w:pStyle w:val="Zkladntext1"/>
        <w:framePr w:w="739" w:h="230" w:wrap="none" w:vAnchor="text" w:hAnchor="page" w:x="8305" w:y="591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Smlouva</w:t>
      </w:r>
    </w:p>
    <w:p w:rsidR="00C80E66" w:rsidRDefault="00C80E66">
      <w:pPr>
        <w:spacing w:line="360" w:lineRule="exact"/>
      </w:pPr>
    </w:p>
    <w:p w:rsidR="00C80E66" w:rsidRDefault="00C80E66">
      <w:pPr>
        <w:spacing w:line="360" w:lineRule="exact"/>
      </w:pPr>
    </w:p>
    <w:p w:rsidR="00C80E66" w:rsidRDefault="00C80E66">
      <w:pPr>
        <w:spacing w:after="412" w:line="1" w:lineRule="exact"/>
      </w:pPr>
    </w:p>
    <w:p w:rsidR="00C80E66" w:rsidRDefault="00C80E66">
      <w:pPr>
        <w:spacing w:line="1" w:lineRule="exact"/>
        <w:sectPr w:rsidR="00C80E66">
          <w:type w:val="continuous"/>
          <w:pgSz w:w="11900" w:h="16840"/>
          <w:pgMar w:top="327" w:right="658" w:bottom="443" w:left="365" w:header="0" w:footer="3" w:gutter="0"/>
          <w:cols w:space="720"/>
          <w:noEndnote/>
          <w:docGrid w:linePitch="360"/>
        </w:sectPr>
      </w:pPr>
    </w:p>
    <w:p w:rsidR="00C80E66" w:rsidRDefault="001A30F5">
      <w:pPr>
        <w:pStyle w:val="Zkladntext1"/>
        <w:shd w:val="clear" w:color="auto" w:fill="auto"/>
        <w:spacing w:after="80"/>
        <w:ind w:left="5300"/>
        <w:rPr>
          <w:sz w:val="16"/>
          <w:szCs w:val="16"/>
        </w:rPr>
      </w:pPr>
      <w:r>
        <w:rPr>
          <w:b/>
          <w:bCs/>
          <w:sz w:val="16"/>
          <w:szCs w:val="16"/>
        </w:rPr>
        <w:t>Termín dodání</w:t>
      </w:r>
    </w:p>
    <w:p w:rsidR="00C80E66" w:rsidRDefault="001A30F5">
      <w:pPr>
        <w:pStyle w:val="Zkladntext1"/>
        <w:shd w:val="clear" w:color="auto" w:fill="auto"/>
        <w:spacing w:after="80"/>
        <w:ind w:left="5300"/>
        <w:rPr>
          <w:sz w:val="16"/>
          <w:szCs w:val="16"/>
        </w:rPr>
      </w:pPr>
      <w:r>
        <w:rPr>
          <w:b/>
          <w:bCs/>
          <w:sz w:val="16"/>
          <w:szCs w:val="16"/>
        </w:rPr>
        <w:t>Způsob dopravy</w:t>
      </w:r>
    </w:p>
    <w:p w:rsidR="00C80E66" w:rsidRDefault="001A30F5">
      <w:pPr>
        <w:pStyle w:val="Zkladntext1"/>
        <w:shd w:val="clear" w:color="auto" w:fill="auto"/>
        <w:spacing w:after="80" w:line="360" w:lineRule="auto"/>
        <w:ind w:left="53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50800" distB="50800" distL="101600" distR="101600" simplePos="0" relativeHeight="125829378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177800</wp:posOffset>
                </wp:positionV>
                <wp:extent cx="402590" cy="13716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E66" w:rsidRDefault="001A30F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21 dnů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67.pt;margin-top:14.pt;width:31.699999999999999pt;height:10.800000000000001pt;z-index:-125829375;mso-wrap-distance-left:8.pt;mso-wrap-distance-top:4.pt;mso-wrap-distance-right:8.pt;mso-wrap-distance-bottom:4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Způsob </w:t>
      </w:r>
      <w:r>
        <w:rPr>
          <w:b/>
          <w:bCs/>
          <w:sz w:val="16"/>
          <w:szCs w:val="16"/>
        </w:rPr>
        <w:t>platby Splatnost faktury</w:t>
      </w:r>
    </w:p>
    <w:p w:rsidR="00C80E66" w:rsidRDefault="001A30F5">
      <w:pPr>
        <w:pStyle w:val="Zkladntext1"/>
        <w:shd w:val="clear" w:color="auto" w:fill="auto"/>
        <w:spacing w:after="160" w:line="254" w:lineRule="auto"/>
      </w:pPr>
      <w:r>
        <w:t>V rámci naší rámcové dohody č. j. 03688/SOPK/20 (dále jen "Rámcová dohoda") ze dne 30. 3. 2020 objednáváme provedení opatření v rámci projektu LIFE CS LIFE16 NAT/CZ/000639, aktivita C4 - zlepšení druhové struktury porostů v EVL Mil</w:t>
      </w:r>
      <w:r>
        <w:t>ešovka (PPK-86a/53/21), a to:</w:t>
      </w:r>
    </w:p>
    <w:p w:rsidR="00C80E66" w:rsidRDefault="001A30F5">
      <w:pPr>
        <w:pStyle w:val="Zkladntext1"/>
        <w:shd w:val="clear" w:color="auto" w:fill="auto"/>
        <w:spacing w:after="160" w:line="262" w:lineRule="auto"/>
      </w:pPr>
      <w:r>
        <w:t>Bude realizována péče o sazenice odstraněním buřeně celoplošným vyžínáním nemotorovým nářadím nebo ručními motorovými stroji v termínu od 28. 6. do 16. 7. 2021 v PSK 247Fla (plocha Č. 1), v PSK 247C1 (plocha č. 2), v PSK 248A0</w:t>
      </w:r>
      <w:r>
        <w:t xml:space="preserve"> (plocha č. 4), v PSK 248A2a (plocha č. 5), v PSK 248Bld (plocha č. 6) a v PSK 250Fla (plocha č. 7). Maximální výška vyžnutí je 20 cm nad úrovní terénu s důrazem na nepoškození stávající umělé a přirozené obnovy.</w:t>
      </w:r>
    </w:p>
    <w:p w:rsidR="00C80E66" w:rsidRDefault="001A30F5">
      <w:pPr>
        <w:pStyle w:val="Titulektabulky0"/>
        <w:shd w:val="clear" w:color="auto" w:fill="auto"/>
      </w:pPr>
      <w:r>
        <w:t xml:space="preserve">Tab. </w:t>
      </w:r>
      <w:proofErr w:type="gramStart"/>
      <w:r>
        <w:t>č.</w:t>
      </w:r>
      <w:proofErr w:type="gramEnd"/>
      <w:r>
        <w:t xml:space="preserve"> 1 Plochy určené k vyžínání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653"/>
        <w:gridCol w:w="1891"/>
      </w:tblGrid>
      <w:tr w:rsidR="00C80E6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číslo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pl</w:t>
            </w:r>
            <w:r>
              <w:t>ochy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PSK plocha vyžínání (ha)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653" w:type="dxa"/>
            <w:shd w:val="clear" w:color="auto" w:fill="FFFFFF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247Fla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0,61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  <w:jc w:val="both"/>
            </w:pPr>
            <w:r>
              <w:t>2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247C1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0,21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  <w:jc w:val="both"/>
            </w:pPr>
            <w:r>
              <w:t>4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248A0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0,33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  <w:jc w:val="both"/>
            </w:pPr>
            <w:r>
              <w:t>5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248A2a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0,12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  <w:jc w:val="both"/>
            </w:pPr>
            <w:r>
              <w:t>6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248Bld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0,12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  <w:jc w:val="both"/>
            </w:pPr>
            <w:r>
              <w:t>7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250Fla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0,11</w:t>
            </w:r>
          </w:p>
        </w:tc>
      </w:tr>
      <w:tr w:rsidR="00C80E6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Celkem (ha)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80E66" w:rsidRDefault="001A30F5">
            <w:pPr>
              <w:pStyle w:val="Jin0"/>
              <w:shd w:val="clear" w:color="auto" w:fill="auto"/>
              <w:spacing w:after="0"/>
            </w:pPr>
            <w:r>
              <w:t>1,50</w:t>
            </w:r>
          </w:p>
        </w:tc>
      </w:tr>
    </w:tbl>
    <w:p w:rsidR="00C80E66" w:rsidRDefault="00C80E66">
      <w:pPr>
        <w:spacing w:after="359" w:line="1" w:lineRule="exact"/>
      </w:pPr>
    </w:p>
    <w:p w:rsidR="00C80E66" w:rsidRDefault="001A30F5">
      <w:pPr>
        <w:pStyle w:val="Zkladntext1"/>
        <w:shd w:val="clear" w:color="auto" w:fill="auto"/>
        <w:spacing w:after="360" w:line="259" w:lineRule="auto"/>
        <w:ind w:left="380" w:hanging="380"/>
        <w:jc w:val="both"/>
      </w:pPr>
      <w:r>
        <w:t xml:space="preserve">Nedílnou součástí této objednávky jsou Příloha </w:t>
      </w:r>
      <w:proofErr w:type="gramStart"/>
      <w:r>
        <w:t>č.l - položkový</w:t>
      </w:r>
      <w:proofErr w:type="gramEnd"/>
      <w:r>
        <w:t xml:space="preserve"> rozpočet Příloha č.2 - mapový zákres</w:t>
      </w:r>
    </w:p>
    <w:p w:rsidR="00C80E66" w:rsidRDefault="001A30F5">
      <w:pPr>
        <w:pStyle w:val="Zkladntext1"/>
        <w:pBdr>
          <w:bottom w:val="single" w:sz="4" w:space="0" w:color="auto"/>
        </w:pBdr>
        <w:shd w:val="clear" w:color="auto" w:fill="auto"/>
        <w:spacing w:after="0" w:line="269" w:lineRule="auto"/>
        <w:sectPr w:rsidR="00C80E66">
          <w:type w:val="continuous"/>
          <w:pgSz w:w="11900" w:h="16840"/>
          <w:pgMar w:top="327" w:right="927" w:bottom="391" w:left="404" w:header="0" w:footer="3" w:gutter="0"/>
          <w:cols w:space="720"/>
          <w:noEndnote/>
          <w:docGrid w:linePitch="360"/>
        </w:sectPr>
      </w:pPr>
      <w:r>
        <w:t>Na fakturu je nutné uvést: "Managementová opatření jsou realizována pro projekt LIFE České středohoří (LIFE16 NAT/CZ/000639) financovaného Evropskou komisí a Ministerstvem životního prostředí.</w:t>
      </w:r>
    </w:p>
    <w:p w:rsidR="00C80E66" w:rsidRDefault="001A30F5">
      <w:pPr>
        <w:pStyle w:val="Zkladntext1"/>
        <w:framePr w:w="571" w:h="216" w:wrap="none" w:vAnchor="text" w:hAnchor="page" w:x="453" w:y="35"/>
        <w:shd w:val="clear" w:color="auto" w:fill="auto"/>
        <w:spacing w:after="0"/>
      </w:pPr>
      <w:r>
        <w:t>Položka</w:t>
      </w:r>
    </w:p>
    <w:p w:rsidR="00C80E66" w:rsidRDefault="001A30F5">
      <w:pPr>
        <w:pStyle w:val="Zkladntext1"/>
        <w:framePr w:w="226" w:h="216" w:wrap="none" w:vAnchor="text" w:hAnchor="page" w:x="5713" w:y="21"/>
        <w:shd w:val="clear" w:color="auto" w:fill="auto"/>
        <w:spacing w:after="0"/>
      </w:pPr>
      <w:r>
        <w:t>MJ</w:t>
      </w:r>
    </w:p>
    <w:p w:rsidR="00C80E66" w:rsidRDefault="001A30F5">
      <w:pPr>
        <w:pStyle w:val="Zkladntext1"/>
        <w:framePr w:w="878" w:h="216" w:wrap="none" w:vAnchor="text" w:hAnchor="page" w:x="6913" w:y="21"/>
        <w:shd w:val="clear" w:color="auto" w:fill="auto"/>
        <w:spacing w:after="0"/>
      </w:pPr>
      <w:r>
        <w:t>Množství MJ</w:t>
      </w:r>
    </w:p>
    <w:p w:rsidR="00C80E66" w:rsidRDefault="001A30F5">
      <w:pPr>
        <w:pStyle w:val="Zkladntext1"/>
        <w:framePr w:w="350" w:h="216" w:wrap="none" w:vAnchor="text" w:hAnchor="page" w:x="7408" w:y="308"/>
        <w:shd w:val="clear" w:color="auto" w:fill="auto"/>
        <w:spacing w:after="0"/>
      </w:pPr>
      <w:r>
        <w:t>1.00</w:t>
      </w:r>
    </w:p>
    <w:p w:rsidR="00C80E66" w:rsidRDefault="001A30F5">
      <w:pPr>
        <w:pStyle w:val="Zkladntext1"/>
        <w:framePr w:w="7262" w:h="1061" w:wrap="none" w:vAnchor="text" w:hAnchor="page" w:x="419" w:y="323"/>
        <w:shd w:val="clear" w:color="auto" w:fill="auto"/>
        <w:spacing w:after="0"/>
      </w:pPr>
      <w:r>
        <w:t xml:space="preserve">Lesnická </w:t>
      </w:r>
      <w:r>
        <w:t xml:space="preserve">opatření EVL </w:t>
      </w:r>
      <w:proofErr w:type="gramStart"/>
      <w:r>
        <w:t>Milešovka,péče</w:t>
      </w:r>
      <w:proofErr w:type="gramEnd"/>
      <w:r>
        <w:t xml:space="preserve"> o sazenice</w:t>
      </w:r>
    </w:p>
    <w:p w:rsidR="00C80E66" w:rsidRDefault="001A30F5">
      <w:pPr>
        <w:pStyle w:val="Jin0"/>
        <w:framePr w:w="7262" w:h="1061" w:wrap="none" w:vAnchor="text" w:hAnchor="page" w:x="419" w:y="323"/>
        <w:shd w:val="clear" w:color="auto" w:fill="auto"/>
        <w:tabs>
          <w:tab w:val="left" w:pos="6067"/>
        </w:tabs>
        <w:spacing w:after="0" w:line="228" w:lineRule="auto"/>
        <w:ind w:left="2280"/>
        <w:rPr>
          <w:sz w:val="17"/>
          <w:szCs w:val="17"/>
        </w:rPr>
      </w:pPr>
      <w:r>
        <w:rPr>
          <w:rFonts w:ascii="Arial" w:eastAsia="Arial" w:hAnsi="Arial" w:cs="Arial"/>
          <w:color w:val="5382DC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,</w:t>
      </w:r>
    </w:p>
    <w:p w:rsidR="00C80E66" w:rsidRDefault="001A30F5">
      <w:pPr>
        <w:pStyle w:val="Jin0"/>
        <w:framePr w:w="7262" w:h="1061" w:wrap="none" w:vAnchor="text" w:hAnchor="page" w:x="419" w:y="323"/>
        <w:shd w:val="clear" w:color="auto" w:fill="auto"/>
        <w:tabs>
          <w:tab w:val="left" w:pos="5443"/>
        </w:tabs>
        <w:spacing w:after="0" w:line="223" w:lineRule="auto"/>
        <w:ind w:left="2280"/>
        <w:rPr>
          <w:sz w:val="16"/>
          <w:szCs w:val="16"/>
        </w:rPr>
      </w:pPr>
      <w:r>
        <w:rPr>
          <w:rFonts w:ascii="Arial" w:eastAsia="Arial" w:hAnsi="Arial" w:cs="Arial"/>
          <w:color w:val="5382DC"/>
          <w:sz w:val="17"/>
          <w:szCs w:val="17"/>
        </w:rPr>
        <w:tab/>
      </w:r>
      <w:r>
        <w:rPr>
          <w:b/>
          <w:bCs/>
          <w:sz w:val="16"/>
          <w:szCs w:val="16"/>
          <w:u w:val="single"/>
        </w:rPr>
        <w:t>Přizná celková cena</w:t>
      </w:r>
    </w:p>
    <w:p w:rsidR="00C80E66" w:rsidRDefault="00C80E66" w:rsidP="001A30F5">
      <w:pPr>
        <w:pStyle w:val="Jin0"/>
        <w:framePr w:w="7262" w:h="1061" w:wrap="none" w:vAnchor="text" w:hAnchor="page" w:x="419" w:y="323"/>
        <w:shd w:val="clear" w:color="auto" w:fill="auto"/>
        <w:spacing w:after="0"/>
        <w:ind w:left="2280"/>
      </w:pPr>
    </w:p>
    <w:p w:rsidR="00C80E66" w:rsidRDefault="001A30F5">
      <w:pPr>
        <w:pStyle w:val="Jin0"/>
        <w:framePr w:w="1133" w:h="230" w:wrap="none" w:vAnchor="text" w:hAnchor="page" w:x="9846" w:y="635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27 225,00 Kč</w:t>
      </w:r>
    </w:p>
    <w:p w:rsidR="00C80E66" w:rsidRDefault="00C80E66">
      <w:pPr>
        <w:pStyle w:val="Jin0"/>
        <w:framePr w:w="1070" w:h="499" w:wrap="none" w:vAnchor="text" w:hAnchor="page" w:x="7528" w:y="1604"/>
        <w:shd w:val="clear" w:color="auto" w:fill="auto"/>
        <w:spacing w:after="0"/>
        <w:rPr>
          <w:sz w:val="40"/>
          <w:szCs w:val="40"/>
        </w:rPr>
      </w:pPr>
    </w:p>
    <w:p w:rsidR="00C80E66" w:rsidRDefault="001A30F5">
      <w:pPr>
        <w:pStyle w:val="Zkladntext1"/>
        <w:framePr w:w="1378" w:h="235" w:wrap="none" w:vAnchor="text" w:hAnchor="page" w:x="419" w:y="2243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C80E66" w:rsidRDefault="00C80E66">
      <w:pPr>
        <w:spacing w:line="360" w:lineRule="exact"/>
      </w:pPr>
    </w:p>
    <w:p w:rsidR="00C80E66" w:rsidRDefault="00C80E66">
      <w:pPr>
        <w:spacing w:after="695" w:line="1" w:lineRule="exact"/>
      </w:pPr>
    </w:p>
    <w:p w:rsidR="00C80E66" w:rsidRDefault="00C80E66">
      <w:pPr>
        <w:spacing w:line="1" w:lineRule="exact"/>
        <w:sectPr w:rsidR="00C80E66">
          <w:type w:val="continuous"/>
          <w:pgSz w:w="11900" w:h="16840"/>
          <w:pgMar w:top="327" w:right="658" w:bottom="443" w:left="365" w:header="0" w:footer="3" w:gutter="0"/>
          <w:cols w:space="720"/>
          <w:noEndnote/>
          <w:docGrid w:linePitch="360"/>
        </w:sectPr>
      </w:pPr>
    </w:p>
    <w:p w:rsidR="00C80E66" w:rsidRDefault="00C80E66">
      <w:pPr>
        <w:spacing w:line="1" w:lineRule="exact"/>
      </w:pPr>
    </w:p>
    <w:p w:rsidR="00C80E66" w:rsidRDefault="001A30F5">
      <w:pPr>
        <w:pStyle w:val="Zkladntext1"/>
        <w:shd w:val="clear" w:color="auto" w:fill="auto"/>
        <w:spacing w:after="0"/>
      </w:pPr>
      <w:r>
        <w:t xml:space="preserve">Na faktuře </w:t>
      </w:r>
      <w:r>
        <w:t>prosím uvádějte číslo objednávky!</w:t>
      </w:r>
    </w:p>
    <w:p w:rsidR="00C80E66" w:rsidRDefault="001A30F5">
      <w:pPr>
        <w:pStyle w:val="Zkladntext1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C80E66" w:rsidRDefault="001A30F5">
      <w:pPr>
        <w:pStyle w:val="Zkladntext1"/>
        <w:shd w:val="clear" w:color="auto" w:fill="auto"/>
        <w:spacing w:after="0"/>
      </w:pPr>
      <w:r>
        <w:t xml:space="preserve">28.06.2021 12:32:24 -                     </w:t>
      </w:r>
      <w:r>
        <w:t xml:space="preserve"> - správce rozpočtu</w:t>
      </w:r>
    </w:p>
    <w:p w:rsidR="00C80E66" w:rsidRDefault="001A30F5">
      <w:pPr>
        <w:pStyle w:val="Zkladntext1"/>
        <w:shd w:val="clear" w:color="auto" w:fill="auto"/>
        <w:spacing w:after="1300"/>
      </w:pPr>
      <w:r>
        <w:t xml:space="preserve">28.06.2021 12:35:07 -                      </w:t>
      </w:r>
      <w:bookmarkStart w:id="0" w:name="_GoBack"/>
      <w:bookmarkEnd w:id="0"/>
      <w:r>
        <w:t>- příkazce operace</w:t>
      </w:r>
    </w:p>
    <w:p w:rsidR="00C80E66" w:rsidRDefault="00C80E66">
      <w:pPr>
        <w:pStyle w:val="Jin0"/>
        <w:shd w:val="clear" w:color="auto" w:fill="auto"/>
        <w:spacing w:after="0"/>
        <w:jc w:val="right"/>
        <w:rPr>
          <w:sz w:val="28"/>
          <w:szCs w:val="28"/>
        </w:rPr>
      </w:pPr>
    </w:p>
    <w:sectPr w:rsidR="00C80E66">
      <w:type w:val="continuous"/>
      <w:pgSz w:w="11900" w:h="16840"/>
      <w:pgMar w:top="327" w:right="7004" w:bottom="391" w:left="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30F5">
      <w:r>
        <w:separator/>
      </w:r>
    </w:p>
  </w:endnote>
  <w:endnote w:type="continuationSeparator" w:id="0">
    <w:p w:rsidR="00000000" w:rsidRDefault="001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66" w:rsidRDefault="001A30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231775</wp:posOffset>
              </wp:positionH>
              <wp:positionV relativeFrom="page">
                <wp:posOffset>10348595</wp:posOffset>
              </wp:positionV>
              <wp:extent cx="688848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E66" w:rsidRDefault="001A30F5">
                          <w:pPr>
                            <w:pStyle w:val="Zhlavnebozpat20"/>
                            <w:shd w:val="clear" w:color="auto" w:fill="auto"/>
                            <w:tabs>
                              <w:tab w:val="right" w:pos="6893"/>
                              <w:tab w:val="right" w:pos="108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02153/0048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25pt;margin-top:814.85000000000002pt;width:542.3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93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02153/0048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210820</wp:posOffset>
              </wp:positionH>
              <wp:positionV relativeFrom="page">
                <wp:posOffset>10282555</wp:posOffset>
              </wp:positionV>
              <wp:extent cx="69373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7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600000000000001pt;margin-top:809.64999999999998pt;width:54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66" w:rsidRDefault="00C80E66"/>
  </w:footnote>
  <w:footnote w:type="continuationSeparator" w:id="0">
    <w:p w:rsidR="00C80E66" w:rsidRDefault="00C80E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66"/>
    <w:rsid w:val="001A30F5"/>
    <w:rsid w:val="00C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D156"/>
  <w15:docId w15:val="{51B359D3-BD0F-44F6-9E62-BC59C818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SKM_C45821062813271</dc:title>
  <dc:subject/>
  <dc:creator/>
  <cp:keywords/>
  <cp:lastModifiedBy>jana.prahova</cp:lastModifiedBy>
  <cp:revision>2</cp:revision>
  <dcterms:created xsi:type="dcterms:W3CDTF">2021-06-30T12:20:00Z</dcterms:created>
  <dcterms:modified xsi:type="dcterms:W3CDTF">2021-06-30T12:25:00Z</dcterms:modified>
</cp:coreProperties>
</file>