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80C1" w14:textId="77777777" w:rsidR="00592D79" w:rsidRPr="00766DCB" w:rsidRDefault="008622FC" w:rsidP="00CE6BBB">
      <w:pPr>
        <w:pStyle w:val="Podnadpis"/>
        <w:keepNext/>
        <w:keepLines/>
      </w:pPr>
      <w:r w:rsidRPr="00766DCB">
        <w:rPr>
          <w:rStyle w:val="NzevChar"/>
        </w:rPr>
        <w:t>Smlouva na</w:t>
      </w:r>
      <w:r w:rsidR="00A90A16" w:rsidRPr="00766DCB">
        <w:rPr>
          <w:rStyle w:val="NzevChar"/>
        </w:rPr>
        <w:t xml:space="preserve"> poskytnutí služeb BOZP a PO</w:t>
      </w:r>
      <w:r w:rsidRPr="00766DCB">
        <w:rPr>
          <w:rStyle w:val="NzevChar"/>
        </w:rPr>
        <w:t xml:space="preserve">  </w:t>
      </w:r>
      <w:r w:rsidRPr="00766DCB">
        <w:rPr>
          <w:rStyle w:val="NzevChar"/>
        </w:rPr>
        <w:br/>
      </w:r>
    </w:p>
    <w:p w14:paraId="719280C2" w14:textId="77777777" w:rsidR="00A81608" w:rsidRPr="00766DCB" w:rsidRDefault="007C42F4" w:rsidP="00CE6BBB">
      <w:pPr>
        <w:pStyle w:val="Podnadpis"/>
        <w:keepNext/>
        <w:keepLines/>
      </w:pPr>
      <w:r w:rsidRPr="00766DCB">
        <w:t>v rozsahu stanoveném touto smlouvou</w:t>
      </w:r>
    </w:p>
    <w:p w14:paraId="719280C3" w14:textId="77777777" w:rsidR="00592D79" w:rsidRPr="00766DCB" w:rsidRDefault="00592D79" w:rsidP="00CE6BBB">
      <w:pPr>
        <w:pStyle w:val="Podnadpis"/>
        <w:keepNext/>
        <w:keepLines/>
      </w:pPr>
      <w:r w:rsidRPr="00766DCB">
        <w:t xml:space="preserve">uzavřená podle </w:t>
      </w:r>
      <w:r w:rsidR="008622FC" w:rsidRPr="00766DCB">
        <w:t>§ 1746 odst</w:t>
      </w:r>
      <w:r w:rsidR="008A46B4" w:rsidRPr="00766DCB">
        <w:t>.</w:t>
      </w:r>
      <w:r w:rsidR="008622FC" w:rsidRPr="00766DCB">
        <w:t xml:space="preserve"> 2</w:t>
      </w:r>
      <w:r w:rsidRPr="00766DCB">
        <w:t xml:space="preserve"> zákona č. 89/2012 Sb., občanský zákoník, ve </w:t>
      </w:r>
      <w:r w:rsidR="0031431E" w:rsidRPr="00766DCB">
        <w:t xml:space="preserve">znění pozdějších předpisů </w:t>
      </w:r>
      <w:r w:rsidRPr="00766DCB">
        <w:t>(dále jen „smlouva“)</w:t>
      </w:r>
    </w:p>
    <w:p w14:paraId="719280C4" w14:textId="77777777" w:rsidR="00592D79" w:rsidRPr="00766DCB" w:rsidRDefault="00592D79" w:rsidP="00CE6BBB">
      <w:pPr>
        <w:keepNext/>
        <w:keepLines/>
        <w:rPr>
          <w:lang w:eastAsia="cs-CZ"/>
        </w:rPr>
      </w:pPr>
    </w:p>
    <w:p w14:paraId="719280C5" w14:textId="77777777" w:rsidR="00312314" w:rsidRPr="00766DCB" w:rsidRDefault="00312314" w:rsidP="00CE6BBB">
      <w:pPr>
        <w:keepNext/>
        <w:keepLines/>
        <w:rPr>
          <w:lang w:eastAsia="cs-CZ"/>
        </w:rPr>
      </w:pPr>
    </w:p>
    <w:p w14:paraId="719280C6" w14:textId="77777777" w:rsidR="002B5930" w:rsidRPr="00766DCB" w:rsidRDefault="002B5930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SMLUVNÍ STRANY</w:t>
      </w:r>
    </w:p>
    <w:p w14:paraId="719280C7" w14:textId="77777777" w:rsidR="002B5930" w:rsidRPr="00766DCB" w:rsidRDefault="002B5930" w:rsidP="00CE6BBB">
      <w:pPr>
        <w:keepNext/>
        <w:keepLines/>
        <w:rPr>
          <w:lang w:eastAsia="cs-CZ"/>
        </w:rPr>
      </w:pPr>
    </w:p>
    <w:p w14:paraId="2363D85D" w14:textId="77777777" w:rsidR="00993898" w:rsidRPr="00766DCB" w:rsidRDefault="00993898" w:rsidP="00993898">
      <w:pPr>
        <w:pStyle w:val="Default"/>
      </w:pPr>
    </w:p>
    <w:p w14:paraId="27AE55F2" w14:textId="5C127C39" w:rsidR="002B27C3" w:rsidRPr="00766DCB" w:rsidRDefault="00993898" w:rsidP="002B27C3">
      <w:pPr>
        <w:spacing w:line="240" w:lineRule="auto"/>
        <w:jc w:val="left"/>
        <w:rPr>
          <w:rStyle w:val="nowrap"/>
        </w:rPr>
      </w:pPr>
      <w:r w:rsidRPr="00766DCB">
        <w:t xml:space="preserve">Název: </w:t>
      </w:r>
      <w:r w:rsidRPr="00766DCB">
        <w:tab/>
      </w:r>
      <w:r w:rsidRPr="00766DCB">
        <w:tab/>
      </w:r>
      <w:r w:rsidRPr="00766DCB">
        <w:tab/>
      </w:r>
      <w:r w:rsidR="001B2E22" w:rsidRPr="00766DCB">
        <w:rPr>
          <w:rStyle w:val="preformatted"/>
        </w:rPr>
        <w:t>Centrum sociální pomoci Litoměřice, příspěvková organizace</w:t>
      </w:r>
    </w:p>
    <w:p w14:paraId="13452350" w14:textId="0F12B560" w:rsidR="00993898" w:rsidRPr="00766DCB" w:rsidRDefault="00993898" w:rsidP="002B27C3">
      <w:pPr>
        <w:spacing w:line="240" w:lineRule="auto"/>
        <w:jc w:val="left"/>
        <w:rPr>
          <w:rStyle w:val="nowrap"/>
        </w:rPr>
      </w:pPr>
      <w:r w:rsidRPr="00766DCB">
        <w:rPr>
          <w:rStyle w:val="nowrap"/>
        </w:rPr>
        <w:t xml:space="preserve">Sídlo: </w:t>
      </w:r>
      <w:r w:rsidRPr="00766DCB">
        <w:rPr>
          <w:rStyle w:val="nowrap"/>
        </w:rPr>
        <w:tab/>
      </w:r>
      <w:r w:rsidRPr="00766DCB">
        <w:rPr>
          <w:rStyle w:val="nowrap"/>
        </w:rPr>
        <w:tab/>
      </w:r>
      <w:r w:rsidRPr="00766DCB">
        <w:rPr>
          <w:rStyle w:val="nowrap"/>
        </w:rPr>
        <w:tab/>
      </w:r>
      <w:r w:rsidRPr="00766DCB">
        <w:rPr>
          <w:rStyle w:val="nowrap"/>
        </w:rPr>
        <w:tab/>
      </w:r>
      <w:r w:rsidR="001B2E22" w:rsidRPr="00766DCB">
        <w:t>Dlouhá 362/75, 410 02 Lovosice</w:t>
      </w:r>
    </w:p>
    <w:p w14:paraId="5E6867E9" w14:textId="2D0BE323" w:rsidR="00993898" w:rsidRPr="00766DCB" w:rsidRDefault="00D679E5" w:rsidP="00D97EA8">
      <w:pPr>
        <w:spacing w:line="240" w:lineRule="auto"/>
        <w:jc w:val="left"/>
        <w:rPr>
          <w:rFonts w:eastAsia="Times New Roman"/>
          <w:lang w:eastAsia="cs-CZ"/>
        </w:rPr>
      </w:pPr>
      <w:r w:rsidRPr="00766DCB">
        <w:t xml:space="preserve">IČ: </w:t>
      </w:r>
      <w:r w:rsidRPr="00766DCB">
        <w:tab/>
      </w:r>
      <w:r w:rsidRPr="00766DCB">
        <w:tab/>
      </w:r>
      <w:r w:rsidRPr="00766DCB">
        <w:tab/>
      </w:r>
      <w:r w:rsidRPr="00766DCB">
        <w:tab/>
      </w:r>
      <w:r w:rsidR="001B2E22" w:rsidRPr="00766DCB">
        <w:rPr>
          <w:rStyle w:val="nowrap"/>
        </w:rPr>
        <w:t>00080195</w:t>
      </w:r>
    </w:p>
    <w:p w14:paraId="66674A28" w14:textId="6DF42546" w:rsidR="00993898" w:rsidRPr="00766DCB" w:rsidRDefault="00D679E5" w:rsidP="00D97EA8">
      <w:pPr>
        <w:spacing w:line="240" w:lineRule="auto"/>
        <w:jc w:val="left"/>
        <w:rPr>
          <w:rFonts w:eastAsia="Times New Roman"/>
          <w:lang w:eastAsia="cs-CZ"/>
        </w:rPr>
      </w:pPr>
      <w:r w:rsidRPr="00766DCB">
        <w:t xml:space="preserve">DIČ: </w:t>
      </w:r>
      <w:r w:rsidRPr="00766DCB">
        <w:tab/>
      </w:r>
      <w:r w:rsidRPr="00766DCB">
        <w:tab/>
      </w:r>
      <w:r w:rsidRPr="00766DCB">
        <w:tab/>
      </w:r>
      <w:r w:rsidRPr="00766DCB">
        <w:tab/>
      </w:r>
      <w:r w:rsidR="001B2E22" w:rsidRPr="00766DCB">
        <w:t>CZ</w:t>
      </w:r>
      <w:r w:rsidR="001B2E22" w:rsidRPr="00766DCB">
        <w:rPr>
          <w:rStyle w:val="nowrap"/>
        </w:rPr>
        <w:t>00080195</w:t>
      </w:r>
    </w:p>
    <w:p w14:paraId="2394CBAE" w14:textId="555056FC" w:rsidR="00993898" w:rsidRPr="00766DCB" w:rsidRDefault="00993898" w:rsidP="00993898">
      <w:pPr>
        <w:pStyle w:val="Default"/>
        <w:rPr>
          <w:sz w:val="22"/>
          <w:szCs w:val="22"/>
        </w:rPr>
      </w:pPr>
      <w:r w:rsidRPr="00766DCB">
        <w:rPr>
          <w:sz w:val="22"/>
          <w:szCs w:val="22"/>
        </w:rPr>
        <w:t xml:space="preserve">Zastoupen: </w:t>
      </w:r>
      <w:r w:rsidR="00D679E5" w:rsidRPr="00766DCB">
        <w:rPr>
          <w:sz w:val="22"/>
          <w:szCs w:val="22"/>
        </w:rPr>
        <w:tab/>
      </w:r>
      <w:r w:rsidR="00D679E5" w:rsidRPr="00766DCB">
        <w:rPr>
          <w:sz w:val="22"/>
          <w:szCs w:val="22"/>
        </w:rPr>
        <w:tab/>
      </w:r>
      <w:r w:rsidR="00D679E5" w:rsidRPr="00766DCB">
        <w:rPr>
          <w:sz w:val="22"/>
          <w:szCs w:val="22"/>
        </w:rPr>
        <w:tab/>
      </w:r>
      <w:r w:rsidR="001B2E22" w:rsidRPr="00766DCB">
        <w:rPr>
          <w:sz w:val="22"/>
          <w:szCs w:val="22"/>
        </w:rPr>
        <w:t>Ing. Jindřich Vinkler, jednatel</w:t>
      </w:r>
    </w:p>
    <w:p w14:paraId="719280CE" w14:textId="2E849053" w:rsidR="00A90A16" w:rsidRPr="00766DCB" w:rsidRDefault="00993898" w:rsidP="00993898">
      <w:pPr>
        <w:keepNext/>
        <w:keepLines/>
        <w:rPr>
          <w:lang w:eastAsia="cs-CZ"/>
        </w:rPr>
      </w:pPr>
      <w:r w:rsidRPr="00766DCB">
        <w:t xml:space="preserve">Zapsána: </w:t>
      </w:r>
      <w:r w:rsidRPr="00766DCB">
        <w:tab/>
      </w:r>
      <w:r w:rsidRPr="00766DCB">
        <w:tab/>
      </w:r>
      <w:r w:rsidRPr="00766DCB">
        <w:tab/>
      </w:r>
      <w:r w:rsidR="001B2E22" w:rsidRPr="00766DCB">
        <w:t>vedená u Krajského soudu v Ústí nad Labem (</w:t>
      </w:r>
      <w:proofErr w:type="spellStart"/>
      <w:r w:rsidR="001B2E22" w:rsidRPr="00766DCB">
        <w:t>pr</w:t>
      </w:r>
      <w:proofErr w:type="spellEnd"/>
      <w:r w:rsidR="001B2E22" w:rsidRPr="00766DCB">
        <w:t xml:space="preserve"> 511)</w:t>
      </w:r>
    </w:p>
    <w:p w14:paraId="719280CF" w14:textId="77777777" w:rsidR="002B5930" w:rsidRPr="00766DCB" w:rsidRDefault="002B5930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(dále jen „</w:t>
      </w:r>
      <w:r w:rsidR="008622FC" w:rsidRPr="00766DCB">
        <w:rPr>
          <w:b/>
          <w:u w:val="single"/>
          <w:lang w:eastAsia="cs-CZ"/>
        </w:rPr>
        <w:t>Objednatel</w:t>
      </w:r>
      <w:r w:rsidRPr="00766DCB">
        <w:rPr>
          <w:b/>
          <w:u w:val="single"/>
          <w:lang w:eastAsia="cs-CZ"/>
        </w:rPr>
        <w:t>“</w:t>
      </w:r>
      <w:r w:rsidRPr="00766DCB">
        <w:rPr>
          <w:lang w:eastAsia="cs-CZ"/>
        </w:rPr>
        <w:t>)</w:t>
      </w:r>
    </w:p>
    <w:p w14:paraId="719280D0" w14:textId="77777777" w:rsidR="00841086" w:rsidRPr="00766DCB" w:rsidRDefault="00841086" w:rsidP="00CE6BBB">
      <w:pPr>
        <w:keepNext/>
        <w:keepLines/>
        <w:rPr>
          <w:lang w:eastAsia="cs-CZ"/>
        </w:rPr>
      </w:pPr>
    </w:p>
    <w:p w14:paraId="719280D1" w14:textId="77777777" w:rsidR="002B5930" w:rsidRPr="00766DCB" w:rsidRDefault="002439BB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a</w:t>
      </w:r>
    </w:p>
    <w:p w14:paraId="719280D2" w14:textId="77777777" w:rsidR="00841086" w:rsidRPr="00766DCB" w:rsidRDefault="00841086" w:rsidP="00CE6BBB">
      <w:pPr>
        <w:keepNext/>
        <w:keepLines/>
        <w:rPr>
          <w:lang w:eastAsia="cs-CZ"/>
        </w:rPr>
      </w:pPr>
    </w:p>
    <w:p w14:paraId="719280D3" w14:textId="77777777" w:rsidR="00841086" w:rsidRPr="00766DCB" w:rsidRDefault="00841086" w:rsidP="00CE6BBB">
      <w:pPr>
        <w:keepNext/>
        <w:keepLines/>
        <w:rPr>
          <w:lang w:eastAsia="cs-CZ"/>
        </w:rPr>
      </w:pPr>
    </w:p>
    <w:p w14:paraId="719280D4" w14:textId="77777777" w:rsidR="002B5930" w:rsidRPr="00766DCB" w:rsidRDefault="00450FB9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 xml:space="preserve">Název: </w:t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="00D917A3" w:rsidRPr="00766DCB">
        <w:rPr>
          <w:lang w:eastAsia="cs-CZ"/>
        </w:rPr>
        <w:t>Bača BOZP s.r.o.</w:t>
      </w:r>
    </w:p>
    <w:p w14:paraId="719280D5" w14:textId="77777777" w:rsidR="002B5930" w:rsidRPr="00766DCB" w:rsidRDefault="002B5930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Sídlo:</w:t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="00450FB9" w:rsidRPr="00766DCB">
        <w:rPr>
          <w:lang w:eastAsia="cs-CZ"/>
        </w:rPr>
        <w:tab/>
      </w:r>
      <w:r w:rsidR="00D917A3" w:rsidRPr="00766DCB">
        <w:rPr>
          <w:lang w:eastAsia="cs-CZ"/>
        </w:rPr>
        <w:t>Lipová 402, 411 13 Třebenice</w:t>
      </w:r>
    </w:p>
    <w:p w14:paraId="719280D6" w14:textId="77777777" w:rsidR="002B5930" w:rsidRPr="00766DCB" w:rsidRDefault="00450FB9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IČ:</w:t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="00D917A3" w:rsidRPr="00766DCB">
        <w:rPr>
          <w:lang w:eastAsia="cs-CZ"/>
        </w:rPr>
        <w:t>06586066</w:t>
      </w:r>
    </w:p>
    <w:p w14:paraId="719280D7" w14:textId="77777777" w:rsidR="002B5930" w:rsidRPr="00766DCB" w:rsidRDefault="00450FB9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DIČ:</w:t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="00D917A3" w:rsidRPr="00766DCB">
        <w:rPr>
          <w:lang w:eastAsia="cs-CZ"/>
        </w:rPr>
        <w:t>CZ06586066</w:t>
      </w:r>
    </w:p>
    <w:p w14:paraId="719280D8" w14:textId="6F058E97" w:rsidR="002B5930" w:rsidRPr="00766DCB" w:rsidRDefault="002B5930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Bankovní</w:t>
      </w:r>
      <w:r w:rsidR="00450FB9" w:rsidRPr="00766DCB">
        <w:rPr>
          <w:lang w:eastAsia="cs-CZ"/>
        </w:rPr>
        <w:t xml:space="preserve"> spojení:</w:t>
      </w:r>
      <w:r w:rsidR="00450FB9" w:rsidRPr="00766DCB">
        <w:rPr>
          <w:lang w:eastAsia="cs-CZ"/>
        </w:rPr>
        <w:tab/>
      </w:r>
      <w:r w:rsidR="00450FB9" w:rsidRPr="00766DCB">
        <w:rPr>
          <w:lang w:eastAsia="cs-CZ"/>
        </w:rPr>
        <w:tab/>
      </w:r>
      <w:r w:rsidR="00455AFA">
        <w:rPr>
          <w:lang w:eastAsia="cs-CZ"/>
        </w:rPr>
        <w:t>---------</w:t>
      </w:r>
    </w:p>
    <w:p w14:paraId="719280D9" w14:textId="51311136" w:rsidR="002B5930" w:rsidRPr="00766DCB" w:rsidRDefault="00450FB9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Číslo účtu:</w:t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="00455AFA">
        <w:rPr>
          <w:lang w:eastAsia="cs-CZ"/>
        </w:rPr>
        <w:t>--------</w:t>
      </w:r>
    </w:p>
    <w:p w14:paraId="719280DA" w14:textId="77777777" w:rsidR="002B5930" w:rsidRPr="00766DCB" w:rsidRDefault="00450FB9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>Zastoupena:</w:t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Pr="00766DCB">
        <w:rPr>
          <w:lang w:eastAsia="cs-CZ"/>
        </w:rPr>
        <w:tab/>
      </w:r>
      <w:r w:rsidR="008A46B4" w:rsidRPr="00766DCB">
        <w:rPr>
          <w:lang w:eastAsia="cs-CZ"/>
        </w:rPr>
        <w:t>Josef Báča, jednatel</w:t>
      </w:r>
    </w:p>
    <w:p w14:paraId="719280DB" w14:textId="77777777" w:rsidR="00A90A16" w:rsidRPr="00766DCB" w:rsidRDefault="00A90A16" w:rsidP="00A90A16">
      <w:pPr>
        <w:keepNext/>
        <w:keepLines/>
        <w:ind w:left="2832" w:hanging="2832"/>
        <w:rPr>
          <w:lang w:eastAsia="cs-CZ"/>
        </w:rPr>
      </w:pPr>
      <w:r w:rsidRPr="00766DCB">
        <w:rPr>
          <w:lang w:eastAsia="cs-CZ"/>
        </w:rPr>
        <w:t>Zapsána:</w:t>
      </w:r>
      <w:r w:rsidRPr="00766DCB">
        <w:rPr>
          <w:lang w:eastAsia="cs-CZ"/>
        </w:rPr>
        <w:tab/>
        <w:t xml:space="preserve">v obchodním rejstříku vedeném Krajským soudem v Ústí nad Labem, </w:t>
      </w:r>
      <w:proofErr w:type="spellStart"/>
      <w:r w:rsidRPr="00766DCB">
        <w:rPr>
          <w:lang w:eastAsia="cs-CZ"/>
        </w:rPr>
        <w:t>sp</w:t>
      </w:r>
      <w:proofErr w:type="spellEnd"/>
      <w:r w:rsidRPr="00766DCB">
        <w:rPr>
          <w:lang w:eastAsia="cs-CZ"/>
        </w:rPr>
        <w:t>. zn. C 40591</w:t>
      </w:r>
    </w:p>
    <w:p w14:paraId="719280DC" w14:textId="77777777" w:rsidR="002B5930" w:rsidRPr="00766DCB" w:rsidRDefault="002B5930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ab/>
      </w:r>
      <w:r w:rsidRPr="00766DCB">
        <w:rPr>
          <w:lang w:eastAsia="cs-CZ"/>
        </w:rPr>
        <w:tab/>
      </w:r>
    </w:p>
    <w:p w14:paraId="719280DD" w14:textId="77777777" w:rsidR="002B5930" w:rsidRPr="00766DCB" w:rsidRDefault="002B5930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t xml:space="preserve">(dále jen </w:t>
      </w:r>
      <w:r w:rsidRPr="00766DCB">
        <w:rPr>
          <w:b/>
          <w:lang w:eastAsia="cs-CZ"/>
        </w:rPr>
        <w:t>„</w:t>
      </w:r>
      <w:r w:rsidR="008622FC" w:rsidRPr="00766DCB">
        <w:rPr>
          <w:b/>
          <w:u w:val="single"/>
          <w:lang w:eastAsia="cs-CZ"/>
        </w:rPr>
        <w:t>Zhotovitel</w:t>
      </w:r>
      <w:r w:rsidRPr="00766DCB">
        <w:rPr>
          <w:u w:val="single"/>
          <w:lang w:eastAsia="cs-CZ"/>
        </w:rPr>
        <w:t>“</w:t>
      </w:r>
      <w:r w:rsidRPr="00766DCB">
        <w:rPr>
          <w:lang w:eastAsia="cs-CZ"/>
        </w:rPr>
        <w:t>)</w:t>
      </w:r>
    </w:p>
    <w:p w14:paraId="719280DE" w14:textId="77777777" w:rsidR="002B5930" w:rsidRPr="00766DCB" w:rsidRDefault="002B5930" w:rsidP="00CE6BBB">
      <w:pPr>
        <w:keepNext/>
        <w:keepLines/>
        <w:rPr>
          <w:lang w:eastAsia="cs-CZ"/>
        </w:rPr>
      </w:pPr>
    </w:p>
    <w:p w14:paraId="719280DF" w14:textId="77777777" w:rsidR="00592D79" w:rsidRPr="00766DCB" w:rsidRDefault="002B5930" w:rsidP="00CE6BBB">
      <w:pPr>
        <w:keepNext/>
        <w:keepLines/>
        <w:rPr>
          <w:b/>
          <w:lang w:eastAsia="cs-CZ"/>
        </w:rPr>
      </w:pPr>
      <w:r w:rsidRPr="00766DCB">
        <w:rPr>
          <w:lang w:eastAsia="cs-CZ"/>
        </w:rPr>
        <w:t>(společně také jako „</w:t>
      </w:r>
      <w:r w:rsidRPr="00766DCB">
        <w:rPr>
          <w:b/>
          <w:u w:val="single"/>
          <w:lang w:eastAsia="cs-CZ"/>
        </w:rPr>
        <w:t>Smluvní strany</w:t>
      </w:r>
      <w:r w:rsidRPr="00766DCB">
        <w:rPr>
          <w:u w:val="single"/>
          <w:lang w:eastAsia="cs-CZ"/>
        </w:rPr>
        <w:t>“</w:t>
      </w:r>
      <w:r w:rsidRPr="00766DCB">
        <w:rPr>
          <w:lang w:eastAsia="cs-CZ"/>
        </w:rPr>
        <w:t>)</w:t>
      </w:r>
    </w:p>
    <w:p w14:paraId="719280E0" w14:textId="77777777" w:rsidR="00592D79" w:rsidRPr="00766DCB" w:rsidRDefault="00592D79" w:rsidP="00CE6BBB">
      <w:pPr>
        <w:keepNext/>
        <w:keepLines/>
        <w:rPr>
          <w:lang w:eastAsia="cs-CZ"/>
        </w:rPr>
      </w:pPr>
    </w:p>
    <w:p w14:paraId="719280E1" w14:textId="77777777" w:rsidR="00592D79" w:rsidRPr="00766DCB" w:rsidRDefault="00592D79" w:rsidP="00CE6BBB">
      <w:pPr>
        <w:keepNext/>
        <w:keepLines/>
        <w:rPr>
          <w:lang w:eastAsia="cs-CZ"/>
        </w:rPr>
      </w:pPr>
      <w:r w:rsidRPr="00766DCB">
        <w:rPr>
          <w:lang w:eastAsia="cs-CZ"/>
        </w:rPr>
        <w:br w:type="page"/>
      </w:r>
    </w:p>
    <w:p w14:paraId="719280E2" w14:textId="77777777" w:rsidR="002904C1" w:rsidRPr="00766DCB" w:rsidRDefault="002904C1" w:rsidP="00CE6BBB">
      <w:pPr>
        <w:keepNext/>
        <w:keepLines/>
        <w:rPr>
          <w:lang w:eastAsia="cs-CZ"/>
        </w:rPr>
      </w:pPr>
    </w:p>
    <w:p w14:paraId="719280E3" w14:textId="77777777" w:rsidR="00592D79" w:rsidRPr="00766DCB" w:rsidRDefault="00592D79" w:rsidP="00CE6BBB">
      <w:pPr>
        <w:keepNext/>
        <w:keepLines/>
        <w:rPr>
          <w:lang w:eastAsia="cs-CZ"/>
        </w:rPr>
      </w:pPr>
    </w:p>
    <w:p w14:paraId="719280E4" w14:textId="77777777" w:rsidR="00592D79" w:rsidRPr="00766DCB" w:rsidRDefault="00592D79" w:rsidP="001C4C50">
      <w:pPr>
        <w:pStyle w:val="Styl1"/>
      </w:pPr>
      <w:r w:rsidRPr="00766DCB">
        <w:t>Předmět smlouvy</w:t>
      </w:r>
    </w:p>
    <w:p w14:paraId="5C07D6B2" w14:textId="6D40FE58" w:rsidR="006E511F" w:rsidRPr="00766DCB" w:rsidRDefault="00F72DAB" w:rsidP="00067E2B">
      <w:pPr>
        <w:rPr>
          <w:rFonts w:eastAsiaTheme="minorHAnsi"/>
        </w:rPr>
      </w:pPr>
      <w:r w:rsidRPr="00766DCB">
        <w:t xml:space="preserve">Předmětem této smlouvy je zajištění poradenství v </w:t>
      </w:r>
      <w:bookmarkStart w:id="0" w:name="_Toc464734943"/>
      <w:r w:rsidR="006E511F" w:rsidRPr="00766DCB">
        <w:rPr>
          <w:rFonts w:eastAsiaTheme="minorHAnsi"/>
        </w:rPr>
        <w:t>oblasti bezpečnosti práce</w:t>
      </w:r>
      <w:r w:rsidR="005D4813" w:rsidRPr="00766DCB">
        <w:rPr>
          <w:rFonts w:eastAsiaTheme="minorHAnsi"/>
        </w:rPr>
        <w:t xml:space="preserve"> a </w:t>
      </w:r>
      <w:r w:rsidR="006E511F" w:rsidRPr="00766DCB">
        <w:rPr>
          <w:rFonts w:eastAsiaTheme="minorHAnsi"/>
        </w:rPr>
        <w:t>požární ochrany</w:t>
      </w:r>
      <w:r w:rsidR="006601E1" w:rsidRPr="00766DCB">
        <w:rPr>
          <w:rFonts w:eastAsiaTheme="minorHAnsi"/>
        </w:rPr>
        <w:t>, zajištění osoby odborně způsobilé v prevenci rizik a požárního technika.</w:t>
      </w:r>
    </w:p>
    <w:p w14:paraId="267B119F" w14:textId="78042675" w:rsidR="00CB294B" w:rsidRPr="00766DCB" w:rsidRDefault="00CB294B" w:rsidP="00067E2B">
      <w:pPr>
        <w:rPr>
          <w:rFonts w:eastAsiaTheme="minorHAnsi"/>
        </w:rPr>
      </w:pPr>
    </w:p>
    <w:p w14:paraId="5258B077" w14:textId="77777777" w:rsidR="00CB294B" w:rsidRPr="00766DCB" w:rsidRDefault="00CB294B" w:rsidP="00CB294B">
      <w:pPr>
        <w:pStyle w:val="Styl2"/>
      </w:pPr>
      <w:r w:rsidRPr="00766DCB">
        <w:t>Služby BOZP – práce na provozovně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B294B" w:rsidRPr="00766DCB" w14:paraId="734E77E4" w14:textId="77777777" w:rsidTr="008B210C">
        <w:tc>
          <w:tcPr>
            <w:tcW w:w="9243" w:type="dxa"/>
            <w:shd w:val="clear" w:color="auto" w:fill="D9D9D9"/>
          </w:tcPr>
          <w:p w14:paraId="2F769568" w14:textId="77777777" w:rsidR="00CB294B" w:rsidRPr="00766DCB" w:rsidRDefault="00CB294B" w:rsidP="008B210C">
            <w:r w:rsidRPr="00766DCB">
              <w:t>Úkon</w:t>
            </w:r>
          </w:p>
        </w:tc>
      </w:tr>
      <w:tr w:rsidR="00B93932" w:rsidRPr="00766DCB" w14:paraId="63871AAB" w14:textId="77777777" w:rsidTr="008B210C">
        <w:tc>
          <w:tcPr>
            <w:tcW w:w="9243" w:type="dxa"/>
            <w:shd w:val="clear" w:color="auto" w:fill="auto"/>
          </w:tcPr>
          <w:p w14:paraId="72FCB3B5" w14:textId="77777777" w:rsidR="00B93932" w:rsidRPr="00766DCB" w:rsidRDefault="00B93932" w:rsidP="008B210C">
            <w:r w:rsidRPr="00766DCB">
              <w:t>Provedení roční prověrky BOZP dle požadavku zákoníku práce na vybraných pracovištích.</w:t>
            </w:r>
          </w:p>
        </w:tc>
      </w:tr>
      <w:tr w:rsidR="00CB294B" w:rsidRPr="00766DCB" w14:paraId="3A25FCCC" w14:textId="77777777" w:rsidTr="008B210C">
        <w:tc>
          <w:tcPr>
            <w:tcW w:w="9243" w:type="dxa"/>
            <w:shd w:val="clear" w:color="auto" w:fill="auto"/>
          </w:tcPr>
          <w:p w14:paraId="245A601D" w14:textId="77777777" w:rsidR="00CB294B" w:rsidRPr="00766DCB" w:rsidRDefault="00CB294B" w:rsidP="008B210C">
            <w:r w:rsidRPr="00766DCB">
              <w:t>Aktualizace stávajícího systému BOZP a PO v souladu s požadavky právních předpisů.</w:t>
            </w:r>
          </w:p>
        </w:tc>
      </w:tr>
      <w:tr w:rsidR="00CB294B" w:rsidRPr="00766DCB" w14:paraId="1FB2B9BD" w14:textId="77777777" w:rsidTr="008B210C">
        <w:tc>
          <w:tcPr>
            <w:tcW w:w="9243" w:type="dxa"/>
            <w:shd w:val="clear" w:color="auto" w:fill="auto"/>
          </w:tcPr>
          <w:p w14:paraId="5E5FE3CB" w14:textId="679C7187" w:rsidR="00CB294B" w:rsidRPr="00766DCB" w:rsidRDefault="00CB294B" w:rsidP="008B210C">
            <w:r w:rsidRPr="00766DCB">
              <w:t>Zpracování povinné dokumentace BOZP popsaném v</w:t>
            </w:r>
            <w:r w:rsidR="00B93932" w:rsidRPr="00766DCB">
              <w:t>e smlouvě.</w:t>
            </w:r>
          </w:p>
        </w:tc>
      </w:tr>
      <w:tr w:rsidR="00CB294B" w:rsidRPr="00766DCB" w14:paraId="5D00A749" w14:textId="77777777" w:rsidTr="008B210C">
        <w:tc>
          <w:tcPr>
            <w:tcW w:w="9243" w:type="dxa"/>
            <w:shd w:val="clear" w:color="auto" w:fill="auto"/>
          </w:tcPr>
          <w:p w14:paraId="124E32D4" w14:textId="77777777" w:rsidR="00CB294B" w:rsidRPr="00766DCB" w:rsidRDefault="00CB294B" w:rsidP="008B210C">
            <w:r w:rsidRPr="00766DCB">
              <w:t xml:space="preserve">Vyhledávání a hodnocení rizik, návrhy na eliminaci rizik. </w:t>
            </w:r>
          </w:p>
        </w:tc>
      </w:tr>
      <w:tr w:rsidR="00CB294B" w:rsidRPr="00766DCB" w14:paraId="16E7A0CF" w14:textId="77777777" w:rsidTr="008B210C">
        <w:tc>
          <w:tcPr>
            <w:tcW w:w="9243" w:type="dxa"/>
            <w:shd w:val="clear" w:color="auto" w:fill="auto"/>
          </w:tcPr>
          <w:p w14:paraId="7D1E852A" w14:textId="77777777" w:rsidR="00CB294B" w:rsidRPr="00766DCB" w:rsidRDefault="00CB294B" w:rsidP="008B210C">
            <w:r w:rsidRPr="00766DCB">
              <w:t>Poradenství při šetření a odškodnění pracovních úrazů.</w:t>
            </w:r>
          </w:p>
        </w:tc>
      </w:tr>
      <w:tr w:rsidR="00CB294B" w:rsidRPr="00766DCB" w14:paraId="5632610D" w14:textId="77777777" w:rsidTr="008B210C">
        <w:tc>
          <w:tcPr>
            <w:tcW w:w="9243" w:type="dxa"/>
            <w:shd w:val="clear" w:color="auto" w:fill="auto"/>
          </w:tcPr>
          <w:p w14:paraId="4F10E51D" w14:textId="77777777" w:rsidR="00CB294B" w:rsidRPr="00766DCB" w:rsidRDefault="00CB294B" w:rsidP="008B210C">
            <w:r w:rsidRPr="00766DCB">
              <w:t>Poradenství v bezpečnostním značení.</w:t>
            </w:r>
          </w:p>
        </w:tc>
      </w:tr>
      <w:tr w:rsidR="00BB2DE6" w:rsidRPr="00766DCB" w14:paraId="716E238C" w14:textId="77777777" w:rsidTr="008B210C">
        <w:tc>
          <w:tcPr>
            <w:tcW w:w="9243" w:type="dxa"/>
            <w:shd w:val="clear" w:color="auto" w:fill="auto"/>
          </w:tcPr>
          <w:p w14:paraId="1A636032" w14:textId="51C1F868" w:rsidR="00BB2DE6" w:rsidRPr="00766DCB" w:rsidRDefault="00862B22" w:rsidP="008B210C">
            <w:r w:rsidRPr="00766DCB">
              <w:t xml:space="preserve">Další úkony dle dohody, popřípadě dle </w:t>
            </w:r>
            <w:r w:rsidR="00B93932" w:rsidRPr="00766DCB">
              <w:t>objednávky.</w:t>
            </w:r>
          </w:p>
        </w:tc>
      </w:tr>
    </w:tbl>
    <w:p w14:paraId="52445D26" w14:textId="77777777" w:rsidR="00CB294B" w:rsidRPr="00766DCB" w:rsidRDefault="00CB294B" w:rsidP="00067E2B">
      <w:pPr>
        <w:rPr>
          <w:rFonts w:eastAsiaTheme="minorHAnsi"/>
        </w:rPr>
      </w:pPr>
    </w:p>
    <w:p w14:paraId="4FDECCA8" w14:textId="77777777" w:rsidR="005A5F6D" w:rsidRPr="00766DCB" w:rsidRDefault="005A5F6D" w:rsidP="005A5F6D">
      <w:pPr>
        <w:pStyle w:val="Styl2"/>
      </w:pPr>
      <w:r w:rsidRPr="00766DCB">
        <w:t> </w:t>
      </w:r>
      <w:bookmarkStart w:id="1" w:name="BOZP"/>
      <w:bookmarkStart w:id="2" w:name="_Toc459142141"/>
      <w:bookmarkStart w:id="3" w:name="_Toc464734942"/>
      <w:r w:rsidRPr="00766DCB">
        <w:t>Služby BOZP – zpracování dokumentace</w:t>
      </w:r>
      <w:bookmarkEnd w:id="1"/>
      <w:bookmarkEnd w:id="2"/>
      <w:bookmarkEnd w:id="3"/>
    </w:p>
    <w:tbl>
      <w:tblPr>
        <w:tblpPr w:leftFromText="141" w:rightFromText="141" w:vertAnchor="text" w:horzAnchor="margin" w:tblpY="32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5A5F6D" w:rsidRPr="00766DCB" w14:paraId="38D102FF" w14:textId="77777777" w:rsidTr="005F36E5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E2438" w14:textId="77777777" w:rsidR="005A5F6D" w:rsidRPr="00766DCB" w:rsidRDefault="005A5F6D" w:rsidP="005F36E5">
            <w:pPr>
              <w:keepNext/>
              <w:keepLines/>
              <w:widowControl w:val="0"/>
              <w:rPr>
                <w:rFonts w:cs="Arial"/>
                <w:b/>
                <w:szCs w:val="20"/>
              </w:rPr>
            </w:pPr>
            <w:r w:rsidRPr="00766DCB">
              <w:rPr>
                <w:rFonts w:cs="Arial"/>
                <w:b/>
                <w:szCs w:val="20"/>
              </w:rPr>
              <w:t>Činnost / dokument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545C" w14:textId="77777777" w:rsidR="005A5F6D" w:rsidRPr="00766DCB" w:rsidRDefault="005A5F6D" w:rsidP="005F36E5">
            <w:pPr>
              <w:keepNext/>
              <w:keepLines/>
              <w:widowControl w:val="0"/>
              <w:rPr>
                <w:rFonts w:cs="Arial"/>
                <w:b/>
                <w:szCs w:val="20"/>
              </w:rPr>
            </w:pPr>
            <w:r w:rsidRPr="00766DCB">
              <w:rPr>
                <w:rFonts w:cs="Arial"/>
                <w:b/>
                <w:szCs w:val="20"/>
              </w:rPr>
              <w:t>Legislativní důvod</w:t>
            </w:r>
          </w:p>
        </w:tc>
      </w:tr>
      <w:tr w:rsidR="005A5F6D" w:rsidRPr="00766DCB" w14:paraId="1CE0B5C6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C59B" w14:textId="77777777" w:rsidR="005A5F6D" w:rsidRPr="00766DCB" w:rsidRDefault="005A5F6D" w:rsidP="005F36E5">
            <w:pPr>
              <w:keepNext/>
              <w:keepLines/>
              <w:widowControl w:val="0"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Směrnice k zajištění BOZP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A465" w14:textId="77777777" w:rsidR="005A5F6D" w:rsidRPr="00766DCB" w:rsidRDefault="005A5F6D" w:rsidP="005F36E5">
            <w:pPr>
              <w:keepNext/>
              <w:keepLines/>
              <w:widowControl w:val="0"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102 ZP a další</w:t>
            </w:r>
          </w:p>
        </w:tc>
      </w:tr>
      <w:tr w:rsidR="005A5F6D" w:rsidRPr="00766DCB" w14:paraId="3EBA032E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22CD" w14:textId="07BE517F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Aktualizace kategorizace prací</w:t>
            </w:r>
            <w:r w:rsidR="003D4E43" w:rsidRPr="00766DCB">
              <w:rPr>
                <w:rFonts w:cs="Arial"/>
                <w:szCs w:val="20"/>
              </w:rPr>
              <w:t xml:space="preserve"> dle </w:t>
            </w:r>
            <w:r w:rsidR="009A5B02" w:rsidRPr="00766DCB">
              <w:rPr>
                <w:rFonts w:cs="Arial"/>
                <w:szCs w:val="20"/>
              </w:rPr>
              <w:t>priorit a pokynů objednatele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0350" w14:textId="77777777" w:rsidR="005A5F6D" w:rsidRPr="00766DCB" w:rsidRDefault="005A5F6D" w:rsidP="005F36E5">
            <w:pPr>
              <w:keepNext/>
              <w:keepLines/>
              <w:spacing w:line="276" w:lineRule="auto"/>
              <w:jc w:val="left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§ 37, ZP, </w:t>
            </w:r>
            <w:proofErr w:type="spellStart"/>
            <w:r w:rsidRPr="00766DCB">
              <w:rPr>
                <w:rFonts w:cs="Arial"/>
                <w:szCs w:val="20"/>
              </w:rPr>
              <w:t>Z.č</w:t>
            </w:r>
            <w:proofErr w:type="spellEnd"/>
            <w:r w:rsidRPr="00766DCB">
              <w:rPr>
                <w:rFonts w:cs="Arial"/>
                <w:szCs w:val="20"/>
              </w:rPr>
              <w:t xml:space="preserve">. 258/2000, </w:t>
            </w:r>
            <w:proofErr w:type="spellStart"/>
            <w:r w:rsidRPr="00766DCB">
              <w:rPr>
                <w:rFonts w:cs="Arial"/>
                <w:szCs w:val="20"/>
              </w:rPr>
              <w:t>V.č</w:t>
            </w:r>
            <w:proofErr w:type="spellEnd"/>
            <w:r w:rsidRPr="00766DCB">
              <w:rPr>
                <w:rFonts w:cs="Arial"/>
                <w:szCs w:val="20"/>
              </w:rPr>
              <w:t>. 432/2003, NV 361/2007</w:t>
            </w:r>
          </w:p>
        </w:tc>
      </w:tr>
      <w:tr w:rsidR="005A5F6D" w:rsidRPr="00766DCB" w14:paraId="63B952B2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E3DE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Instrukce k řešení pracovních úrazů, kniha úrazů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5B32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105 ZP, NV 170/2014</w:t>
            </w:r>
          </w:p>
        </w:tc>
      </w:tr>
      <w:tr w:rsidR="005A5F6D" w:rsidRPr="00766DCB" w14:paraId="34890DD3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7195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Vyšetřování příčin úrazu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4D7A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322 ZP</w:t>
            </w:r>
          </w:p>
        </w:tc>
      </w:tr>
      <w:tr w:rsidR="005A5F6D" w:rsidRPr="00766DCB" w14:paraId="7DCE074E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1C97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Přehled platných právních předpisů (Směrnice BOZP, Organizace PO, ekologie)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8487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103 ZP odst. 2)</w:t>
            </w:r>
          </w:p>
        </w:tc>
      </w:tr>
      <w:tr w:rsidR="005A5F6D" w:rsidRPr="00766DCB" w14:paraId="672A43A0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3A7D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Předpis k hodnocení rizik, a karty rizik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0B1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102 ZP, odst. 3)</w:t>
            </w:r>
          </w:p>
        </w:tc>
      </w:tr>
      <w:tr w:rsidR="005A5F6D" w:rsidRPr="00766DCB" w14:paraId="7F809A70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3C59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Předpis k poskytování OOPP a ochranných nápojů, vyhodnocení OOPP na základě rizik, stanovení nároku na výměnu, karty poskytování OOPP, seznam OOPP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F967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104 ZP, V 495/2001 příloha</w:t>
            </w:r>
          </w:p>
        </w:tc>
      </w:tr>
      <w:tr w:rsidR="005A5F6D" w:rsidRPr="00766DCB" w14:paraId="283CC1F8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978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Předpis identifikující potřeby vzdělávání (školení) pro jednotlivá pracoviště nebo pracovní pozice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F0F5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§ 103 ZP odst. 2), </w:t>
            </w:r>
            <w:proofErr w:type="spellStart"/>
            <w:r w:rsidRPr="00766DCB">
              <w:rPr>
                <w:rFonts w:cs="Arial"/>
                <w:szCs w:val="20"/>
              </w:rPr>
              <w:t>odst</w:t>
            </w:r>
            <w:proofErr w:type="spellEnd"/>
            <w:r w:rsidRPr="00766DCB">
              <w:rPr>
                <w:rFonts w:cs="Arial"/>
                <w:szCs w:val="20"/>
              </w:rPr>
              <w:t xml:space="preserve"> 3)</w:t>
            </w:r>
          </w:p>
        </w:tc>
      </w:tr>
      <w:tr w:rsidR="005A5F6D" w:rsidRPr="00766DCB" w14:paraId="598672DC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0E33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Instrukce k zajištění lékařské péče, stanovení termínů a formulář posudku LP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2D4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§ 103 ZP, </w:t>
            </w:r>
            <w:proofErr w:type="spellStart"/>
            <w:r w:rsidRPr="00766DCB">
              <w:rPr>
                <w:rFonts w:cs="Arial"/>
                <w:szCs w:val="20"/>
              </w:rPr>
              <w:t>odst</w:t>
            </w:r>
            <w:proofErr w:type="spellEnd"/>
            <w:r w:rsidRPr="00766DCB">
              <w:rPr>
                <w:rFonts w:cs="Arial"/>
                <w:szCs w:val="20"/>
              </w:rPr>
              <w:t xml:space="preserve"> 1) d)</w:t>
            </w:r>
          </w:p>
        </w:tc>
      </w:tr>
      <w:tr w:rsidR="005A5F6D" w:rsidRPr="00766DCB" w14:paraId="7CE09FA7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594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Instrukce k zaměstnávání mladistvých, těhotných, kojících a matek po porodu do konce </w:t>
            </w:r>
            <w:proofErr w:type="gramStart"/>
            <w:r w:rsidRPr="00766DCB">
              <w:rPr>
                <w:rFonts w:cs="Arial"/>
                <w:szCs w:val="20"/>
              </w:rPr>
              <w:t>devátého  měsíce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891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103 ZP, odst. 1) h)</w:t>
            </w:r>
          </w:p>
        </w:tc>
      </w:tr>
      <w:tr w:rsidR="005A5F6D" w:rsidRPr="00766DCB" w14:paraId="03749927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8F8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Dopravní řád – při provozu služebních vozidel do 3,5 t, nákladních vozidel v areálu a manipulační techniky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C350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NV 168/2002, ČSN 26 8805</w:t>
            </w:r>
          </w:p>
        </w:tc>
      </w:tr>
      <w:tr w:rsidR="005A5F6D" w:rsidRPr="00766DCB" w14:paraId="272350F3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0C6A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Zpracování roční prověrky BOZP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E89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108 ZP odst. 5)</w:t>
            </w:r>
          </w:p>
        </w:tc>
      </w:tr>
      <w:tr w:rsidR="005A5F6D" w:rsidRPr="00766DCB" w14:paraId="0F12C906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3014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Provozní řád pracovišť se zvýšeným rizikem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32C7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NV 101/2005 Sb., § 3 a další</w:t>
            </w:r>
          </w:p>
        </w:tc>
      </w:tr>
      <w:tr w:rsidR="005A5F6D" w:rsidRPr="00766DCB" w14:paraId="2DB126C8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9EA7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lastRenderedPageBreak/>
              <w:t>Koordinace kontrol strojů a zařízení min. 1x ročně, poskytnutí metody a formulářů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4B5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NV 378/2001 Sb., § 4</w:t>
            </w:r>
          </w:p>
        </w:tc>
      </w:tr>
      <w:tr w:rsidR="005A5F6D" w:rsidRPr="00766DCB" w14:paraId="2720368A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94E3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 xml:space="preserve">Stanovení systému zaškolení a zapracování na pracovišti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DDA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proofErr w:type="gramStart"/>
            <w:r w:rsidRPr="00766DCB">
              <w:rPr>
                <w:rFonts w:cs="Arial"/>
                <w:szCs w:val="20"/>
              </w:rPr>
              <w:t>§  228</w:t>
            </w:r>
            <w:proofErr w:type="gramEnd"/>
            <w:r w:rsidRPr="00766DCB">
              <w:rPr>
                <w:rFonts w:cs="Arial"/>
                <w:szCs w:val="20"/>
              </w:rPr>
              <w:t xml:space="preserve"> ZP</w:t>
            </w:r>
          </w:p>
        </w:tc>
      </w:tr>
      <w:tr w:rsidR="005A5F6D" w:rsidRPr="00766DCB" w14:paraId="49F9B716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150A" w14:textId="7FF03818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Pověření odpovědných osob pro technická zařízení</w:t>
            </w:r>
            <w:r w:rsidR="00304167" w:rsidRPr="00766DCB">
              <w:rPr>
                <w:rFonts w:cs="Arial"/>
                <w:szCs w:val="20"/>
              </w:rPr>
              <w:t>.</w:t>
            </w:r>
            <w:r w:rsidRPr="00766DCB">
              <w:rPr>
                <w:rFonts w:cs="Arial"/>
                <w:szCs w:val="20"/>
              </w:rPr>
              <w:t xml:space="preserve"> Systematický přehled rozdělení jednotlivých oblastí technických zařízení, druhů kontrola revizí a požadavků na kontroly.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F05B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101 ZP, odst. 2), § 11 ZP</w:t>
            </w:r>
          </w:p>
        </w:tc>
      </w:tr>
      <w:tr w:rsidR="005A5F6D" w:rsidRPr="00766DCB" w14:paraId="613DE7AB" w14:textId="77777777" w:rsidTr="005F36E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B3A4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Jmenování a pověření obsluh strojů a zařízení - Stanovení systému jmenování pověřenou osobou.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5C97" w14:textId="77777777" w:rsidR="005A5F6D" w:rsidRPr="00766DCB" w:rsidRDefault="005A5F6D" w:rsidP="005F36E5">
            <w:pPr>
              <w:keepNext/>
              <w:keepLines/>
              <w:spacing w:line="276" w:lineRule="auto"/>
              <w:rPr>
                <w:rFonts w:cs="Arial"/>
                <w:szCs w:val="20"/>
              </w:rPr>
            </w:pPr>
            <w:r w:rsidRPr="00766DCB">
              <w:rPr>
                <w:rFonts w:cs="Arial"/>
                <w:szCs w:val="20"/>
              </w:rPr>
              <w:t>§ 101 ZP, odst. 2), § 11 ZP</w:t>
            </w:r>
          </w:p>
        </w:tc>
      </w:tr>
    </w:tbl>
    <w:p w14:paraId="02FF7070" w14:textId="77777777" w:rsidR="005A5F6D" w:rsidRPr="00766DCB" w:rsidRDefault="005A5F6D" w:rsidP="005A5F6D">
      <w:pPr>
        <w:pStyle w:val="Styl2"/>
      </w:pPr>
      <w:bookmarkStart w:id="4" w:name="_Toc440805333"/>
      <w:bookmarkStart w:id="5" w:name="_Toc459142144"/>
      <w:bookmarkStart w:id="6" w:name="_Toc464734944"/>
      <w:r w:rsidRPr="00766DCB">
        <w:t>Služby PO – zpracování dokumentace</w:t>
      </w:r>
      <w:bookmarkEnd w:id="4"/>
      <w:bookmarkEnd w:id="5"/>
      <w:bookmarkEnd w:id="6"/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5A5F6D" w:rsidRPr="00766DCB" w14:paraId="0B91E32B" w14:textId="77777777" w:rsidTr="005F36E5">
        <w:trPr>
          <w:tblHeader/>
        </w:trPr>
        <w:tc>
          <w:tcPr>
            <w:tcW w:w="4962" w:type="dxa"/>
            <w:shd w:val="clear" w:color="auto" w:fill="D9D9D9"/>
            <w:vAlign w:val="center"/>
          </w:tcPr>
          <w:p w14:paraId="1C892679" w14:textId="77777777" w:rsidR="005A5F6D" w:rsidRPr="00766DCB" w:rsidRDefault="005A5F6D" w:rsidP="005F36E5">
            <w:r w:rsidRPr="00766DCB">
              <w:t>Činnost / dokument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5495A2C3" w14:textId="77777777" w:rsidR="005A5F6D" w:rsidRPr="00766DCB" w:rsidRDefault="005A5F6D" w:rsidP="005F36E5">
            <w:r w:rsidRPr="00766DCB">
              <w:t>Legislativní důvod</w:t>
            </w:r>
          </w:p>
        </w:tc>
      </w:tr>
      <w:tr w:rsidR="005A5F6D" w:rsidRPr="00766DCB" w14:paraId="297D0166" w14:textId="77777777" w:rsidTr="005F36E5">
        <w:tc>
          <w:tcPr>
            <w:tcW w:w="4962" w:type="dxa"/>
            <w:shd w:val="clear" w:color="auto" w:fill="auto"/>
          </w:tcPr>
          <w:p w14:paraId="76C4914E" w14:textId="77777777" w:rsidR="005A5F6D" w:rsidRPr="00766DCB" w:rsidRDefault="005A5F6D" w:rsidP="005F36E5">
            <w:r w:rsidRPr="00766DCB">
              <w:t>Dokumentace o začlenění do kategorie činností</w:t>
            </w:r>
          </w:p>
        </w:tc>
        <w:tc>
          <w:tcPr>
            <w:tcW w:w="4252" w:type="dxa"/>
            <w:shd w:val="clear" w:color="auto" w:fill="auto"/>
          </w:tcPr>
          <w:p w14:paraId="6E074F60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§4</w:t>
            </w:r>
          </w:p>
        </w:tc>
      </w:tr>
      <w:tr w:rsidR="005A5F6D" w:rsidRPr="00766DCB" w14:paraId="615A3BEB" w14:textId="77777777" w:rsidTr="005F36E5">
        <w:tc>
          <w:tcPr>
            <w:tcW w:w="4962" w:type="dxa"/>
            <w:shd w:val="clear" w:color="auto" w:fill="auto"/>
            <w:vAlign w:val="center"/>
          </w:tcPr>
          <w:p w14:paraId="3BAB72B5" w14:textId="63C2F60A" w:rsidR="005A5F6D" w:rsidRPr="00766DCB" w:rsidRDefault="005A5F6D" w:rsidP="005F36E5">
            <w:r w:rsidRPr="00766DCB">
              <w:t>Požární kniha</w:t>
            </w:r>
          </w:p>
        </w:tc>
        <w:tc>
          <w:tcPr>
            <w:tcW w:w="4252" w:type="dxa"/>
            <w:shd w:val="clear" w:color="auto" w:fill="auto"/>
          </w:tcPr>
          <w:p w14:paraId="3B5C5CA0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27a37</w:t>
            </w:r>
          </w:p>
        </w:tc>
      </w:tr>
      <w:tr w:rsidR="005A5F6D" w:rsidRPr="00766DCB" w14:paraId="59658879" w14:textId="77777777" w:rsidTr="005F36E5">
        <w:tc>
          <w:tcPr>
            <w:tcW w:w="4962" w:type="dxa"/>
            <w:shd w:val="clear" w:color="auto" w:fill="auto"/>
            <w:vAlign w:val="center"/>
          </w:tcPr>
          <w:p w14:paraId="5DB97F62" w14:textId="77777777" w:rsidR="005A5F6D" w:rsidRPr="00766DCB" w:rsidRDefault="005A5F6D" w:rsidP="005F36E5">
            <w:r w:rsidRPr="00766DCB">
              <w:t>Dokumentace o školení a odborné přípravě v PO</w:t>
            </w:r>
          </w:p>
        </w:tc>
        <w:tc>
          <w:tcPr>
            <w:tcW w:w="4252" w:type="dxa"/>
            <w:shd w:val="clear" w:color="auto" w:fill="auto"/>
          </w:tcPr>
          <w:p w14:paraId="3058CAB7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27a36</w:t>
            </w:r>
          </w:p>
        </w:tc>
      </w:tr>
      <w:tr w:rsidR="005A5F6D" w:rsidRPr="00766DCB" w14:paraId="1A8E6F07" w14:textId="77777777" w:rsidTr="005F36E5">
        <w:tc>
          <w:tcPr>
            <w:tcW w:w="4962" w:type="dxa"/>
            <w:shd w:val="clear" w:color="auto" w:fill="auto"/>
            <w:vAlign w:val="center"/>
          </w:tcPr>
          <w:p w14:paraId="27317A6D" w14:textId="77777777" w:rsidR="005A5F6D" w:rsidRPr="00766DCB" w:rsidRDefault="005A5F6D" w:rsidP="005F36E5">
            <w:r w:rsidRPr="00766DCB">
              <w:t>Organizace PO – směrnice</w:t>
            </w:r>
          </w:p>
        </w:tc>
        <w:tc>
          <w:tcPr>
            <w:tcW w:w="4252" w:type="dxa"/>
            <w:shd w:val="clear" w:color="auto" w:fill="auto"/>
          </w:tcPr>
          <w:p w14:paraId="303273BA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27a30</w:t>
            </w:r>
          </w:p>
        </w:tc>
      </w:tr>
      <w:tr w:rsidR="005A5F6D" w:rsidRPr="00766DCB" w14:paraId="74AA169B" w14:textId="77777777" w:rsidTr="005F36E5">
        <w:tc>
          <w:tcPr>
            <w:tcW w:w="4962" w:type="dxa"/>
            <w:shd w:val="clear" w:color="auto" w:fill="auto"/>
            <w:vAlign w:val="center"/>
          </w:tcPr>
          <w:p w14:paraId="65462BD1" w14:textId="0D18042C" w:rsidR="005A5F6D" w:rsidRPr="00766DCB" w:rsidRDefault="005A5F6D" w:rsidP="005F36E5">
            <w:r w:rsidRPr="00766DCB">
              <w:t>Požární poplachové směrnice</w:t>
            </w:r>
          </w:p>
        </w:tc>
        <w:tc>
          <w:tcPr>
            <w:tcW w:w="4252" w:type="dxa"/>
            <w:shd w:val="clear" w:color="auto" w:fill="auto"/>
          </w:tcPr>
          <w:p w14:paraId="500BEDAE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27a32</w:t>
            </w:r>
          </w:p>
        </w:tc>
      </w:tr>
      <w:tr w:rsidR="005A5F6D" w:rsidRPr="00766DCB" w14:paraId="63D49E89" w14:textId="77777777" w:rsidTr="005F36E5">
        <w:tc>
          <w:tcPr>
            <w:tcW w:w="4962" w:type="dxa"/>
            <w:shd w:val="clear" w:color="auto" w:fill="auto"/>
            <w:vAlign w:val="center"/>
          </w:tcPr>
          <w:p w14:paraId="3C3235D0" w14:textId="35322A24" w:rsidR="005A5F6D" w:rsidRPr="00766DCB" w:rsidRDefault="005A5F6D" w:rsidP="005F36E5">
            <w:r w:rsidRPr="00766DCB">
              <w:t>Požární evakuační plán</w:t>
            </w:r>
            <w:r w:rsidR="00A44631" w:rsidRPr="00766DCB">
              <w:t xml:space="preserve"> – samostatnou objednávkou nebo </w:t>
            </w:r>
            <w:r w:rsidR="00A90E9E" w:rsidRPr="00766DCB">
              <w:t>jiným ind</w:t>
            </w:r>
            <w:r w:rsidR="00B137A1" w:rsidRPr="00766DCB">
              <w:t>ividuálním způsobem.</w:t>
            </w:r>
          </w:p>
        </w:tc>
        <w:tc>
          <w:tcPr>
            <w:tcW w:w="4252" w:type="dxa"/>
            <w:shd w:val="clear" w:color="auto" w:fill="auto"/>
          </w:tcPr>
          <w:p w14:paraId="6D474FFD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27a33</w:t>
            </w:r>
          </w:p>
        </w:tc>
      </w:tr>
      <w:tr w:rsidR="005A5F6D" w:rsidRPr="00766DCB" w14:paraId="5A30BCF3" w14:textId="77777777" w:rsidTr="005F36E5">
        <w:tc>
          <w:tcPr>
            <w:tcW w:w="4962" w:type="dxa"/>
            <w:shd w:val="clear" w:color="auto" w:fill="auto"/>
            <w:vAlign w:val="center"/>
          </w:tcPr>
          <w:p w14:paraId="6ED2D0E6" w14:textId="3C7BC95A" w:rsidR="005A5F6D" w:rsidRPr="00766DCB" w:rsidRDefault="005A5F6D" w:rsidP="005F36E5">
            <w:r w:rsidRPr="00766DCB">
              <w:t>Požární řád</w:t>
            </w:r>
            <w:r w:rsidR="00502080" w:rsidRPr="00766DCB">
              <w:t>y</w:t>
            </w:r>
          </w:p>
        </w:tc>
        <w:tc>
          <w:tcPr>
            <w:tcW w:w="4252" w:type="dxa"/>
            <w:shd w:val="clear" w:color="auto" w:fill="auto"/>
          </w:tcPr>
          <w:p w14:paraId="28A4ED4F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27a31</w:t>
            </w:r>
          </w:p>
        </w:tc>
      </w:tr>
      <w:tr w:rsidR="005A5F6D" w:rsidRPr="00766DCB" w14:paraId="213E593C" w14:textId="77777777" w:rsidTr="005F36E5">
        <w:tc>
          <w:tcPr>
            <w:tcW w:w="4962" w:type="dxa"/>
            <w:shd w:val="clear" w:color="auto" w:fill="auto"/>
            <w:vAlign w:val="center"/>
          </w:tcPr>
          <w:p w14:paraId="1ACD9A89" w14:textId="79BD171B" w:rsidR="005A5F6D" w:rsidRPr="00766DCB" w:rsidRDefault="005A5F6D" w:rsidP="005F36E5">
            <w:r w:rsidRPr="00766DCB">
              <w:t>Svařování a požárně nebezpečné práce – Směrnice</w:t>
            </w:r>
          </w:p>
        </w:tc>
        <w:tc>
          <w:tcPr>
            <w:tcW w:w="4252" w:type="dxa"/>
            <w:shd w:val="clear" w:color="auto" w:fill="auto"/>
          </w:tcPr>
          <w:p w14:paraId="5CAE2E98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27a3</w:t>
            </w:r>
          </w:p>
        </w:tc>
      </w:tr>
      <w:tr w:rsidR="005A5F6D" w:rsidRPr="00766DCB" w14:paraId="056ABCED" w14:textId="77777777" w:rsidTr="005F36E5">
        <w:tc>
          <w:tcPr>
            <w:tcW w:w="4962" w:type="dxa"/>
            <w:shd w:val="clear" w:color="auto" w:fill="auto"/>
            <w:vAlign w:val="center"/>
          </w:tcPr>
          <w:p w14:paraId="6FF2085E" w14:textId="06442700" w:rsidR="005A5F6D" w:rsidRPr="00766DCB" w:rsidRDefault="005A5F6D" w:rsidP="005F36E5">
            <w:r w:rsidRPr="00766DCB">
              <w:t>Svařování a požárně nebezpečné práce - Příkaz P (požáry) a Příkaz V (výbuchy)</w:t>
            </w:r>
          </w:p>
        </w:tc>
        <w:tc>
          <w:tcPr>
            <w:tcW w:w="4252" w:type="dxa"/>
            <w:shd w:val="clear" w:color="auto" w:fill="auto"/>
          </w:tcPr>
          <w:p w14:paraId="3337F97B" w14:textId="77777777" w:rsidR="005A5F6D" w:rsidRPr="00766DCB" w:rsidRDefault="005A5F6D" w:rsidP="005F36E5">
            <w:proofErr w:type="spellStart"/>
            <w:r w:rsidRPr="00766DCB">
              <w:t>V.č</w:t>
            </w:r>
            <w:proofErr w:type="spellEnd"/>
            <w:r w:rsidRPr="00766DCB">
              <w:t>. 87/2000 Sb.</w:t>
            </w:r>
          </w:p>
        </w:tc>
      </w:tr>
      <w:tr w:rsidR="005A5F6D" w:rsidRPr="00766DCB" w14:paraId="38631DAC" w14:textId="77777777" w:rsidTr="005F36E5">
        <w:tc>
          <w:tcPr>
            <w:tcW w:w="4962" w:type="dxa"/>
            <w:shd w:val="clear" w:color="auto" w:fill="auto"/>
            <w:vAlign w:val="center"/>
          </w:tcPr>
          <w:p w14:paraId="6ADE9062" w14:textId="786E9668" w:rsidR="005A5F6D" w:rsidRPr="00766DCB" w:rsidRDefault="005A5F6D" w:rsidP="005F36E5">
            <w:r w:rsidRPr="00766DCB">
              <w:t>Operativní karta Zdolávání požáru</w:t>
            </w:r>
            <w:r w:rsidR="00FE4E49" w:rsidRPr="00766DCB">
              <w:t xml:space="preserve"> – samostatnou objednávkou nebo jiným individuálním způsobem.</w:t>
            </w:r>
          </w:p>
        </w:tc>
        <w:tc>
          <w:tcPr>
            <w:tcW w:w="4252" w:type="dxa"/>
            <w:shd w:val="clear" w:color="auto" w:fill="auto"/>
          </w:tcPr>
          <w:p w14:paraId="7755F9F5" w14:textId="77777777" w:rsidR="005A5F6D" w:rsidRPr="00766DCB" w:rsidRDefault="005A5F6D" w:rsidP="005F36E5">
            <w:proofErr w:type="spellStart"/>
            <w:r w:rsidRPr="00766DCB">
              <w:t>Z.č</w:t>
            </w:r>
            <w:proofErr w:type="spellEnd"/>
            <w:r w:rsidRPr="00766DCB">
              <w:t>. 133/1985 Sb., §15, V.č.246/2001 Sb., § 27 a 32</w:t>
            </w:r>
          </w:p>
        </w:tc>
      </w:tr>
    </w:tbl>
    <w:p w14:paraId="502DB176" w14:textId="6283261D" w:rsidR="003834BF" w:rsidRPr="00766DCB" w:rsidRDefault="003834BF" w:rsidP="003834BF">
      <w:pPr>
        <w:pStyle w:val="Styl2"/>
        <w:numPr>
          <w:ilvl w:val="1"/>
          <w:numId w:val="40"/>
        </w:numPr>
        <w:jc w:val="both"/>
      </w:pPr>
      <w:bookmarkStart w:id="7" w:name="_Toc464734946"/>
      <w:bookmarkStart w:id="8" w:name="_Toc464734945"/>
      <w:r w:rsidRPr="00766DCB">
        <w:t xml:space="preserve">Školení </w:t>
      </w:r>
      <w:bookmarkEnd w:id="7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43310" w:rsidRPr="00766DCB" w14:paraId="77057E8A" w14:textId="77777777" w:rsidTr="00766DCB">
        <w:trPr>
          <w:cantSplit/>
        </w:trPr>
        <w:tc>
          <w:tcPr>
            <w:tcW w:w="9243" w:type="dxa"/>
            <w:shd w:val="clear" w:color="auto" w:fill="auto"/>
          </w:tcPr>
          <w:p w14:paraId="35745D27" w14:textId="7E129FB2" w:rsidR="00743310" w:rsidRPr="00766DCB" w:rsidRDefault="00743310" w:rsidP="00486622">
            <w:r w:rsidRPr="00766DCB">
              <w:t>Školení BOZP vedoucích zaměstnanců</w:t>
            </w:r>
            <w:r w:rsidR="005865D7" w:rsidRPr="00766DCB">
              <w:t xml:space="preserve"> – v ceně služeb školení lektorem</w:t>
            </w:r>
          </w:p>
        </w:tc>
      </w:tr>
      <w:tr w:rsidR="00743310" w:rsidRPr="00766DCB" w14:paraId="01BFB8FD" w14:textId="77777777" w:rsidTr="00766DCB">
        <w:trPr>
          <w:cantSplit/>
        </w:trPr>
        <w:tc>
          <w:tcPr>
            <w:tcW w:w="9243" w:type="dxa"/>
            <w:shd w:val="clear" w:color="auto" w:fill="auto"/>
          </w:tcPr>
          <w:p w14:paraId="28D46CFE" w14:textId="2861955F" w:rsidR="00743310" w:rsidRPr="00766DCB" w:rsidRDefault="00743310" w:rsidP="00486622">
            <w:r w:rsidRPr="00766DCB">
              <w:t>Školení PO vedoucích zaměstnanců</w:t>
            </w:r>
            <w:r w:rsidR="005865D7" w:rsidRPr="00766DCB">
              <w:t xml:space="preserve"> – v ceně služeb školení lektorem</w:t>
            </w:r>
          </w:p>
        </w:tc>
      </w:tr>
      <w:tr w:rsidR="00743310" w:rsidRPr="00766DCB" w14:paraId="676A2229" w14:textId="77777777" w:rsidTr="00766DCB">
        <w:trPr>
          <w:cantSplit/>
        </w:trPr>
        <w:tc>
          <w:tcPr>
            <w:tcW w:w="9243" w:type="dxa"/>
            <w:shd w:val="clear" w:color="auto" w:fill="auto"/>
          </w:tcPr>
          <w:p w14:paraId="3328674D" w14:textId="4983C58E" w:rsidR="00743310" w:rsidRPr="00766DCB" w:rsidRDefault="00743310" w:rsidP="00486622">
            <w:r w:rsidRPr="00766DCB">
              <w:t>Odborná příprava v požární ochraně, např. členů preventivní požární hlídky, členů ohlašovny požáru a preventistů PO</w:t>
            </w:r>
            <w:r w:rsidR="005865D7" w:rsidRPr="00766DCB">
              <w:t xml:space="preserve"> – v ceně služeb školení lektorem</w:t>
            </w:r>
          </w:p>
        </w:tc>
      </w:tr>
    </w:tbl>
    <w:bookmarkEnd w:id="0"/>
    <w:bookmarkEnd w:id="8"/>
    <w:p w14:paraId="2D5A1265" w14:textId="77777777" w:rsidR="00EE477B" w:rsidRPr="00766DCB" w:rsidRDefault="00EE477B" w:rsidP="00EE477B">
      <w:pPr>
        <w:pStyle w:val="Nadpis1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766DCB">
        <w:rPr>
          <w:rStyle w:val="h1a"/>
          <w:rFonts w:ascii="Tahoma" w:hAnsi="Tahoma" w:cs="Tahoma"/>
          <w:color w:val="000000" w:themeColor="text1"/>
          <w:sz w:val="22"/>
          <w:szCs w:val="22"/>
        </w:rPr>
        <w:t>Vyhláška o podmínkách předcházení vzniku a šíření infekčních onemocnění a o hygienických požadavcích na provoz zdravotnických zařízení a ústavů sociální péče</w:t>
      </w:r>
    </w:p>
    <w:p w14:paraId="687CD191" w14:textId="77777777" w:rsidR="00EE477B" w:rsidRPr="00766DCB" w:rsidRDefault="00EE477B" w:rsidP="00EE477B"/>
    <w:p w14:paraId="71928198" w14:textId="2C94EE0A" w:rsidR="00CD523D" w:rsidRPr="00766DCB" w:rsidRDefault="00CD523D" w:rsidP="001C4C50">
      <w:pPr>
        <w:pStyle w:val="Styl1"/>
        <w:rPr>
          <w:bCs/>
          <w:smallCaps/>
        </w:rPr>
      </w:pPr>
      <w:r w:rsidRPr="00766DCB">
        <w:t xml:space="preserve">Povinnosti </w:t>
      </w:r>
      <w:r w:rsidR="00623715" w:rsidRPr="00766DCB">
        <w:t>Objednatele</w:t>
      </w:r>
    </w:p>
    <w:p w14:paraId="71928199" w14:textId="77777777" w:rsidR="00623715" w:rsidRPr="00766DCB" w:rsidRDefault="00623715" w:rsidP="00623715">
      <w:pPr>
        <w:pStyle w:val="Styl2"/>
      </w:pPr>
      <w:r w:rsidRPr="00766DCB">
        <w:lastRenderedPageBreak/>
        <w:t>Objednatel se zavazuje zhotoviteli k nezbytné součinnosti, poskytnutí požadovaných dat a informací v rozsahu nutném k provádění služby a uhrazení vystavených faktur zhotovitelem.</w:t>
      </w:r>
    </w:p>
    <w:p w14:paraId="7192819A" w14:textId="77777777" w:rsidR="00623715" w:rsidRPr="00766DCB" w:rsidRDefault="00623715" w:rsidP="00D52FB7">
      <w:pPr>
        <w:pStyle w:val="Styl2"/>
        <w:jc w:val="both"/>
      </w:pPr>
      <w:r w:rsidRPr="00766DCB">
        <w:t>Objednatel se zavazuje neprodleně informovat zhotovitele o výsledcích všech kontrol, týkajících se předmětu smlouvy a v případných správních řízeních postupovat v součinnosti a vzájemné shodě se zhotovitelem</w:t>
      </w:r>
    </w:p>
    <w:p w14:paraId="7192819B" w14:textId="77777777" w:rsidR="00CD523D" w:rsidRPr="00766DCB" w:rsidRDefault="00CD523D" w:rsidP="001C4C50">
      <w:pPr>
        <w:pStyle w:val="Styl1"/>
      </w:pPr>
      <w:r w:rsidRPr="00766DCB">
        <w:t xml:space="preserve">Povinnosti </w:t>
      </w:r>
      <w:r w:rsidR="00623715" w:rsidRPr="00766DCB">
        <w:t>Zhotovitele</w:t>
      </w:r>
    </w:p>
    <w:p w14:paraId="7192819C" w14:textId="77777777" w:rsidR="00623715" w:rsidRPr="00766DCB" w:rsidRDefault="00623715" w:rsidP="00D52FB7">
      <w:pPr>
        <w:pStyle w:val="Styl2"/>
        <w:jc w:val="both"/>
      </w:pPr>
      <w:r w:rsidRPr="00766DCB">
        <w:t>Zhotovitel v rámci plnění předmětu smlouvy pro objednatele odpovídá za kvalitu a odbornou správnost poskytovaných služeb. Zhotovitel prohlašuje, že služby budou prováděny s náležitou odbornou péčí, podle postupů a podkladů vypracovaných na základě aktuálního stavu vědomostí v předmětné oblasti.</w:t>
      </w:r>
    </w:p>
    <w:p w14:paraId="7192819E" w14:textId="029F884E" w:rsidR="00623715" w:rsidRPr="00766DCB" w:rsidRDefault="00623715" w:rsidP="00D52FB7">
      <w:pPr>
        <w:pStyle w:val="Styl2"/>
        <w:jc w:val="both"/>
      </w:pPr>
      <w:r w:rsidRPr="00766DCB">
        <w:t xml:space="preserve">Zhotovitel je povinen oznamovat objednateli všechny okolnosti, které zjistil při zhotovování díla, zejména takové, které mohou mít vliv na plnění objednávky objednatele zhotovitelem a rovněž které mají aktuálně vliv na plnění povinností objednatele v oblastech smlouvy dle platných právních předpisů.  </w:t>
      </w:r>
    </w:p>
    <w:p w14:paraId="7192819F" w14:textId="77777777" w:rsidR="00623715" w:rsidRPr="00766DCB" w:rsidRDefault="00623715" w:rsidP="00D52FB7">
      <w:pPr>
        <w:pStyle w:val="Styl2"/>
        <w:jc w:val="both"/>
      </w:pPr>
      <w:r w:rsidRPr="00766DCB">
        <w:t xml:space="preserve">Zhotovitel se při plnění této smlouvy bude řídit pokyny </w:t>
      </w:r>
      <w:r w:rsidR="00C63E25" w:rsidRPr="00766DCB">
        <w:t>O</w:t>
      </w:r>
      <w:r w:rsidRPr="00766DCB">
        <w:t xml:space="preserve">bjednatele a postupovat v úzké součinnosti s objednatelem. </w:t>
      </w:r>
    </w:p>
    <w:p w14:paraId="719281A0" w14:textId="77777777" w:rsidR="00623715" w:rsidRPr="00766DCB" w:rsidRDefault="00623715" w:rsidP="00D52FB7">
      <w:pPr>
        <w:pStyle w:val="Styl2"/>
        <w:jc w:val="both"/>
      </w:pPr>
      <w:r w:rsidRPr="00766DCB">
        <w:t>Zhotovitel se zavazuje zachovat mlčenlivost o všech skutečnostech, o kterých se dozví v souvislosti s plněním smlouvy.</w:t>
      </w:r>
    </w:p>
    <w:p w14:paraId="719281A1" w14:textId="64524CD0" w:rsidR="00CD523D" w:rsidRPr="00766DCB" w:rsidRDefault="00623715" w:rsidP="00D52FB7">
      <w:pPr>
        <w:pStyle w:val="Styl2"/>
        <w:jc w:val="both"/>
      </w:pPr>
      <w:r w:rsidRPr="00766DCB">
        <w:t xml:space="preserve">Zhotovitel je oprávněn bez předchozího písemného souhlasu </w:t>
      </w:r>
      <w:r w:rsidR="00C63E25" w:rsidRPr="00766DCB">
        <w:t>O</w:t>
      </w:r>
      <w:r w:rsidRPr="00766DCB">
        <w:t>bjednatele nechat se při výkonu činnosti dle této smlouvy zastupovat třetí osobou, a to zejména v případě zajištění odborné způsobilosti nebo vzdělání ke konkrétní speciální úloze. Za třetí osobu nejsou považováni pověření zaměstnanci Zhotovitele</w:t>
      </w:r>
    </w:p>
    <w:p w14:paraId="4459B808" w14:textId="2B93BAA1" w:rsidR="00774FE6" w:rsidRPr="00766DCB" w:rsidRDefault="00774FE6" w:rsidP="00D52FB7">
      <w:pPr>
        <w:pStyle w:val="Styl2"/>
        <w:jc w:val="both"/>
      </w:pPr>
      <w:r w:rsidRPr="00766DCB">
        <w:t>Zhotovitel se zavazuje plnit povinnosti na úseku ochrany osobních a firemních údajů</w:t>
      </w:r>
      <w:r w:rsidR="00330EC7" w:rsidRPr="00766DCB">
        <w:t>.</w:t>
      </w:r>
    </w:p>
    <w:p w14:paraId="719281A2" w14:textId="77777777" w:rsidR="00592D79" w:rsidRPr="00766DCB" w:rsidRDefault="000C1EB6" w:rsidP="001C4C50">
      <w:pPr>
        <w:pStyle w:val="Styl1"/>
      </w:pPr>
      <w:r w:rsidRPr="00766DCB">
        <w:t>Platnost smlouvy</w:t>
      </w:r>
      <w:r w:rsidR="00F03DD6" w:rsidRPr="00766DCB">
        <w:t xml:space="preserve">, </w:t>
      </w:r>
      <w:r w:rsidR="00592D79" w:rsidRPr="00766DCB">
        <w:t>místo plnění</w:t>
      </w:r>
      <w:r w:rsidR="009F5A1B" w:rsidRPr="00766DCB">
        <w:t xml:space="preserve"> </w:t>
      </w:r>
      <w:r w:rsidR="00292705" w:rsidRPr="00766DCB">
        <w:t xml:space="preserve">a </w:t>
      </w:r>
      <w:r w:rsidR="008437C5" w:rsidRPr="00766DCB">
        <w:t>priority plnění smlouvy</w:t>
      </w:r>
    </w:p>
    <w:p w14:paraId="719281A3" w14:textId="69699AF3" w:rsidR="00046700" w:rsidRPr="00766DCB" w:rsidRDefault="00592D79" w:rsidP="00D52FB7">
      <w:pPr>
        <w:pStyle w:val="Styl2"/>
        <w:jc w:val="both"/>
      </w:pPr>
      <w:r w:rsidRPr="00766DCB">
        <w:t xml:space="preserve">Tato smlouva je uzavřena </w:t>
      </w:r>
      <w:r w:rsidR="00046700" w:rsidRPr="00766DCB">
        <w:t xml:space="preserve">na </w:t>
      </w:r>
      <w:r w:rsidR="007C5A9A" w:rsidRPr="00766DCB">
        <w:t xml:space="preserve">jeden rok </w:t>
      </w:r>
      <w:r w:rsidR="00571D16" w:rsidRPr="00766DCB">
        <w:t>s možností prodloužení v případě, že nebude vypovězena jednou ze stran.</w:t>
      </w:r>
      <w:r w:rsidRPr="00766DCB">
        <w:t xml:space="preserve"> </w:t>
      </w:r>
    </w:p>
    <w:p w14:paraId="719281A4" w14:textId="0A898082" w:rsidR="00592D79" w:rsidRPr="00766DCB" w:rsidRDefault="00592D79" w:rsidP="00D52FB7">
      <w:pPr>
        <w:pStyle w:val="Styl2"/>
        <w:jc w:val="both"/>
      </w:pPr>
      <w:r w:rsidRPr="00766DCB">
        <w:t xml:space="preserve">Tato smlouva nabývá platnosti </w:t>
      </w:r>
      <w:r w:rsidR="005B6404" w:rsidRPr="00766DCB">
        <w:t xml:space="preserve">a účinnosti </w:t>
      </w:r>
      <w:r w:rsidR="00BC5D2E" w:rsidRPr="00766DCB">
        <w:t>dnem podpisu</w:t>
      </w:r>
      <w:r w:rsidR="005B6404" w:rsidRPr="00766DCB">
        <w:t>.</w:t>
      </w:r>
    </w:p>
    <w:p w14:paraId="719281A5" w14:textId="6A48E391" w:rsidR="009F5A1B" w:rsidRPr="00766DCB" w:rsidRDefault="00592D79" w:rsidP="00D52FB7">
      <w:pPr>
        <w:pStyle w:val="Styl2"/>
        <w:jc w:val="both"/>
      </w:pPr>
      <w:r w:rsidRPr="00766DCB">
        <w:t xml:space="preserve">Místem výkonu </w:t>
      </w:r>
      <w:r w:rsidR="0031431E" w:rsidRPr="00766DCB">
        <w:t xml:space="preserve">předmětu smlouvy </w:t>
      </w:r>
      <w:r w:rsidR="00F03282" w:rsidRPr="00766DCB">
        <w:t>j</w:t>
      </w:r>
      <w:r w:rsidR="00BC5D2E" w:rsidRPr="00766DCB">
        <w:t xml:space="preserve">sou </w:t>
      </w:r>
      <w:r w:rsidR="004C25E4" w:rsidRPr="00766DCB">
        <w:t>provoz</w:t>
      </w:r>
      <w:r w:rsidR="00BC5D2E" w:rsidRPr="00766DCB">
        <w:t xml:space="preserve">y uvedené </w:t>
      </w:r>
      <w:r w:rsidR="002A534F" w:rsidRPr="00766DCB">
        <w:t>v </w:t>
      </w:r>
      <w:r w:rsidR="00A71629" w:rsidRPr="00766DCB">
        <w:t>P</w:t>
      </w:r>
      <w:r w:rsidR="002A534F" w:rsidRPr="00766DCB">
        <w:t>říloze 1 smlouvy.</w:t>
      </w:r>
    </w:p>
    <w:p w14:paraId="337B215F" w14:textId="0615D6B7" w:rsidR="00DF21DC" w:rsidRPr="00766DCB" w:rsidRDefault="00AB7A83" w:rsidP="00D52FB7">
      <w:pPr>
        <w:pStyle w:val="Styl2"/>
        <w:jc w:val="both"/>
      </w:pPr>
      <w:r w:rsidRPr="00766DCB">
        <w:t xml:space="preserve">Backoffice </w:t>
      </w:r>
      <w:r w:rsidR="008836BB" w:rsidRPr="00766DCB">
        <w:t xml:space="preserve">a zpracování dokumentace </w:t>
      </w:r>
      <w:r w:rsidRPr="00766DCB">
        <w:t xml:space="preserve">se bude </w:t>
      </w:r>
      <w:r w:rsidR="008836BB" w:rsidRPr="00766DCB">
        <w:t>realizovat v kanceláři zhotovitele.</w:t>
      </w:r>
    </w:p>
    <w:p w14:paraId="0EDAE394" w14:textId="2F2303E4" w:rsidR="00C5050A" w:rsidRPr="00766DCB" w:rsidRDefault="00C5050A" w:rsidP="00D52FB7">
      <w:pPr>
        <w:pStyle w:val="Styl2"/>
        <w:jc w:val="both"/>
      </w:pPr>
      <w:r w:rsidRPr="00766DCB">
        <w:t xml:space="preserve">Součástí smlouvy </w:t>
      </w:r>
      <w:r w:rsidR="0014436B" w:rsidRPr="00766DCB">
        <w:t xml:space="preserve">jsou fyzické návštěvy provozu dle </w:t>
      </w:r>
      <w:r w:rsidR="00BF1377" w:rsidRPr="00766DCB">
        <w:t>aktuálních potřeb</w:t>
      </w:r>
      <w:r w:rsidR="002A534F" w:rsidRPr="00766DCB">
        <w:t xml:space="preserve"> obou stran</w:t>
      </w:r>
      <w:r w:rsidR="00A71629" w:rsidRPr="00766DCB">
        <w:t>. Základní požadavek na četnost návštěv je uveden v Příloze č. 1 smlouvy</w:t>
      </w:r>
    </w:p>
    <w:p w14:paraId="2C5359CE" w14:textId="1435A536" w:rsidR="00875D74" w:rsidRPr="00766DCB" w:rsidRDefault="00875D74" w:rsidP="00875D74"/>
    <w:p w14:paraId="690FCC0D" w14:textId="77777777" w:rsidR="00875D74" w:rsidRPr="00766DCB" w:rsidRDefault="00875D74" w:rsidP="00875D74"/>
    <w:p w14:paraId="719281A7" w14:textId="77777777" w:rsidR="0033226C" w:rsidRPr="00766DCB" w:rsidRDefault="0033226C" w:rsidP="001C4C50">
      <w:pPr>
        <w:pStyle w:val="Styl1"/>
      </w:pPr>
      <w:r w:rsidRPr="00766DCB">
        <w:t>Stanovení ceny</w:t>
      </w:r>
    </w:p>
    <w:p w14:paraId="719281A8" w14:textId="77777777" w:rsidR="00A8103C" w:rsidRPr="00766DCB" w:rsidRDefault="00A8103C" w:rsidP="00A8103C">
      <w:pPr>
        <w:pStyle w:val="Styl2"/>
        <w:rPr>
          <w:b/>
        </w:rPr>
      </w:pPr>
      <w:bookmarkStart w:id="9" w:name="_Toc459142149"/>
      <w:r w:rsidRPr="00766DCB">
        <w:rPr>
          <w:b/>
        </w:rPr>
        <w:t>Služby poradenství a řešení praktické bezpečnosti dle kapitoly 1 smlouvy:</w:t>
      </w:r>
    </w:p>
    <w:bookmarkEnd w:id="9"/>
    <w:p w14:paraId="696C13B4" w14:textId="6AF0A540" w:rsidR="006311E6" w:rsidRPr="00766DCB" w:rsidRDefault="00B2593E" w:rsidP="00A8103C">
      <w:pPr>
        <w:pStyle w:val="Level4"/>
      </w:pPr>
      <w:r w:rsidRPr="00766DCB">
        <w:t>P</w:t>
      </w:r>
      <w:r w:rsidR="00A8103C" w:rsidRPr="00766DCB">
        <w:t>aušál</w:t>
      </w:r>
      <w:r w:rsidR="003443A0" w:rsidRPr="00766DCB">
        <w:t>ní měsíční platba</w:t>
      </w:r>
      <w:r w:rsidR="00A8103C" w:rsidRPr="00766DCB">
        <w:t xml:space="preserve"> </w:t>
      </w:r>
      <w:r w:rsidR="00D679E5" w:rsidRPr="00766DCB">
        <w:t>za služby</w:t>
      </w:r>
      <w:r w:rsidRPr="00766DCB">
        <w:t xml:space="preserve"> j</w:t>
      </w:r>
      <w:r w:rsidR="000A0553" w:rsidRPr="00766DCB">
        <w:t xml:space="preserve">e složena z ceny za </w:t>
      </w:r>
      <w:r w:rsidR="006311E6" w:rsidRPr="00766DCB">
        <w:t xml:space="preserve">„Domov s ubytováním“ a </w:t>
      </w:r>
      <w:r w:rsidR="00DE47D5" w:rsidRPr="00766DCB">
        <w:t>„</w:t>
      </w:r>
      <w:r w:rsidR="006311E6" w:rsidRPr="00766DCB">
        <w:t>Kancelářský provoz“</w:t>
      </w:r>
      <w:r w:rsidR="00DE47D5" w:rsidRPr="00766DCB">
        <w:t>, viz Příloha č. 1 smlouvy.</w:t>
      </w:r>
      <w:r w:rsidR="006311E6" w:rsidRPr="00766DCB">
        <w:t>:</w:t>
      </w:r>
    </w:p>
    <w:p w14:paraId="2D008681" w14:textId="77777777" w:rsidR="001B2E22" w:rsidRPr="00766DCB" w:rsidRDefault="001B2E22" w:rsidP="001B2E22">
      <w:pPr>
        <w:pStyle w:val="Level4"/>
        <w:numPr>
          <w:ilvl w:val="0"/>
          <w:numId w:val="0"/>
        </w:numPr>
        <w:ind w:left="1418"/>
      </w:pPr>
    </w:p>
    <w:p w14:paraId="719281AA" w14:textId="1CB54BC7" w:rsidR="00A8103C" w:rsidRPr="00766DCB" w:rsidRDefault="006311E6" w:rsidP="006311E6">
      <w:pPr>
        <w:pStyle w:val="Level5"/>
      </w:pPr>
      <w:r w:rsidRPr="00766DCB">
        <w:t>Domov s ubytováním = 1700,-Kč bez DPH</w:t>
      </w:r>
      <w:r w:rsidR="002F2204" w:rsidRPr="00766DCB">
        <w:t xml:space="preserve"> / měsíc</w:t>
      </w:r>
      <w:r w:rsidR="00354C87" w:rsidRPr="00766DCB">
        <w:t>.</w:t>
      </w:r>
    </w:p>
    <w:p w14:paraId="7228D147" w14:textId="3CD239A9" w:rsidR="002F2204" w:rsidRPr="00766DCB" w:rsidRDefault="002F2204" w:rsidP="006311E6">
      <w:pPr>
        <w:pStyle w:val="Level5"/>
      </w:pPr>
      <w:r w:rsidRPr="00766DCB">
        <w:t>Kancelářský provoz = 500,- Kč bez DPH / měsíc</w:t>
      </w:r>
    </w:p>
    <w:p w14:paraId="77E22F5D" w14:textId="3B3FE863" w:rsidR="001B2E22" w:rsidRPr="00766DCB" w:rsidRDefault="001B2E22" w:rsidP="001B2E22">
      <w:pPr>
        <w:pStyle w:val="Level5"/>
        <w:numPr>
          <w:ilvl w:val="0"/>
          <w:numId w:val="0"/>
        </w:numPr>
        <w:ind w:left="3289"/>
      </w:pPr>
    </w:p>
    <w:p w14:paraId="1DC3037F" w14:textId="77777777" w:rsidR="001B2E22" w:rsidRPr="00766DCB" w:rsidRDefault="001B2E22" w:rsidP="001B2E22">
      <w:pPr>
        <w:pStyle w:val="Level5"/>
        <w:numPr>
          <w:ilvl w:val="0"/>
          <w:numId w:val="0"/>
        </w:numPr>
        <w:ind w:left="3289"/>
      </w:pPr>
    </w:p>
    <w:p w14:paraId="719281B8" w14:textId="77777777" w:rsidR="009A61A8" w:rsidRPr="00766DCB" w:rsidRDefault="009A61A8" w:rsidP="008437C5">
      <w:pPr>
        <w:pStyle w:val="Styl1"/>
      </w:pPr>
      <w:r w:rsidRPr="00766DCB">
        <w:lastRenderedPageBreak/>
        <w:t>Platební podmínky</w:t>
      </w:r>
    </w:p>
    <w:p w14:paraId="719281B9" w14:textId="77777777" w:rsidR="009A61A8" w:rsidRPr="00766DCB" w:rsidRDefault="009A61A8" w:rsidP="00D52FB7">
      <w:pPr>
        <w:pStyle w:val="Styl2"/>
        <w:jc w:val="both"/>
      </w:pPr>
      <w:r w:rsidRPr="00766DCB">
        <w:t xml:space="preserve">V případě plnění předmětu dle čl.1. této Smlouvy bude úplata hrazena </w:t>
      </w:r>
      <w:r w:rsidR="00623715" w:rsidRPr="00766DCB">
        <w:t>Objednatelem</w:t>
      </w:r>
      <w:r w:rsidRPr="00766DCB">
        <w:t xml:space="preserve"> mě</w:t>
      </w:r>
      <w:r w:rsidR="00623715" w:rsidRPr="00766DCB">
        <w:t>síčně ve výši sjednané v čl. 5</w:t>
      </w:r>
      <w:r w:rsidRPr="00766DCB">
        <w:t xml:space="preserve"> této Smlouvy.</w:t>
      </w:r>
    </w:p>
    <w:p w14:paraId="719281BA" w14:textId="77777777" w:rsidR="009A61A8" w:rsidRPr="00766DCB" w:rsidRDefault="009A61A8" w:rsidP="00D52FB7">
      <w:pPr>
        <w:pStyle w:val="Styl2"/>
        <w:jc w:val="both"/>
      </w:pPr>
      <w:r w:rsidRPr="00766DCB">
        <w:t xml:space="preserve">Podkladem pro úhradu úplaty dle čl. </w:t>
      </w:r>
      <w:r w:rsidR="00623715" w:rsidRPr="00766DCB">
        <w:t>5</w:t>
      </w:r>
      <w:r w:rsidRPr="00766DCB">
        <w:t xml:space="preserve"> této Smlouvy je daňový doklad – faktura, kterou je </w:t>
      </w:r>
      <w:r w:rsidR="00623715" w:rsidRPr="00766DCB">
        <w:t>Zhotovitel</w:t>
      </w:r>
      <w:r w:rsidRPr="00766DCB">
        <w:t xml:space="preserve"> oprávněn vystavit nejpozději do 15 dnů po skončení běžného měsíce.</w:t>
      </w:r>
    </w:p>
    <w:p w14:paraId="719281BB" w14:textId="77777777" w:rsidR="009A61A8" w:rsidRPr="00766DCB" w:rsidRDefault="009A61A8" w:rsidP="00D52FB7">
      <w:pPr>
        <w:pStyle w:val="Styl2"/>
        <w:jc w:val="both"/>
      </w:pPr>
      <w:r w:rsidRPr="00766DCB">
        <w:t>Faktura musí obsahovat veškeré náležitosti daňového dokladu stanovené v zákoně č. 235/2004 Sb., o dani z přidané hodnoty, v platném znění.</w:t>
      </w:r>
    </w:p>
    <w:p w14:paraId="719281BC" w14:textId="2F9BEAF9" w:rsidR="009A61A8" w:rsidRPr="00766DCB" w:rsidRDefault="009A61A8" w:rsidP="00D52FB7">
      <w:pPr>
        <w:pStyle w:val="Styl2"/>
        <w:jc w:val="both"/>
      </w:pPr>
      <w:r w:rsidRPr="00766DCB">
        <w:t>Splatnos</w:t>
      </w:r>
      <w:r w:rsidR="00997986" w:rsidRPr="00766DCB">
        <w:t xml:space="preserve">t faktury se sjednává v délce </w:t>
      </w:r>
      <w:r w:rsidR="00541579" w:rsidRPr="00766DCB">
        <w:t>15</w:t>
      </w:r>
      <w:r w:rsidRPr="00766DCB">
        <w:t xml:space="preserve"> dnů od data uskutečněného daňového plnění.</w:t>
      </w:r>
    </w:p>
    <w:p w14:paraId="719281BD" w14:textId="54F46E1F" w:rsidR="009A61A8" w:rsidRPr="00766DCB" w:rsidRDefault="00623715" w:rsidP="00D52FB7">
      <w:pPr>
        <w:pStyle w:val="Styl2"/>
        <w:jc w:val="both"/>
      </w:pPr>
      <w:r w:rsidRPr="00766DCB">
        <w:t>Objednatel</w:t>
      </w:r>
      <w:r w:rsidR="009A61A8" w:rsidRPr="00766DCB">
        <w:t xml:space="preserve"> je oprávněn vrátit </w:t>
      </w:r>
      <w:r w:rsidRPr="00766DCB">
        <w:t>Zhotoviteli</w:t>
      </w:r>
      <w:r w:rsidR="009A61A8" w:rsidRPr="00766DCB">
        <w:t xml:space="preserve"> fakturu před uplynutím lhůty splatnosti v případě, že faktura neobsahuje požadované náležitosti nebo obsahuje nesprávné údaje. Oprávněným vrácením faktury přestává běžet lhůta její splatnosti. </w:t>
      </w:r>
      <w:r w:rsidRPr="00766DCB">
        <w:t>Zhotovitel</w:t>
      </w:r>
      <w:r w:rsidR="009A61A8" w:rsidRPr="00766DCB">
        <w:t xml:space="preserve"> bez zbytečného odkladu vystaví novou fakturu se správnými údaji a dnem doručení </w:t>
      </w:r>
      <w:r w:rsidRPr="00766DCB">
        <w:t>Objednateli</w:t>
      </w:r>
      <w:r w:rsidR="00997986" w:rsidRPr="00766DCB">
        <w:t xml:space="preserve"> začíná běžet nová </w:t>
      </w:r>
      <w:proofErr w:type="gramStart"/>
      <w:r w:rsidR="002B27C3" w:rsidRPr="00766DCB">
        <w:t>90</w:t>
      </w:r>
      <w:r w:rsidR="009A61A8" w:rsidRPr="00766DCB">
        <w:t xml:space="preserve"> denní</w:t>
      </w:r>
      <w:proofErr w:type="gramEnd"/>
      <w:r w:rsidR="009A61A8" w:rsidRPr="00766DCB">
        <w:t xml:space="preserve"> lhůta splatnosti.</w:t>
      </w:r>
    </w:p>
    <w:p w14:paraId="719281BE" w14:textId="40318FC7" w:rsidR="009A61A8" w:rsidRPr="00766DCB" w:rsidRDefault="009A61A8" w:rsidP="00D52FB7">
      <w:pPr>
        <w:pStyle w:val="Styl2"/>
        <w:jc w:val="both"/>
      </w:pPr>
      <w:r w:rsidRPr="00766DCB">
        <w:t>Smluvní strany se dohodly, že zálohy nebudou poskytovány.</w:t>
      </w:r>
    </w:p>
    <w:p w14:paraId="48658A14" w14:textId="0683FE61" w:rsidR="002B27C3" w:rsidRPr="00766DCB" w:rsidRDefault="002B27C3" w:rsidP="00D52FB7">
      <w:pPr>
        <w:pStyle w:val="Styl2"/>
        <w:jc w:val="both"/>
      </w:pPr>
      <w:r w:rsidRPr="00766DCB">
        <w:t xml:space="preserve">Faktury budou zasílány elektronicky na adresu </w:t>
      </w:r>
      <w:r w:rsidR="008F1D54" w:rsidRPr="00766DCB">
        <w:t>objednatele</w:t>
      </w:r>
      <w:r w:rsidRPr="00766DCB">
        <w:t xml:space="preserve">. </w:t>
      </w:r>
    </w:p>
    <w:p w14:paraId="719281BF" w14:textId="77777777" w:rsidR="009A61A8" w:rsidRPr="00766DCB" w:rsidRDefault="009A61A8" w:rsidP="00D52FB7">
      <w:pPr>
        <w:pStyle w:val="Styl2"/>
        <w:jc w:val="both"/>
      </w:pPr>
      <w:r w:rsidRPr="00766DCB">
        <w:t xml:space="preserve">Úplata dle této Smlouvy bude hrazena v korunách českých, a to bezhotovostním převodem na účet Příkazníka č. </w:t>
      </w:r>
      <w:r w:rsidR="00AE71D0" w:rsidRPr="00766DCB">
        <w:t>224290051/0600.</w:t>
      </w:r>
    </w:p>
    <w:p w14:paraId="719281C0" w14:textId="77777777" w:rsidR="009A61A8" w:rsidRPr="00766DCB" w:rsidRDefault="009A61A8" w:rsidP="008437C5">
      <w:pPr>
        <w:pStyle w:val="Styl1"/>
      </w:pPr>
      <w:r w:rsidRPr="00766DCB">
        <w:t>Odpovědnost za vady, záruka</w:t>
      </w:r>
    </w:p>
    <w:p w14:paraId="719281C1" w14:textId="77777777" w:rsidR="00C63E25" w:rsidRPr="00766DCB" w:rsidRDefault="00C63E25" w:rsidP="00D52FB7">
      <w:pPr>
        <w:pStyle w:val="Styl2"/>
        <w:jc w:val="both"/>
      </w:pPr>
      <w:r w:rsidRPr="00766DCB">
        <w:t>Zhotovitel odpovídá za vady provedeného díla a je zodpovědný za řádné provádění činnosti se zhotovováním díla souvisejících. Zhotovitel je povinen nahradit objednateli škodu vzniklou vadným provedením díla nebo vadným prováděním dohodnutých činností v souladu s</w:t>
      </w:r>
      <w:r w:rsidR="00A90A16" w:rsidRPr="00766DCB">
        <w:t> příslušnými ustanoveními občanského zákoníku</w:t>
      </w:r>
      <w:r w:rsidRPr="00766DCB">
        <w:t xml:space="preserve">. </w:t>
      </w:r>
    </w:p>
    <w:p w14:paraId="719281C2" w14:textId="77777777" w:rsidR="009A61A8" w:rsidRPr="00766DCB" w:rsidRDefault="00C63E25" w:rsidP="00D52FB7">
      <w:pPr>
        <w:pStyle w:val="Styl2"/>
        <w:jc w:val="both"/>
      </w:pPr>
      <w:r w:rsidRPr="00766DCB">
        <w:t>Objednatel je povinen oznámit zhotoviteli vady nejpozději do 10 dnů od jejich zjištění a zhotovitel je povinen zdarma odstranit nahlášené vady bez zbytečného odkladu, nejpozději však do 14 dnů ode dne doručení oznámením o vadách. Podmínkami na odstraňování vad, resp. jejich plněním, není dotčen nárok na náhradu škody</w:t>
      </w:r>
      <w:r w:rsidR="009A61A8" w:rsidRPr="00766DCB">
        <w:t>.</w:t>
      </w:r>
    </w:p>
    <w:p w14:paraId="719281C3" w14:textId="77777777" w:rsidR="009A61A8" w:rsidRPr="00766DCB" w:rsidRDefault="009A61A8" w:rsidP="008437C5">
      <w:pPr>
        <w:pStyle w:val="Styl1"/>
      </w:pPr>
      <w:r w:rsidRPr="00766DCB">
        <w:t>Ukončení smlouvy</w:t>
      </w:r>
    </w:p>
    <w:p w14:paraId="719281C4" w14:textId="77777777" w:rsidR="00C63E25" w:rsidRPr="00766DCB" w:rsidRDefault="00C63E25" w:rsidP="00D52FB7">
      <w:pPr>
        <w:pStyle w:val="Styl2"/>
        <w:jc w:val="both"/>
      </w:pPr>
      <w:r w:rsidRPr="00766DCB">
        <w:t>Tuto Smlouvu je možné ukončit ze strany Zhotovitele nebo Objednatele, a to buď dohodou Smluvních stran, odstoupením některé ze Smluvních stran z důvodů neprovádění díla v rozsahu sjednaném ve smlouvě, neplacením faktur s prodlením větším než 30 dnů nebo ze zákonných důvodů nebo výpovědí bez uvedení důvodu.</w:t>
      </w:r>
    </w:p>
    <w:p w14:paraId="719281C5" w14:textId="10503324" w:rsidR="009A61A8" w:rsidRPr="00766DCB" w:rsidRDefault="00C63E25" w:rsidP="00D52FB7">
      <w:pPr>
        <w:pStyle w:val="Styl2"/>
        <w:jc w:val="both"/>
      </w:pPr>
      <w:r w:rsidRPr="00766DCB">
        <w:t>Smluvní strany mohou ukončit tuto smlouvu formou písemné výpovědi z jakéhokoliv důvodu, anebo i bez uvedení důvodu, s výpovědní lhůtou dva měsíce. Výpovědní lhůta začne běžet od prvního dne měsíce následujícího po doručení výpovědi na poslední známou adresu druhé smluvní strany</w:t>
      </w:r>
      <w:r w:rsidR="00035B41" w:rsidRPr="00766DCB">
        <w:t>.</w:t>
      </w:r>
    </w:p>
    <w:p w14:paraId="719281C6" w14:textId="77777777" w:rsidR="009A61A8" w:rsidRPr="00766DCB" w:rsidRDefault="009A61A8" w:rsidP="008437C5">
      <w:pPr>
        <w:pStyle w:val="Styl1"/>
      </w:pPr>
      <w:r w:rsidRPr="00766DCB">
        <w:t>Zvláštní ujednání</w:t>
      </w:r>
    </w:p>
    <w:p w14:paraId="719281C7" w14:textId="77777777" w:rsidR="00C63E25" w:rsidRPr="00766DCB" w:rsidRDefault="00C63E25" w:rsidP="00D52FB7">
      <w:pPr>
        <w:pStyle w:val="Styl2"/>
        <w:jc w:val="both"/>
      </w:pPr>
      <w:r w:rsidRPr="00766DCB">
        <w:t xml:space="preserve">Zhotovitel se zavazuje, že použije veškerých obchodních tajemství, podnikových informací, důvěrných informací a skutečností, o nichž se dozví nebo dozvěděl během své činnosti pro Objednatele (dále jen „Informace“), pouze v rámci plnění předmětu Smlouvy pro Objednatele. K předávání nebo zveřejňování Informací třetím osobám musí mít zhotovitel předchozí písemný souhlas objednatele. </w:t>
      </w:r>
    </w:p>
    <w:p w14:paraId="719281C8" w14:textId="3CA2594E" w:rsidR="009A61A8" w:rsidRPr="00766DCB" w:rsidRDefault="00C63E25" w:rsidP="00D52FB7">
      <w:pPr>
        <w:pStyle w:val="Styl2"/>
        <w:jc w:val="both"/>
      </w:pPr>
      <w:r w:rsidRPr="00766DCB">
        <w:t>Zhotovitel se dále zavazuje, že bude i po ukončení této Smlouvy ohledně Informací zachovávat mlčenlivost</w:t>
      </w:r>
      <w:r w:rsidR="009A61A8" w:rsidRPr="00766DCB">
        <w:t xml:space="preserve">. </w:t>
      </w:r>
    </w:p>
    <w:p w14:paraId="3B48D06A" w14:textId="77777777" w:rsidR="001B2E22" w:rsidRPr="00766DCB" w:rsidRDefault="001B2E22" w:rsidP="001B2E22">
      <w:pPr>
        <w:pStyle w:val="Styl2"/>
        <w:numPr>
          <w:ilvl w:val="0"/>
          <w:numId w:val="0"/>
        </w:numPr>
        <w:ind w:left="792"/>
        <w:jc w:val="both"/>
      </w:pPr>
    </w:p>
    <w:p w14:paraId="719281CA" w14:textId="17FB5550" w:rsidR="009A61A8" w:rsidRPr="00766DCB" w:rsidRDefault="009A61A8" w:rsidP="008437C5">
      <w:pPr>
        <w:pStyle w:val="Styl1"/>
      </w:pPr>
      <w:r w:rsidRPr="00766DCB">
        <w:lastRenderedPageBreak/>
        <w:t>Závěrečná ujednání</w:t>
      </w:r>
    </w:p>
    <w:p w14:paraId="719281CB" w14:textId="77777777" w:rsidR="00C63E25" w:rsidRPr="00766DCB" w:rsidRDefault="00C63E25" w:rsidP="00D52FB7">
      <w:pPr>
        <w:pStyle w:val="Styl2"/>
        <w:ind w:hanging="508"/>
        <w:jc w:val="both"/>
      </w:pPr>
      <w:r w:rsidRPr="00766DCB">
        <w:t>Práva a povinnosti vyplývající ze smlouvy nelze bez souhlasu smluvních stran převádět na jiný subjekt.</w:t>
      </w:r>
    </w:p>
    <w:p w14:paraId="719281CC" w14:textId="77777777" w:rsidR="00C63E25" w:rsidRPr="00766DCB" w:rsidRDefault="00C63E25" w:rsidP="00D52FB7">
      <w:pPr>
        <w:pStyle w:val="Styl2"/>
        <w:ind w:hanging="508"/>
        <w:jc w:val="both"/>
      </w:pPr>
      <w:r w:rsidRPr="00766DCB">
        <w:t>Změny a doplnění této smlouvy lze činit výhradně formou písemné dohody podepsané oběma smluvními stranami.</w:t>
      </w:r>
    </w:p>
    <w:p w14:paraId="719281CD" w14:textId="77777777" w:rsidR="00C63E25" w:rsidRPr="00766DCB" w:rsidRDefault="00C63E25" w:rsidP="00D52FB7">
      <w:pPr>
        <w:pStyle w:val="Styl2"/>
        <w:ind w:hanging="508"/>
        <w:jc w:val="both"/>
      </w:pPr>
      <w:r w:rsidRPr="00766DCB">
        <w:t>K návrhům dodatků této smlouvy se smluvní strany zavazují vyjádřit písemně do 10 dnů od doručení návrhu dodatku druhé strany.</w:t>
      </w:r>
    </w:p>
    <w:p w14:paraId="719281CE" w14:textId="77777777" w:rsidR="00C63E25" w:rsidRPr="00766DCB" w:rsidRDefault="00C63E25" w:rsidP="00D52FB7">
      <w:pPr>
        <w:pStyle w:val="Styl2"/>
        <w:ind w:hanging="508"/>
        <w:jc w:val="both"/>
      </w:pPr>
      <w:r w:rsidRPr="00766DCB">
        <w:t>Práva a povinnosti z této smlouvy přecházejí na právní nástupce obou smluvních stran.</w:t>
      </w:r>
    </w:p>
    <w:p w14:paraId="719281CF" w14:textId="77777777" w:rsidR="00C63E25" w:rsidRPr="00766DCB" w:rsidRDefault="00C63E25" w:rsidP="00D52FB7">
      <w:pPr>
        <w:pStyle w:val="Styl2"/>
        <w:ind w:hanging="508"/>
        <w:jc w:val="both"/>
      </w:pPr>
      <w:r w:rsidRPr="00766DCB">
        <w:t>Pro právní poměry účastníků plynoucí z této smlouvy je rozhodné právo ČR.</w:t>
      </w:r>
    </w:p>
    <w:p w14:paraId="719281D0" w14:textId="77777777" w:rsidR="00C63E25" w:rsidRPr="00766DCB" w:rsidRDefault="00C63E25" w:rsidP="00D52FB7">
      <w:pPr>
        <w:pStyle w:val="Styl2"/>
        <w:ind w:hanging="508"/>
        <w:jc w:val="both"/>
      </w:pPr>
      <w:r w:rsidRPr="00766DCB">
        <w:t>Strany se zavazují řešit spory vzniklé v souvislosti s touto Smlouvou především smírnou cestou. Spory, jež nebude možné v krátké době vyřešit smírem, budou řešeny věcně a místně příslušným soudem v České republice.</w:t>
      </w:r>
    </w:p>
    <w:p w14:paraId="719281D1" w14:textId="7A192C9C" w:rsidR="00C63E25" w:rsidRPr="00766DCB" w:rsidRDefault="00C63E25" w:rsidP="00D52FB7">
      <w:pPr>
        <w:pStyle w:val="Styl2"/>
        <w:ind w:hanging="508"/>
        <w:jc w:val="both"/>
      </w:pPr>
      <w:r w:rsidRPr="00766DCB">
        <w:t xml:space="preserve">Tato smlouva má celkem </w:t>
      </w:r>
      <w:r w:rsidR="0093661B" w:rsidRPr="00766DCB">
        <w:t>4</w:t>
      </w:r>
      <w:r w:rsidRPr="00766DCB">
        <w:t xml:space="preserve"> stran</w:t>
      </w:r>
      <w:r w:rsidR="0093661B" w:rsidRPr="00766DCB">
        <w:t>y</w:t>
      </w:r>
      <w:r w:rsidRPr="00766DCB">
        <w:t xml:space="preserve"> a je vypracována ve 2 vyhotoveních, z nichž každá smluvní strana si ponechá 1 vyhotovení.</w:t>
      </w:r>
    </w:p>
    <w:p w14:paraId="719281D2" w14:textId="473F3E61" w:rsidR="009A61A8" w:rsidRPr="00766DCB" w:rsidRDefault="00C63E25" w:rsidP="00D52FB7">
      <w:pPr>
        <w:pStyle w:val="Styl2"/>
        <w:ind w:hanging="508"/>
        <w:jc w:val="both"/>
      </w:pPr>
      <w:r w:rsidRPr="00766DCB">
        <w:t>Obě smluvní strany prohlašují, že si tuto smlouvu před jejím podpisem řádně přečetly, podepsaly ji po jejím projednání, podle své pravé a svobodné vůle, určitě, vážně a srozumitelně a nikoli v omylu</w:t>
      </w:r>
      <w:r w:rsidR="009A61A8" w:rsidRPr="00766DCB">
        <w:t>.</w:t>
      </w:r>
    </w:p>
    <w:p w14:paraId="719281D3" w14:textId="7B847B7E" w:rsidR="00FE514E" w:rsidRPr="00766DCB" w:rsidRDefault="00FE514E" w:rsidP="008437C5">
      <w:pPr>
        <w:rPr>
          <w:lang w:eastAsia="cs-CZ"/>
        </w:rPr>
      </w:pPr>
    </w:p>
    <w:p w14:paraId="719281D4" w14:textId="3251DE0F" w:rsidR="00592D79" w:rsidRPr="00766DCB" w:rsidRDefault="000F64B0" w:rsidP="008437C5">
      <w:pPr>
        <w:rPr>
          <w:lang w:eastAsia="cs-CZ"/>
        </w:rPr>
      </w:pPr>
      <w:r w:rsidRPr="00766DCB">
        <w:rPr>
          <w:lang w:eastAsia="cs-CZ"/>
        </w:rPr>
        <w:t>V</w:t>
      </w:r>
      <w:r w:rsidR="00777112" w:rsidRPr="00766DCB">
        <w:rPr>
          <w:lang w:eastAsia="cs-CZ"/>
        </w:rPr>
        <w:t> </w:t>
      </w:r>
      <w:r w:rsidR="001B2E22" w:rsidRPr="00766DCB">
        <w:rPr>
          <w:lang w:eastAsia="cs-CZ"/>
        </w:rPr>
        <w:t>Lovosicích</w:t>
      </w:r>
      <w:r w:rsidR="00777112" w:rsidRPr="00766DCB">
        <w:rPr>
          <w:lang w:eastAsia="cs-CZ"/>
        </w:rPr>
        <w:t>, d</w:t>
      </w:r>
      <w:r w:rsidR="00067284" w:rsidRPr="00766DCB">
        <w:rPr>
          <w:lang w:eastAsia="cs-CZ"/>
        </w:rPr>
        <w:t xml:space="preserve">ne: </w:t>
      </w:r>
      <w:r w:rsidR="00EF77E9" w:rsidRPr="00766DCB">
        <w:rPr>
          <w:lang w:eastAsia="cs-CZ"/>
        </w:rPr>
        <w:t>1.</w:t>
      </w:r>
      <w:r w:rsidR="001B2E22" w:rsidRPr="00766DCB">
        <w:rPr>
          <w:lang w:eastAsia="cs-CZ"/>
        </w:rPr>
        <w:t xml:space="preserve"> 6. </w:t>
      </w:r>
      <w:r w:rsidR="00EF77E9" w:rsidRPr="00766DCB">
        <w:rPr>
          <w:lang w:eastAsia="cs-CZ"/>
        </w:rPr>
        <w:t>2021</w:t>
      </w:r>
      <w:r w:rsidR="00067284" w:rsidRPr="00766DCB">
        <w:rPr>
          <w:lang w:eastAsia="cs-CZ"/>
        </w:rPr>
        <w:t xml:space="preserve">  </w:t>
      </w:r>
      <w:r w:rsidR="00067284" w:rsidRPr="00766DCB">
        <w:rPr>
          <w:lang w:eastAsia="cs-CZ"/>
        </w:rPr>
        <w:tab/>
        <w:t xml:space="preserve">         </w:t>
      </w:r>
      <w:r w:rsidR="009C50E7" w:rsidRPr="00766DCB">
        <w:rPr>
          <w:lang w:eastAsia="cs-CZ"/>
        </w:rPr>
        <w:t xml:space="preserve">    </w:t>
      </w:r>
      <w:r w:rsidR="00067284" w:rsidRPr="00766DCB">
        <w:rPr>
          <w:lang w:eastAsia="cs-CZ"/>
        </w:rPr>
        <w:t xml:space="preserve">   </w:t>
      </w:r>
    </w:p>
    <w:p w14:paraId="719281D5" w14:textId="11419EB1" w:rsidR="00592D79" w:rsidRPr="00766DCB" w:rsidRDefault="00592D79" w:rsidP="008437C5">
      <w:pPr>
        <w:rPr>
          <w:lang w:eastAsia="cs-CZ"/>
        </w:rPr>
      </w:pPr>
    </w:p>
    <w:p w14:paraId="719281D6" w14:textId="4164E522" w:rsidR="00592D79" w:rsidRPr="00766DCB" w:rsidRDefault="00592D79" w:rsidP="008437C5">
      <w:pPr>
        <w:rPr>
          <w:lang w:eastAsia="cs-CZ"/>
        </w:rPr>
      </w:pPr>
    </w:p>
    <w:p w14:paraId="3A58F6D3" w14:textId="13E8D153" w:rsidR="00777112" w:rsidRPr="00766DCB" w:rsidRDefault="00777112" w:rsidP="008437C5">
      <w:pPr>
        <w:rPr>
          <w:lang w:eastAsia="cs-CZ"/>
        </w:rPr>
      </w:pPr>
    </w:p>
    <w:p w14:paraId="719281D7" w14:textId="77777777" w:rsidR="00592D79" w:rsidRPr="00766DCB" w:rsidRDefault="000F64B0" w:rsidP="008437C5">
      <w:pPr>
        <w:rPr>
          <w:lang w:eastAsia="cs-CZ"/>
        </w:rPr>
      </w:pPr>
      <w:r w:rsidRPr="00766DCB">
        <w:rPr>
          <w:lang w:eastAsia="cs-CZ"/>
        </w:rPr>
        <w:t>…………………………………………………………</w:t>
      </w:r>
      <w:r w:rsidRPr="00766DCB">
        <w:rPr>
          <w:lang w:eastAsia="cs-CZ"/>
        </w:rPr>
        <w:tab/>
      </w:r>
      <w:r w:rsidR="003670FD" w:rsidRPr="00766DCB">
        <w:rPr>
          <w:lang w:eastAsia="cs-CZ"/>
        </w:rPr>
        <w:t xml:space="preserve">       </w:t>
      </w:r>
      <w:r w:rsidRPr="00766DCB">
        <w:rPr>
          <w:lang w:eastAsia="cs-CZ"/>
        </w:rPr>
        <w:t>…………………………………………………</w:t>
      </w:r>
    </w:p>
    <w:p w14:paraId="719281D9" w14:textId="116F6E94" w:rsidR="006A3E1B" w:rsidRDefault="00BF68CB" w:rsidP="00292705">
      <w:pPr>
        <w:rPr>
          <w:lang w:eastAsia="cs-CZ"/>
        </w:rPr>
      </w:pPr>
      <w:r w:rsidRPr="00766DCB">
        <w:rPr>
          <w:lang w:eastAsia="cs-CZ"/>
        </w:rPr>
        <w:t>Objednatel</w:t>
      </w:r>
      <w:r w:rsidR="00592D79" w:rsidRPr="00766DCB">
        <w:rPr>
          <w:lang w:eastAsia="cs-CZ"/>
        </w:rPr>
        <w:t xml:space="preserve"> </w:t>
      </w:r>
      <w:r w:rsidR="00592D79" w:rsidRPr="00766DCB">
        <w:rPr>
          <w:lang w:eastAsia="cs-CZ"/>
        </w:rPr>
        <w:tab/>
      </w:r>
      <w:r w:rsidR="00592D79" w:rsidRPr="00766DCB">
        <w:rPr>
          <w:lang w:eastAsia="cs-CZ"/>
        </w:rPr>
        <w:tab/>
      </w:r>
      <w:r w:rsidR="00592D79" w:rsidRPr="00766DCB">
        <w:rPr>
          <w:lang w:eastAsia="cs-CZ"/>
        </w:rPr>
        <w:tab/>
      </w:r>
      <w:r w:rsidR="00592D79" w:rsidRPr="00766DCB">
        <w:rPr>
          <w:lang w:eastAsia="cs-CZ"/>
        </w:rPr>
        <w:tab/>
      </w:r>
      <w:r w:rsidR="00592D79" w:rsidRPr="00766DCB">
        <w:rPr>
          <w:lang w:eastAsia="cs-CZ"/>
        </w:rPr>
        <w:tab/>
      </w:r>
      <w:r w:rsidR="00592D79" w:rsidRPr="00766DCB">
        <w:rPr>
          <w:lang w:eastAsia="cs-CZ"/>
        </w:rPr>
        <w:tab/>
      </w:r>
      <w:r w:rsidR="00592D79" w:rsidRPr="00766DCB">
        <w:rPr>
          <w:lang w:eastAsia="cs-CZ"/>
        </w:rPr>
        <w:tab/>
      </w:r>
      <w:r w:rsidRPr="00766DCB">
        <w:rPr>
          <w:lang w:eastAsia="cs-CZ"/>
        </w:rPr>
        <w:t>Zhotovitel</w:t>
      </w:r>
    </w:p>
    <w:p w14:paraId="719281DA" w14:textId="77777777" w:rsidR="006A3E1B" w:rsidRPr="00553149" w:rsidRDefault="006A3E1B" w:rsidP="00292705">
      <w:pPr>
        <w:rPr>
          <w:lang w:eastAsia="cs-CZ"/>
        </w:rPr>
      </w:pPr>
    </w:p>
    <w:sectPr w:rsidR="006A3E1B" w:rsidRPr="00553149" w:rsidSect="00AF3388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4036" w14:textId="77777777" w:rsidR="00B90B38" w:rsidRDefault="00B90B38" w:rsidP="002B5930">
      <w:r>
        <w:separator/>
      </w:r>
    </w:p>
  </w:endnote>
  <w:endnote w:type="continuationSeparator" w:id="0">
    <w:p w14:paraId="29712D80" w14:textId="77777777" w:rsidR="00B90B38" w:rsidRDefault="00B90B38" w:rsidP="002B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47972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19281E2" w14:textId="77777777" w:rsidR="00CA31B5" w:rsidRDefault="00CA31B5" w:rsidP="002B5930">
            <w:pPr>
              <w:pStyle w:val="Zpat"/>
            </w:pPr>
            <w:r>
              <w:t xml:space="preserve">Stránka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D679E5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D679E5">
              <w:rPr>
                <w:noProof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19281E3" w14:textId="77777777" w:rsidR="00CA31B5" w:rsidRDefault="00CA31B5" w:rsidP="002B59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1D31" w14:textId="77777777" w:rsidR="00B90B38" w:rsidRDefault="00B90B38" w:rsidP="002B5930">
      <w:r>
        <w:separator/>
      </w:r>
    </w:p>
  </w:footnote>
  <w:footnote w:type="continuationSeparator" w:id="0">
    <w:p w14:paraId="0DF798C4" w14:textId="77777777" w:rsidR="00B90B38" w:rsidRDefault="00B90B38" w:rsidP="002B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81DF" w14:textId="77777777" w:rsidR="00CA31B5" w:rsidRDefault="00A871A9" w:rsidP="002B5930">
    <w:pPr>
      <w:pStyle w:val="Zhlav"/>
    </w:pPr>
    <w:r>
      <w:rPr>
        <w:noProof/>
        <w:lang w:eastAsia="cs-CZ"/>
      </w:rPr>
      <w:drawing>
        <wp:inline distT="0" distB="0" distL="0" distR="0" wp14:anchorId="719281E4" wp14:editId="719281E5">
          <wp:extent cx="1629002" cy="276264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02" cy="27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281E0" w14:textId="6C0C9F9F" w:rsidR="00CA31B5" w:rsidRDefault="00A871A9" w:rsidP="00FE1323">
    <w:pPr>
      <w:pStyle w:val="Zhlav"/>
      <w:jc w:val="right"/>
    </w:pPr>
    <w:r>
      <w:t xml:space="preserve">Smlouva č.: </w:t>
    </w:r>
    <w:r w:rsidR="008F40F5">
      <w:t>20</w:t>
    </w:r>
    <w:r w:rsidR="005716E5">
      <w:t>2</w:t>
    </w:r>
    <w:r w:rsidR="00943294">
      <w:t>1</w:t>
    </w:r>
    <w:r w:rsidR="00D52FB7">
      <w:t>/0</w:t>
    </w:r>
    <w:r w:rsidR="00EC5C34">
      <w:t>3</w:t>
    </w:r>
    <w:r w:rsidR="00D52FB7">
      <w:t>/</w:t>
    </w:r>
    <w:r w:rsidR="008A46B4">
      <w:t>BB</w:t>
    </w:r>
    <w:r w:rsidR="008F40F5">
      <w:t>/</w:t>
    </w:r>
    <w:r w:rsidR="00EC5C34">
      <w:t>CSP</w:t>
    </w:r>
  </w:p>
  <w:p w14:paraId="719281E1" w14:textId="77777777" w:rsidR="00CA31B5" w:rsidRDefault="00CA31B5" w:rsidP="002B59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C645B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60612"/>
    <w:multiLevelType w:val="hybridMultilevel"/>
    <w:tmpl w:val="354E5E86"/>
    <w:lvl w:ilvl="0" w:tplc="D59A308E"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3283D10"/>
    <w:multiLevelType w:val="hybridMultilevel"/>
    <w:tmpl w:val="A7003B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67B7E"/>
    <w:multiLevelType w:val="hybridMultilevel"/>
    <w:tmpl w:val="E0DC073C"/>
    <w:lvl w:ilvl="0" w:tplc="04050015">
      <w:start w:val="1"/>
      <w:numFmt w:val="upp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AD7176C"/>
    <w:multiLevelType w:val="hybridMultilevel"/>
    <w:tmpl w:val="5B8C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0D3A"/>
    <w:multiLevelType w:val="hybridMultilevel"/>
    <w:tmpl w:val="25D01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FDE"/>
    <w:multiLevelType w:val="multilevel"/>
    <w:tmpl w:val="1B40C266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296" w:hanging="864"/>
      </w:pPr>
      <w:rPr>
        <w:rFonts w:ascii="Arial" w:eastAsia="Times New Roman" w:hAnsi="Arial" w:cs="Arial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7" w15:restartNumberingAfterBreak="0">
    <w:nsid w:val="1EC343C2"/>
    <w:multiLevelType w:val="hybridMultilevel"/>
    <w:tmpl w:val="6D583DA2"/>
    <w:lvl w:ilvl="0" w:tplc="E97A7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68AA"/>
    <w:multiLevelType w:val="hybridMultilevel"/>
    <w:tmpl w:val="63DA276E"/>
    <w:lvl w:ilvl="0" w:tplc="10DAD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7E03"/>
    <w:multiLevelType w:val="hybridMultilevel"/>
    <w:tmpl w:val="7424F1D6"/>
    <w:lvl w:ilvl="0" w:tplc="4D48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2BCF"/>
    <w:multiLevelType w:val="multilevel"/>
    <w:tmpl w:val="3104EEC2"/>
    <w:lvl w:ilvl="0">
      <w:start w:val="1"/>
      <w:numFmt w:val="decimal"/>
      <w:pStyle w:val="l1"/>
      <w:lvlText w:val="Čl. %1"/>
      <w:lvlJc w:val="center"/>
      <w:pPr>
        <w:tabs>
          <w:tab w:val="num" w:pos="5530"/>
        </w:tabs>
        <w:ind w:left="4679" w:firstLine="0"/>
      </w:pPr>
      <w:rPr>
        <w:rFonts w:ascii="Tahoma" w:hAnsi="Tahoma" w:cs="Tahoma" w:hint="default"/>
        <w:b w:val="0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dstavec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4">
      <w:start w:val="1"/>
      <w:numFmt w:val="lowerRoman"/>
      <w:pStyle w:val="odstaveci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D81785"/>
    <w:multiLevelType w:val="hybridMultilevel"/>
    <w:tmpl w:val="E028E7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918C5"/>
    <w:multiLevelType w:val="hybridMultilevel"/>
    <w:tmpl w:val="5F5E0268"/>
    <w:lvl w:ilvl="0" w:tplc="48BCA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62389"/>
    <w:multiLevelType w:val="hybridMultilevel"/>
    <w:tmpl w:val="5CF80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02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3D3AE5"/>
    <w:multiLevelType w:val="multilevel"/>
    <w:tmpl w:val="05CCDA8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FA6C0B"/>
    <w:multiLevelType w:val="hybridMultilevel"/>
    <w:tmpl w:val="7606338C"/>
    <w:lvl w:ilvl="0" w:tplc="720E1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2E17D5"/>
    <w:multiLevelType w:val="hybridMultilevel"/>
    <w:tmpl w:val="E17E4C7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3461"/>
    <w:multiLevelType w:val="hybridMultilevel"/>
    <w:tmpl w:val="337807E0"/>
    <w:lvl w:ilvl="0" w:tplc="5E66DF3C">
      <w:start w:val="1"/>
      <w:numFmt w:val="bullet"/>
      <w:pStyle w:val="Nadpis3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1E4BC4"/>
    <w:multiLevelType w:val="hybridMultilevel"/>
    <w:tmpl w:val="6292EF5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6035"/>
    <w:multiLevelType w:val="hybridMultilevel"/>
    <w:tmpl w:val="D28E50CE"/>
    <w:lvl w:ilvl="0" w:tplc="6B66B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16CC"/>
    <w:multiLevelType w:val="multilevel"/>
    <w:tmpl w:val="17D823DA"/>
    <w:lvl w:ilvl="0">
      <w:start w:val="1"/>
      <w:numFmt w:val="decimal"/>
      <w:pStyle w:val="Level1"/>
      <w:lvlText w:val="%1."/>
      <w:lvlJc w:val="left"/>
      <w:pPr>
        <w:ind w:left="643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621FCE"/>
    <w:multiLevelType w:val="hybridMultilevel"/>
    <w:tmpl w:val="8FCCFAD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13E1D"/>
    <w:multiLevelType w:val="multilevel"/>
    <w:tmpl w:val="1B40C2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864" w:hanging="864"/>
      </w:pPr>
      <w:rPr>
        <w:rFonts w:ascii="Arial" w:eastAsia="Times New Roman" w:hAnsi="Arial" w:cs="Arial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9206D21"/>
    <w:multiLevelType w:val="hybridMultilevel"/>
    <w:tmpl w:val="B474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D1C"/>
    <w:multiLevelType w:val="hybridMultilevel"/>
    <w:tmpl w:val="812CD1F0"/>
    <w:lvl w:ilvl="0" w:tplc="A522A826">
      <w:start w:val="1"/>
      <w:numFmt w:val="upperLetter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22FC"/>
    <w:multiLevelType w:val="multilevel"/>
    <w:tmpl w:val="2368D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F883D9B"/>
    <w:multiLevelType w:val="hybridMultilevel"/>
    <w:tmpl w:val="21E82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74598"/>
    <w:multiLevelType w:val="hybridMultilevel"/>
    <w:tmpl w:val="9AA05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A3BBF"/>
    <w:multiLevelType w:val="hybridMultilevel"/>
    <w:tmpl w:val="8EC0F3B8"/>
    <w:lvl w:ilvl="0" w:tplc="11DA4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B1D1232"/>
    <w:multiLevelType w:val="multilevel"/>
    <w:tmpl w:val="6C5A1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1" w15:restartNumberingAfterBreak="0">
    <w:nsid w:val="6DB913C0"/>
    <w:multiLevelType w:val="hybridMultilevel"/>
    <w:tmpl w:val="88F00AB4"/>
    <w:lvl w:ilvl="0" w:tplc="04050015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03718F"/>
    <w:multiLevelType w:val="hybridMultilevel"/>
    <w:tmpl w:val="8196B6C4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1F513FF"/>
    <w:multiLevelType w:val="hybridMultilevel"/>
    <w:tmpl w:val="8FEAB172"/>
    <w:lvl w:ilvl="0" w:tplc="D4320EA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973EA"/>
    <w:multiLevelType w:val="hybridMultilevel"/>
    <w:tmpl w:val="3D347DA4"/>
    <w:lvl w:ilvl="0" w:tplc="611022C2">
      <w:start w:val="1"/>
      <w:numFmt w:val="bullet"/>
      <w:pStyle w:val="Level4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pStyle w:val="Level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A59C0"/>
    <w:multiLevelType w:val="hybridMultilevel"/>
    <w:tmpl w:val="C496401E"/>
    <w:lvl w:ilvl="0" w:tplc="6BE810F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ahoma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7"/>
  </w:num>
  <w:num w:numId="5">
    <w:abstractNumId w:val="12"/>
  </w:num>
  <w:num w:numId="6">
    <w:abstractNumId w:val="29"/>
  </w:num>
  <w:num w:numId="7">
    <w:abstractNumId w:val="32"/>
  </w:num>
  <w:num w:numId="8">
    <w:abstractNumId w:val="8"/>
  </w:num>
  <w:num w:numId="9">
    <w:abstractNumId w:val="16"/>
  </w:num>
  <w:num w:numId="10">
    <w:abstractNumId w:val="33"/>
  </w:num>
  <w:num w:numId="11">
    <w:abstractNumId w:val="20"/>
  </w:num>
  <w:num w:numId="12">
    <w:abstractNumId w:val="0"/>
  </w:num>
  <w:num w:numId="13">
    <w:abstractNumId w:val="31"/>
  </w:num>
  <w:num w:numId="14">
    <w:abstractNumId w:val="18"/>
  </w:num>
  <w:num w:numId="15">
    <w:abstractNumId w:val="25"/>
  </w:num>
  <w:num w:numId="16">
    <w:abstractNumId w:val="3"/>
  </w:num>
  <w:num w:numId="17">
    <w:abstractNumId w:val="21"/>
  </w:num>
  <w:num w:numId="18">
    <w:abstractNumId w:val="34"/>
  </w:num>
  <w:num w:numId="19">
    <w:abstractNumId w:val="17"/>
  </w:num>
  <w:num w:numId="20">
    <w:abstractNumId w:val="2"/>
  </w:num>
  <w:num w:numId="21">
    <w:abstractNumId w:val="22"/>
  </w:num>
  <w:num w:numId="22">
    <w:abstractNumId w:val="19"/>
  </w:num>
  <w:num w:numId="23">
    <w:abstractNumId w:val="14"/>
  </w:num>
  <w:num w:numId="24">
    <w:abstractNumId w:val="13"/>
  </w:num>
  <w:num w:numId="25">
    <w:abstractNumId w:val="6"/>
  </w:num>
  <w:num w:numId="26">
    <w:abstractNumId w:val="30"/>
  </w:num>
  <w:num w:numId="27">
    <w:abstractNumId w:val="24"/>
  </w:num>
  <w:num w:numId="28">
    <w:abstractNumId w:val="26"/>
  </w:num>
  <w:num w:numId="29">
    <w:abstractNumId w:val="11"/>
  </w:num>
  <w:num w:numId="30">
    <w:abstractNumId w:val="10"/>
  </w:num>
  <w:num w:numId="31">
    <w:abstractNumId w:val="5"/>
  </w:num>
  <w:num w:numId="32">
    <w:abstractNumId w:val="4"/>
  </w:num>
  <w:num w:numId="33">
    <w:abstractNumId w:val="27"/>
  </w:num>
  <w:num w:numId="34">
    <w:abstractNumId w:val="35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79"/>
    <w:rsid w:val="00005195"/>
    <w:rsid w:val="00010B1E"/>
    <w:rsid w:val="00035B41"/>
    <w:rsid w:val="0003617B"/>
    <w:rsid w:val="00044EBF"/>
    <w:rsid w:val="0004550F"/>
    <w:rsid w:val="00046700"/>
    <w:rsid w:val="000476A0"/>
    <w:rsid w:val="00053882"/>
    <w:rsid w:val="00067284"/>
    <w:rsid w:val="00067E2B"/>
    <w:rsid w:val="0007061F"/>
    <w:rsid w:val="000867D1"/>
    <w:rsid w:val="000A0553"/>
    <w:rsid w:val="000B2CBF"/>
    <w:rsid w:val="000B3E16"/>
    <w:rsid w:val="000B501C"/>
    <w:rsid w:val="000C1892"/>
    <w:rsid w:val="000C1EB6"/>
    <w:rsid w:val="000C38B6"/>
    <w:rsid w:val="000D19CE"/>
    <w:rsid w:val="000D1DEE"/>
    <w:rsid w:val="000D234F"/>
    <w:rsid w:val="000D6EC0"/>
    <w:rsid w:val="000E10A8"/>
    <w:rsid w:val="000E20A9"/>
    <w:rsid w:val="000E6E84"/>
    <w:rsid w:val="000F64B0"/>
    <w:rsid w:val="00111825"/>
    <w:rsid w:val="0011187E"/>
    <w:rsid w:val="00114B8F"/>
    <w:rsid w:val="00120392"/>
    <w:rsid w:val="00124DED"/>
    <w:rsid w:val="00131B3F"/>
    <w:rsid w:val="00131FE5"/>
    <w:rsid w:val="001340A1"/>
    <w:rsid w:val="001353D1"/>
    <w:rsid w:val="0014436B"/>
    <w:rsid w:val="0015313E"/>
    <w:rsid w:val="00153549"/>
    <w:rsid w:val="00154511"/>
    <w:rsid w:val="00154D06"/>
    <w:rsid w:val="0017190D"/>
    <w:rsid w:val="001739AF"/>
    <w:rsid w:val="00175A8F"/>
    <w:rsid w:val="001779D3"/>
    <w:rsid w:val="00177FB0"/>
    <w:rsid w:val="00181D73"/>
    <w:rsid w:val="00184D52"/>
    <w:rsid w:val="00185F96"/>
    <w:rsid w:val="00191E92"/>
    <w:rsid w:val="001A0051"/>
    <w:rsid w:val="001A2A9B"/>
    <w:rsid w:val="001B076C"/>
    <w:rsid w:val="001B2E22"/>
    <w:rsid w:val="001B5798"/>
    <w:rsid w:val="001B594A"/>
    <w:rsid w:val="001B7505"/>
    <w:rsid w:val="001C1B2E"/>
    <w:rsid w:val="001C4C50"/>
    <w:rsid w:val="001D523E"/>
    <w:rsid w:val="001E1F5B"/>
    <w:rsid w:val="001E42A8"/>
    <w:rsid w:val="001E4B48"/>
    <w:rsid w:val="001E6786"/>
    <w:rsid w:val="001F4FCF"/>
    <w:rsid w:val="001F6870"/>
    <w:rsid w:val="002030AE"/>
    <w:rsid w:val="00214765"/>
    <w:rsid w:val="00220ADF"/>
    <w:rsid w:val="002269A5"/>
    <w:rsid w:val="0023107F"/>
    <w:rsid w:val="002375E9"/>
    <w:rsid w:val="00237F03"/>
    <w:rsid w:val="00240929"/>
    <w:rsid w:val="002439BB"/>
    <w:rsid w:val="002446BC"/>
    <w:rsid w:val="0025438B"/>
    <w:rsid w:val="00255B98"/>
    <w:rsid w:val="00271A17"/>
    <w:rsid w:val="0027424C"/>
    <w:rsid w:val="002743B9"/>
    <w:rsid w:val="002769B4"/>
    <w:rsid w:val="002810F4"/>
    <w:rsid w:val="00287C82"/>
    <w:rsid w:val="002904C1"/>
    <w:rsid w:val="00291118"/>
    <w:rsid w:val="00292705"/>
    <w:rsid w:val="00296F84"/>
    <w:rsid w:val="002A534F"/>
    <w:rsid w:val="002B27C3"/>
    <w:rsid w:val="002B5930"/>
    <w:rsid w:val="002B752A"/>
    <w:rsid w:val="002C1805"/>
    <w:rsid w:val="002C3DC0"/>
    <w:rsid w:val="002C6CBD"/>
    <w:rsid w:val="002C7131"/>
    <w:rsid w:val="002D2DA6"/>
    <w:rsid w:val="002D61A6"/>
    <w:rsid w:val="002D7BE7"/>
    <w:rsid w:val="002E08D1"/>
    <w:rsid w:val="002E0ABB"/>
    <w:rsid w:val="002F2204"/>
    <w:rsid w:val="00304167"/>
    <w:rsid w:val="00312314"/>
    <w:rsid w:val="0031431E"/>
    <w:rsid w:val="00321686"/>
    <w:rsid w:val="003264BE"/>
    <w:rsid w:val="00330EC7"/>
    <w:rsid w:val="0033226C"/>
    <w:rsid w:val="00340A16"/>
    <w:rsid w:val="00341A7D"/>
    <w:rsid w:val="00343126"/>
    <w:rsid w:val="003438AA"/>
    <w:rsid w:val="003443A0"/>
    <w:rsid w:val="00347A1C"/>
    <w:rsid w:val="00354C87"/>
    <w:rsid w:val="00356FD2"/>
    <w:rsid w:val="0036029A"/>
    <w:rsid w:val="003658C4"/>
    <w:rsid w:val="0036690E"/>
    <w:rsid w:val="003670FD"/>
    <w:rsid w:val="0037104C"/>
    <w:rsid w:val="0037305F"/>
    <w:rsid w:val="00380033"/>
    <w:rsid w:val="003834BF"/>
    <w:rsid w:val="00391983"/>
    <w:rsid w:val="003A2202"/>
    <w:rsid w:val="003A4124"/>
    <w:rsid w:val="003A5418"/>
    <w:rsid w:val="003B6CD0"/>
    <w:rsid w:val="003C0F21"/>
    <w:rsid w:val="003C5AD2"/>
    <w:rsid w:val="003D4E43"/>
    <w:rsid w:val="003D5A39"/>
    <w:rsid w:val="003E5469"/>
    <w:rsid w:val="003E5815"/>
    <w:rsid w:val="003E5F01"/>
    <w:rsid w:val="003E7354"/>
    <w:rsid w:val="003F42A4"/>
    <w:rsid w:val="00400D56"/>
    <w:rsid w:val="00401687"/>
    <w:rsid w:val="004111E6"/>
    <w:rsid w:val="004133AE"/>
    <w:rsid w:val="00423F6A"/>
    <w:rsid w:val="004321BA"/>
    <w:rsid w:val="00432583"/>
    <w:rsid w:val="00434AAB"/>
    <w:rsid w:val="00443EB9"/>
    <w:rsid w:val="004470B7"/>
    <w:rsid w:val="00450FB9"/>
    <w:rsid w:val="00453336"/>
    <w:rsid w:val="004544B8"/>
    <w:rsid w:val="00455AFA"/>
    <w:rsid w:val="0046226B"/>
    <w:rsid w:val="004700F6"/>
    <w:rsid w:val="00472697"/>
    <w:rsid w:val="00476EA1"/>
    <w:rsid w:val="00477BFF"/>
    <w:rsid w:val="004820B8"/>
    <w:rsid w:val="0048777C"/>
    <w:rsid w:val="00493E66"/>
    <w:rsid w:val="00495379"/>
    <w:rsid w:val="004968E3"/>
    <w:rsid w:val="004972AD"/>
    <w:rsid w:val="004B393B"/>
    <w:rsid w:val="004C25E4"/>
    <w:rsid w:val="004D3D7C"/>
    <w:rsid w:val="004D3E79"/>
    <w:rsid w:val="004D3EE8"/>
    <w:rsid w:val="004D5B2B"/>
    <w:rsid w:val="004D7817"/>
    <w:rsid w:val="004E4E1F"/>
    <w:rsid w:val="004E6AC0"/>
    <w:rsid w:val="004F46DB"/>
    <w:rsid w:val="004F6EBF"/>
    <w:rsid w:val="00502080"/>
    <w:rsid w:val="00504CBF"/>
    <w:rsid w:val="00515ED4"/>
    <w:rsid w:val="00516ACB"/>
    <w:rsid w:val="00522F98"/>
    <w:rsid w:val="00525162"/>
    <w:rsid w:val="00537E51"/>
    <w:rsid w:val="00540A56"/>
    <w:rsid w:val="00541579"/>
    <w:rsid w:val="0054464B"/>
    <w:rsid w:val="00544B18"/>
    <w:rsid w:val="00552A13"/>
    <w:rsid w:val="00553149"/>
    <w:rsid w:val="00560C70"/>
    <w:rsid w:val="0056279E"/>
    <w:rsid w:val="005716E5"/>
    <w:rsid w:val="00571D16"/>
    <w:rsid w:val="005745BF"/>
    <w:rsid w:val="00577450"/>
    <w:rsid w:val="005855D0"/>
    <w:rsid w:val="005865D7"/>
    <w:rsid w:val="00586754"/>
    <w:rsid w:val="00590751"/>
    <w:rsid w:val="00590FD7"/>
    <w:rsid w:val="00591F91"/>
    <w:rsid w:val="00592D79"/>
    <w:rsid w:val="00593575"/>
    <w:rsid w:val="00596AE0"/>
    <w:rsid w:val="005A5F6D"/>
    <w:rsid w:val="005B0915"/>
    <w:rsid w:val="005B44FE"/>
    <w:rsid w:val="005B4886"/>
    <w:rsid w:val="005B5E04"/>
    <w:rsid w:val="005B6404"/>
    <w:rsid w:val="005C2F9E"/>
    <w:rsid w:val="005C5D0D"/>
    <w:rsid w:val="005D4813"/>
    <w:rsid w:val="005D6D98"/>
    <w:rsid w:val="005E1DF1"/>
    <w:rsid w:val="005E50D3"/>
    <w:rsid w:val="005E5F04"/>
    <w:rsid w:val="005F2CD5"/>
    <w:rsid w:val="005F2F6C"/>
    <w:rsid w:val="005F33FE"/>
    <w:rsid w:val="005F3561"/>
    <w:rsid w:val="00602B79"/>
    <w:rsid w:val="00623715"/>
    <w:rsid w:val="0062381B"/>
    <w:rsid w:val="006264F2"/>
    <w:rsid w:val="0062791F"/>
    <w:rsid w:val="00627B3E"/>
    <w:rsid w:val="00630E9C"/>
    <w:rsid w:val="006311E6"/>
    <w:rsid w:val="006317C1"/>
    <w:rsid w:val="00631C4A"/>
    <w:rsid w:val="00634601"/>
    <w:rsid w:val="00647047"/>
    <w:rsid w:val="00650BBC"/>
    <w:rsid w:val="006562CD"/>
    <w:rsid w:val="0065774F"/>
    <w:rsid w:val="006601E1"/>
    <w:rsid w:val="006629DD"/>
    <w:rsid w:val="00665CDC"/>
    <w:rsid w:val="006750E9"/>
    <w:rsid w:val="00677881"/>
    <w:rsid w:val="0068550E"/>
    <w:rsid w:val="0068586A"/>
    <w:rsid w:val="006875F9"/>
    <w:rsid w:val="006A1325"/>
    <w:rsid w:val="006A209A"/>
    <w:rsid w:val="006A3CDF"/>
    <w:rsid w:val="006A3E1B"/>
    <w:rsid w:val="006B69A1"/>
    <w:rsid w:val="006C7692"/>
    <w:rsid w:val="006D458C"/>
    <w:rsid w:val="006D726D"/>
    <w:rsid w:val="006E511F"/>
    <w:rsid w:val="006F2980"/>
    <w:rsid w:val="006F39FE"/>
    <w:rsid w:val="006F4DD9"/>
    <w:rsid w:val="006F7549"/>
    <w:rsid w:val="00704A6C"/>
    <w:rsid w:val="007052A5"/>
    <w:rsid w:val="007107EB"/>
    <w:rsid w:val="00717B99"/>
    <w:rsid w:val="00733BC3"/>
    <w:rsid w:val="00733CBA"/>
    <w:rsid w:val="00743310"/>
    <w:rsid w:val="00766164"/>
    <w:rsid w:val="00766DCB"/>
    <w:rsid w:val="00772834"/>
    <w:rsid w:val="00774614"/>
    <w:rsid w:val="00774FE6"/>
    <w:rsid w:val="007754F1"/>
    <w:rsid w:val="00777112"/>
    <w:rsid w:val="0078299F"/>
    <w:rsid w:val="007835A9"/>
    <w:rsid w:val="0078698D"/>
    <w:rsid w:val="00795054"/>
    <w:rsid w:val="00795B06"/>
    <w:rsid w:val="007A178E"/>
    <w:rsid w:val="007A2AB2"/>
    <w:rsid w:val="007A5345"/>
    <w:rsid w:val="007B3E17"/>
    <w:rsid w:val="007C1B71"/>
    <w:rsid w:val="007C42F4"/>
    <w:rsid w:val="007C5A9A"/>
    <w:rsid w:val="007C7997"/>
    <w:rsid w:val="007D115E"/>
    <w:rsid w:val="007D1644"/>
    <w:rsid w:val="007E2532"/>
    <w:rsid w:val="007E2A00"/>
    <w:rsid w:val="007E594F"/>
    <w:rsid w:val="007F1E53"/>
    <w:rsid w:val="007F6699"/>
    <w:rsid w:val="00803296"/>
    <w:rsid w:val="0080458D"/>
    <w:rsid w:val="00804AB3"/>
    <w:rsid w:val="00813BFB"/>
    <w:rsid w:val="00814924"/>
    <w:rsid w:val="00814A24"/>
    <w:rsid w:val="00820C58"/>
    <w:rsid w:val="00820DBA"/>
    <w:rsid w:val="008347C6"/>
    <w:rsid w:val="00837B30"/>
    <w:rsid w:val="00841086"/>
    <w:rsid w:val="008432DB"/>
    <w:rsid w:val="008437C5"/>
    <w:rsid w:val="00844EBC"/>
    <w:rsid w:val="00845194"/>
    <w:rsid w:val="008622FC"/>
    <w:rsid w:val="00862B22"/>
    <w:rsid w:val="00863484"/>
    <w:rsid w:val="00864566"/>
    <w:rsid w:val="0086704A"/>
    <w:rsid w:val="0086709B"/>
    <w:rsid w:val="0086737F"/>
    <w:rsid w:val="00875694"/>
    <w:rsid w:val="00875D74"/>
    <w:rsid w:val="008772F2"/>
    <w:rsid w:val="008836BB"/>
    <w:rsid w:val="00892E35"/>
    <w:rsid w:val="00896A3D"/>
    <w:rsid w:val="008A46B4"/>
    <w:rsid w:val="008A5643"/>
    <w:rsid w:val="008B20A0"/>
    <w:rsid w:val="008B5730"/>
    <w:rsid w:val="008D2C83"/>
    <w:rsid w:val="008D347B"/>
    <w:rsid w:val="008D3A83"/>
    <w:rsid w:val="008D55AD"/>
    <w:rsid w:val="008D6B2A"/>
    <w:rsid w:val="008E334B"/>
    <w:rsid w:val="008E7F03"/>
    <w:rsid w:val="008F1D54"/>
    <w:rsid w:val="008F40F5"/>
    <w:rsid w:val="00901AB7"/>
    <w:rsid w:val="00903D36"/>
    <w:rsid w:val="00907CEE"/>
    <w:rsid w:val="00912832"/>
    <w:rsid w:val="00916BAE"/>
    <w:rsid w:val="0092314D"/>
    <w:rsid w:val="009301E3"/>
    <w:rsid w:val="0093661B"/>
    <w:rsid w:val="00943294"/>
    <w:rsid w:val="00956CA0"/>
    <w:rsid w:val="00961DB7"/>
    <w:rsid w:val="00964316"/>
    <w:rsid w:val="00972B4C"/>
    <w:rsid w:val="00977DC3"/>
    <w:rsid w:val="00983422"/>
    <w:rsid w:val="00987C4B"/>
    <w:rsid w:val="00993898"/>
    <w:rsid w:val="00997986"/>
    <w:rsid w:val="009A5B02"/>
    <w:rsid w:val="009A61A8"/>
    <w:rsid w:val="009B0024"/>
    <w:rsid w:val="009B300E"/>
    <w:rsid w:val="009C2A0A"/>
    <w:rsid w:val="009C2B58"/>
    <w:rsid w:val="009C50E7"/>
    <w:rsid w:val="009C58AF"/>
    <w:rsid w:val="009D35CF"/>
    <w:rsid w:val="009D711B"/>
    <w:rsid w:val="009E712D"/>
    <w:rsid w:val="009F3136"/>
    <w:rsid w:val="009F5A1B"/>
    <w:rsid w:val="00A01B65"/>
    <w:rsid w:val="00A17350"/>
    <w:rsid w:val="00A22E16"/>
    <w:rsid w:val="00A2547D"/>
    <w:rsid w:val="00A2674E"/>
    <w:rsid w:val="00A272EA"/>
    <w:rsid w:val="00A358FD"/>
    <w:rsid w:val="00A35E12"/>
    <w:rsid w:val="00A416C8"/>
    <w:rsid w:val="00A44631"/>
    <w:rsid w:val="00A46CDB"/>
    <w:rsid w:val="00A53167"/>
    <w:rsid w:val="00A5675F"/>
    <w:rsid w:val="00A60B7C"/>
    <w:rsid w:val="00A635A5"/>
    <w:rsid w:val="00A64F83"/>
    <w:rsid w:val="00A6518F"/>
    <w:rsid w:val="00A66A88"/>
    <w:rsid w:val="00A71629"/>
    <w:rsid w:val="00A80E61"/>
    <w:rsid w:val="00A8103C"/>
    <w:rsid w:val="00A81608"/>
    <w:rsid w:val="00A8217C"/>
    <w:rsid w:val="00A871A9"/>
    <w:rsid w:val="00A90A16"/>
    <w:rsid w:val="00A90B6A"/>
    <w:rsid w:val="00A90E9E"/>
    <w:rsid w:val="00A91230"/>
    <w:rsid w:val="00A96713"/>
    <w:rsid w:val="00AA044F"/>
    <w:rsid w:val="00AA10E2"/>
    <w:rsid w:val="00AA4CB3"/>
    <w:rsid w:val="00AA7ACB"/>
    <w:rsid w:val="00AB7A83"/>
    <w:rsid w:val="00AC4347"/>
    <w:rsid w:val="00AD0749"/>
    <w:rsid w:val="00AD6BFE"/>
    <w:rsid w:val="00AE71D0"/>
    <w:rsid w:val="00AF3388"/>
    <w:rsid w:val="00B013E6"/>
    <w:rsid w:val="00B137A1"/>
    <w:rsid w:val="00B22687"/>
    <w:rsid w:val="00B22B1A"/>
    <w:rsid w:val="00B243D8"/>
    <w:rsid w:val="00B2593E"/>
    <w:rsid w:val="00B2687F"/>
    <w:rsid w:val="00B42AE2"/>
    <w:rsid w:val="00B51744"/>
    <w:rsid w:val="00B5262D"/>
    <w:rsid w:val="00B540A5"/>
    <w:rsid w:val="00B542F4"/>
    <w:rsid w:val="00B84054"/>
    <w:rsid w:val="00B85C06"/>
    <w:rsid w:val="00B864EE"/>
    <w:rsid w:val="00B90B38"/>
    <w:rsid w:val="00B93932"/>
    <w:rsid w:val="00B955EB"/>
    <w:rsid w:val="00BA1DB6"/>
    <w:rsid w:val="00BA4206"/>
    <w:rsid w:val="00BB01F0"/>
    <w:rsid w:val="00BB02CA"/>
    <w:rsid w:val="00BB284A"/>
    <w:rsid w:val="00BB2DE6"/>
    <w:rsid w:val="00BB4DB8"/>
    <w:rsid w:val="00BB7E51"/>
    <w:rsid w:val="00BC2779"/>
    <w:rsid w:val="00BC27F7"/>
    <w:rsid w:val="00BC5D2E"/>
    <w:rsid w:val="00BD04A1"/>
    <w:rsid w:val="00BD0F25"/>
    <w:rsid w:val="00BD1A94"/>
    <w:rsid w:val="00BD6189"/>
    <w:rsid w:val="00BD661F"/>
    <w:rsid w:val="00BD67C5"/>
    <w:rsid w:val="00BD7A8E"/>
    <w:rsid w:val="00BE6B1A"/>
    <w:rsid w:val="00BF1377"/>
    <w:rsid w:val="00BF6822"/>
    <w:rsid w:val="00BF68CB"/>
    <w:rsid w:val="00C0071F"/>
    <w:rsid w:val="00C04E23"/>
    <w:rsid w:val="00C0592F"/>
    <w:rsid w:val="00C26550"/>
    <w:rsid w:val="00C268B6"/>
    <w:rsid w:val="00C32CEE"/>
    <w:rsid w:val="00C378C6"/>
    <w:rsid w:val="00C467C1"/>
    <w:rsid w:val="00C46A81"/>
    <w:rsid w:val="00C5050A"/>
    <w:rsid w:val="00C54186"/>
    <w:rsid w:val="00C55C03"/>
    <w:rsid w:val="00C60457"/>
    <w:rsid w:val="00C63E25"/>
    <w:rsid w:val="00C64C01"/>
    <w:rsid w:val="00C67B14"/>
    <w:rsid w:val="00C7031E"/>
    <w:rsid w:val="00C733DC"/>
    <w:rsid w:val="00C805AB"/>
    <w:rsid w:val="00C81189"/>
    <w:rsid w:val="00C84786"/>
    <w:rsid w:val="00C91E67"/>
    <w:rsid w:val="00C94E58"/>
    <w:rsid w:val="00CA31B5"/>
    <w:rsid w:val="00CA4E2E"/>
    <w:rsid w:val="00CB294B"/>
    <w:rsid w:val="00CC1827"/>
    <w:rsid w:val="00CC71EC"/>
    <w:rsid w:val="00CD152F"/>
    <w:rsid w:val="00CD27DA"/>
    <w:rsid w:val="00CD4C8B"/>
    <w:rsid w:val="00CD523D"/>
    <w:rsid w:val="00CD6B0F"/>
    <w:rsid w:val="00CD789B"/>
    <w:rsid w:val="00CE08E1"/>
    <w:rsid w:val="00CE4D4C"/>
    <w:rsid w:val="00CE6BBB"/>
    <w:rsid w:val="00CF60D3"/>
    <w:rsid w:val="00D1214A"/>
    <w:rsid w:val="00D1435B"/>
    <w:rsid w:val="00D16502"/>
    <w:rsid w:val="00D52AD4"/>
    <w:rsid w:val="00D52FB7"/>
    <w:rsid w:val="00D567CD"/>
    <w:rsid w:val="00D679E5"/>
    <w:rsid w:val="00D843B2"/>
    <w:rsid w:val="00D909F7"/>
    <w:rsid w:val="00D917A3"/>
    <w:rsid w:val="00D93CBE"/>
    <w:rsid w:val="00D97EA8"/>
    <w:rsid w:val="00DA79DF"/>
    <w:rsid w:val="00DB0701"/>
    <w:rsid w:val="00DB0A2E"/>
    <w:rsid w:val="00DB182D"/>
    <w:rsid w:val="00DB63A2"/>
    <w:rsid w:val="00DC407C"/>
    <w:rsid w:val="00DD2E15"/>
    <w:rsid w:val="00DD3BA4"/>
    <w:rsid w:val="00DD41D9"/>
    <w:rsid w:val="00DE47D5"/>
    <w:rsid w:val="00DE4F98"/>
    <w:rsid w:val="00DF038B"/>
    <w:rsid w:val="00DF14B1"/>
    <w:rsid w:val="00DF21DC"/>
    <w:rsid w:val="00DF23EC"/>
    <w:rsid w:val="00DF2ADC"/>
    <w:rsid w:val="00DF50AD"/>
    <w:rsid w:val="00DF6FB9"/>
    <w:rsid w:val="00E14FC8"/>
    <w:rsid w:val="00E251DE"/>
    <w:rsid w:val="00E2796D"/>
    <w:rsid w:val="00E302F9"/>
    <w:rsid w:val="00E406A4"/>
    <w:rsid w:val="00E41563"/>
    <w:rsid w:val="00E472DE"/>
    <w:rsid w:val="00E62EBB"/>
    <w:rsid w:val="00E65372"/>
    <w:rsid w:val="00E655FA"/>
    <w:rsid w:val="00E709ED"/>
    <w:rsid w:val="00E75CF9"/>
    <w:rsid w:val="00E80394"/>
    <w:rsid w:val="00E84694"/>
    <w:rsid w:val="00E94AE3"/>
    <w:rsid w:val="00EB09DB"/>
    <w:rsid w:val="00EB0BC7"/>
    <w:rsid w:val="00EC0251"/>
    <w:rsid w:val="00EC25D4"/>
    <w:rsid w:val="00EC5C34"/>
    <w:rsid w:val="00EC5E00"/>
    <w:rsid w:val="00EE477B"/>
    <w:rsid w:val="00EE62DE"/>
    <w:rsid w:val="00EE7F0E"/>
    <w:rsid w:val="00EF167E"/>
    <w:rsid w:val="00EF3C97"/>
    <w:rsid w:val="00EF4F64"/>
    <w:rsid w:val="00EF5033"/>
    <w:rsid w:val="00EF52B6"/>
    <w:rsid w:val="00EF5E16"/>
    <w:rsid w:val="00EF77E9"/>
    <w:rsid w:val="00EF7C83"/>
    <w:rsid w:val="00F020FC"/>
    <w:rsid w:val="00F02B6B"/>
    <w:rsid w:val="00F03282"/>
    <w:rsid w:val="00F03DD6"/>
    <w:rsid w:val="00F0459B"/>
    <w:rsid w:val="00F059D3"/>
    <w:rsid w:val="00F12E86"/>
    <w:rsid w:val="00F13EA7"/>
    <w:rsid w:val="00F204FE"/>
    <w:rsid w:val="00F2078B"/>
    <w:rsid w:val="00F20C3B"/>
    <w:rsid w:val="00F21175"/>
    <w:rsid w:val="00F23AB6"/>
    <w:rsid w:val="00F2415F"/>
    <w:rsid w:val="00F26888"/>
    <w:rsid w:val="00F41170"/>
    <w:rsid w:val="00F45017"/>
    <w:rsid w:val="00F5432B"/>
    <w:rsid w:val="00F62DED"/>
    <w:rsid w:val="00F70F73"/>
    <w:rsid w:val="00F72DAB"/>
    <w:rsid w:val="00F75394"/>
    <w:rsid w:val="00F84A15"/>
    <w:rsid w:val="00F86947"/>
    <w:rsid w:val="00F86E2E"/>
    <w:rsid w:val="00F91751"/>
    <w:rsid w:val="00F939E7"/>
    <w:rsid w:val="00F96582"/>
    <w:rsid w:val="00F97575"/>
    <w:rsid w:val="00FA5F87"/>
    <w:rsid w:val="00FA6E11"/>
    <w:rsid w:val="00FB54DA"/>
    <w:rsid w:val="00FC0268"/>
    <w:rsid w:val="00FC3CA6"/>
    <w:rsid w:val="00FC69FC"/>
    <w:rsid w:val="00FD42E4"/>
    <w:rsid w:val="00FD4A60"/>
    <w:rsid w:val="00FD4B8D"/>
    <w:rsid w:val="00FD6455"/>
    <w:rsid w:val="00FD65F8"/>
    <w:rsid w:val="00FD78DA"/>
    <w:rsid w:val="00FE1323"/>
    <w:rsid w:val="00FE2204"/>
    <w:rsid w:val="00FE46F5"/>
    <w:rsid w:val="00FE4E49"/>
    <w:rsid w:val="00FE514E"/>
    <w:rsid w:val="00FF555A"/>
    <w:rsid w:val="00FF64F3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9280C1"/>
  <w15:docId w15:val="{5C3C574C-8F9F-4821-9C28-85112B8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930"/>
    <w:pPr>
      <w:spacing w:after="0" w:line="280" w:lineRule="atLeast"/>
      <w:jc w:val="both"/>
    </w:pPr>
    <w:rPr>
      <w:rFonts w:ascii="Tahoma" w:eastAsia="Calibri" w:hAnsi="Tahoma" w:cs="Tahoma"/>
    </w:rPr>
  </w:style>
  <w:style w:type="paragraph" w:styleId="Nadpis1">
    <w:name w:val="heading 1"/>
    <w:basedOn w:val="Normln"/>
    <w:next w:val="Normln"/>
    <w:link w:val="Nadpis1Char"/>
    <w:uiPriority w:val="9"/>
    <w:qFormat/>
    <w:rsid w:val="009A6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4A15"/>
    <w:pPr>
      <w:numPr>
        <w:numId w:val="15"/>
      </w:numPr>
      <w:spacing w:line="240" w:lineRule="auto"/>
      <w:jc w:val="left"/>
      <w:outlineLvl w:val="1"/>
    </w:pPr>
    <w:rPr>
      <w:rFonts w:eastAsia="Times New Roman"/>
      <w:b/>
      <w:sz w:val="24"/>
      <w:szCs w:val="20"/>
      <w:lang w:eastAsia="cs-CZ"/>
    </w:rPr>
  </w:style>
  <w:style w:type="paragraph" w:styleId="Nadpis3">
    <w:name w:val="heading 3"/>
    <w:basedOn w:val="Seznamsodrkami2"/>
    <w:next w:val="Normln"/>
    <w:link w:val="Nadpis3Char"/>
    <w:qFormat/>
    <w:rsid w:val="00541579"/>
    <w:pPr>
      <w:numPr>
        <w:numId w:val="14"/>
      </w:numPr>
      <w:tabs>
        <w:tab w:val="clear" w:pos="1423"/>
        <w:tab w:val="num" w:pos="851"/>
      </w:tabs>
      <w:ind w:left="851" w:hanging="425"/>
      <w:outlineLvl w:val="2"/>
    </w:pPr>
    <w:rPr>
      <w:rFonts w:ascii="Tahoma" w:hAnsi="Tahoma"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730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AC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ACB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AA7AC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ACB"/>
    <w:rPr>
      <w:rFonts w:ascii="Arial" w:eastAsia="Calibri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0361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5D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5D0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D0D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D0D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D0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F84A1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41579"/>
    <w:rPr>
      <w:rFonts w:ascii="Tahoma" w:eastAsia="Times New Roman" w:hAnsi="Tahoma" w:cs="Tahoma"/>
      <w:szCs w:val="24"/>
      <w:lang w:eastAsia="cs-CZ"/>
    </w:rPr>
  </w:style>
  <w:style w:type="paragraph" w:styleId="Seznamsodrkami2">
    <w:name w:val="List Bullet 2"/>
    <w:basedOn w:val="Normln"/>
    <w:rsid w:val="00F84A15"/>
    <w:pPr>
      <w:numPr>
        <w:numId w:val="12"/>
      </w:num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46700"/>
  </w:style>
  <w:style w:type="character" w:customStyle="1" w:styleId="ZkladntextChar">
    <w:name w:val="Základní text Char"/>
    <w:basedOn w:val="Standardnpsmoodstavce"/>
    <w:link w:val="Zkladntext"/>
    <w:uiPriority w:val="99"/>
    <w:rsid w:val="00046700"/>
    <w:rPr>
      <w:rFonts w:ascii="Arial" w:eastAsia="Calibri" w:hAnsi="Arial" w:cs="Times New Roman"/>
      <w:sz w:val="20"/>
    </w:rPr>
  </w:style>
  <w:style w:type="paragraph" w:styleId="Zkladntext-prvnodsazen">
    <w:name w:val="Body Text First Indent"/>
    <w:basedOn w:val="Zkladntext"/>
    <w:link w:val="Zkladntext-prvnodsazenChar"/>
    <w:rsid w:val="00046700"/>
    <w:pPr>
      <w:spacing w:line="240" w:lineRule="auto"/>
      <w:ind w:firstLine="210"/>
    </w:pPr>
    <w:rPr>
      <w:rFonts w:eastAsia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04670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Level1">
    <w:name w:val="Level 1"/>
    <w:basedOn w:val="Nadpis3"/>
    <w:next w:val="Normln"/>
    <w:autoRedefine/>
    <w:qFormat/>
    <w:rsid w:val="00CD523D"/>
    <w:pPr>
      <w:numPr>
        <w:numId w:val="17"/>
      </w:numPr>
      <w:spacing w:before="120" w:after="120"/>
      <w:ind w:left="641" w:hanging="641"/>
      <w:jc w:val="center"/>
    </w:pPr>
    <w:rPr>
      <w:b/>
    </w:rPr>
  </w:style>
  <w:style w:type="paragraph" w:customStyle="1" w:styleId="Level2">
    <w:name w:val="Level 2"/>
    <w:basedOn w:val="Level1"/>
    <w:autoRedefine/>
    <w:qFormat/>
    <w:rsid w:val="00240929"/>
    <w:pPr>
      <w:keepNext/>
      <w:widowControl w:val="0"/>
      <w:numPr>
        <w:ilvl w:val="1"/>
      </w:numPr>
      <w:spacing w:after="0"/>
      <w:ind w:left="794" w:hanging="794"/>
      <w:contextualSpacing/>
      <w:jc w:val="left"/>
    </w:pPr>
    <w:rPr>
      <w:b w:val="0"/>
      <w:szCs w:val="22"/>
    </w:rPr>
  </w:style>
  <w:style w:type="paragraph" w:customStyle="1" w:styleId="Level3">
    <w:name w:val="Level 3"/>
    <w:basedOn w:val="Level2"/>
    <w:autoRedefine/>
    <w:qFormat/>
    <w:rsid w:val="007C42F4"/>
    <w:pPr>
      <w:numPr>
        <w:ilvl w:val="2"/>
      </w:numPr>
      <w:ind w:left="851" w:hanging="851"/>
    </w:pPr>
  </w:style>
  <w:style w:type="paragraph" w:customStyle="1" w:styleId="Level4">
    <w:name w:val="Level 4"/>
    <w:basedOn w:val="Normln"/>
    <w:autoRedefine/>
    <w:qFormat/>
    <w:rsid w:val="001B594A"/>
    <w:pPr>
      <w:keepNext/>
      <w:keepLines/>
      <w:numPr>
        <w:numId w:val="18"/>
      </w:numPr>
      <w:tabs>
        <w:tab w:val="num" w:pos="567"/>
      </w:tabs>
      <w:spacing w:line="240" w:lineRule="auto"/>
      <w:ind w:left="1418" w:hanging="658"/>
      <w:jc w:val="left"/>
    </w:pPr>
    <w:rPr>
      <w:rFonts w:ascii="Arial" w:eastAsia="Times New Roman" w:hAnsi="Arial" w:cs="Arial"/>
      <w:kern w:val="20"/>
      <w:szCs w:val="20"/>
    </w:rPr>
  </w:style>
  <w:style w:type="paragraph" w:customStyle="1" w:styleId="Level5">
    <w:name w:val="Level 5"/>
    <w:basedOn w:val="Normln"/>
    <w:qFormat/>
    <w:rsid w:val="001353D1"/>
    <w:pPr>
      <w:numPr>
        <w:ilvl w:val="1"/>
        <w:numId w:val="18"/>
      </w:numPr>
      <w:tabs>
        <w:tab w:val="num" w:pos="3289"/>
      </w:tabs>
      <w:spacing w:after="140" w:line="290" w:lineRule="auto"/>
      <w:ind w:left="3289" w:hanging="567"/>
      <w:outlineLvl w:val="4"/>
    </w:pPr>
    <w:rPr>
      <w:rFonts w:eastAsia="Times New Roman"/>
      <w:kern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37305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table" w:styleId="Mkatabulky">
    <w:name w:val="Table Grid"/>
    <w:basedOn w:val="Normlntabulka"/>
    <w:uiPriority w:val="59"/>
    <w:rsid w:val="00FD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7C42F4"/>
  </w:style>
  <w:style w:type="paragraph" w:customStyle="1" w:styleId="l1">
    <w:name w:val="Čl. 1"/>
    <w:basedOn w:val="Nadpis1"/>
    <w:qFormat/>
    <w:rsid w:val="009A61A8"/>
    <w:pPr>
      <w:keepNext w:val="0"/>
      <w:keepLines w:val="0"/>
      <w:numPr>
        <w:numId w:val="30"/>
      </w:numPr>
      <w:tabs>
        <w:tab w:val="clear" w:pos="5530"/>
      </w:tabs>
      <w:spacing w:before="480" w:after="240" w:line="320" w:lineRule="atLeast"/>
      <w:ind w:left="720" w:hanging="360"/>
      <w:jc w:val="center"/>
    </w:pPr>
    <w:rPr>
      <w:rFonts w:ascii="Arial" w:eastAsia="Times New Roman" w:hAnsi="Arial" w:cs="Arial"/>
      <w:b/>
      <w:bCs/>
      <w:smallCaps/>
      <w:color w:val="auto"/>
      <w:kern w:val="32"/>
      <w:sz w:val="22"/>
      <w:szCs w:val="22"/>
    </w:rPr>
  </w:style>
  <w:style w:type="paragraph" w:customStyle="1" w:styleId="odstavec111">
    <w:name w:val="odstavec 1.1.1."/>
    <w:basedOn w:val="Normln"/>
    <w:qFormat/>
    <w:rsid w:val="009A61A8"/>
    <w:pPr>
      <w:keepNext/>
      <w:widowControl w:val="0"/>
      <w:numPr>
        <w:ilvl w:val="2"/>
        <w:numId w:val="30"/>
      </w:numPr>
      <w:spacing w:before="240" w:after="240" w:line="320" w:lineRule="atLeast"/>
    </w:pPr>
    <w:rPr>
      <w:rFonts w:eastAsia="Times New Roman" w:cs="Arial"/>
      <w:lang w:eastAsia="zh-CN"/>
    </w:rPr>
  </w:style>
  <w:style w:type="paragraph" w:customStyle="1" w:styleId="odstaveca">
    <w:name w:val="odstavec a)"/>
    <w:basedOn w:val="Normln"/>
    <w:qFormat/>
    <w:rsid w:val="009A61A8"/>
    <w:pPr>
      <w:widowControl w:val="0"/>
      <w:numPr>
        <w:ilvl w:val="3"/>
        <w:numId w:val="30"/>
      </w:numPr>
      <w:spacing w:before="240" w:after="240" w:line="320" w:lineRule="atLeast"/>
    </w:pPr>
    <w:rPr>
      <w:rFonts w:eastAsia="Times New Roman" w:cs="Arial"/>
    </w:rPr>
  </w:style>
  <w:style w:type="paragraph" w:customStyle="1" w:styleId="odstaveci">
    <w:name w:val="odstavec (i)"/>
    <w:basedOn w:val="Normln"/>
    <w:qFormat/>
    <w:rsid w:val="009A61A8"/>
    <w:pPr>
      <w:widowControl w:val="0"/>
      <w:numPr>
        <w:ilvl w:val="4"/>
        <w:numId w:val="30"/>
      </w:numPr>
      <w:spacing w:before="240" w:after="240" w:line="320" w:lineRule="atLeast"/>
    </w:pPr>
    <w:rPr>
      <w:rFonts w:eastAsia="Times New Roman" w:cs="Arial"/>
      <w:lang w:eastAsia="zh-CN"/>
    </w:rPr>
  </w:style>
  <w:style w:type="paragraph" w:customStyle="1" w:styleId="odstavec11">
    <w:name w:val="odstavec 1.1"/>
    <w:basedOn w:val="Normln"/>
    <w:qFormat/>
    <w:rsid w:val="009A61A8"/>
    <w:pPr>
      <w:widowControl w:val="0"/>
      <w:numPr>
        <w:ilvl w:val="1"/>
        <w:numId w:val="30"/>
      </w:numPr>
      <w:spacing w:line="320" w:lineRule="atLeast"/>
    </w:pPr>
    <w:rPr>
      <w:rFonts w:eastAsia="Times New Roman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9A61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formatted">
    <w:name w:val="preformatted"/>
    <w:basedOn w:val="Standardnpsmoodstavce"/>
    <w:rsid w:val="002B5930"/>
  </w:style>
  <w:style w:type="paragraph" w:styleId="Nzev">
    <w:name w:val="Title"/>
    <w:basedOn w:val="Normln"/>
    <w:next w:val="Normln"/>
    <w:link w:val="NzevChar"/>
    <w:uiPriority w:val="10"/>
    <w:qFormat/>
    <w:rsid w:val="002B5930"/>
    <w:pPr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B5930"/>
    <w:rPr>
      <w:rFonts w:ascii="Tahoma" w:eastAsia="Calibri" w:hAnsi="Tahoma" w:cs="Tahoma"/>
      <w:b/>
      <w:sz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5930"/>
    <w:pPr>
      <w:jc w:val="center"/>
    </w:pPr>
    <w:rPr>
      <w:sz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2B5930"/>
    <w:rPr>
      <w:rFonts w:ascii="Tahoma" w:eastAsia="Calibri" w:hAnsi="Tahoma" w:cs="Tahoma"/>
      <w:sz w:val="24"/>
      <w:lang w:eastAsia="cs-CZ"/>
    </w:rPr>
  </w:style>
  <w:style w:type="paragraph" w:customStyle="1" w:styleId="Styl1">
    <w:name w:val="Styl1"/>
    <w:basedOn w:val="Normln"/>
    <w:link w:val="Styl1Char"/>
    <w:qFormat/>
    <w:rsid w:val="001C4C50"/>
    <w:pPr>
      <w:numPr>
        <w:numId w:val="35"/>
      </w:num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tyl2">
    <w:name w:val="Styl2"/>
    <w:basedOn w:val="Styl1"/>
    <w:link w:val="Styl2Char"/>
    <w:qFormat/>
    <w:rsid w:val="00292705"/>
    <w:pPr>
      <w:numPr>
        <w:ilvl w:val="1"/>
      </w:numPr>
      <w:jc w:val="left"/>
    </w:pPr>
    <w:rPr>
      <w:b w:val="0"/>
      <w:sz w:val="22"/>
    </w:rPr>
  </w:style>
  <w:style w:type="character" w:customStyle="1" w:styleId="Styl1Char">
    <w:name w:val="Styl1 Char"/>
    <w:basedOn w:val="Standardnpsmoodstavce"/>
    <w:link w:val="Styl1"/>
    <w:rsid w:val="001C4C50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Styl2Char">
    <w:name w:val="Styl2 Char"/>
    <w:basedOn w:val="Styl1Char"/>
    <w:link w:val="Styl2"/>
    <w:rsid w:val="00292705"/>
    <w:rPr>
      <w:rFonts w:ascii="Arial" w:eastAsia="Times New Roman" w:hAnsi="Arial" w:cs="Times New Roman"/>
      <w:b w:val="0"/>
      <w:sz w:val="24"/>
      <w:szCs w:val="24"/>
      <w:lang w:eastAsia="cs-CZ"/>
    </w:rPr>
  </w:style>
  <w:style w:type="character" w:customStyle="1" w:styleId="ppostal-code">
    <w:name w:val="ppostal-code"/>
    <w:basedOn w:val="Standardnpsmoodstavce"/>
    <w:rsid w:val="003A2202"/>
  </w:style>
  <w:style w:type="character" w:customStyle="1" w:styleId="locality">
    <w:name w:val="locality"/>
    <w:basedOn w:val="Standardnpsmoodstavce"/>
    <w:rsid w:val="003A220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237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23715"/>
    <w:rPr>
      <w:rFonts w:ascii="Tahoma" w:eastAsia="Calibri" w:hAnsi="Tahoma" w:cs="Tahoma"/>
    </w:rPr>
  </w:style>
  <w:style w:type="character" w:styleId="Hypertextovodkaz">
    <w:name w:val="Hyperlink"/>
    <w:basedOn w:val="Standardnpsmoodstavce"/>
    <w:uiPriority w:val="99"/>
    <w:unhideWhenUsed/>
    <w:rsid w:val="002439BB"/>
    <w:rPr>
      <w:color w:val="0000FF"/>
      <w:u w:val="single"/>
    </w:rPr>
  </w:style>
  <w:style w:type="paragraph" w:customStyle="1" w:styleId="Default">
    <w:name w:val="Default"/>
    <w:rsid w:val="009938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lrzxr">
    <w:name w:val="lrzxr"/>
    <w:basedOn w:val="Standardnpsmoodstavce"/>
    <w:rsid w:val="009C2A0A"/>
  </w:style>
  <w:style w:type="character" w:styleId="Nevyeenzmnka">
    <w:name w:val="Unresolved Mention"/>
    <w:basedOn w:val="Standardnpsmoodstavce"/>
    <w:uiPriority w:val="99"/>
    <w:semiHidden/>
    <w:unhideWhenUsed/>
    <w:rsid w:val="002B27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67D1"/>
    <w:rPr>
      <w:color w:val="800080" w:themeColor="followedHyperlink"/>
      <w:u w:val="single"/>
    </w:rPr>
  </w:style>
  <w:style w:type="character" w:customStyle="1" w:styleId="h1a">
    <w:name w:val="h1a"/>
    <w:basedOn w:val="Standardnpsmoodstavce"/>
    <w:rsid w:val="00EE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7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5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7984743D9514DADDA6359187F87DD" ma:contentTypeVersion="0" ma:contentTypeDescription="Vytvoří nový dokument" ma:contentTypeScope="" ma:versionID="3cf876f248ad470f8bcde22755219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e3a709870bf73306098a70d9c9d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990C2-4392-4962-B010-C5932FEE1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D82BA-E885-47E3-A89C-8A90E7C44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3BD38-93FA-497D-8C92-9B2DC6ACF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6F78A-F217-48A6-AC7C-D41BA548D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1648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Barbora Bolechová .</cp:lastModifiedBy>
  <cp:revision>3</cp:revision>
  <cp:lastPrinted>2021-06-11T06:45:00Z</cp:lastPrinted>
  <dcterms:created xsi:type="dcterms:W3CDTF">2021-06-11T06:46:00Z</dcterms:created>
  <dcterms:modified xsi:type="dcterms:W3CDTF">2021-06-30T12:11:00Z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0x0101001837984743D9514DADDA6359187F87DD</vt:lpwstr>
  </property>
</Properties>
</file>