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45C" w:rsidRDefault="00027EB5">
      <w:pPr>
        <w:pStyle w:val="Zkladntext30"/>
        <w:framePr w:wrap="none" w:vAnchor="page" w:hAnchor="page" w:x="1478" w:y="686"/>
        <w:shd w:val="clear" w:color="auto" w:fill="auto"/>
        <w:spacing w:line="190" w:lineRule="exact"/>
      </w:pPr>
      <w:r>
        <w:t>CES 2021/002333/1</w:t>
      </w:r>
    </w:p>
    <w:p w:rsidR="00DB045C" w:rsidRDefault="00027EB5">
      <w:pPr>
        <w:pStyle w:val="Nadpis10"/>
        <w:framePr w:w="7862" w:h="785" w:hRule="exact" w:wrap="none" w:vAnchor="page" w:hAnchor="page" w:x="2058" w:y="1361"/>
        <w:shd w:val="clear" w:color="auto" w:fill="auto"/>
        <w:spacing w:after="38" w:line="300" w:lineRule="exact"/>
      </w:pPr>
      <w:bookmarkStart w:id="0" w:name="bookmark0"/>
      <w:r>
        <w:t>DODATEK Č. 1 KE SMLOUVĚ UZAVŘENÉ FORMOU</w:t>
      </w:r>
      <w:bookmarkEnd w:id="0"/>
    </w:p>
    <w:p w:rsidR="00DB045C" w:rsidRDefault="00027EB5">
      <w:pPr>
        <w:pStyle w:val="Nadpis10"/>
        <w:framePr w:w="7862" w:h="785" w:hRule="exact" w:wrap="none" w:vAnchor="page" w:hAnchor="page" w:x="2058" w:y="1361"/>
        <w:shd w:val="clear" w:color="auto" w:fill="auto"/>
        <w:spacing w:after="0" w:line="300" w:lineRule="exact"/>
        <w:jc w:val="center"/>
      </w:pPr>
      <w:bookmarkStart w:id="1" w:name="bookmark1"/>
      <w:r>
        <w:t>OBJEDNÁVKY</w:t>
      </w:r>
      <w:bookmarkEnd w:id="1"/>
    </w:p>
    <w:p w:rsidR="00DB045C" w:rsidRDefault="00027EB5">
      <w:pPr>
        <w:pStyle w:val="Nadpis20"/>
        <w:framePr w:wrap="none" w:vAnchor="page" w:hAnchor="page" w:x="1478" w:y="2441"/>
        <w:shd w:val="clear" w:color="auto" w:fill="auto"/>
        <w:spacing w:line="240" w:lineRule="exact"/>
      </w:pPr>
      <w:bookmarkStart w:id="2" w:name="bookmark2"/>
      <w:r>
        <w:t>Smluvní strany:</w:t>
      </w:r>
      <w:bookmarkEnd w:id="2"/>
    </w:p>
    <w:p w:rsidR="00DB045C" w:rsidRDefault="00027EB5">
      <w:pPr>
        <w:pStyle w:val="Zkladntext40"/>
        <w:framePr w:w="2131" w:h="2306" w:hRule="exact" w:wrap="none" w:vAnchor="page" w:hAnchor="page" w:x="1463" w:y="2998"/>
        <w:shd w:val="clear" w:color="auto" w:fill="auto"/>
        <w:spacing w:after="0" w:line="210" w:lineRule="exact"/>
      </w:pPr>
      <w:r>
        <w:t>statutární město Plzeň</w:t>
      </w:r>
    </w:p>
    <w:p w:rsidR="00DB045C" w:rsidRDefault="00027EB5">
      <w:pPr>
        <w:pStyle w:val="Zkladntext20"/>
        <w:framePr w:w="2131" w:h="2306" w:hRule="exact" w:wrap="none" w:vAnchor="page" w:hAnchor="page" w:x="1463" w:y="2998"/>
        <w:shd w:val="clear" w:color="auto" w:fill="auto"/>
        <w:spacing w:before="0" w:after="214" w:line="220" w:lineRule="exact"/>
      </w:pPr>
      <w:r>
        <w:t>zastoupené:</w:t>
      </w:r>
    </w:p>
    <w:p w:rsidR="00DB045C" w:rsidRDefault="00027EB5">
      <w:pPr>
        <w:pStyle w:val="Zkladntext20"/>
        <w:framePr w:w="2131" w:h="2306" w:hRule="exact" w:wrap="none" w:vAnchor="page" w:hAnchor="page" w:x="1463" w:y="2998"/>
        <w:shd w:val="clear" w:color="auto" w:fill="auto"/>
        <w:spacing w:before="0" w:after="0" w:line="250" w:lineRule="exact"/>
      </w:pPr>
      <w:r>
        <w:t>sídlo:</w:t>
      </w:r>
    </w:p>
    <w:p w:rsidR="00DB045C" w:rsidRDefault="00027EB5">
      <w:pPr>
        <w:pStyle w:val="Zkladntext20"/>
        <w:framePr w:w="2131" w:h="2306" w:hRule="exact" w:wrap="none" w:vAnchor="page" w:hAnchor="page" w:x="1463" w:y="2998"/>
        <w:shd w:val="clear" w:color="auto" w:fill="auto"/>
        <w:spacing w:before="0" w:after="0" w:line="250" w:lineRule="exact"/>
      </w:pPr>
      <w:r>
        <w:t>IČO:</w:t>
      </w:r>
    </w:p>
    <w:p w:rsidR="00DB045C" w:rsidRDefault="00027EB5">
      <w:pPr>
        <w:pStyle w:val="Zkladntext20"/>
        <w:framePr w:w="2131" w:h="2306" w:hRule="exact" w:wrap="none" w:vAnchor="page" w:hAnchor="page" w:x="1463" w:y="2998"/>
        <w:shd w:val="clear" w:color="auto" w:fill="auto"/>
        <w:spacing w:before="0" w:after="0" w:line="250" w:lineRule="exact"/>
      </w:pPr>
      <w:r>
        <w:t>DIČ:</w:t>
      </w:r>
    </w:p>
    <w:p w:rsidR="00DB045C" w:rsidRDefault="00027EB5">
      <w:pPr>
        <w:pStyle w:val="Zkladntext20"/>
        <w:framePr w:w="2131" w:h="2306" w:hRule="exact" w:wrap="none" w:vAnchor="page" w:hAnchor="page" w:x="1463" w:y="2998"/>
        <w:shd w:val="clear" w:color="auto" w:fill="auto"/>
        <w:spacing w:before="0" w:after="0" w:line="250" w:lineRule="exact"/>
      </w:pPr>
      <w:r>
        <w:t>bankovní spojení: číslo účtu:</w:t>
      </w:r>
    </w:p>
    <w:p w:rsidR="00DB045C" w:rsidRDefault="00027EB5">
      <w:pPr>
        <w:pStyle w:val="Zkladntext50"/>
        <w:framePr w:w="2131" w:h="2306" w:hRule="exact" w:wrap="none" w:vAnchor="page" w:hAnchor="page" w:x="1463" w:y="2998"/>
        <w:shd w:val="clear" w:color="auto" w:fill="auto"/>
      </w:pPr>
      <w:r>
        <w:rPr>
          <w:rStyle w:val="Zkladntext5Nekurzva"/>
        </w:rPr>
        <w:t xml:space="preserve">(dále jen </w:t>
      </w:r>
      <w:r>
        <w:t>"objednatel”)</w:t>
      </w:r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r>
        <w:t>Ing. Tomášem Karhanem, vedoucím Odboru vnitřní správy</w:t>
      </w:r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r>
        <w:t>Magistrátu</w:t>
      </w:r>
      <w:r>
        <w:t xml:space="preserve"> města Plzně</w:t>
      </w:r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r>
        <w:t>nám. Republiky 1, 301 00 Plzeň</w:t>
      </w:r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r>
        <w:t>00075370</w:t>
      </w:r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proofErr w:type="spellStart"/>
      <w:r>
        <w:t>CZ00075370</w:t>
      </w:r>
      <w:proofErr w:type="spellEnd"/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r>
        <w:t>Komerční banka, a.s.</w:t>
      </w:r>
    </w:p>
    <w:p w:rsidR="00DB045C" w:rsidRDefault="00027EB5">
      <w:pPr>
        <w:pStyle w:val="Zkladntext20"/>
        <w:framePr w:w="5237" w:h="1820" w:hRule="exact" w:wrap="none" w:vAnchor="page" w:hAnchor="page" w:x="3844" w:y="3234"/>
        <w:shd w:val="clear" w:color="auto" w:fill="auto"/>
        <w:spacing w:before="0" w:after="0" w:line="250" w:lineRule="exact"/>
      </w:pPr>
      <w:r>
        <w:t>1120311/0100</w:t>
      </w:r>
    </w:p>
    <w:p w:rsidR="00DB045C" w:rsidRDefault="00027EB5">
      <w:pPr>
        <w:pStyle w:val="Zkladntext50"/>
        <w:framePr w:wrap="none" w:vAnchor="page" w:hAnchor="page" w:x="5889" w:y="5298"/>
        <w:shd w:val="clear" w:color="auto" w:fill="auto"/>
        <w:spacing w:line="220" w:lineRule="exact"/>
      </w:pPr>
      <w:r>
        <w:t>a</w:t>
      </w:r>
    </w:p>
    <w:p w:rsidR="00DB045C" w:rsidRDefault="00027EB5">
      <w:pPr>
        <w:pStyle w:val="Zkladntext40"/>
        <w:framePr w:wrap="none" w:vAnchor="page" w:hAnchor="page" w:x="1415" w:y="5834"/>
        <w:shd w:val="clear" w:color="auto" w:fill="auto"/>
        <w:spacing w:after="0" w:line="210" w:lineRule="exact"/>
      </w:pPr>
      <w:r>
        <w:rPr>
          <w:lang w:val="de-DE" w:eastAsia="de-DE" w:bidi="de-DE"/>
        </w:rPr>
        <w:t xml:space="preserve">KAPPENBERGER </w:t>
      </w:r>
      <w:r>
        <w:t>+ BRAUN, Elektro-Technik spol. s r.o.</w:t>
      </w:r>
    </w:p>
    <w:p w:rsidR="00DB045C" w:rsidRDefault="00027EB5">
      <w:pPr>
        <w:pStyle w:val="Zkladntext20"/>
        <w:framePr w:w="2064" w:h="1805" w:hRule="exact" w:wrap="none" w:vAnchor="page" w:hAnchor="page" w:x="1406" w:y="6067"/>
        <w:shd w:val="clear" w:color="auto" w:fill="auto"/>
        <w:spacing w:before="0" w:after="0" w:line="250" w:lineRule="exact"/>
      </w:pPr>
      <w:r>
        <w:t>zastoupené:</w:t>
      </w:r>
    </w:p>
    <w:p w:rsidR="00DB045C" w:rsidRDefault="00027EB5">
      <w:pPr>
        <w:pStyle w:val="Zkladntext20"/>
        <w:framePr w:w="2064" w:h="1805" w:hRule="exact" w:wrap="none" w:vAnchor="page" w:hAnchor="page" w:x="1406" w:y="6067"/>
        <w:shd w:val="clear" w:color="auto" w:fill="auto"/>
        <w:spacing w:before="0" w:after="0" w:line="250" w:lineRule="exact"/>
      </w:pPr>
      <w:r>
        <w:t>sídlo:</w:t>
      </w:r>
    </w:p>
    <w:p w:rsidR="00DB045C" w:rsidRDefault="00027EB5">
      <w:pPr>
        <w:pStyle w:val="Zkladntext20"/>
        <w:framePr w:w="2064" w:h="1805" w:hRule="exact" w:wrap="none" w:vAnchor="page" w:hAnchor="page" w:x="1406" w:y="6067"/>
        <w:shd w:val="clear" w:color="auto" w:fill="auto"/>
        <w:spacing w:before="0" w:after="0" w:line="250" w:lineRule="exact"/>
      </w:pPr>
      <w:r>
        <w:t>IČO:</w:t>
      </w:r>
    </w:p>
    <w:p w:rsidR="00DB045C" w:rsidRDefault="00027EB5">
      <w:pPr>
        <w:pStyle w:val="Zkladntext20"/>
        <w:framePr w:w="2064" w:h="1805" w:hRule="exact" w:wrap="none" w:vAnchor="page" w:hAnchor="page" w:x="1406" w:y="6067"/>
        <w:shd w:val="clear" w:color="auto" w:fill="auto"/>
        <w:spacing w:before="0" w:after="0" w:line="250" w:lineRule="exact"/>
      </w:pPr>
      <w:r>
        <w:t>DIČ:</w:t>
      </w:r>
    </w:p>
    <w:p w:rsidR="00DB045C" w:rsidRDefault="00027EB5">
      <w:pPr>
        <w:pStyle w:val="Zkladntext20"/>
        <w:framePr w:w="2064" w:h="1805" w:hRule="exact" w:wrap="none" w:vAnchor="page" w:hAnchor="page" w:x="1406" w:y="6067"/>
        <w:shd w:val="clear" w:color="auto" w:fill="auto"/>
        <w:spacing w:before="0" w:after="0" w:line="250" w:lineRule="exact"/>
      </w:pPr>
      <w:r>
        <w:t>bankovní spojení: číslo účtu:</w:t>
      </w:r>
    </w:p>
    <w:p w:rsidR="00DB045C" w:rsidRDefault="00027EB5">
      <w:pPr>
        <w:pStyle w:val="Zkladntext50"/>
        <w:framePr w:w="2064" w:h="1805" w:hRule="exact" w:wrap="none" w:vAnchor="page" w:hAnchor="page" w:x="1406" w:y="6067"/>
        <w:shd w:val="clear" w:color="auto" w:fill="auto"/>
      </w:pPr>
      <w:r>
        <w:rPr>
          <w:rStyle w:val="Zkladntext5Nekurzva"/>
        </w:rPr>
        <w:t xml:space="preserve">(dále jen </w:t>
      </w:r>
      <w:r>
        <w:t>"dodavatel")</w:t>
      </w:r>
    </w:p>
    <w:p w:rsidR="00DB045C" w:rsidRDefault="00027EB5">
      <w:pPr>
        <w:pStyle w:val="Zkladntext20"/>
        <w:framePr w:w="3293" w:h="1551" w:hRule="exact" w:wrap="none" w:vAnchor="page" w:hAnchor="page" w:x="3786" w:y="6071"/>
        <w:shd w:val="clear" w:color="auto" w:fill="auto"/>
        <w:spacing w:before="0" w:after="0" w:line="250" w:lineRule="exact"/>
      </w:pPr>
      <w:r>
        <w:t xml:space="preserve">Mgr. Martinem Peřinou, </w:t>
      </w:r>
      <w:r>
        <w:t>jednatelem</w:t>
      </w:r>
    </w:p>
    <w:p w:rsidR="00DB045C" w:rsidRDefault="00027EB5">
      <w:pPr>
        <w:pStyle w:val="Zkladntext20"/>
        <w:framePr w:w="3293" w:h="1551" w:hRule="exact" w:wrap="none" w:vAnchor="page" w:hAnchor="page" w:x="3786" w:y="6071"/>
        <w:shd w:val="clear" w:color="auto" w:fill="auto"/>
        <w:spacing w:before="0" w:after="0" w:line="250" w:lineRule="exact"/>
      </w:pPr>
      <w:r>
        <w:t>Domažlická 1141/</w:t>
      </w:r>
      <w:proofErr w:type="spellStart"/>
      <w:proofErr w:type="gramStart"/>
      <w:r>
        <w:t>172a</w:t>
      </w:r>
      <w:proofErr w:type="spellEnd"/>
      <w:proofErr w:type="gramEnd"/>
    </w:p>
    <w:p w:rsidR="00DB045C" w:rsidRDefault="00027EB5">
      <w:pPr>
        <w:pStyle w:val="Zkladntext20"/>
        <w:framePr w:w="3293" w:h="1551" w:hRule="exact" w:wrap="none" w:vAnchor="page" w:hAnchor="page" w:x="3786" w:y="6071"/>
        <w:shd w:val="clear" w:color="auto" w:fill="auto"/>
        <w:spacing w:before="0" w:after="0" w:line="250" w:lineRule="exact"/>
      </w:pPr>
      <w:r>
        <w:t>16736907</w:t>
      </w:r>
    </w:p>
    <w:p w:rsidR="00DB045C" w:rsidRDefault="00027EB5">
      <w:pPr>
        <w:pStyle w:val="Zkladntext20"/>
        <w:framePr w:w="3293" w:h="1551" w:hRule="exact" w:wrap="none" w:vAnchor="page" w:hAnchor="page" w:x="3786" w:y="6071"/>
        <w:shd w:val="clear" w:color="auto" w:fill="auto"/>
        <w:spacing w:before="0" w:after="0" w:line="250" w:lineRule="exact"/>
      </w:pPr>
      <w:proofErr w:type="spellStart"/>
      <w:r>
        <w:t>CZ16736907</w:t>
      </w:r>
      <w:proofErr w:type="spellEnd"/>
    </w:p>
    <w:p w:rsidR="00DB045C" w:rsidRDefault="00027EB5">
      <w:pPr>
        <w:pStyle w:val="Zkladntext20"/>
        <w:framePr w:w="3293" w:h="1551" w:hRule="exact" w:wrap="none" w:vAnchor="page" w:hAnchor="page" w:x="3786" w:y="6071"/>
        <w:shd w:val="clear" w:color="auto" w:fill="auto"/>
        <w:spacing w:before="0" w:after="0" w:line="250" w:lineRule="exact"/>
      </w:pPr>
      <w:proofErr w:type="spellStart"/>
      <w:r>
        <w:t>UniCredit</w:t>
      </w:r>
      <w:proofErr w:type="spellEnd"/>
      <w:r>
        <w:t xml:space="preserve"> Bank</w:t>
      </w:r>
    </w:p>
    <w:p w:rsidR="00DB045C" w:rsidRDefault="00027EB5">
      <w:pPr>
        <w:pStyle w:val="Zkladntext20"/>
        <w:framePr w:w="3293" w:h="1551" w:hRule="exact" w:wrap="none" w:vAnchor="page" w:hAnchor="page" w:x="3786" w:y="6071"/>
        <w:shd w:val="clear" w:color="auto" w:fill="auto"/>
        <w:spacing w:before="0" w:after="0" w:line="250" w:lineRule="exact"/>
      </w:pPr>
      <w:r>
        <w:t>1533542501/2700</w:t>
      </w:r>
    </w:p>
    <w:p w:rsidR="00DB045C" w:rsidRDefault="00027EB5">
      <w:pPr>
        <w:pStyle w:val="Zkladntext20"/>
        <w:framePr w:wrap="none" w:vAnchor="page" w:hAnchor="page" w:x="1396" w:y="8126"/>
        <w:shd w:val="clear" w:color="auto" w:fill="auto"/>
        <w:spacing w:before="0" w:after="0" w:line="220" w:lineRule="exact"/>
      </w:pPr>
      <w:r>
        <w:t>uzavírají tento</w:t>
      </w:r>
    </w:p>
    <w:p w:rsidR="00DB045C" w:rsidRDefault="00027EB5">
      <w:pPr>
        <w:pStyle w:val="Zkladntext60"/>
        <w:framePr w:wrap="none" w:vAnchor="page" w:hAnchor="page" w:x="3518" w:y="8379"/>
        <w:shd w:val="clear" w:color="auto" w:fill="auto"/>
        <w:spacing w:line="240" w:lineRule="exact"/>
      </w:pPr>
      <w:r>
        <w:t>dodatek č. 1 ke smlouvě uzavřené formou objednávky</w:t>
      </w:r>
    </w:p>
    <w:p w:rsidR="00DB045C" w:rsidRDefault="00027EB5">
      <w:pPr>
        <w:pStyle w:val="Nadpis120"/>
        <w:framePr w:w="9048" w:h="1152" w:hRule="exact" w:wrap="none" w:vAnchor="page" w:hAnchor="page" w:x="1434" w:y="8927"/>
        <w:shd w:val="clear" w:color="auto" w:fill="auto"/>
        <w:ind w:left="20"/>
      </w:pPr>
      <w:bookmarkStart w:id="3" w:name="bookmark3"/>
      <w:r>
        <w:t>I.</w:t>
      </w:r>
      <w:bookmarkEnd w:id="3"/>
    </w:p>
    <w:p w:rsidR="00DB045C" w:rsidRDefault="00027EB5">
      <w:pPr>
        <w:pStyle w:val="Zkladntext20"/>
        <w:framePr w:w="9048" w:h="1152" w:hRule="exact" w:wrap="none" w:vAnchor="page" w:hAnchor="page" w:x="1434" w:y="8927"/>
        <w:shd w:val="clear" w:color="auto" w:fill="auto"/>
        <w:spacing w:before="0" w:after="0" w:line="274" w:lineRule="exact"/>
        <w:ind w:firstLine="800"/>
        <w:jc w:val="both"/>
      </w:pPr>
      <w:r>
        <w:t xml:space="preserve">Mezi smluvními stranami byla dne 23. 4. 2021 uzavřena formou objednávky smlouva č. 4510051645, jejímž </w:t>
      </w:r>
      <w:r>
        <w:t>předmětem je výměna a oprava nefunkčních svítidel v počtu 27 ks v objektu Měšťanské besedy v Plzni.</w:t>
      </w:r>
    </w:p>
    <w:p w:rsidR="00DB045C" w:rsidRDefault="00027EB5">
      <w:pPr>
        <w:pStyle w:val="Nadpis220"/>
        <w:framePr w:w="9043" w:h="879" w:hRule="exact" w:wrap="none" w:vAnchor="page" w:hAnchor="page" w:x="1425" w:y="10305"/>
        <w:shd w:val="clear" w:color="auto" w:fill="auto"/>
      </w:pPr>
      <w:bookmarkStart w:id="4" w:name="bookmark4"/>
      <w:r>
        <w:t>II.</w:t>
      </w:r>
      <w:bookmarkEnd w:id="4"/>
    </w:p>
    <w:p w:rsidR="00DB045C" w:rsidRDefault="00027EB5">
      <w:pPr>
        <w:pStyle w:val="Zkladntext20"/>
        <w:framePr w:w="9043" w:h="879" w:hRule="exact" w:wrap="none" w:vAnchor="page" w:hAnchor="page" w:x="1425" w:y="10305"/>
        <w:shd w:val="clear" w:color="auto" w:fill="auto"/>
        <w:spacing w:before="0" w:after="0" w:line="274" w:lineRule="exact"/>
        <w:ind w:firstLine="740"/>
      </w:pPr>
      <w:r>
        <w:t>Předmětem tohoto dodatku je změna objednávky spočívající ve snížení hodnoty původní objednávky o 6 198,75 Kč bez DPH.</w:t>
      </w:r>
    </w:p>
    <w:p w:rsidR="00DB045C" w:rsidRDefault="00027EB5">
      <w:pPr>
        <w:pStyle w:val="Nadpis220"/>
        <w:framePr w:w="4570" w:h="552" w:hRule="exact" w:wrap="none" w:vAnchor="page" w:hAnchor="page" w:x="2250" w:y="11460"/>
        <w:shd w:val="clear" w:color="auto" w:fill="auto"/>
        <w:spacing w:after="15" w:line="210" w:lineRule="exact"/>
        <w:ind w:left="3520"/>
        <w:jc w:val="left"/>
      </w:pPr>
      <w:bookmarkStart w:id="5" w:name="bookmark5"/>
      <w:r>
        <w:t>III.</w:t>
      </w:r>
      <w:bookmarkEnd w:id="5"/>
    </w:p>
    <w:p w:rsidR="00DB045C" w:rsidRDefault="00027EB5">
      <w:pPr>
        <w:pStyle w:val="Zkladntext20"/>
        <w:framePr w:w="4570" w:h="552" w:hRule="exact" w:wrap="none" w:vAnchor="page" w:hAnchor="page" w:x="2250" w:y="11460"/>
        <w:shd w:val="clear" w:color="auto" w:fill="auto"/>
        <w:spacing w:before="0" w:after="0" w:line="220" w:lineRule="exact"/>
      </w:pPr>
      <w:r>
        <w:t>Ostatní smluvní ujednání zůst</w:t>
      </w:r>
      <w:r>
        <w:t>ávají beze změny.</w:t>
      </w:r>
    </w:p>
    <w:p w:rsidR="00DB045C" w:rsidRDefault="00027EB5">
      <w:pPr>
        <w:pStyle w:val="Zkladntext20"/>
        <w:framePr w:wrap="none" w:vAnchor="page" w:hAnchor="page" w:x="1406" w:y="12547"/>
        <w:shd w:val="clear" w:color="auto" w:fill="auto"/>
        <w:spacing w:before="0" w:after="0" w:line="220" w:lineRule="exact"/>
        <w:jc w:val="both"/>
      </w:pPr>
      <w:r>
        <w:t>V Plzni dne 24. 6. 2021</w:t>
      </w:r>
    </w:p>
    <w:p w:rsidR="00DB045C" w:rsidRDefault="00027EB5">
      <w:pPr>
        <w:pStyle w:val="Zkladntext20"/>
        <w:framePr w:w="2736" w:h="1100" w:hRule="exact" w:wrap="none" w:vAnchor="page" w:hAnchor="page" w:x="1406" w:y="13905"/>
        <w:shd w:val="clear" w:color="auto" w:fill="auto"/>
        <w:spacing w:before="0" w:after="27" w:line="220" w:lineRule="exact"/>
        <w:jc w:val="both"/>
      </w:pPr>
      <w:r>
        <w:t>za objednatele:</w:t>
      </w:r>
    </w:p>
    <w:p w:rsidR="00DB045C" w:rsidRDefault="00027EB5">
      <w:pPr>
        <w:pStyle w:val="Zkladntext40"/>
        <w:framePr w:w="2736" w:h="1100" w:hRule="exact" w:wrap="none" w:vAnchor="page" w:hAnchor="page" w:x="1406" w:y="13905"/>
        <w:shd w:val="clear" w:color="auto" w:fill="auto"/>
        <w:spacing w:after="0" w:line="254" w:lineRule="exact"/>
        <w:jc w:val="both"/>
      </w:pPr>
      <w:r>
        <w:t>Ing. Tomáš Karhan</w:t>
      </w:r>
    </w:p>
    <w:p w:rsidR="00DB045C" w:rsidRDefault="00027EB5">
      <w:pPr>
        <w:pStyle w:val="Zkladntext20"/>
        <w:framePr w:w="2736" w:h="1100" w:hRule="exact" w:wrap="none" w:vAnchor="page" w:hAnchor="page" w:x="1406" w:y="13905"/>
        <w:shd w:val="clear" w:color="auto" w:fill="auto"/>
        <w:spacing w:before="0" w:after="0" w:line="254" w:lineRule="exact"/>
        <w:jc w:val="both"/>
      </w:pPr>
      <w:r>
        <w:t>vedoucí Odboru vnitřní správy Magistrátu města Plzně</w:t>
      </w:r>
    </w:p>
    <w:p w:rsidR="00DB045C" w:rsidRDefault="00027EB5">
      <w:pPr>
        <w:pStyle w:val="Zkladntext70"/>
        <w:framePr w:wrap="none" w:vAnchor="page" w:hAnchor="page" w:x="5063" w:y="15863"/>
        <w:shd w:val="clear" w:color="auto" w:fill="auto"/>
        <w:spacing w:line="190" w:lineRule="exact"/>
      </w:pPr>
      <w:r>
        <w:t>Strana 1 (celkem 1)</w:t>
      </w:r>
    </w:p>
    <w:p w:rsidR="00DB045C" w:rsidRDefault="00027EB5">
      <w:pPr>
        <w:pStyle w:val="Zkladntext80"/>
        <w:framePr w:wrap="none" w:vAnchor="page" w:hAnchor="page" w:x="7295" w:y="12423"/>
        <w:shd w:val="clear" w:color="auto" w:fill="auto"/>
        <w:spacing w:line="320" w:lineRule="exact"/>
      </w:pPr>
      <w:r>
        <w:rPr>
          <w:rStyle w:val="Zkladntext811ptNetunNekurzva"/>
        </w:rPr>
        <w:t xml:space="preserve">V </w:t>
      </w:r>
      <w:r>
        <w:rPr>
          <w:rStyle w:val="Zkladntext811ptNekurzva"/>
          <w:b/>
          <w:bCs/>
        </w:rPr>
        <w:t xml:space="preserve">Plzni </w:t>
      </w:r>
      <w:r>
        <w:rPr>
          <w:rStyle w:val="Zkladntext811ptNetunNekurzva"/>
        </w:rPr>
        <w:t xml:space="preserve">dne </w:t>
      </w:r>
      <w:r w:rsidR="00EC4135">
        <w:rPr>
          <w:rStyle w:val="Zkladntext811ptNetunNekurzva"/>
        </w:rPr>
        <w:t>28.6.2021</w:t>
      </w:r>
    </w:p>
    <w:p w:rsidR="00DB045C" w:rsidRDefault="00027EB5">
      <w:pPr>
        <w:pStyle w:val="Titulekobrzku0"/>
        <w:framePr w:wrap="none" w:vAnchor="page" w:hAnchor="page" w:x="7314" w:y="13915"/>
        <w:shd w:val="clear" w:color="auto" w:fill="auto"/>
        <w:spacing w:line="220" w:lineRule="exact"/>
      </w:pPr>
      <w:r>
        <w:t>za dodavatele:</w:t>
      </w:r>
    </w:p>
    <w:p w:rsidR="00DB045C" w:rsidRDefault="00DB045C">
      <w:pPr>
        <w:rPr>
          <w:sz w:val="2"/>
          <w:szCs w:val="2"/>
        </w:rPr>
      </w:pPr>
      <w:bookmarkStart w:id="6" w:name="_GoBack"/>
      <w:bookmarkEnd w:id="6"/>
    </w:p>
    <w:sectPr w:rsidR="00DB045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EB5" w:rsidRDefault="00027EB5">
      <w:r>
        <w:separator/>
      </w:r>
    </w:p>
  </w:endnote>
  <w:endnote w:type="continuationSeparator" w:id="0">
    <w:p w:rsidR="00027EB5" w:rsidRDefault="0002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EB5" w:rsidRDefault="00027EB5">
      <w:r>
        <w:separator/>
      </w:r>
    </w:p>
  </w:footnote>
  <w:footnote w:type="continuationSeparator" w:id="0">
    <w:p w:rsidR="00027EB5" w:rsidRDefault="00027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5C"/>
    <w:rsid w:val="00027EB5"/>
    <w:rsid w:val="00923A93"/>
    <w:rsid w:val="00AC5832"/>
    <w:rsid w:val="00DB045C"/>
    <w:rsid w:val="00EC4135"/>
    <w:rsid w:val="00ED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BD2A"/>
  <w15:docId w15:val="{C9CB053F-1860-44D0-8F87-E9BFD915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Zkladntext811ptNetunNekurzva">
    <w:name w:val="Základní text (8) + 11 pt;Ne tučné;Ne 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1ptNekurzva">
    <w:name w:val="Základní text (8) + 11 pt;Ne kurzíva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811ptNetun">
    <w:name w:val="Základní text (8) + 11 pt;Ne tučné"/>
    <w:basedOn w:val="Zkladntext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znmkapodarou">
    <w:name w:val="Poznámka pod čarou_"/>
    <w:basedOn w:val="Standardnpsmoodstavce"/>
    <w:link w:val="Poznmkapodarou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oznmkapodarouTrebuchetMS55pt">
    <w:name w:val="Poznámka pod čarou + Trebuchet MS;5;5 pt"/>
    <w:basedOn w:val="Poznmkapodaro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oznmkapodarouTimesNewRoman8pt">
    <w:name w:val="Poznámka pod čarou + Times New Roman;8 pt"/>
    <w:basedOn w:val="Poznmkapodaro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Poznmkapodarou2">
    <w:name w:val="Poznámka pod čarou (2)_"/>
    <w:basedOn w:val="Standardnpsmoodstavce"/>
    <w:link w:val="Poznmkapodarou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6"/>
      <w:szCs w:val="16"/>
      <w:u w:val="none"/>
    </w:rPr>
  </w:style>
  <w:style w:type="character" w:customStyle="1" w:styleId="Titulekobrzku3">
    <w:name w:val="Titulek obrázku (3)_"/>
    <w:basedOn w:val="Standardnpsmoodstavce"/>
    <w:link w:val="Titulekobrzku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5"/>
      <w:szCs w:val="15"/>
      <w:u w:val="none"/>
    </w:rPr>
  </w:style>
  <w:style w:type="character" w:customStyle="1" w:styleId="Titulekobrzku3Malpsmena">
    <w:name w:val="Titulek obrázku (3) + Malá písmena"/>
    <w:basedOn w:val="Titulekobrzku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158" w:lineRule="exact"/>
      <w:jc w:val="righ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Poznmkapodarou20">
    <w:name w:val="Poznámka pod čarou (2)"/>
    <w:basedOn w:val="Normln"/>
    <w:link w:val="Poznmkapodarou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pacing w:val="20"/>
      <w:sz w:val="16"/>
      <w:szCs w:val="16"/>
    </w:rPr>
  </w:style>
  <w:style w:type="paragraph" w:customStyle="1" w:styleId="Titulekobrzku30">
    <w:name w:val="Titulek obrázku (3)"/>
    <w:basedOn w:val="Normln"/>
    <w:link w:val="Titulekobrzku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Brdová Lenka</dc:creator>
  <cp:lastModifiedBy>Brdová Lenka</cp:lastModifiedBy>
  <cp:revision>2</cp:revision>
  <dcterms:created xsi:type="dcterms:W3CDTF">2021-06-30T09:30:00Z</dcterms:created>
  <dcterms:modified xsi:type="dcterms:W3CDTF">2021-06-30T09:40:00Z</dcterms:modified>
</cp:coreProperties>
</file>