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47972" w14:textId="77777777" w:rsidR="008C5712" w:rsidRPr="00F7100E" w:rsidRDefault="00EF275F" w:rsidP="008C5712">
      <w:pPr>
        <w:jc w:val="center"/>
        <w:rPr>
          <w:rStyle w:val="Siln"/>
          <w:rFonts w:ascii="Arial" w:hAnsi="Arial" w:cs="Arial"/>
          <w:sz w:val="40"/>
          <w:szCs w:val="40"/>
        </w:rPr>
      </w:pPr>
      <w:r w:rsidRPr="00F7100E">
        <w:rPr>
          <w:rStyle w:val="Siln"/>
          <w:rFonts w:ascii="Arial" w:hAnsi="Arial" w:cs="Arial"/>
          <w:sz w:val="40"/>
          <w:szCs w:val="40"/>
        </w:rPr>
        <w:t>Smlouva</w:t>
      </w:r>
    </w:p>
    <w:p w14:paraId="6334293B" w14:textId="17510B53" w:rsidR="00145684" w:rsidRPr="00F7100E" w:rsidRDefault="00EF275F" w:rsidP="00F7100E">
      <w:pPr>
        <w:jc w:val="center"/>
        <w:rPr>
          <w:rStyle w:val="Siln"/>
          <w:rFonts w:ascii="Arial" w:hAnsi="Arial" w:cs="Arial"/>
          <w:sz w:val="32"/>
          <w:szCs w:val="32"/>
        </w:rPr>
      </w:pPr>
      <w:r w:rsidRPr="00F7100E">
        <w:rPr>
          <w:rStyle w:val="Siln"/>
          <w:rFonts w:ascii="Arial" w:hAnsi="Arial" w:cs="Arial"/>
          <w:sz w:val="32"/>
          <w:szCs w:val="32"/>
        </w:rPr>
        <w:t>o</w:t>
      </w:r>
      <w:r w:rsidR="008C5712" w:rsidRPr="00F7100E">
        <w:rPr>
          <w:rStyle w:val="Siln"/>
          <w:rFonts w:ascii="Arial" w:hAnsi="Arial" w:cs="Arial"/>
          <w:sz w:val="32"/>
          <w:szCs w:val="32"/>
        </w:rPr>
        <w:t xml:space="preserve"> </w:t>
      </w:r>
      <w:r w:rsidRPr="00F7100E">
        <w:rPr>
          <w:rStyle w:val="Siln"/>
          <w:rFonts w:ascii="Arial" w:hAnsi="Arial" w:cs="Arial"/>
          <w:sz w:val="32"/>
          <w:szCs w:val="32"/>
        </w:rPr>
        <w:t>zajištění servisní a technické podpory</w:t>
      </w:r>
      <w:r w:rsidR="00F7100E" w:rsidRPr="00F7100E">
        <w:rPr>
          <w:rStyle w:val="Siln"/>
          <w:rFonts w:ascii="Arial" w:hAnsi="Arial" w:cs="Arial"/>
          <w:sz w:val="32"/>
          <w:szCs w:val="32"/>
        </w:rPr>
        <w:t xml:space="preserve"> TCKK</w:t>
      </w:r>
    </w:p>
    <w:p w14:paraId="631EB9F0" w14:textId="77777777" w:rsidR="00CF5204" w:rsidRPr="00F7100E" w:rsidRDefault="00CF5204" w:rsidP="00CF5204">
      <w:pPr>
        <w:rPr>
          <w:rFonts w:ascii="Arial" w:hAnsi="Arial" w:cs="Arial"/>
          <w:b/>
          <w:sz w:val="24"/>
          <w:szCs w:val="24"/>
        </w:rPr>
      </w:pPr>
      <w:r w:rsidRPr="00F7100E">
        <w:rPr>
          <w:rFonts w:ascii="Arial" w:hAnsi="Arial" w:cs="Arial"/>
          <w:b/>
          <w:sz w:val="24"/>
          <w:szCs w:val="24"/>
        </w:rPr>
        <w:tab/>
      </w:r>
      <w:r w:rsidRPr="00F7100E">
        <w:rPr>
          <w:rFonts w:ascii="Arial" w:hAnsi="Arial" w:cs="Arial"/>
          <w:b/>
          <w:sz w:val="24"/>
          <w:szCs w:val="24"/>
        </w:rPr>
        <w:tab/>
      </w:r>
    </w:p>
    <w:p w14:paraId="2CD00F8B" w14:textId="77777777" w:rsidR="00162DC3" w:rsidRPr="009045B0" w:rsidRDefault="00315BA8" w:rsidP="00315BA8">
      <w:pPr>
        <w:pStyle w:val="Odstavecseseznamem"/>
        <w:ind w:left="0"/>
        <w:rPr>
          <w:rFonts w:ascii="Arial" w:hAnsi="Arial" w:cs="Arial"/>
          <w:sz w:val="20"/>
          <w:szCs w:val="20"/>
        </w:rPr>
      </w:pPr>
      <w:r w:rsidRPr="009045B0">
        <w:rPr>
          <w:rFonts w:ascii="Arial" w:hAnsi="Arial" w:cs="Arial"/>
          <w:sz w:val="20"/>
          <w:szCs w:val="20"/>
        </w:rPr>
        <w:t>Dnešního dne měsíce a roku:</w:t>
      </w:r>
    </w:p>
    <w:p w14:paraId="44F11BCA" w14:textId="77777777" w:rsidR="00162DC3" w:rsidRPr="00C12860" w:rsidRDefault="00162DC3" w:rsidP="008C5712">
      <w:pPr>
        <w:rPr>
          <w:rFonts w:ascii="Arial" w:hAnsi="Arial" w:cs="Arial"/>
          <w:b/>
          <w:sz w:val="20"/>
          <w:szCs w:val="20"/>
        </w:rPr>
      </w:pPr>
      <w:r w:rsidRPr="00C12860">
        <w:rPr>
          <w:rFonts w:ascii="Arial" w:hAnsi="Arial" w:cs="Arial"/>
          <w:b/>
          <w:sz w:val="20"/>
          <w:szCs w:val="20"/>
        </w:rPr>
        <w:t xml:space="preserve">Karlovarský kraj </w:t>
      </w:r>
    </w:p>
    <w:p w14:paraId="70C3FB7B" w14:textId="77777777" w:rsidR="00162DC3" w:rsidRPr="009045B0" w:rsidRDefault="00162DC3" w:rsidP="00985F9A">
      <w:pPr>
        <w:pStyle w:val="Odstavecseseznamem"/>
        <w:ind w:left="0"/>
        <w:rPr>
          <w:rFonts w:ascii="Arial" w:hAnsi="Arial" w:cs="Arial"/>
          <w:sz w:val="20"/>
          <w:szCs w:val="20"/>
        </w:rPr>
      </w:pPr>
      <w:r w:rsidRPr="009045B0">
        <w:rPr>
          <w:rFonts w:ascii="Arial" w:hAnsi="Arial" w:cs="Arial"/>
          <w:sz w:val="20"/>
          <w:szCs w:val="20"/>
        </w:rPr>
        <w:t xml:space="preserve">Se sídlem: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t>Karlovy Vary, Závodní 353/88, PSČ 360 06</w:t>
      </w:r>
    </w:p>
    <w:p w14:paraId="29939B7D" w14:textId="77777777" w:rsidR="00162DC3" w:rsidRPr="009045B0" w:rsidRDefault="00162DC3" w:rsidP="00985F9A">
      <w:pPr>
        <w:pStyle w:val="Odstavecseseznamem"/>
        <w:ind w:left="0"/>
        <w:rPr>
          <w:rFonts w:ascii="Arial" w:hAnsi="Arial" w:cs="Arial"/>
          <w:sz w:val="20"/>
          <w:szCs w:val="20"/>
        </w:rPr>
      </w:pPr>
      <w:r w:rsidRPr="009045B0">
        <w:rPr>
          <w:rFonts w:ascii="Arial" w:hAnsi="Arial" w:cs="Arial"/>
          <w:sz w:val="20"/>
          <w:szCs w:val="20"/>
        </w:rPr>
        <w:t xml:space="preserve">IČO: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t>70891168</w:t>
      </w:r>
    </w:p>
    <w:p w14:paraId="24C60BDC" w14:textId="1207CA52" w:rsidR="009045B0" w:rsidRPr="009045B0" w:rsidRDefault="00162DC3" w:rsidP="00985F9A">
      <w:pPr>
        <w:pStyle w:val="Odstavecseseznamem"/>
        <w:ind w:left="0"/>
        <w:rPr>
          <w:rFonts w:ascii="Arial" w:hAnsi="Arial" w:cs="Arial"/>
          <w:sz w:val="20"/>
          <w:szCs w:val="20"/>
        </w:rPr>
      </w:pPr>
      <w:r w:rsidRPr="009045B0">
        <w:rPr>
          <w:rFonts w:ascii="Arial" w:hAnsi="Arial" w:cs="Arial"/>
          <w:sz w:val="20"/>
          <w:szCs w:val="20"/>
        </w:rPr>
        <w:t xml:space="preserve">DIČ: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t>CZ70891168</w:t>
      </w:r>
      <w:r w:rsidRPr="009045B0">
        <w:rPr>
          <w:rFonts w:ascii="Arial" w:hAnsi="Arial" w:cs="Arial"/>
          <w:sz w:val="20"/>
          <w:szCs w:val="20"/>
        </w:rPr>
        <w:tab/>
      </w:r>
      <w:r w:rsidR="00985F9A">
        <w:rPr>
          <w:rFonts w:ascii="Arial" w:hAnsi="Arial" w:cs="Arial"/>
          <w:sz w:val="20"/>
          <w:szCs w:val="20"/>
        </w:rPr>
        <w:br/>
      </w:r>
      <w:r w:rsidRPr="009045B0">
        <w:rPr>
          <w:rFonts w:ascii="Arial" w:hAnsi="Arial" w:cs="Arial"/>
          <w:sz w:val="20"/>
          <w:szCs w:val="20"/>
        </w:rPr>
        <w:t xml:space="preserve">Bankovní spojení: </w:t>
      </w:r>
      <w:r w:rsidRPr="009045B0">
        <w:rPr>
          <w:rFonts w:ascii="Arial" w:hAnsi="Arial" w:cs="Arial"/>
          <w:sz w:val="20"/>
          <w:szCs w:val="20"/>
        </w:rPr>
        <w:tab/>
      </w:r>
      <w:r w:rsidRPr="009045B0">
        <w:rPr>
          <w:rFonts w:ascii="Arial" w:hAnsi="Arial" w:cs="Arial"/>
          <w:sz w:val="20"/>
          <w:szCs w:val="20"/>
        </w:rPr>
        <w:tab/>
      </w:r>
      <w:r w:rsidR="009045B0" w:rsidRPr="009045B0">
        <w:rPr>
          <w:rFonts w:ascii="Arial" w:hAnsi="Arial" w:cs="Arial"/>
          <w:sz w:val="20"/>
          <w:szCs w:val="20"/>
        </w:rPr>
        <w:t>Komerční banka</w:t>
      </w:r>
      <w:r w:rsidR="009045B0" w:rsidRPr="009045B0">
        <w:rPr>
          <w:rFonts w:ascii="Arial" w:hAnsi="Arial" w:cs="Arial"/>
          <w:sz w:val="20"/>
          <w:szCs w:val="20"/>
        </w:rPr>
        <w:tab/>
      </w:r>
      <w:r w:rsidR="00B3148C">
        <w:rPr>
          <w:rFonts w:ascii="Arial" w:hAnsi="Arial" w:cs="Arial"/>
          <w:sz w:val="20"/>
          <w:szCs w:val="20"/>
        </w:rPr>
        <w:t xml:space="preserve">        </w:t>
      </w:r>
      <w:proofErr w:type="spellStart"/>
      <w:r w:rsidR="00B3148C">
        <w:rPr>
          <w:rFonts w:ascii="Arial" w:hAnsi="Arial" w:cs="Arial"/>
          <w:sz w:val="20"/>
          <w:szCs w:val="20"/>
        </w:rPr>
        <w:t>xxxxxxxxxxxxxxxx</w:t>
      </w:r>
      <w:proofErr w:type="spellEnd"/>
      <w:r w:rsidR="009045B0" w:rsidRPr="009045B0">
        <w:rPr>
          <w:rFonts w:ascii="Arial" w:hAnsi="Arial" w:cs="Arial"/>
          <w:sz w:val="20"/>
          <w:szCs w:val="20"/>
        </w:rPr>
        <w:br/>
        <w:t xml:space="preserve">                         </w:t>
      </w:r>
      <w:r w:rsidR="009045B0">
        <w:rPr>
          <w:rFonts w:ascii="Arial" w:hAnsi="Arial" w:cs="Arial"/>
          <w:sz w:val="20"/>
          <w:szCs w:val="20"/>
        </w:rPr>
        <w:t xml:space="preserve">                          </w:t>
      </w:r>
      <w:r w:rsidR="009045B0" w:rsidRPr="009045B0">
        <w:rPr>
          <w:rFonts w:ascii="Arial" w:hAnsi="Arial" w:cs="Arial"/>
          <w:sz w:val="20"/>
          <w:szCs w:val="20"/>
        </w:rPr>
        <w:t>ČSOB</w:t>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t xml:space="preserve">        </w:t>
      </w:r>
      <w:proofErr w:type="spellStart"/>
      <w:r w:rsidR="00B3148C">
        <w:rPr>
          <w:rFonts w:ascii="Arial" w:hAnsi="Arial" w:cs="Arial"/>
          <w:sz w:val="20"/>
          <w:szCs w:val="20"/>
        </w:rPr>
        <w:t>xxxxxxxxxxxxxxxx</w:t>
      </w:r>
      <w:proofErr w:type="spellEnd"/>
      <w:r w:rsidR="009045B0" w:rsidRPr="009045B0">
        <w:rPr>
          <w:rFonts w:ascii="Arial" w:hAnsi="Arial" w:cs="Arial"/>
          <w:sz w:val="20"/>
          <w:szCs w:val="20"/>
        </w:rPr>
        <w:br/>
        <w:t xml:space="preserve">                                   </w:t>
      </w:r>
      <w:r w:rsidR="009045B0">
        <w:rPr>
          <w:rFonts w:ascii="Arial" w:hAnsi="Arial" w:cs="Arial"/>
          <w:sz w:val="20"/>
          <w:szCs w:val="20"/>
        </w:rPr>
        <w:t xml:space="preserve">                </w:t>
      </w:r>
      <w:r w:rsidR="009045B0" w:rsidRPr="009045B0">
        <w:rPr>
          <w:rFonts w:ascii="Arial" w:hAnsi="Arial" w:cs="Arial"/>
          <w:sz w:val="20"/>
          <w:szCs w:val="20"/>
        </w:rPr>
        <w:t>Česká spořitelna</w:t>
      </w:r>
      <w:r w:rsidR="009045B0" w:rsidRPr="009045B0">
        <w:rPr>
          <w:rFonts w:ascii="Arial" w:hAnsi="Arial" w:cs="Arial"/>
          <w:sz w:val="20"/>
          <w:szCs w:val="20"/>
        </w:rPr>
        <w:tab/>
        <w:t xml:space="preserve">        </w:t>
      </w:r>
      <w:proofErr w:type="spellStart"/>
      <w:r w:rsidR="00B3148C">
        <w:rPr>
          <w:rFonts w:ascii="Arial" w:hAnsi="Arial" w:cs="Arial"/>
          <w:sz w:val="20"/>
          <w:szCs w:val="20"/>
        </w:rPr>
        <w:t>xxxxxxxxxxxxxxxx</w:t>
      </w:r>
      <w:proofErr w:type="spellEnd"/>
      <w:r w:rsidR="009045B0" w:rsidRPr="009045B0">
        <w:rPr>
          <w:rFonts w:ascii="Arial" w:hAnsi="Arial" w:cs="Arial"/>
          <w:sz w:val="20"/>
          <w:szCs w:val="20"/>
        </w:rPr>
        <w:br/>
        <w:t xml:space="preserve">                         </w:t>
      </w:r>
      <w:r w:rsidR="009045B0">
        <w:rPr>
          <w:rFonts w:ascii="Arial" w:hAnsi="Arial" w:cs="Arial"/>
          <w:sz w:val="20"/>
          <w:szCs w:val="20"/>
        </w:rPr>
        <w:t xml:space="preserve">                       </w:t>
      </w:r>
      <w:r w:rsidR="00985F9A">
        <w:rPr>
          <w:rFonts w:ascii="Arial" w:hAnsi="Arial" w:cs="Arial"/>
          <w:sz w:val="20"/>
          <w:szCs w:val="20"/>
        </w:rPr>
        <w:t xml:space="preserve">   </w:t>
      </w:r>
      <w:r w:rsidR="009045B0" w:rsidRPr="009045B0">
        <w:rPr>
          <w:rFonts w:ascii="Arial" w:hAnsi="Arial" w:cs="Arial"/>
          <w:sz w:val="20"/>
          <w:szCs w:val="20"/>
        </w:rPr>
        <w:t>PPF Banka</w:t>
      </w:r>
      <w:r w:rsidR="009045B0" w:rsidRPr="009045B0">
        <w:rPr>
          <w:rFonts w:ascii="Arial" w:hAnsi="Arial" w:cs="Arial"/>
          <w:sz w:val="20"/>
          <w:szCs w:val="20"/>
        </w:rPr>
        <w:tab/>
      </w:r>
      <w:r w:rsidR="009045B0" w:rsidRPr="009045B0">
        <w:rPr>
          <w:rFonts w:ascii="Arial" w:hAnsi="Arial" w:cs="Arial"/>
          <w:sz w:val="20"/>
          <w:szCs w:val="20"/>
        </w:rPr>
        <w:tab/>
        <w:t xml:space="preserve">      </w:t>
      </w:r>
      <w:r w:rsidR="00B3148C">
        <w:rPr>
          <w:rFonts w:ascii="Arial" w:hAnsi="Arial" w:cs="Arial"/>
          <w:sz w:val="20"/>
          <w:szCs w:val="20"/>
        </w:rPr>
        <w:t xml:space="preserve">  </w:t>
      </w:r>
      <w:proofErr w:type="spellStart"/>
      <w:r w:rsidR="00B3148C">
        <w:rPr>
          <w:rFonts w:ascii="Arial" w:hAnsi="Arial" w:cs="Arial"/>
          <w:sz w:val="20"/>
          <w:szCs w:val="20"/>
        </w:rPr>
        <w:t>xxxxxxxxxxxxxxxx</w:t>
      </w:r>
      <w:proofErr w:type="spellEnd"/>
      <w:r w:rsidR="00985F9A">
        <w:rPr>
          <w:rFonts w:ascii="Arial" w:hAnsi="Arial" w:cs="Arial"/>
          <w:sz w:val="20"/>
          <w:szCs w:val="20"/>
        </w:rPr>
        <w:br/>
      </w:r>
      <w:r w:rsidR="009045B0" w:rsidRPr="009045B0">
        <w:rPr>
          <w:rFonts w:ascii="Arial" w:hAnsi="Arial" w:cs="Arial"/>
          <w:sz w:val="20"/>
          <w:szCs w:val="20"/>
        </w:rPr>
        <w:t xml:space="preserve">Zastoupený: </w:t>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C12860">
        <w:rPr>
          <w:rFonts w:ascii="Arial" w:hAnsi="Arial" w:cs="Arial"/>
          <w:sz w:val="20"/>
          <w:szCs w:val="20"/>
        </w:rPr>
        <w:t xml:space="preserve">Ing. Jiřím </w:t>
      </w:r>
      <w:proofErr w:type="spellStart"/>
      <w:r w:rsidR="00C12860">
        <w:rPr>
          <w:rFonts w:ascii="Arial" w:hAnsi="Arial" w:cs="Arial"/>
          <w:sz w:val="20"/>
          <w:szCs w:val="20"/>
        </w:rPr>
        <w:t>Heliksem</w:t>
      </w:r>
      <w:proofErr w:type="spellEnd"/>
      <w:r w:rsidR="00985F9A">
        <w:rPr>
          <w:rFonts w:ascii="Arial" w:hAnsi="Arial" w:cs="Arial"/>
          <w:sz w:val="20"/>
          <w:szCs w:val="20"/>
        </w:rPr>
        <w:t>, vedoucím odboru informatiky</w:t>
      </w:r>
    </w:p>
    <w:p w14:paraId="301A4E85" w14:textId="55C12433" w:rsidR="00162DC3" w:rsidRPr="009045B0" w:rsidRDefault="009A204B" w:rsidP="00985F9A">
      <w:pPr>
        <w:pStyle w:val="Odstavecseseznamem"/>
        <w:ind w:left="0"/>
        <w:rPr>
          <w:rFonts w:ascii="Arial" w:hAnsi="Arial" w:cs="Arial"/>
          <w:sz w:val="20"/>
          <w:szCs w:val="20"/>
        </w:rPr>
      </w:pPr>
      <w:r w:rsidRPr="009045B0">
        <w:rPr>
          <w:rFonts w:ascii="Arial" w:hAnsi="Arial" w:cs="Arial"/>
          <w:sz w:val="20"/>
          <w:szCs w:val="20"/>
        </w:rPr>
        <w:t>(</w:t>
      </w:r>
      <w:r w:rsidR="00162DC3" w:rsidRPr="009045B0">
        <w:rPr>
          <w:rFonts w:ascii="Arial" w:hAnsi="Arial" w:cs="Arial"/>
          <w:sz w:val="20"/>
          <w:szCs w:val="20"/>
        </w:rPr>
        <w:t>dále jen „</w:t>
      </w:r>
      <w:r w:rsidR="00510375" w:rsidRPr="009045B0">
        <w:rPr>
          <w:rFonts w:ascii="Arial" w:hAnsi="Arial" w:cs="Arial"/>
          <w:b/>
          <w:sz w:val="20"/>
          <w:szCs w:val="20"/>
        </w:rPr>
        <w:t>objednatel</w:t>
      </w:r>
      <w:r w:rsidR="00162DC3" w:rsidRPr="009045B0">
        <w:rPr>
          <w:rFonts w:ascii="Arial" w:hAnsi="Arial" w:cs="Arial"/>
          <w:sz w:val="20"/>
          <w:szCs w:val="20"/>
        </w:rPr>
        <w:t>“</w:t>
      </w:r>
      <w:r w:rsidRPr="009045B0">
        <w:rPr>
          <w:rFonts w:ascii="Arial" w:hAnsi="Arial" w:cs="Arial"/>
          <w:sz w:val="20"/>
          <w:szCs w:val="20"/>
        </w:rPr>
        <w:t>)</w:t>
      </w:r>
    </w:p>
    <w:p w14:paraId="7C432160" w14:textId="77777777" w:rsidR="00162DC3" w:rsidRPr="009045B0" w:rsidRDefault="00162DC3" w:rsidP="00985F9A">
      <w:pPr>
        <w:pStyle w:val="Odstavecseseznamem"/>
        <w:ind w:left="0"/>
        <w:rPr>
          <w:rFonts w:ascii="Arial" w:hAnsi="Arial" w:cs="Arial"/>
          <w:sz w:val="20"/>
          <w:szCs w:val="20"/>
        </w:rPr>
      </w:pPr>
    </w:p>
    <w:p w14:paraId="366450A5" w14:textId="77777777" w:rsidR="00162DC3" w:rsidRPr="009045B0" w:rsidRDefault="00162DC3" w:rsidP="008C5712">
      <w:pPr>
        <w:pStyle w:val="Odstavecseseznamem"/>
        <w:ind w:left="0"/>
        <w:rPr>
          <w:rFonts w:ascii="Arial" w:hAnsi="Arial" w:cs="Arial"/>
          <w:sz w:val="20"/>
          <w:szCs w:val="20"/>
        </w:rPr>
      </w:pPr>
      <w:r w:rsidRPr="009045B0">
        <w:rPr>
          <w:rFonts w:ascii="Arial" w:hAnsi="Arial" w:cs="Arial"/>
          <w:sz w:val="20"/>
          <w:szCs w:val="20"/>
        </w:rPr>
        <w:t>a</w:t>
      </w:r>
    </w:p>
    <w:p w14:paraId="58317D6D" w14:textId="0C4BDDC8" w:rsidR="009045B0" w:rsidRPr="00AB3927" w:rsidRDefault="00AB3927" w:rsidP="009045B0">
      <w:pPr>
        <w:spacing w:line="276" w:lineRule="auto"/>
        <w:rPr>
          <w:rFonts w:ascii="Arial" w:hAnsi="Arial" w:cs="Arial"/>
          <w:b/>
          <w:bCs/>
          <w:i/>
          <w:sz w:val="20"/>
          <w:szCs w:val="20"/>
        </w:rPr>
      </w:pPr>
      <w:r w:rsidRPr="00AB3927">
        <w:rPr>
          <w:rFonts w:ascii="Arial" w:hAnsi="Arial" w:cs="Arial"/>
          <w:b/>
          <w:bCs/>
          <w:sz w:val="20"/>
          <w:szCs w:val="20"/>
        </w:rPr>
        <w:t>AUTOCONT</w:t>
      </w:r>
    </w:p>
    <w:p w14:paraId="388C9C1D" w14:textId="107D07D1" w:rsidR="00162DC3" w:rsidRPr="00AB3927" w:rsidRDefault="00162DC3" w:rsidP="008C5712">
      <w:pPr>
        <w:pStyle w:val="Odstavecseseznamem"/>
        <w:ind w:left="0"/>
        <w:rPr>
          <w:rFonts w:ascii="Arial" w:hAnsi="Arial" w:cs="Arial"/>
          <w:sz w:val="20"/>
          <w:szCs w:val="20"/>
        </w:rPr>
      </w:pPr>
      <w:r w:rsidRPr="00AB3927">
        <w:rPr>
          <w:rFonts w:ascii="Arial" w:hAnsi="Arial" w:cs="Arial"/>
          <w:sz w:val="20"/>
          <w:szCs w:val="20"/>
        </w:rPr>
        <w:t xml:space="preserve">Se sídlem:          </w:t>
      </w:r>
      <w:r w:rsidR="009045B0" w:rsidRPr="00AB3927">
        <w:rPr>
          <w:rFonts w:ascii="Arial" w:hAnsi="Arial" w:cs="Arial"/>
          <w:sz w:val="20"/>
          <w:szCs w:val="20"/>
        </w:rPr>
        <w:tab/>
      </w:r>
      <w:r w:rsidR="009045B0" w:rsidRPr="00AB3927">
        <w:rPr>
          <w:rFonts w:ascii="Arial" w:hAnsi="Arial" w:cs="Arial"/>
          <w:sz w:val="20"/>
          <w:szCs w:val="20"/>
        </w:rPr>
        <w:tab/>
      </w:r>
      <w:r w:rsidR="00AB3927">
        <w:rPr>
          <w:rFonts w:ascii="Arial" w:hAnsi="Arial" w:cs="Arial"/>
          <w:sz w:val="20"/>
          <w:szCs w:val="20"/>
        </w:rPr>
        <w:t>Hornopolní 3322/34, 702 00 Ostrava</w:t>
      </w:r>
      <w:r w:rsidRPr="00AB3927">
        <w:rPr>
          <w:rFonts w:ascii="Arial" w:hAnsi="Arial" w:cs="Arial"/>
          <w:sz w:val="20"/>
          <w:szCs w:val="20"/>
        </w:rPr>
        <w:tab/>
      </w:r>
      <w:r w:rsidRPr="00AB3927">
        <w:rPr>
          <w:rFonts w:ascii="Arial" w:hAnsi="Arial" w:cs="Arial"/>
          <w:sz w:val="20"/>
          <w:szCs w:val="20"/>
        </w:rPr>
        <w:tab/>
      </w:r>
      <w:r w:rsidRPr="00AB3927">
        <w:rPr>
          <w:rFonts w:ascii="Arial" w:hAnsi="Arial" w:cs="Arial"/>
          <w:sz w:val="20"/>
          <w:szCs w:val="20"/>
        </w:rPr>
        <w:tab/>
      </w:r>
    </w:p>
    <w:p w14:paraId="054DCD4B" w14:textId="6D990DB5" w:rsidR="00162DC3" w:rsidRPr="00AB3927" w:rsidRDefault="00162DC3" w:rsidP="008C5712">
      <w:pPr>
        <w:pStyle w:val="Odstavecseseznamem"/>
        <w:spacing w:after="0"/>
        <w:ind w:left="0"/>
        <w:rPr>
          <w:rFonts w:ascii="Arial" w:hAnsi="Arial" w:cs="Arial"/>
          <w:sz w:val="20"/>
          <w:szCs w:val="20"/>
        </w:rPr>
      </w:pPr>
      <w:r w:rsidRPr="00AB3927">
        <w:rPr>
          <w:rFonts w:ascii="Arial" w:hAnsi="Arial" w:cs="Arial"/>
          <w:sz w:val="20"/>
          <w:szCs w:val="20"/>
        </w:rPr>
        <w:t xml:space="preserve">IČO: </w:t>
      </w:r>
      <w:r w:rsidR="009045B0" w:rsidRPr="00AB3927">
        <w:rPr>
          <w:rFonts w:ascii="Arial" w:hAnsi="Arial" w:cs="Arial"/>
          <w:sz w:val="20"/>
          <w:szCs w:val="20"/>
        </w:rPr>
        <w:tab/>
      </w:r>
      <w:r w:rsidR="009045B0" w:rsidRPr="00AB3927">
        <w:rPr>
          <w:rFonts w:ascii="Arial" w:hAnsi="Arial" w:cs="Arial"/>
          <w:sz w:val="20"/>
          <w:szCs w:val="20"/>
        </w:rPr>
        <w:tab/>
      </w:r>
      <w:r w:rsidR="009045B0" w:rsidRPr="00AB3927">
        <w:rPr>
          <w:rFonts w:ascii="Arial" w:hAnsi="Arial" w:cs="Arial"/>
          <w:sz w:val="20"/>
          <w:szCs w:val="20"/>
        </w:rPr>
        <w:tab/>
      </w:r>
      <w:r w:rsidR="009045B0" w:rsidRPr="00AB3927">
        <w:rPr>
          <w:rFonts w:ascii="Arial" w:hAnsi="Arial" w:cs="Arial"/>
          <w:sz w:val="20"/>
          <w:szCs w:val="20"/>
        </w:rPr>
        <w:tab/>
      </w:r>
      <w:r w:rsidR="00AB3927">
        <w:rPr>
          <w:rFonts w:ascii="Arial" w:hAnsi="Arial" w:cs="Arial"/>
          <w:sz w:val="20"/>
          <w:szCs w:val="20"/>
        </w:rPr>
        <w:t>04308697</w:t>
      </w:r>
      <w:r w:rsidRPr="00AB3927">
        <w:rPr>
          <w:rFonts w:ascii="Arial" w:hAnsi="Arial" w:cs="Arial"/>
          <w:sz w:val="20"/>
          <w:szCs w:val="20"/>
        </w:rPr>
        <w:t xml:space="preserve">                                               </w:t>
      </w:r>
    </w:p>
    <w:p w14:paraId="14C97809" w14:textId="09594329" w:rsidR="00162DC3" w:rsidRPr="00AB3927" w:rsidRDefault="00162DC3" w:rsidP="008C5712">
      <w:pPr>
        <w:pStyle w:val="Odstavecseseznamem"/>
        <w:ind w:left="0"/>
        <w:rPr>
          <w:rFonts w:ascii="Arial" w:hAnsi="Arial" w:cs="Arial"/>
          <w:sz w:val="20"/>
          <w:szCs w:val="20"/>
        </w:rPr>
      </w:pPr>
      <w:r w:rsidRPr="00AB3927">
        <w:rPr>
          <w:rFonts w:ascii="Arial" w:hAnsi="Arial" w:cs="Arial"/>
          <w:sz w:val="20"/>
          <w:szCs w:val="20"/>
        </w:rPr>
        <w:t>DIČ:</w:t>
      </w:r>
      <w:r w:rsidR="009045B0" w:rsidRPr="00AB3927">
        <w:rPr>
          <w:rFonts w:ascii="Arial" w:hAnsi="Arial" w:cs="Arial"/>
          <w:sz w:val="20"/>
          <w:szCs w:val="20"/>
        </w:rPr>
        <w:tab/>
      </w:r>
      <w:r w:rsidR="009045B0" w:rsidRPr="00AB3927">
        <w:rPr>
          <w:rFonts w:ascii="Arial" w:hAnsi="Arial" w:cs="Arial"/>
          <w:sz w:val="20"/>
          <w:szCs w:val="20"/>
        </w:rPr>
        <w:tab/>
      </w:r>
      <w:r w:rsidR="009045B0" w:rsidRPr="00AB3927">
        <w:rPr>
          <w:rFonts w:ascii="Arial" w:hAnsi="Arial" w:cs="Arial"/>
          <w:sz w:val="20"/>
          <w:szCs w:val="20"/>
        </w:rPr>
        <w:tab/>
      </w:r>
      <w:r w:rsidR="009045B0" w:rsidRPr="00AB3927">
        <w:rPr>
          <w:rFonts w:ascii="Arial" w:hAnsi="Arial" w:cs="Arial"/>
          <w:sz w:val="20"/>
          <w:szCs w:val="20"/>
        </w:rPr>
        <w:tab/>
      </w:r>
      <w:r w:rsidR="00AB3927">
        <w:rPr>
          <w:rFonts w:ascii="Arial" w:hAnsi="Arial" w:cs="Arial"/>
          <w:sz w:val="20"/>
          <w:szCs w:val="20"/>
        </w:rPr>
        <w:t>CZ04308697</w:t>
      </w:r>
    </w:p>
    <w:p w14:paraId="5E1FAAF1" w14:textId="58E3305E" w:rsidR="00162DC3" w:rsidRPr="00AB3927" w:rsidRDefault="00162DC3" w:rsidP="008C5712">
      <w:pPr>
        <w:pStyle w:val="Odstavecseseznamem"/>
        <w:ind w:left="0"/>
        <w:rPr>
          <w:rFonts w:ascii="Arial" w:hAnsi="Arial" w:cs="Arial"/>
          <w:sz w:val="20"/>
          <w:szCs w:val="20"/>
        </w:rPr>
      </w:pPr>
      <w:r w:rsidRPr="00AB3927">
        <w:rPr>
          <w:rFonts w:ascii="Arial" w:hAnsi="Arial" w:cs="Arial"/>
          <w:sz w:val="20"/>
          <w:szCs w:val="20"/>
        </w:rPr>
        <w:t>Bankovní spojení:</w:t>
      </w:r>
      <w:r w:rsidR="009045B0" w:rsidRPr="00AB3927">
        <w:rPr>
          <w:rFonts w:ascii="Arial" w:hAnsi="Arial" w:cs="Arial"/>
          <w:sz w:val="20"/>
          <w:szCs w:val="20"/>
        </w:rPr>
        <w:tab/>
      </w:r>
      <w:r w:rsidR="009045B0" w:rsidRPr="00AB3927">
        <w:rPr>
          <w:rFonts w:ascii="Arial" w:hAnsi="Arial" w:cs="Arial"/>
          <w:sz w:val="20"/>
          <w:szCs w:val="20"/>
        </w:rPr>
        <w:tab/>
      </w:r>
      <w:r w:rsidR="00AB3927">
        <w:rPr>
          <w:rFonts w:ascii="Arial" w:hAnsi="Arial" w:cs="Arial"/>
          <w:sz w:val="20"/>
          <w:szCs w:val="20"/>
        </w:rPr>
        <w:t>Česká spořitelna, a.s.</w:t>
      </w:r>
    </w:p>
    <w:p w14:paraId="0559AF9B" w14:textId="3826A5EE" w:rsidR="009045B0" w:rsidRPr="00AB3927" w:rsidRDefault="00162DC3" w:rsidP="008C5712">
      <w:pPr>
        <w:pStyle w:val="Odstavecseseznamem"/>
        <w:ind w:left="0"/>
        <w:rPr>
          <w:rFonts w:ascii="Arial" w:hAnsi="Arial" w:cs="Arial"/>
          <w:sz w:val="20"/>
          <w:szCs w:val="20"/>
        </w:rPr>
      </w:pPr>
      <w:r w:rsidRPr="00AB3927">
        <w:rPr>
          <w:rFonts w:ascii="Arial" w:hAnsi="Arial" w:cs="Arial"/>
          <w:sz w:val="20"/>
          <w:szCs w:val="20"/>
        </w:rPr>
        <w:t>Číslo účtu:</w:t>
      </w:r>
      <w:r w:rsidRPr="00AB3927">
        <w:rPr>
          <w:rFonts w:ascii="Arial" w:hAnsi="Arial" w:cs="Arial"/>
          <w:sz w:val="20"/>
          <w:szCs w:val="20"/>
        </w:rPr>
        <w:tab/>
      </w:r>
      <w:r w:rsidRPr="00AB3927">
        <w:rPr>
          <w:rFonts w:ascii="Arial" w:hAnsi="Arial" w:cs="Arial"/>
          <w:sz w:val="20"/>
          <w:szCs w:val="20"/>
        </w:rPr>
        <w:tab/>
      </w:r>
      <w:r w:rsidR="009045B0" w:rsidRPr="00AB3927">
        <w:rPr>
          <w:rFonts w:ascii="Arial" w:hAnsi="Arial" w:cs="Arial"/>
          <w:sz w:val="20"/>
          <w:szCs w:val="20"/>
        </w:rPr>
        <w:tab/>
      </w:r>
      <w:proofErr w:type="spellStart"/>
      <w:r w:rsidR="00B3148C">
        <w:rPr>
          <w:rFonts w:ascii="Arial" w:hAnsi="Arial" w:cs="Arial"/>
          <w:sz w:val="20"/>
          <w:szCs w:val="20"/>
        </w:rPr>
        <w:t>xxxxxxxxxxxxxxxxxx</w:t>
      </w:r>
      <w:proofErr w:type="spellEnd"/>
    </w:p>
    <w:p w14:paraId="3DF8C774" w14:textId="3BE2081A" w:rsidR="009045B0" w:rsidRPr="009045B0" w:rsidRDefault="00AB3927" w:rsidP="009045B0">
      <w:pPr>
        <w:pStyle w:val="Odstavecseseznamem"/>
        <w:ind w:left="0"/>
        <w:rPr>
          <w:rFonts w:ascii="Arial" w:hAnsi="Arial" w:cs="Arial"/>
          <w:sz w:val="20"/>
          <w:szCs w:val="20"/>
        </w:rPr>
      </w:pPr>
      <w:r>
        <w:rPr>
          <w:rFonts w:ascii="Arial" w:hAnsi="Arial" w:cs="Arial"/>
          <w:sz w:val="20"/>
          <w:szCs w:val="20"/>
        </w:rPr>
        <w:t>Zastoupen</w:t>
      </w:r>
      <w:r w:rsidR="009045B0" w:rsidRPr="00AB3927">
        <w:rPr>
          <w:rFonts w:ascii="Arial" w:hAnsi="Arial" w:cs="Arial"/>
          <w:sz w:val="20"/>
          <w:szCs w:val="20"/>
        </w:rPr>
        <w:t xml:space="preserve">ý: </w:t>
      </w:r>
      <w:r w:rsidR="009045B0" w:rsidRPr="00AB3927">
        <w:rPr>
          <w:rFonts w:ascii="Arial" w:hAnsi="Arial" w:cs="Arial"/>
          <w:sz w:val="20"/>
          <w:szCs w:val="20"/>
        </w:rPr>
        <w:tab/>
      </w:r>
      <w:r w:rsidR="009045B0" w:rsidRPr="00AB3927">
        <w:rPr>
          <w:rFonts w:ascii="Arial" w:hAnsi="Arial" w:cs="Arial"/>
          <w:sz w:val="20"/>
          <w:szCs w:val="20"/>
        </w:rPr>
        <w:tab/>
      </w:r>
      <w:r w:rsidR="009045B0" w:rsidRPr="00AB3927">
        <w:rPr>
          <w:rFonts w:ascii="Arial" w:hAnsi="Arial" w:cs="Arial"/>
          <w:sz w:val="20"/>
          <w:szCs w:val="20"/>
        </w:rPr>
        <w:tab/>
      </w:r>
      <w:r>
        <w:rPr>
          <w:rFonts w:ascii="Arial" w:hAnsi="Arial" w:cs="Arial"/>
          <w:sz w:val="20"/>
          <w:szCs w:val="20"/>
        </w:rPr>
        <w:t xml:space="preserve">Ing. Zdeňkem Chobotem, ředitelem regionálního centra, na základě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plné moci</w:t>
      </w:r>
    </w:p>
    <w:p w14:paraId="06FD08E4" w14:textId="3A3B0114"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(dále jen „</w:t>
      </w:r>
      <w:r w:rsidRPr="009045B0">
        <w:rPr>
          <w:rFonts w:ascii="Arial" w:hAnsi="Arial" w:cs="Arial"/>
          <w:b/>
          <w:color w:val="000000"/>
          <w:sz w:val="20"/>
          <w:szCs w:val="20"/>
        </w:rPr>
        <w:t>poskytovatel</w:t>
      </w:r>
      <w:r w:rsidRPr="009045B0">
        <w:rPr>
          <w:rFonts w:ascii="Arial" w:hAnsi="Arial" w:cs="Arial"/>
          <w:color w:val="000000"/>
          <w:sz w:val="20"/>
          <w:szCs w:val="20"/>
        </w:rPr>
        <w:t xml:space="preserve">“)   </w:t>
      </w:r>
    </w:p>
    <w:p w14:paraId="344AD4C4" w14:textId="77777777"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 xml:space="preserve">   </w:t>
      </w:r>
    </w:p>
    <w:p w14:paraId="35D1370D" w14:textId="77777777"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 xml:space="preserve">(spolu dále také </w:t>
      </w:r>
      <w:r w:rsidRPr="009045B0">
        <w:rPr>
          <w:rFonts w:ascii="Arial" w:hAnsi="Arial" w:cs="Arial"/>
          <w:b/>
          <w:color w:val="000000"/>
          <w:sz w:val="20"/>
          <w:szCs w:val="20"/>
        </w:rPr>
        <w:t>smluvní strany</w:t>
      </w:r>
      <w:r w:rsidRPr="009045B0">
        <w:rPr>
          <w:rFonts w:ascii="Arial" w:hAnsi="Arial" w:cs="Arial"/>
          <w:color w:val="000000"/>
          <w:sz w:val="20"/>
          <w:szCs w:val="20"/>
        </w:rPr>
        <w:t xml:space="preserve">)      </w:t>
      </w:r>
    </w:p>
    <w:p w14:paraId="3639AB04" w14:textId="57526699" w:rsidR="00EF275F" w:rsidRDefault="00EF275F" w:rsidP="008C5712">
      <w:pPr>
        <w:rPr>
          <w:rStyle w:val="Siln"/>
          <w:rFonts w:ascii="Arial" w:hAnsi="Arial" w:cs="Arial"/>
          <w:sz w:val="20"/>
          <w:szCs w:val="20"/>
        </w:rPr>
      </w:pPr>
    </w:p>
    <w:p w14:paraId="0F36F2B9" w14:textId="77777777" w:rsidR="00C36FC1" w:rsidRPr="00F7100E" w:rsidRDefault="00C36FC1" w:rsidP="008C5712">
      <w:pPr>
        <w:rPr>
          <w:rStyle w:val="Siln"/>
          <w:rFonts w:ascii="Arial" w:hAnsi="Arial" w:cs="Arial"/>
          <w:sz w:val="20"/>
          <w:szCs w:val="20"/>
        </w:rPr>
      </w:pPr>
    </w:p>
    <w:p w14:paraId="5D628242" w14:textId="77777777" w:rsidR="00315BA8" w:rsidRPr="00F7100E" w:rsidRDefault="00315BA8" w:rsidP="00315BA8">
      <w:pPr>
        <w:spacing w:after="120" w:line="276" w:lineRule="auto"/>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PREAMBULE</w:t>
      </w:r>
    </w:p>
    <w:p w14:paraId="272BF498" w14:textId="77777777" w:rsidR="00315BA8" w:rsidRPr="00F7100E" w:rsidRDefault="00315BA8" w:rsidP="00315BA8">
      <w:pPr>
        <w:spacing w:after="120" w:line="276" w:lineRule="auto"/>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Vzhledem k tomu, že:</w:t>
      </w:r>
    </w:p>
    <w:p w14:paraId="5C534428" w14:textId="05F11D9F" w:rsidR="00A14ED3" w:rsidRPr="00F7100E" w:rsidRDefault="00A14ED3" w:rsidP="005413C4">
      <w:pPr>
        <w:numPr>
          <w:ilvl w:val="0"/>
          <w:numId w:val="5"/>
        </w:numPr>
        <w:spacing w:after="120" w:line="276" w:lineRule="auto"/>
        <w:jc w:val="both"/>
        <w:rPr>
          <w:rFonts w:ascii="Arial" w:hAnsi="Arial" w:cs="Arial"/>
          <w:sz w:val="20"/>
          <w:szCs w:val="20"/>
        </w:rPr>
      </w:pPr>
      <w:r w:rsidRPr="00F7100E">
        <w:rPr>
          <w:rFonts w:ascii="Arial" w:eastAsia="Times New Roman" w:hAnsi="Arial" w:cs="Arial"/>
          <w:sz w:val="20"/>
          <w:szCs w:val="20"/>
          <w:lang w:eastAsia="cs-CZ"/>
        </w:rPr>
        <w:t>p</w:t>
      </w:r>
      <w:r w:rsidR="00315BA8" w:rsidRPr="00F7100E">
        <w:rPr>
          <w:rFonts w:ascii="Arial" w:eastAsia="Times New Roman" w:hAnsi="Arial" w:cs="Arial"/>
          <w:sz w:val="20"/>
          <w:szCs w:val="20"/>
          <w:lang w:eastAsia="cs-CZ"/>
        </w:rPr>
        <w:t xml:space="preserve">oskytovatel je vybraným </w:t>
      </w:r>
      <w:r w:rsidR="00F7100E" w:rsidRPr="00F7100E">
        <w:rPr>
          <w:rFonts w:ascii="Arial" w:eastAsia="Times New Roman" w:hAnsi="Arial" w:cs="Arial"/>
          <w:sz w:val="20"/>
          <w:szCs w:val="20"/>
          <w:lang w:eastAsia="cs-CZ"/>
        </w:rPr>
        <w:t>dodavatelem</w:t>
      </w:r>
      <w:r w:rsidR="00315BA8" w:rsidRPr="00F7100E">
        <w:rPr>
          <w:rFonts w:ascii="Arial" w:eastAsia="Times New Roman" w:hAnsi="Arial" w:cs="Arial"/>
          <w:sz w:val="20"/>
          <w:szCs w:val="20"/>
          <w:lang w:eastAsia="cs-CZ"/>
        </w:rPr>
        <w:t xml:space="preserve"> veřejné zakázky </w:t>
      </w:r>
      <w:r w:rsidR="00315BA8" w:rsidRPr="00F7100E">
        <w:rPr>
          <w:rFonts w:ascii="Arial" w:eastAsia="Times New Roman" w:hAnsi="Arial" w:cs="Arial"/>
          <w:b/>
          <w:sz w:val="20"/>
          <w:szCs w:val="20"/>
          <w:lang w:eastAsia="cs-CZ"/>
        </w:rPr>
        <w:t>„</w:t>
      </w:r>
      <w:r w:rsidR="00AF385E">
        <w:rPr>
          <w:rFonts w:ascii="Arial" w:eastAsia="Times New Roman" w:hAnsi="Arial" w:cs="Arial"/>
          <w:b/>
          <w:bCs/>
          <w:sz w:val="20"/>
          <w:szCs w:val="20"/>
          <w:lang w:eastAsia="cs-CZ"/>
        </w:rPr>
        <w:t xml:space="preserve">Technická podpora </w:t>
      </w:r>
      <w:r w:rsidR="00F7100E" w:rsidRPr="00F7100E">
        <w:rPr>
          <w:rFonts w:ascii="Arial" w:eastAsia="Times New Roman" w:hAnsi="Arial" w:cs="Arial"/>
          <w:b/>
          <w:bCs/>
          <w:sz w:val="20"/>
          <w:szCs w:val="20"/>
          <w:lang w:eastAsia="cs-CZ"/>
        </w:rPr>
        <w:t>TCKK</w:t>
      </w:r>
      <w:r w:rsidR="00315BA8" w:rsidRPr="00F7100E">
        <w:rPr>
          <w:rFonts w:ascii="Arial" w:eastAsia="Times New Roman" w:hAnsi="Arial" w:cs="Arial"/>
          <w:b/>
          <w:bCs/>
          <w:sz w:val="20"/>
          <w:szCs w:val="20"/>
          <w:lang w:eastAsia="cs-CZ"/>
        </w:rPr>
        <w:t>“</w:t>
      </w:r>
      <w:r w:rsidR="00315BA8" w:rsidRPr="00F7100E">
        <w:rPr>
          <w:rFonts w:ascii="Arial" w:eastAsia="Times New Roman" w:hAnsi="Arial" w:cs="Arial"/>
          <w:b/>
          <w:sz w:val="20"/>
          <w:szCs w:val="20"/>
          <w:lang w:eastAsia="cs-CZ"/>
        </w:rPr>
        <w:t xml:space="preserve"> </w:t>
      </w:r>
      <w:r w:rsidR="00315BA8" w:rsidRPr="00F7100E">
        <w:rPr>
          <w:rFonts w:ascii="Arial" w:eastAsia="Times New Roman" w:hAnsi="Arial" w:cs="Arial"/>
          <w:sz w:val="20"/>
          <w:szCs w:val="20"/>
          <w:lang w:eastAsia="cs-CZ"/>
        </w:rPr>
        <w:t xml:space="preserve">vyhlášené dne </w:t>
      </w:r>
      <w:proofErr w:type="gramStart"/>
      <w:r w:rsidR="00AB3927">
        <w:rPr>
          <w:rFonts w:ascii="Arial" w:eastAsia="Times New Roman" w:hAnsi="Arial" w:cs="Arial"/>
          <w:sz w:val="20"/>
          <w:szCs w:val="20"/>
          <w:lang w:eastAsia="cs-CZ"/>
        </w:rPr>
        <w:t>24.05.2021</w:t>
      </w:r>
      <w:proofErr w:type="gramEnd"/>
      <w:r w:rsidR="00315BA8" w:rsidRPr="00F7100E">
        <w:rPr>
          <w:rFonts w:ascii="Arial" w:eastAsia="Times New Roman" w:hAnsi="Arial" w:cs="Arial"/>
          <w:sz w:val="20"/>
          <w:szCs w:val="20"/>
          <w:lang w:eastAsia="cs-CZ"/>
        </w:rPr>
        <w:t xml:space="preserve"> objednatelem jako zadavatelem veřejné zakázky</w:t>
      </w:r>
      <w:r w:rsidR="00F7100E">
        <w:rPr>
          <w:rFonts w:ascii="Arial" w:eastAsia="Times New Roman" w:hAnsi="Arial" w:cs="Arial"/>
          <w:sz w:val="20"/>
          <w:szCs w:val="20"/>
          <w:lang w:eastAsia="cs-CZ"/>
        </w:rPr>
        <w:t xml:space="preserve"> malého rozsahu</w:t>
      </w:r>
      <w:r w:rsidRPr="00F7100E">
        <w:rPr>
          <w:rFonts w:ascii="Arial" w:eastAsia="Times New Roman" w:hAnsi="Arial" w:cs="Arial"/>
          <w:sz w:val="20"/>
          <w:szCs w:val="20"/>
          <w:lang w:eastAsia="cs-CZ"/>
        </w:rPr>
        <w:t xml:space="preserve"> </w:t>
      </w:r>
      <w:r w:rsidRPr="00F7100E">
        <w:rPr>
          <w:rFonts w:ascii="Arial" w:hAnsi="Arial" w:cs="Arial"/>
          <w:sz w:val="20"/>
          <w:szCs w:val="20"/>
        </w:rPr>
        <w:t xml:space="preserve">formou </w:t>
      </w:r>
      <w:r w:rsidR="00F7100E">
        <w:rPr>
          <w:rFonts w:ascii="Arial" w:hAnsi="Arial" w:cs="Arial"/>
          <w:sz w:val="20"/>
          <w:szCs w:val="20"/>
        </w:rPr>
        <w:t>otevřeného řízení s výzvou</w:t>
      </w:r>
      <w:r w:rsidRPr="00F7100E">
        <w:rPr>
          <w:rFonts w:ascii="Arial" w:eastAsia="Times New Roman" w:hAnsi="Arial" w:cs="Arial"/>
          <w:sz w:val="20"/>
          <w:szCs w:val="20"/>
          <w:lang w:eastAsia="cs-CZ"/>
        </w:rPr>
        <w:t xml:space="preserve"> (zadávací dokumentace je externí přílohou této smlouvy uloženou u objednatele)</w:t>
      </w:r>
      <w:r w:rsidRPr="00F7100E">
        <w:rPr>
          <w:rFonts w:ascii="Arial" w:hAnsi="Arial" w:cs="Arial"/>
          <w:sz w:val="20"/>
          <w:szCs w:val="20"/>
        </w:rPr>
        <w:t>; a</w:t>
      </w:r>
    </w:p>
    <w:p w14:paraId="7315E1F6" w14:textId="30F7743C" w:rsidR="00315BA8" w:rsidRPr="00F7100E" w:rsidRDefault="00315BA8" w:rsidP="005413C4">
      <w:pPr>
        <w:numPr>
          <w:ilvl w:val="0"/>
          <w:numId w:val="5"/>
        </w:numPr>
        <w:spacing w:after="120" w:line="276" w:lineRule="auto"/>
        <w:contextualSpacing/>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 xml:space="preserve">objednatel má zájem na </w:t>
      </w:r>
      <w:r w:rsidR="00551E8B">
        <w:rPr>
          <w:rFonts w:ascii="Arial" w:eastAsia="Times New Roman" w:hAnsi="Arial" w:cs="Arial"/>
          <w:sz w:val="20"/>
          <w:szCs w:val="20"/>
          <w:lang w:eastAsia="cs-CZ"/>
        </w:rPr>
        <w:t>nepřetržitém chodu</w:t>
      </w:r>
      <w:r w:rsidR="00F7100E">
        <w:rPr>
          <w:rFonts w:ascii="Arial" w:eastAsia="Times New Roman" w:hAnsi="Arial" w:cs="Arial"/>
          <w:sz w:val="20"/>
          <w:szCs w:val="20"/>
          <w:lang w:eastAsia="cs-CZ"/>
        </w:rPr>
        <w:t xml:space="preserve"> Technologického centra Karlovarského kraje (dále jen „TCKK“)</w:t>
      </w:r>
      <w:r w:rsidR="00B46D8F" w:rsidRPr="00F7100E">
        <w:rPr>
          <w:rFonts w:ascii="Arial" w:hAnsi="Arial" w:cs="Arial"/>
          <w:bCs/>
          <w:sz w:val="20"/>
          <w:szCs w:val="20"/>
        </w:rPr>
        <w:t xml:space="preserve">, a to za předpokladu aktivní a cílevědomé součinnosti obou smluvních stran v intencích pravidel této smlouvy, i vlastní snahy každé ze smluvních stran samostatně minimalizovat případné poruchy, závady a chyby </w:t>
      </w:r>
      <w:r w:rsidR="00551E8B">
        <w:rPr>
          <w:rFonts w:ascii="Arial" w:hAnsi="Arial" w:cs="Arial"/>
          <w:bCs/>
          <w:sz w:val="20"/>
          <w:szCs w:val="20"/>
        </w:rPr>
        <w:t>TCKK</w:t>
      </w:r>
      <w:r w:rsidRPr="00F7100E">
        <w:rPr>
          <w:rFonts w:ascii="Arial" w:eastAsia="Times New Roman" w:hAnsi="Arial" w:cs="Arial"/>
          <w:sz w:val="20"/>
          <w:szCs w:val="20"/>
          <w:lang w:eastAsia="cs-CZ"/>
        </w:rPr>
        <w:t>; a</w:t>
      </w:r>
    </w:p>
    <w:p w14:paraId="298A8A76" w14:textId="77777777" w:rsidR="00315BA8" w:rsidRPr="00F7100E" w:rsidRDefault="00315BA8" w:rsidP="005413C4">
      <w:pPr>
        <w:numPr>
          <w:ilvl w:val="0"/>
          <w:numId w:val="5"/>
        </w:numPr>
        <w:spacing w:after="120" w:line="276" w:lineRule="auto"/>
        <w:contextualSpacing/>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 xml:space="preserve">poskytovatel prohlašuje, že je držitelem potřebného živnostenského oprávnění a </w:t>
      </w:r>
      <w:r w:rsidRPr="00F7100E">
        <w:rPr>
          <w:rFonts w:ascii="Arial" w:eastAsia="Times New Roman" w:hAnsi="Arial" w:cs="Arial"/>
          <w:color w:val="000000"/>
          <w:sz w:val="20"/>
          <w:szCs w:val="20"/>
          <w:lang w:eastAsia="cs-CZ"/>
        </w:rPr>
        <w:t xml:space="preserve">má řádné </w:t>
      </w:r>
      <w:r w:rsidR="00A14ED3" w:rsidRPr="00F7100E">
        <w:rPr>
          <w:rFonts w:ascii="Arial" w:eastAsia="Times New Roman" w:hAnsi="Arial" w:cs="Arial"/>
          <w:color w:val="000000"/>
          <w:sz w:val="20"/>
          <w:szCs w:val="20"/>
          <w:lang w:eastAsia="cs-CZ"/>
        </w:rPr>
        <w:t xml:space="preserve">personální i technické </w:t>
      </w:r>
      <w:r w:rsidRPr="00F7100E">
        <w:rPr>
          <w:rFonts w:ascii="Arial" w:eastAsia="Times New Roman" w:hAnsi="Arial" w:cs="Arial"/>
          <w:color w:val="000000"/>
          <w:sz w:val="20"/>
          <w:szCs w:val="20"/>
          <w:lang w:eastAsia="cs-CZ"/>
        </w:rPr>
        <w:t xml:space="preserve">vybavení, zkušenosti a schopnosti, aby </w:t>
      </w:r>
      <w:r w:rsidRPr="00F7100E">
        <w:rPr>
          <w:rFonts w:ascii="Arial" w:eastAsia="Times New Roman" w:hAnsi="Arial" w:cs="Arial"/>
          <w:sz w:val="20"/>
          <w:szCs w:val="20"/>
          <w:lang w:eastAsia="cs-CZ"/>
        </w:rPr>
        <w:t xml:space="preserve">předmět smlouvy splnil ve stanovené době a ve sjednané kvalitě,  </w:t>
      </w:r>
    </w:p>
    <w:p w14:paraId="03107410" w14:textId="77777777" w:rsidR="00C36FC1" w:rsidRDefault="00C36FC1" w:rsidP="009045B0">
      <w:pPr>
        <w:spacing w:after="120" w:line="276" w:lineRule="auto"/>
        <w:ind w:firstLine="709"/>
        <w:jc w:val="both"/>
        <w:rPr>
          <w:rFonts w:ascii="Arial" w:eastAsia="Times New Roman" w:hAnsi="Arial" w:cs="Arial"/>
          <w:sz w:val="20"/>
          <w:szCs w:val="20"/>
          <w:lang w:eastAsia="cs-CZ"/>
        </w:rPr>
      </w:pPr>
    </w:p>
    <w:p w14:paraId="594B7119" w14:textId="7AE3751B" w:rsidR="00315BA8" w:rsidRDefault="00315BA8" w:rsidP="009045B0">
      <w:pPr>
        <w:spacing w:after="120" w:line="276" w:lineRule="auto"/>
        <w:ind w:firstLine="709"/>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dohodly se smluvní strany na uzavření této</w:t>
      </w:r>
    </w:p>
    <w:p w14:paraId="0F67074B" w14:textId="184C5BE4" w:rsidR="00985F9A" w:rsidRDefault="00985F9A" w:rsidP="009045B0">
      <w:pPr>
        <w:spacing w:after="120" w:line="276" w:lineRule="auto"/>
        <w:ind w:firstLine="709"/>
        <w:jc w:val="both"/>
        <w:rPr>
          <w:rFonts w:ascii="Arial" w:eastAsia="Times New Roman" w:hAnsi="Arial" w:cs="Arial"/>
          <w:sz w:val="20"/>
          <w:szCs w:val="20"/>
          <w:lang w:eastAsia="cs-CZ"/>
        </w:rPr>
      </w:pPr>
    </w:p>
    <w:p w14:paraId="446E0428" w14:textId="77777777" w:rsidR="006A4FA2" w:rsidRPr="00F7100E" w:rsidRDefault="006A4FA2" w:rsidP="009045B0">
      <w:pPr>
        <w:spacing w:after="120" w:line="276" w:lineRule="auto"/>
        <w:ind w:firstLine="709"/>
        <w:jc w:val="both"/>
        <w:rPr>
          <w:rFonts w:ascii="Arial" w:eastAsia="Times New Roman" w:hAnsi="Arial" w:cs="Arial"/>
          <w:sz w:val="20"/>
          <w:szCs w:val="20"/>
          <w:lang w:eastAsia="cs-CZ"/>
        </w:rPr>
      </w:pPr>
    </w:p>
    <w:p w14:paraId="04C09CCA" w14:textId="77777777" w:rsidR="00A14ED3" w:rsidRPr="00F7100E" w:rsidRDefault="00A14ED3" w:rsidP="00A14ED3">
      <w:pPr>
        <w:jc w:val="center"/>
        <w:rPr>
          <w:rStyle w:val="Siln"/>
          <w:rFonts w:ascii="Arial" w:hAnsi="Arial" w:cs="Arial"/>
          <w:sz w:val="40"/>
          <w:szCs w:val="40"/>
        </w:rPr>
      </w:pPr>
      <w:r w:rsidRPr="00F7100E">
        <w:rPr>
          <w:rStyle w:val="Siln"/>
          <w:rFonts w:ascii="Arial" w:hAnsi="Arial" w:cs="Arial"/>
          <w:sz w:val="40"/>
          <w:szCs w:val="40"/>
        </w:rPr>
        <w:t>Smlouvy</w:t>
      </w:r>
    </w:p>
    <w:p w14:paraId="6C4BA41B" w14:textId="24EB2388" w:rsidR="00551E8B" w:rsidRPr="00F7100E" w:rsidRDefault="00A14ED3" w:rsidP="00551E8B">
      <w:pPr>
        <w:jc w:val="center"/>
        <w:rPr>
          <w:rStyle w:val="Siln"/>
          <w:rFonts w:ascii="Arial" w:hAnsi="Arial" w:cs="Arial"/>
          <w:sz w:val="32"/>
          <w:szCs w:val="32"/>
        </w:rPr>
      </w:pPr>
      <w:r w:rsidRPr="00F7100E">
        <w:rPr>
          <w:rStyle w:val="Siln"/>
          <w:rFonts w:ascii="Arial" w:hAnsi="Arial" w:cs="Arial"/>
          <w:sz w:val="32"/>
          <w:szCs w:val="32"/>
        </w:rPr>
        <w:t xml:space="preserve">o </w:t>
      </w:r>
    </w:p>
    <w:p w14:paraId="2CE39EE3" w14:textId="31CB54FF" w:rsidR="00A14ED3" w:rsidRPr="00F7100E" w:rsidRDefault="00A14ED3" w:rsidP="00A14ED3">
      <w:pPr>
        <w:spacing w:after="120" w:line="276" w:lineRule="auto"/>
        <w:jc w:val="center"/>
        <w:rPr>
          <w:rStyle w:val="Siln"/>
          <w:rFonts w:ascii="Arial" w:hAnsi="Arial" w:cs="Arial"/>
          <w:sz w:val="32"/>
          <w:szCs w:val="32"/>
        </w:rPr>
      </w:pPr>
      <w:r w:rsidRPr="00F7100E">
        <w:rPr>
          <w:rStyle w:val="Siln"/>
          <w:rFonts w:ascii="Arial" w:hAnsi="Arial" w:cs="Arial"/>
          <w:sz w:val="32"/>
          <w:szCs w:val="32"/>
        </w:rPr>
        <w:t>zajištění servisní a technické podpory</w:t>
      </w:r>
      <w:r w:rsidR="00551E8B">
        <w:rPr>
          <w:rStyle w:val="Siln"/>
          <w:rFonts w:ascii="Arial" w:hAnsi="Arial" w:cs="Arial"/>
          <w:sz w:val="32"/>
          <w:szCs w:val="32"/>
        </w:rPr>
        <w:t xml:space="preserve"> TCKK</w:t>
      </w:r>
    </w:p>
    <w:p w14:paraId="335346B4" w14:textId="77777777" w:rsidR="0064054F" w:rsidRPr="00F7100E" w:rsidRDefault="0064054F" w:rsidP="009045B0">
      <w:pPr>
        <w:pStyle w:val="Default"/>
        <w:spacing w:after="120" w:line="276" w:lineRule="auto"/>
        <w:jc w:val="center"/>
        <w:rPr>
          <w:rFonts w:ascii="Arial" w:hAnsi="Arial" w:cs="Arial"/>
          <w:sz w:val="20"/>
          <w:szCs w:val="20"/>
        </w:rPr>
      </w:pPr>
      <w:r w:rsidRPr="00F7100E">
        <w:rPr>
          <w:rFonts w:ascii="Arial" w:hAnsi="Arial" w:cs="Arial"/>
          <w:sz w:val="20"/>
          <w:szCs w:val="20"/>
        </w:rPr>
        <w:t>(dále jen „smlouva“)</w:t>
      </w:r>
    </w:p>
    <w:p w14:paraId="1CCC31DF" w14:textId="41AA6F97" w:rsidR="0064054F" w:rsidRDefault="0064054F" w:rsidP="009045B0">
      <w:pPr>
        <w:pStyle w:val="BodyText21"/>
        <w:widowControl/>
        <w:spacing w:after="120" w:line="276" w:lineRule="auto"/>
        <w:jc w:val="center"/>
        <w:rPr>
          <w:rFonts w:ascii="Arial" w:hAnsi="Arial" w:cs="Arial"/>
          <w:sz w:val="20"/>
        </w:rPr>
      </w:pPr>
      <w:r w:rsidRPr="00F7100E">
        <w:rPr>
          <w:rFonts w:ascii="Arial" w:hAnsi="Arial" w:cs="Arial"/>
          <w:sz w:val="20"/>
        </w:rPr>
        <w:t>dle zákona č. 89/2012 Sb., občanský zákoník</w:t>
      </w:r>
      <w:r w:rsidR="00551E8B">
        <w:rPr>
          <w:rFonts w:ascii="Arial" w:hAnsi="Arial" w:cs="Arial"/>
          <w:sz w:val="20"/>
        </w:rPr>
        <w:t>, ve znění pozdějších předpisů</w:t>
      </w:r>
    </w:p>
    <w:p w14:paraId="4287D5DD" w14:textId="77777777" w:rsidR="00985F9A" w:rsidRPr="00F7100E" w:rsidRDefault="00985F9A" w:rsidP="009045B0">
      <w:pPr>
        <w:pStyle w:val="BodyText21"/>
        <w:widowControl/>
        <w:spacing w:after="120" w:line="276" w:lineRule="auto"/>
        <w:jc w:val="center"/>
        <w:rPr>
          <w:rFonts w:ascii="Arial" w:hAnsi="Arial" w:cs="Arial"/>
          <w:sz w:val="20"/>
        </w:rPr>
      </w:pPr>
    </w:p>
    <w:p w14:paraId="22BF24FF" w14:textId="2B4A0DCA" w:rsidR="00551E8B" w:rsidRPr="009045B0" w:rsidRDefault="00551E8B" w:rsidP="005413C4">
      <w:pPr>
        <w:pStyle w:val="Odstavecseseznamem"/>
        <w:numPr>
          <w:ilvl w:val="0"/>
          <w:numId w:val="1"/>
        </w:numPr>
        <w:ind w:left="284" w:hanging="284"/>
        <w:jc w:val="center"/>
        <w:rPr>
          <w:rFonts w:ascii="Arial" w:hAnsi="Arial" w:cs="Arial"/>
          <w:b/>
          <w:bCs/>
          <w:sz w:val="20"/>
          <w:szCs w:val="20"/>
        </w:rPr>
      </w:pPr>
      <w:r w:rsidRPr="009045B0">
        <w:rPr>
          <w:rFonts w:ascii="Arial" w:hAnsi="Arial" w:cs="Arial"/>
          <w:b/>
          <w:bCs/>
          <w:sz w:val="20"/>
          <w:szCs w:val="20"/>
        </w:rPr>
        <w:t>Definice pojmů</w:t>
      </w:r>
    </w:p>
    <w:p w14:paraId="459048D2" w14:textId="6E2807CD" w:rsidR="00551E8B" w:rsidRPr="009045B0" w:rsidRDefault="00551E8B" w:rsidP="00985F9A">
      <w:pPr>
        <w:pStyle w:val="Odstavecseseznamem"/>
        <w:ind w:left="0"/>
        <w:rPr>
          <w:rFonts w:ascii="Arial" w:hAnsi="Arial" w:cs="Arial"/>
          <w:sz w:val="20"/>
          <w:szCs w:val="20"/>
        </w:rPr>
      </w:pPr>
      <w:r w:rsidRPr="009045B0">
        <w:rPr>
          <w:rFonts w:ascii="Arial" w:hAnsi="Arial" w:cs="Arial"/>
          <w:sz w:val="20"/>
          <w:szCs w:val="20"/>
        </w:rPr>
        <w:t>Pojmy a zkratky užívané ve smlouvě</w:t>
      </w:r>
      <w:r w:rsidR="001E273A" w:rsidRPr="009045B0">
        <w:rPr>
          <w:rFonts w:ascii="Arial" w:hAnsi="Arial" w:cs="Arial"/>
          <w:sz w:val="20"/>
          <w:szCs w:val="20"/>
        </w:rPr>
        <w:t xml:space="preserve"> včetně jejích příloh</w:t>
      </w:r>
      <w:r w:rsidRPr="009045B0">
        <w:rPr>
          <w:rFonts w:ascii="Arial" w:hAnsi="Arial" w:cs="Arial"/>
          <w:sz w:val="20"/>
          <w:szCs w:val="20"/>
        </w:rPr>
        <w:t xml:space="preserve"> mají následující význam a obsah:</w:t>
      </w:r>
    </w:p>
    <w:p w14:paraId="768FD853" w14:textId="6823CB6A" w:rsidR="005A36F0" w:rsidRPr="009045B0" w:rsidRDefault="005A36F0" w:rsidP="009045B0">
      <w:pPr>
        <w:pStyle w:val="Odstavecseseznamem"/>
        <w:ind w:left="284"/>
        <w:jc w:val="both"/>
        <w:rPr>
          <w:rFonts w:ascii="Arial" w:hAnsi="Arial" w:cs="Arial"/>
          <w:sz w:val="20"/>
          <w:szCs w:val="20"/>
        </w:rPr>
      </w:pPr>
      <w:r w:rsidRPr="009045B0">
        <w:rPr>
          <w:rFonts w:ascii="Arial" w:hAnsi="Arial" w:cs="Arial"/>
          <w:b/>
          <w:sz w:val="20"/>
          <w:szCs w:val="20"/>
        </w:rPr>
        <w:t>24x7</w:t>
      </w:r>
      <w:r w:rsidRPr="009045B0">
        <w:rPr>
          <w:rFonts w:ascii="Arial" w:hAnsi="Arial" w:cs="Arial"/>
          <w:sz w:val="20"/>
          <w:szCs w:val="20"/>
        </w:rPr>
        <w:t xml:space="preserve"> – služba nebo zařízení je v provozu/dostupné 24 hodin a 7 dní </w:t>
      </w:r>
      <w:r w:rsidR="009045B0">
        <w:rPr>
          <w:rFonts w:ascii="Arial" w:hAnsi="Arial" w:cs="Arial"/>
          <w:sz w:val="20"/>
          <w:szCs w:val="20"/>
        </w:rPr>
        <w:t xml:space="preserve">v týdnu s garancí minimálně 95% </w:t>
      </w:r>
      <w:r w:rsidRPr="009045B0">
        <w:rPr>
          <w:rFonts w:ascii="Arial" w:hAnsi="Arial" w:cs="Arial"/>
          <w:sz w:val="20"/>
          <w:szCs w:val="20"/>
        </w:rPr>
        <w:t>dostupnosti.</w:t>
      </w:r>
    </w:p>
    <w:p w14:paraId="076ADC4C" w14:textId="77777777" w:rsidR="005A36F0" w:rsidRPr="009045B0" w:rsidRDefault="005A36F0" w:rsidP="009045B0">
      <w:pPr>
        <w:pStyle w:val="Odstavecseseznamem"/>
        <w:ind w:left="284"/>
        <w:jc w:val="both"/>
        <w:rPr>
          <w:rFonts w:ascii="Arial" w:hAnsi="Arial" w:cs="Arial"/>
          <w:sz w:val="20"/>
          <w:szCs w:val="20"/>
        </w:rPr>
      </w:pPr>
      <w:r w:rsidRPr="009045B0">
        <w:rPr>
          <w:rFonts w:ascii="Arial" w:hAnsi="Arial" w:cs="Arial"/>
          <w:b/>
          <w:sz w:val="20"/>
          <w:szCs w:val="20"/>
        </w:rPr>
        <w:t>9x5</w:t>
      </w:r>
      <w:r w:rsidRPr="009045B0">
        <w:rPr>
          <w:rFonts w:ascii="Arial" w:hAnsi="Arial" w:cs="Arial"/>
          <w:sz w:val="20"/>
          <w:szCs w:val="20"/>
        </w:rPr>
        <w:t xml:space="preserve"> - služba nebo zařízení je v provozu/dostupné 9 hodin denně v běžnou pracovní dobu po všechny Pracovní dni v týdnu s garancí minimálně 95% dostupnosti.</w:t>
      </w:r>
    </w:p>
    <w:p w14:paraId="2991F1B4" w14:textId="77777777" w:rsidR="005A36F0" w:rsidRPr="009045B0" w:rsidRDefault="005A36F0" w:rsidP="009045B0">
      <w:pPr>
        <w:pStyle w:val="Odstavecseseznamem"/>
        <w:ind w:left="284"/>
        <w:jc w:val="both"/>
        <w:rPr>
          <w:rFonts w:ascii="Arial" w:hAnsi="Arial" w:cs="Arial"/>
          <w:sz w:val="20"/>
          <w:szCs w:val="20"/>
        </w:rPr>
      </w:pPr>
      <w:r w:rsidRPr="009045B0">
        <w:rPr>
          <w:rFonts w:ascii="Arial" w:hAnsi="Arial" w:cs="Arial"/>
          <w:b/>
          <w:sz w:val="20"/>
          <w:szCs w:val="20"/>
        </w:rPr>
        <w:t>BD</w:t>
      </w:r>
      <w:r w:rsidRPr="009045B0">
        <w:rPr>
          <w:rFonts w:ascii="Arial" w:hAnsi="Arial" w:cs="Arial"/>
          <w:sz w:val="20"/>
          <w:szCs w:val="20"/>
        </w:rPr>
        <w:t xml:space="preserve"> – Business </w:t>
      </w:r>
      <w:proofErr w:type="spellStart"/>
      <w:r w:rsidRPr="009045B0">
        <w:rPr>
          <w:rFonts w:ascii="Arial" w:hAnsi="Arial" w:cs="Arial"/>
          <w:sz w:val="20"/>
          <w:szCs w:val="20"/>
        </w:rPr>
        <w:t>Day</w:t>
      </w:r>
      <w:proofErr w:type="spellEnd"/>
      <w:r w:rsidRPr="009045B0">
        <w:rPr>
          <w:rFonts w:ascii="Arial" w:hAnsi="Arial" w:cs="Arial"/>
          <w:sz w:val="20"/>
          <w:szCs w:val="20"/>
        </w:rPr>
        <w:t xml:space="preserve"> – standartní pracovní den.</w:t>
      </w:r>
    </w:p>
    <w:p w14:paraId="5EF252AB" w14:textId="77777777" w:rsidR="005A36F0" w:rsidRPr="009045B0" w:rsidRDefault="005A36F0" w:rsidP="009045B0">
      <w:pPr>
        <w:pStyle w:val="Odstavecseseznamem"/>
        <w:ind w:left="284"/>
        <w:jc w:val="both"/>
        <w:rPr>
          <w:rFonts w:ascii="Arial" w:hAnsi="Arial" w:cs="Arial"/>
          <w:sz w:val="20"/>
          <w:szCs w:val="20"/>
        </w:rPr>
      </w:pPr>
      <w:r w:rsidRPr="009045B0">
        <w:rPr>
          <w:rFonts w:ascii="Arial" w:hAnsi="Arial" w:cs="Arial"/>
          <w:b/>
          <w:sz w:val="20"/>
          <w:szCs w:val="20"/>
        </w:rPr>
        <w:t xml:space="preserve">NBD </w:t>
      </w:r>
      <w:r w:rsidRPr="009045B0">
        <w:rPr>
          <w:rFonts w:ascii="Arial" w:hAnsi="Arial" w:cs="Arial"/>
          <w:sz w:val="20"/>
          <w:szCs w:val="20"/>
        </w:rPr>
        <w:t xml:space="preserve">- </w:t>
      </w:r>
      <w:proofErr w:type="spellStart"/>
      <w:r w:rsidRPr="009045B0">
        <w:rPr>
          <w:rFonts w:ascii="Arial" w:hAnsi="Arial" w:cs="Arial"/>
          <w:b/>
          <w:sz w:val="20"/>
          <w:szCs w:val="20"/>
        </w:rPr>
        <w:t>Next</w:t>
      </w:r>
      <w:proofErr w:type="spellEnd"/>
      <w:r w:rsidRPr="009045B0">
        <w:rPr>
          <w:rFonts w:ascii="Arial" w:hAnsi="Arial" w:cs="Arial"/>
          <w:b/>
          <w:sz w:val="20"/>
          <w:szCs w:val="20"/>
        </w:rPr>
        <w:t xml:space="preserve"> Business </w:t>
      </w:r>
      <w:proofErr w:type="spellStart"/>
      <w:r w:rsidRPr="009045B0">
        <w:rPr>
          <w:rFonts w:ascii="Arial" w:hAnsi="Arial" w:cs="Arial"/>
          <w:b/>
          <w:sz w:val="20"/>
          <w:szCs w:val="20"/>
        </w:rPr>
        <w:t>Day</w:t>
      </w:r>
      <w:proofErr w:type="spellEnd"/>
      <w:r w:rsidRPr="009045B0">
        <w:rPr>
          <w:rFonts w:ascii="Arial" w:hAnsi="Arial" w:cs="Arial"/>
          <w:sz w:val="20"/>
          <w:szCs w:val="20"/>
        </w:rPr>
        <w:t xml:space="preserve"> – následující pracovní den.</w:t>
      </w:r>
    </w:p>
    <w:p w14:paraId="115A4084" w14:textId="77777777" w:rsidR="005A36F0" w:rsidRPr="009045B0" w:rsidRDefault="005A36F0" w:rsidP="009045B0">
      <w:pPr>
        <w:pStyle w:val="Odstavecseseznamem"/>
        <w:ind w:left="284"/>
        <w:jc w:val="both"/>
        <w:rPr>
          <w:rFonts w:ascii="Arial" w:hAnsi="Arial" w:cs="Arial"/>
          <w:sz w:val="20"/>
          <w:szCs w:val="20"/>
        </w:rPr>
      </w:pPr>
      <w:r w:rsidRPr="009045B0">
        <w:rPr>
          <w:rFonts w:ascii="Arial" w:hAnsi="Arial" w:cs="Arial"/>
          <w:b/>
          <w:sz w:val="20"/>
          <w:szCs w:val="20"/>
        </w:rPr>
        <w:t xml:space="preserve">BE (Best </w:t>
      </w:r>
      <w:proofErr w:type="spellStart"/>
      <w:r w:rsidRPr="009045B0">
        <w:rPr>
          <w:rFonts w:ascii="Arial" w:hAnsi="Arial" w:cs="Arial"/>
          <w:b/>
          <w:sz w:val="20"/>
          <w:szCs w:val="20"/>
        </w:rPr>
        <w:t>Effort</w:t>
      </w:r>
      <w:proofErr w:type="spellEnd"/>
      <w:r w:rsidRPr="009045B0">
        <w:rPr>
          <w:rFonts w:ascii="Arial" w:hAnsi="Arial" w:cs="Arial"/>
          <w:b/>
          <w:sz w:val="20"/>
          <w:szCs w:val="20"/>
        </w:rPr>
        <w:t>)</w:t>
      </w:r>
      <w:r w:rsidRPr="009045B0">
        <w:rPr>
          <w:rFonts w:ascii="Arial" w:hAnsi="Arial" w:cs="Arial"/>
          <w:sz w:val="20"/>
          <w:szCs w:val="20"/>
        </w:rPr>
        <w:t xml:space="preserve"> - dodavatel vyvine maximální možné úsilí na provedení požadavku a zejména na zajištění požadovaných parametrů prvku IT v nejkratší možné době.</w:t>
      </w:r>
    </w:p>
    <w:p w14:paraId="4E69CBFD" w14:textId="243C653F" w:rsidR="005A36F0" w:rsidRPr="009045B0" w:rsidRDefault="005A36F0" w:rsidP="009045B0">
      <w:pPr>
        <w:pStyle w:val="Odstavecseseznamem"/>
        <w:ind w:left="284"/>
        <w:jc w:val="both"/>
        <w:rPr>
          <w:rFonts w:ascii="Arial" w:hAnsi="Arial" w:cs="Arial"/>
          <w:sz w:val="20"/>
          <w:szCs w:val="20"/>
        </w:rPr>
      </w:pPr>
      <w:r w:rsidRPr="009045B0">
        <w:rPr>
          <w:rFonts w:ascii="Arial" w:hAnsi="Arial" w:cs="Arial"/>
          <w:b/>
          <w:sz w:val="20"/>
          <w:szCs w:val="20"/>
        </w:rPr>
        <w:t>Bezpečnostní incident -</w:t>
      </w:r>
      <w:r w:rsidRPr="009045B0">
        <w:rPr>
          <w:rFonts w:ascii="Arial" w:hAnsi="Arial" w:cs="Arial"/>
          <w:sz w:val="20"/>
          <w:szCs w:val="20"/>
        </w:rPr>
        <w:t xml:space="preserve"> stav nebo událost, která je v rozporu s interní směrnicí </w:t>
      </w:r>
      <w:r w:rsidR="007646F0">
        <w:rPr>
          <w:rFonts w:ascii="Arial" w:hAnsi="Arial" w:cs="Arial"/>
          <w:sz w:val="20"/>
          <w:szCs w:val="20"/>
        </w:rPr>
        <w:t>objednatele</w:t>
      </w:r>
      <w:r w:rsidRPr="009045B0">
        <w:rPr>
          <w:rFonts w:ascii="Arial" w:hAnsi="Arial" w:cs="Arial"/>
          <w:sz w:val="20"/>
          <w:szCs w:val="20"/>
        </w:rPr>
        <w:t xml:space="preserve"> související s provozem ICT nebo událost, která způsobila nehodu nebo potenciálně mohla způsobit omezení případně nefunkčnost ICT či kompromitaci dat. Zahrnuje též kybernetické bezpečnostní incidenty - </w:t>
      </w:r>
      <w:r w:rsidRPr="009045B0">
        <w:rPr>
          <w:rFonts w:ascii="Arial" w:hAnsi="Arial" w:cs="Arial"/>
          <w:bCs/>
          <w:sz w:val="20"/>
          <w:szCs w:val="20"/>
        </w:rPr>
        <w:t>kybernetické bezpečnostní události, která představují narušení bezpečnosti informací v informačních systémech nebo narušení bezpečnosti služeb a sítí elektronických komunikací.</w:t>
      </w:r>
    </w:p>
    <w:p w14:paraId="4BC3800D" w14:textId="77777777" w:rsidR="005A36F0" w:rsidRPr="009045B0" w:rsidRDefault="005A36F0" w:rsidP="009045B0">
      <w:pPr>
        <w:pStyle w:val="Odstavecseseznamem"/>
        <w:ind w:left="284"/>
        <w:jc w:val="both"/>
        <w:rPr>
          <w:rFonts w:ascii="Arial" w:hAnsi="Arial" w:cs="Arial"/>
          <w:sz w:val="20"/>
          <w:szCs w:val="20"/>
        </w:rPr>
      </w:pPr>
      <w:r w:rsidRPr="009045B0">
        <w:rPr>
          <w:rFonts w:ascii="Arial" w:hAnsi="Arial" w:cs="Arial"/>
          <w:b/>
          <w:sz w:val="20"/>
          <w:szCs w:val="20"/>
        </w:rPr>
        <w:t>Běžná pracovní doba</w:t>
      </w:r>
      <w:r w:rsidRPr="009045B0">
        <w:rPr>
          <w:rFonts w:ascii="Arial" w:hAnsi="Arial" w:cs="Arial"/>
          <w:sz w:val="20"/>
          <w:szCs w:val="20"/>
        </w:rPr>
        <w:t xml:space="preserve"> – čas mezi 8:00 a 17:00 v pracovní dny.</w:t>
      </w:r>
    </w:p>
    <w:p w14:paraId="26145614" w14:textId="77777777" w:rsidR="005A36F0" w:rsidRPr="009045B0" w:rsidRDefault="005A36F0" w:rsidP="009045B0">
      <w:pPr>
        <w:pStyle w:val="Odstavecseseznamem"/>
        <w:ind w:left="284"/>
        <w:jc w:val="both"/>
        <w:rPr>
          <w:rFonts w:ascii="Arial" w:hAnsi="Arial" w:cs="Arial"/>
          <w:sz w:val="20"/>
          <w:szCs w:val="20"/>
        </w:rPr>
      </w:pPr>
      <w:r w:rsidRPr="009045B0">
        <w:rPr>
          <w:rFonts w:ascii="Arial" w:hAnsi="Arial" w:cs="Arial"/>
          <w:b/>
          <w:sz w:val="20"/>
          <w:szCs w:val="20"/>
        </w:rPr>
        <w:t xml:space="preserve">Člověkohodina </w:t>
      </w:r>
      <w:r w:rsidRPr="009045B0">
        <w:rPr>
          <w:rFonts w:ascii="Arial" w:hAnsi="Arial" w:cs="Arial"/>
          <w:sz w:val="20"/>
          <w:szCs w:val="20"/>
        </w:rPr>
        <w:t>- práce pracovníka dodavatele v rozsahu jedné (1) hodiny v rámci pracovního dne.</w:t>
      </w:r>
    </w:p>
    <w:p w14:paraId="7537118F" w14:textId="77777777" w:rsidR="005A36F0" w:rsidRPr="009045B0" w:rsidRDefault="005A36F0" w:rsidP="009045B0">
      <w:pPr>
        <w:pStyle w:val="Odstavecseseznamem"/>
        <w:ind w:left="284"/>
        <w:jc w:val="both"/>
        <w:rPr>
          <w:rFonts w:ascii="Arial" w:hAnsi="Arial" w:cs="Arial"/>
          <w:sz w:val="20"/>
          <w:szCs w:val="20"/>
        </w:rPr>
      </w:pPr>
      <w:r w:rsidRPr="009045B0">
        <w:rPr>
          <w:rFonts w:ascii="Arial" w:hAnsi="Arial" w:cs="Arial"/>
          <w:b/>
          <w:sz w:val="20"/>
          <w:szCs w:val="20"/>
        </w:rPr>
        <w:t>Člověkoden</w:t>
      </w:r>
      <w:r w:rsidRPr="009045B0">
        <w:rPr>
          <w:rFonts w:ascii="Arial" w:hAnsi="Arial" w:cs="Arial"/>
          <w:sz w:val="20"/>
          <w:szCs w:val="20"/>
        </w:rPr>
        <w:t xml:space="preserve"> - práce pracovníka dodavatele v rozsahu jednoho (1) pracovního dne.</w:t>
      </w:r>
    </w:p>
    <w:p w14:paraId="5CA9820D" w14:textId="77777777" w:rsidR="005A36F0" w:rsidRPr="009045B0" w:rsidRDefault="005A36F0" w:rsidP="009045B0">
      <w:pPr>
        <w:pStyle w:val="Odstavecseseznamem"/>
        <w:ind w:left="284"/>
        <w:jc w:val="both"/>
        <w:rPr>
          <w:rFonts w:ascii="Arial" w:hAnsi="Arial" w:cs="Arial"/>
          <w:sz w:val="20"/>
          <w:szCs w:val="20"/>
        </w:rPr>
      </w:pPr>
      <w:r w:rsidRPr="009045B0">
        <w:rPr>
          <w:rFonts w:ascii="Arial" w:hAnsi="Arial" w:cs="Arial"/>
          <w:b/>
          <w:sz w:val="20"/>
          <w:szCs w:val="20"/>
        </w:rPr>
        <w:t xml:space="preserve">Doba odezvy (Response </w:t>
      </w:r>
      <w:proofErr w:type="spellStart"/>
      <w:r w:rsidRPr="009045B0">
        <w:rPr>
          <w:rFonts w:ascii="Arial" w:hAnsi="Arial" w:cs="Arial"/>
          <w:b/>
          <w:sz w:val="20"/>
          <w:szCs w:val="20"/>
        </w:rPr>
        <w:t>time</w:t>
      </w:r>
      <w:proofErr w:type="spellEnd"/>
      <w:r w:rsidRPr="009045B0">
        <w:rPr>
          <w:rFonts w:ascii="Arial" w:hAnsi="Arial" w:cs="Arial"/>
          <w:b/>
          <w:sz w:val="20"/>
          <w:szCs w:val="20"/>
        </w:rPr>
        <w:t xml:space="preserve"> – R)</w:t>
      </w:r>
      <w:r w:rsidRPr="009045B0">
        <w:rPr>
          <w:rFonts w:ascii="Arial" w:hAnsi="Arial" w:cs="Arial"/>
          <w:sz w:val="20"/>
          <w:szCs w:val="20"/>
        </w:rPr>
        <w:t xml:space="preserve"> – metrika definující čas, který uplyne od nahlášení požadavku na servisní službu do začátku provádění servisní služby. Do doby odezvy se započítává pouze čas, určený servisním kalendářem k řešení daného požadavku. Za odezvu se považuje jakákoliv prokazatelná reakce servisního pracovníka dodavatele směřující k odstranění incidentu, zodpovězení dotazu nebo přípravy nového požadavku.</w:t>
      </w:r>
    </w:p>
    <w:p w14:paraId="6DEF0429" w14:textId="77777777" w:rsidR="005A36F0" w:rsidRPr="009045B0" w:rsidRDefault="005A36F0" w:rsidP="009045B0">
      <w:pPr>
        <w:pStyle w:val="Odstavecseseznamem"/>
        <w:ind w:left="284"/>
        <w:jc w:val="both"/>
        <w:rPr>
          <w:rFonts w:ascii="Arial" w:hAnsi="Arial" w:cs="Arial"/>
          <w:sz w:val="20"/>
          <w:szCs w:val="20"/>
        </w:rPr>
      </w:pPr>
      <w:r w:rsidRPr="009045B0">
        <w:rPr>
          <w:rFonts w:ascii="Arial" w:hAnsi="Arial" w:cs="Arial"/>
          <w:b/>
          <w:sz w:val="20"/>
          <w:szCs w:val="20"/>
        </w:rPr>
        <w:t>Dotaz</w:t>
      </w:r>
      <w:r w:rsidRPr="009045B0">
        <w:rPr>
          <w:rFonts w:ascii="Arial" w:hAnsi="Arial" w:cs="Arial"/>
          <w:sz w:val="20"/>
          <w:szCs w:val="20"/>
        </w:rPr>
        <w:t xml:space="preserve"> – funkce v systému existuje, Prvek IT pracuje v souladu s Prováděcí dokumentací, ale pověřená osoba zákazníka s ní není dostatečně seznámena a podá požadavek - dotaz na Hot-line nebo </w:t>
      </w:r>
      <w:proofErr w:type="spellStart"/>
      <w:r w:rsidRPr="009045B0">
        <w:rPr>
          <w:rFonts w:ascii="Arial" w:hAnsi="Arial" w:cs="Arial"/>
          <w:sz w:val="20"/>
          <w:szCs w:val="20"/>
        </w:rPr>
        <w:t>HelpDesk</w:t>
      </w:r>
      <w:proofErr w:type="spellEnd"/>
      <w:r w:rsidRPr="009045B0">
        <w:rPr>
          <w:rFonts w:ascii="Arial" w:hAnsi="Arial" w:cs="Arial"/>
          <w:sz w:val="20"/>
          <w:szCs w:val="20"/>
        </w:rPr>
        <w:t>.</w:t>
      </w:r>
    </w:p>
    <w:p w14:paraId="057F9820" w14:textId="77777777" w:rsidR="005A36F0" w:rsidRPr="009045B0" w:rsidRDefault="005A36F0" w:rsidP="009045B0">
      <w:pPr>
        <w:pStyle w:val="Odstavecseseznamem"/>
        <w:ind w:left="284"/>
        <w:jc w:val="both"/>
        <w:rPr>
          <w:rFonts w:ascii="Arial" w:hAnsi="Arial" w:cs="Arial"/>
          <w:sz w:val="20"/>
          <w:szCs w:val="20"/>
        </w:rPr>
      </w:pPr>
      <w:proofErr w:type="spellStart"/>
      <w:r w:rsidRPr="009045B0">
        <w:rPr>
          <w:rFonts w:ascii="Arial" w:hAnsi="Arial" w:cs="Arial"/>
          <w:b/>
          <w:sz w:val="20"/>
          <w:szCs w:val="20"/>
        </w:rPr>
        <w:t>HelpDesk</w:t>
      </w:r>
      <w:proofErr w:type="spellEnd"/>
      <w:r w:rsidRPr="009045B0">
        <w:rPr>
          <w:rFonts w:ascii="Arial" w:hAnsi="Arial" w:cs="Arial"/>
          <w:b/>
          <w:sz w:val="20"/>
          <w:szCs w:val="20"/>
        </w:rPr>
        <w:t xml:space="preserve"> </w:t>
      </w:r>
      <w:r w:rsidRPr="009045B0">
        <w:rPr>
          <w:rFonts w:ascii="Arial" w:hAnsi="Arial" w:cs="Arial"/>
          <w:sz w:val="20"/>
          <w:szCs w:val="20"/>
        </w:rPr>
        <w:t>– nepřetržitě dostupný automatizovaný systém pro vzdálené zadávání a správu požadavků.</w:t>
      </w:r>
    </w:p>
    <w:p w14:paraId="0AFBC797" w14:textId="65C40727" w:rsidR="005A36F0" w:rsidRPr="009045B0" w:rsidRDefault="005A36F0" w:rsidP="009045B0">
      <w:pPr>
        <w:pStyle w:val="Odstavecseseznamem"/>
        <w:ind w:left="284"/>
        <w:jc w:val="both"/>
        <w:rPr>
          <w:rFonts w:ascii="Arial" w:hAnsi="Arial" w:cs="Arial"/>
          <w:sz w:val="20"/>
          <w:szCs w:val="20"/>
        </w:rPr>
      </w:pPr>
      <w:r w:rsidRPr="009045B0">
        <w:rPr>
          <w:rFonts w:ascii="Arial" w:hAnsi="Arial" w:cs="Arial"/>
          <w:b/>
          <w:sz w:val="20"/>
          <w:szCs w:val="20"/>
        </w:rPr>
        <w:t>Hot-line</w:t>
      </w:r>
      <w:r w:rsidRPr="009045B0">
        <w:rPr>
          <w:rFonts w:ascii="Arial" w:hAnsi="Arial" w:cs="Arial"/>
          <w:sz w:val="20"/>
          <w:szCs w:val="20"/>
        </w:rPr>
        <w:t xml:space="preserve"> – pracoviště dodavatele přijímající požadavky od </w:t>
      </w:r>
      <w:r w:rsidR="007646F0">
        <w:rPr>
          <w:rFonts w:ascii="Arial" w:hAnsi="Arial" w:cs="Arial"/>
          <w:sz w:val="20"/>
          <w:szCs w:val="20"/>
        </w:rPr>
        <w:t>objednatele</w:t>
      </w:r>
      <w:r w:rsidRPr="009045B0">
        <w:rPr>
          <w:rFonts w:ascii="Arial" w:hAnsi="Arial" w:cs="Arial"/>
          <w:sz w:val="20"/>
          <w:szCs w:val="20"/>
        </w:rPr>
        <w:t xml:space="preserve"> na definovaných telefonních číslech nebo elektronických komunikačních kanálech.</w:t>
      </w:r>
    </w:p>
    <w:p w14:paraId="782495AA" w14:textId="77777777" w:rsidR="005A36F0" w:rsidRPr="009045B0" w:rsidRDefault="005A36F0" w:rsidP="009045B0">
      <w:pPr>
        <w:pStyle w:val="Odstavecseseznamem"/>
        <w:ind w:left="284"/>
        <w:jc w:val="both"/>
        <w:rPr>
          <w:rFonts w:ascii="Arial" w:hAnsi="Arial" w:cs="Arial"/>
          <w:sz w:val="20"/>
          <w:szCs w:val="20"/>
        </w:rPr>
      </w:pPr>
      <w:r w:rsidRPr="009045B0">
        <w:rPr>
          <w:rFonts w:ascii="Arial" w:hAnsi="Arial" w:cs="Arial"/>
          <w:b/>
          <w:sz w:val="20"/>
          <w:szCs w:val="20"/>
        </w:rPr>
        <w:t xml:space="preserve">Odborná podpora </w:t>
      </w:r>
      <w:r w:rsidRPr="009045B0">
        <w:rPr>
          <w:rFonts w:ascii="Arial" w:hAnsi="Arial" w:cs="Arial"/>
          <w:sz w:val="20"/>
          <w:szCs w:val="20"/>
        </w:rPr>
        <w:t xml:space="preserve">– konzultace, technická pomoc. </w:t>
      </w:r>
    </w:p>
    <w:p w14:paraId="2E8E823C" w14:textId="77777777" w:rsidR="005A36F0" w:rsidRPr="009045B0" w:rsidRDefault="005A36F0" w:rsidP="009045B0">
      <w:pPr>
        <w:pStyle w:val="Odstavecseseznamem"/>
        <w:ind w:left="284"/>
        <w:jc w:val="both"/>
        <w:rPr>
          <w:rFonts w:ascii="Arial" w:hAnsi="Arial" w:cs="Arial"/>
          <w:sz w:val="20"/>
          <w:szCs w:val="20"/>
        </w:rPr>
      </w:pPr>
      <w:r w:rsidRPr="009045B0">
        <w:rPr>
          <w:rFonts w:ascii="Arial" w:hAnsi="Arial" w:cs="Arial"/>
          <w:b/>
          <w:sz w:val="20"/>
          <w:szCs w:val="20"/>
        </w:rPr>
        <w:t>Incident</w:t>
      </w:r>
      <w:r w:rsidRPr="009045B0">
        <w:rPr>
          <w:rFonts w:ascii="Arial" w:hAnsi="Arial" w:cs="Arial"/>
          <w:sz w:val="20"/>
          <w:szCs w:val="20"/>
        </w:rPr>
        <w:t>- událost způsobující odchylku od očekávané funkce prvku IT, která způsobuje nebo může způsobit přerušení anebo snížení kvality této funkce.</w:t>
      </w:r>
    </w:p>
    <w:p w14:paraId="2C270BCB" w14:textId="7562F149" w:rsidR="005A36F0" w:rsidRPr="009045B0" w:rsidRDefault="005A36F0" w:rsidP="009045B0">
      <w:pPr>
        <w:pStyle w:val="Odstavecseseznamem"/>
        <w:ind w:left="284"/>
        <w:jc w:val="both"/>
        <w:rPr>
          <w:rFonts w:ascii="Arial" w:hAnsi="Arial" w:cs="Arial"/>
          <w:sz w:val="20"/>
          <w:szCs w:val="20"/>
        </w:rPr>
      </w:pPr>
      <w:r w:rsidRPr="009045B0">
        <w:rPr>
          <w:rFonts w:ascii="Arial" w:hAnsi="Arial" w:cs="Arial"/>
          <w:b/>
          <w:sz w:val="20"/>
          <w:szCs w:val="20"/>
        </w:rPr>
        <w:t>Priorita Incidentu</w:t>
      </w:r>
      <w:r w:rsidRPr="009045B0">
        <w:rPr>
          <w:rFonts w:ascii="Arial" w:hAnsi="Arial" w:cs="Arial"/>
          <w:sz w:val="20"/>
          <w:szCs w:val="20"/>
        </w:rPr>
        <w:t xml:space="preserve"> - závažnost incidentu dle klasifikace kontaktní osoby </w:t>
      </w:r>
      <w:r w:rsidR="007646F0">
        <w:rPr>
          <w:rFonts w:ascii="Arial" w:hAnsi="Arial" w:cs="Arial"/>
          <w:sz w:val="20"/>
          <w:szCs w:val="20"/>
        </w:rPr>
        <w:t>objednatele</w:t>
      </w:r>
      <w:r w:rsidRPr="009045B0">
        <w:rPr>
          <w:rFonts w:ascii="Arial" w:hAnsi="Arial" w:cs="Arial"/>
          <w:sz w:val="20"/>
          <w:szCs w:val="20"/>
        </w:rPr>
        <w:t>.</w:t>
      </w:r>
    </w:p>
    <w:p w14:paraId="70FC35F9" w14:textId="77777777" w:rsidR="005A36F0" w:rsidRPr="009045B0" w:rsidRDefault="005A36F0" w:rsidP="009045B0">
      <w:pPr>
        <w:pStyle w:val="Odstavecseseznamem"/>
        <w:ind w:left="284"/>
        <w:jc w:val="both"/>
        <w:rPr>
          <w:rFonts w:ascii="Arial" w:hAnsi="Arial" w:cs="Arial"/>
          <w:sz w:val="20"/>
          <w:szCs w:val="20"/>
        </w:rPr>
      </w:pPr>
      <w:r w:rsidRPr="009045B0">
        <w:rPr>
          <w:rFonts w:ascii="Arial" w:hAnsi="Arial" w:cs="Arial"/>
          <w:b/>
          <w:sz w:val="20"/>
          <w:szCs w:val="20"/>
        </w:rPr>
        <w:t>Koncová zařízení</w:t>
      </w:r>
      <w:r w:rsidRPr="009045B0">
        <w:rPr>
          <w:rFonts w:ascii="Arial" w:hAnsi="Arial" w:cs="Arial"/>
          <w:sz w:val="20"/>
          <w:szCs w:val="20"/>
        </w:rPr>
        <w:t xml:space="preserve">  - počítače uživatelů, jejich základní programové vybavení a periferní zařízení k počítačům připojená (např. tiskárny, skenery). </w:t>
      </w:r>
    </w:p>
    <w:p w14:paraId="16AF7963" w14:textId="7620026D" w:rsidR="005A36F0" w:rsidRPr="009045B0" w:rsidRDefault="005A36F0" w:rsidP="009045B0">
      <w:pPr>
        <w:pStyle w:val="Odstavecseseznamem"/>
        <w:ind w:left="284"/>
        <w:jc w:val="both"/>
        <w:rPr>
          <w:rFonts w:ascii="Arial" w:hAnsi="Arial" w:cs="Arial"/>
          <w:sz w:val="20"/>
          <w:szCs w:val="20"/>
        </w:rPr>
      </w:pPr>
      <w:r w:rsidRPr="009045B0">
        <w:rPr>
          <w:rFonts w:ascii="Arial" w:hAnsi="Arial" w:cs="Arial"/>
          <w:b/>
          <w:sz w:val="20"/>
          <w:szCs w:val="20"/>
        </w:rPr>
        <w:t xml:space="preserve">Monitorování – </w:t>
      </w:r>
      <w:r w:rsidRPr="009045B0">
        <w:rPr>
          <w:rFonts w:ascii="Arial" w:hAnsi="Arial" w:cs="Arial"/>
          <w:sz w:val="20"/>
          <w:szCs w:val="20"/>
        </w:rPr>
        <w:t xml:space="preserve">jedná se o službu nepřetržitého online monitorování systémů s upozorněním na kritické nebo neobvyklé události a provozní hodnoty prvků IT, upozornění budou automaticky zasílána oprávněným pracovníkům </w:t>
      </w:r>
      <w:r w:rsidR="007646F0">
        <w:rPr>
          <w:rFonts w:ascii="Arial" w:hAnsi="Arial" w:cs="Arial"/>
          <w:sz w:val="20"/>
          <w:szCs w:val="20"/>
        </w:rPr>
        <w:t>objednatele</w:t>
      </w:r>
      <w:r w:rsidRPr="009045B0">
        <w:rPr>
          <w:rFonts w:ascii="Arial" w:hAnsi="Arial" w:cs="Arial"/>
          <w:sz w:val="20"/>
          <w:szCs w:val="20"/>
        </w:rPr>
        <w:t xml:space="preserve">. Součástí služby je přístup k aktuálním i historickým údajům o stavu systému administrátorům </w:t>
      </w:r>
      <w:r w:rsidR="007646F0">
        <w:rPr>
          <w:rFonts w:ascii="Arial" w:hAnsi="Arial" w:cs="Arial"/>
          <w:sz w:val="20"/>
          <w:szCs w:val="20"/>
        </w:rPr>
        <w:t>objednatele</w:t>
      </w:r>
      <w:r w:rsidRPr="009045B0">
        <w:rPr>
          <w:rFonts w:ascii="Arial" w:hAnsi="Arial" w:cs="Arial"/>
          <w:sz w:val="20"/>
          <w:szCs w:val="20"/>
        </w:rPr>
        <w:t>.</w:t>
      </w:r>
    </w:p>
    <w:p w14:paraId="64D07C0A" w14:textId="77777777"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lastRenderedPageBreak/>
        <w:t xml:space="preserve">Proaktivní monitorování </w:t>
      </w:r>
      <w:r w:rsidRPr="004B291E">
        <w:rPr>
          <w:rFonts w:ascii="Arial" w:hAnsi="Arial" w:cs="Arial"/>
          <w:sz w:val="20"/>
          <w:szCs w:val="20"/>
        </w:rPr>
        <w:t xml:space="preserve">- monitorování prováděné dle charakteru provozu a činnosti prvků IT v režimu 9x5. Při zjištění incidentu je monitorovacím systém a/nebo manuálně pracovníkem dodavatele založen požadavek a zahájeno jeho řešení podle kategorie incidentu </w:t>
      </w:r>
    </w:p>
    <w:p w14:paraId="2D338ADD" w14:textId="77777777"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Náhradní zařízení</w:t>
      </w:r>
      <w:r w:rsidRPr="004B291E">
        <w:rPr>
          <w:rFonts w:ascii="Arial" w:hAnsi="Arial" w:cs="Arial"/>
          <w:sz w:val="20"/>
          <w:szCs w:val="20"/>
        </w:rPr>
        <w:t xml:space="preserve"> – zařízení podobných vlastností (parametrů).</w:t>
      </w:r>
    </w:p>
    <w:p w14:paraId="2D630419" w14:textId="77777777"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Požadavek</w:t>
      </w:r>
      <w:r w:rsidRPr="004B291E">
        <w:rPr>
          <w:rFonts w:ascii="Arial" w:hAnsi="Arial" w:cs="Arial"/>
          <w:sz w:val="20"/>
          <w:szCs w:val="20"/>
        </w:rPr>
        <w:t xml:space="preserve"> - žádost o provedení servisní služby na jednom nebo více </w:t>
      </w:r>
      <w:r w:rsidRPr="003020E4">
        <w:rPr>
          <w:rFonts w:ascii="Arial" w:hAnsi="Arial" w:cs="Arial"/>
          <w:sz w:val="20"/>
          <w:szCs w:val="20"/>
        </w:rPr>
        <w:t>prvcích IT.</w:t>
      </w:r>
      <w:r w:rsidRPr="004B291E">
        <w:rPr>
          <w:rFonts w:ascii="Arial" w:hAnsi="Arial" w:cs="Arial"/>
          <w:sz w:val="20"/>
          <w:szCs w:val="20"/>
        </w:rPr>
        <w:t xml:space="preserve"> </w:t>
      </w:r>
    </w:p>
    <w:p w14:paraId="4AA0F551" w14:textId="77777777" w:rsidR="005A36F0" w:rsidRPr="004B291E" w:rsidRDefault="005A36F0" w:rsidP="004B291E">
      <w:pPr>
        <w:pStyle w:val="Odstavecseseznamem"/>
        <w:ind w:left="709" w:hanging="284"/>
        <w:jc w:val="both"/>
        <w:rPr>
          <w:rFonts w:ascii="Arial" w:hAnsi="Arial" w:cs="Arial"/>
          <w:sz w:val="20"/>
          <w:szCs w:val="20"/>
        </w:rPr>
      </w:pPr>
      <w:r w:rsidRPr="004B291E">
        <w:rPr>
          <w:rFonts w:ascii="Arial" w:hAnsi="Arial" w:cs="Arial"/>
          <w:sz w:val="20"/>
          <w:szCs w:val="20"/>
        </w:rPr>
        <w:t xml:space="preserve">Požadavek může zahrnovat: </w:t>
      </w:r>
    </w:p>
    <w:p w14:paraId="1BF01425" w14:textId="77777777" w:rsidR="005A36F0" w:rsidRPr="004B291E" w:rsidRDefault="005A36F0" w:rsidP="005413C4">
      <w:pPr>
        <w:pStyle w:val="Odstavecseseznamem"/>
        <w:numPr>
          <w:ilvl w:val="0"/>
          <w:numId w:val="7"/>
        </w:numPr>
        <w:ind w:left="709" w:hanging="284"/>
        <w:jc w:val="both"/>
        <w:rPr>
          <w:rFonts w:ascii="Arial" w:hAnsi="Arial" w:cs="Arial"/>
          <w:sz w:val="20"/>
          <w:szCs w:val="20"/>
        </w:rPr>
      </w:pPr>
      <w:r w:rsidRPr="004B291E">
        <w:rPr>
          <w:rFonts w:ascii="Arial" w:hAnsi="Arial" w:cs="Arial"/>
          <w:sz w:val="20"/>
          <w:szCs w:val="20"/>
        </w:rPr>
        <w:t xml:space="preserve">žádost o odstranění závady – incidentu (nefunkční prvek IT nebo nesprávná činnost prvku IT) </w:t>
      </w:r>
    </w:p>
    <w:p w14:paraId="6441A29C" w14:textId="77777777" w:rsidR="005A36F0" w:rsidRPr="004B291E" w:rsidRDefault="005A36F0" w:rsidP="005413C4">
      <w:pPr>
        <w:pStyle w:val="Odstavecseseznamem"/>
        <w:numPr>
          <w:ilvl w:val="0"/>
          <w:numId w:val="7"/>
        </w:numPr>
        <w:ind w:left="709" w:hanging="284"/>
        <w:jc w:val="both"/>
        <w:rPr>
          <w:rFonts w:ascii="Arial" w:hAnsi="Arial" w:cs="Arial"/>
          <w:sz w:val="20"/>
          <w:szCs w:val="20"/>
        </w:rPr>
      </w:pPr>
      <w:r w:rsidRPr="004B291E">
        <w:rPr>
          <w:rFonts w:ascii="Arial" w:hAnsi="Arial" w:cs="Arial"/>
          <w:sz w:val="20"/>
          <w:szCs w:val="20"/>
        </w:rPr>
        <w:t>žádost o poskytnutí konzultace</w:t>
      </w:r>
    </w:p>
    <w:p w14:paraId="45082C57" w14:textId="77777777" w:rsidR="005A36F0" w:rsidRPr="004B291E" w:rsidRDefault="005A36F0" w:rsidP="005413C4">
      <w:pPr>
        <w:pStyle w:val="Odstavecseseznamem"/>
        <w:numPr>
          <w:ilvl w:val="0"/>
          <w:numId w:val="7"/>
        </w:numPr>
        <w:ind w:left="709" w:hanging="284"/>
        <w:jc w:val="both"/>
        <w:rPr>
          <w:rFonts w:ascii="Arial" w:hAnsi="Arial" w:cs="Arial"/>
          <w:sz w:val="20"/>
          <w:szCs w:val="20"/>
        </w:rPr>
      </w:pPr>
      <w:r w:rsidRPr="004B291E">
        <w:rPr>
          <w:rFonts w:ascii="Arial" w:hAnsi="Arial" w:cs="Arial"/>
          <w:sz w:val="20"/>
          <w:szCs w:val="20"/>
        </w:rPr>
        <w:t>žádost o provedení změny</w:t>
      </w:r>
    </w:p>
    <w:p w14:paraId="6599CE22" w14:textId="77777777" w:rsidR="005A36F0" w:rsidRPr="004B291E" w:rsidRDefault="005A36F0" w:rsidP="004B291E">
      <w:pPr>
        <w:pStyle w:val="Odstavecseseznamem"/>
        <w:ind w:left="709" w:hanging="284"/>
        <w:jc w:val="both"/>
        <w:rPr>
          <w:rFonts w:ascii="Arial" w:hAnsi="Arial" w:cs="Arial"/>
          <w:sz w:val="20"/>
          <w:szCs w:val="20"/>
        </w:rPr>
      </w:pPr>
      <w:r w:rsidRPr="004B291E">
        <w:rPr>
          <w:rFonts w:ascii="Arial" w:hAnsi="Arial" w:cs="Arial"/>
          <w:sz w:val="20"/>
          <w:szCs w:val="20"/>
        </w:rPr>
        <w:t>Požadavek může:</w:t>
      </w:r>
    </w:p>
    <w:p w14:paraId="5885E7F6" w14:textId="7856CD4E" w:rsidR="005A36F0" w:rsidRPr="004B291E" w:rsidRDefault="005A36F0" w:rsidP="005413C4">
      <w:pPr>
        <w:pStyle w:val="Odstavecseseznamem"/>
        <w:numPr>
          <w:ilvl w:val="0"/>
          <w:numId w:val="7"/>
        </w:numPr>
        <w:ind w:left="709" w:hanging="284"/>
        <w:jc w:val="both"/>
        <w:rPr>
          <w:rFonts w:ascii="Arial" w:hAnsi="Arial" w:cs="Arial"/>
          <w:sz w:val="20"/>
          <w:szCs w:val="20"/>
        </w:rPr>
      </w:pPr>
      <w:r w:rsidRPr="004B291E">
        <w:rPr>
          <w:rFonts w:ascii="Arial" w:hAnsi="Arial" w:cs="Arial"/>
          <w:sz w:val="20"/>
          <w:szCs w:val="20"/>
        </w:rPr>
        <w:t xml:space="preserve">být zadán </w:t>
      </w:r>
      <w:r w:rsidR="007646F0">
        <w:rPr>
          <w:rFonts w:ascii="Arial" w:hAnsi="Arial" w:cs="Arial"/>
          <w:sz w:val="20"/>
          <w:szCs w:val="20"/>
        </w:rPr>
        <w:t>objednatelem</w:t>
      </w:r>
      <w:r w:rsidRPr="004B291E">
        <w:rPr>
          <w:rFonts w:ascii="Arial" w:hAnsi="Arial" w:cs="Arial"/>
          <w:sz w:val="20"/>
          <w:szCs w:val="20"/>
        </w:rPr>
        <w:t xml:space="preserve"> jako jednorázový </w:t>
      </w:r>
    </w:p>
    <w:p w14:paraId="24209AA4" w14:textId="042AA281" w:rsidR="005A36F0" w:rsidRPr="004B291E" w:rsidRDefault="007646F0" w:rsidP="005413C4">
      <w:pPr>
        <w:pStyle w:val="Odstavecseseznamem"/>
        <w:numPr>
          <w:ilvl w:val="0"/>
          <w:numId w:val="7"/>
        </w:numPr>
        <w:ind w:left="709" w:hanging="284"/>
        <w:jc w:val="both"/>
        <w:rPr>
          <w:rFonts w:ascii="Arial" w:hAnsi="Arial" w:cs="Arial"/>
          <w:sz w:val="20"/>
          <w:szCs w:val="20"/>
        </w:rPr>
      </w:pPr>
      <w:r>
        <w:rPr>
          <w:rFonts w:ascii="Arial" w:hAnsi="Arial" w:cs="Arial"/>
          <w:sz w:val="20"/>
          <w:szCs w:val="20"/>
        </w:rPr>
        <w:t>být zadán objednatelem</w:t>
      </w:r>
      <w:r w:rsidR="005A36F0" w:rsidRPr="004B291E">
        <w:rPr>
          <w:rFonts w:ascii="Arial" w:hAnsi="Arial" w:cs="Arial"/>
          <w:sz w:val="20"/>
          <w:szCs w:val="20"/>
        </w:rPr>
        <w:t xml:space="preserve"> jako opakující se činnost</w:t>
      </w:r>
    </w:p>
    <w:p w14:paraId="11D949FE" w14:textId="77777777" w:rsidR="005A36F0" w:rsidRPr="004B291E" w:rsidRDefault="005A36F0" w:rsidP="005413C4">
      <w:pPr>
        <w:pStyle w:val="Odstavecseseznamem"/>
        <w:numPr>
          <w:ilvl w:val="0"/>
          <w:numId w:val="7"/>
        </w:numPr>
        <w:ind w:left="709" w:hanging="284"/>
        <w:jc w:val="both"/>
        <w:rPr>
          <w:rFonts w:ascii="Arial" w:hAnsi="Arial" w:cs="Arial"/>
          <w:sz w:val="20"/>
          <w:szCs w:val="20"/>
        </w:rPr>
      </w:pPr>
      <w:r w:rsidRPr="004B291E">
        <w:rPr>
          <w:rFonts w:ascii="Arial" w:hAnsi="Arial" w:cs="Arial"/>
          <w:sz w:val="20"/>
          <w:szCs w:val="20"/>
        </w:rPr>
        <w:t>vzniknout jako výstup monitorování, resp. proaktivního monitorování</w:t>
      </w:r>
    </w:p>
    <w:p w14:paraId="57F84287" w14:textId="77777777" w:rsidR="005A36F0" w:rsidRPr="004B291E" w:rsidRDefault="005A36F0" w:rsidP="005413C4">
      <w:pPr>
        <w:pStyle w:val="Odstavecseseznamem"/>
        <w:numPr>
          <w:ilvl w:val="0"/>
          <w:numId w:val="7"/>
        </w:numPr>
        <w:ind w:left="709" w:hanging="284"/>
        <w:jc w:val="both"/>
        <w:rPr>
          <w:rFonts w:ascii="Arial" w:hAnsi="Arial" w:cs="Arial"/>
          <w:sz w:val="20"/>
          <w:szCs w:val="20"/>
        </w:rPr>
      </w:pPr>
      <w:r w:rsidRPr="004B291E">
        <w:rPr>
          <w:rFonts w:ascii="Arial" w:hAnsi="Arial" w:cs="Arial"/>
          <w:sz w:val="20"/>
          <w:szCs w:val="20"/>
        </w:rPr>
        <w:t>vzniknout na základě správy a údržby prvku IT</w:t>
      </w:r>
    </w:p>
    <w:p w14:paraId="6A1D2A27" w14:textId="77777777"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 xml:space="preserve">Neprodleně </w:t>
      </w:r>
      <w:r w:rsidRPr="004B291E">
        <w:rPr>
          <w:rFonts w:ascii="Arial" w:hAnsi="Arial" w:cs="Arial"/>
          <w:sz w:val="20"/>
          <w:szCs w:val="20"/>
        </w:rPr>
        <w:t>– bez zbytečného odkladu, s vyvinutím maximálního úsilí na zjednání nápravy nebo zajištění činnosti, nejpozději však následující pracovní den.</w:t>
      </w:r>
    </w:p>
    <w:p w14:paraId="7BE716B2" w14:textId="77777777"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Pracovní dny</w:t>
      </w:r>
      <w:r w:rsidRPr="004B291E">
        <w:rPr>
          <w:rFonts w:ascii="Arial" w:hAnsi="Arial" w:cs="Arial"/>
          <w:sz w:val="20"/>
          <w:szCs w:val="20"/>
        </w:rPr>
        <w:t xml:space="preserve"> - všechny dny, kromě sobot a nedělí nebo zákonem stanovených svátků a dnů pracovního klidu, během nichž dohodnuté pracovní činnosti budou prováděny v čase od 8:00 do 17:00 hodin.</w:t>
      </w:r>
    </w:p>
    <w:p w14:paraId="6B5EA685" w14:textId="77777777"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Prvek IT</w:t>
      </w:r>
      <w:r w:rsidRPr="004B291E">
        <w:rPr>
          <w:rFonts w:ascii="Arial" w:hAnsi="Arial" w:cs="Arial"/>
          <w:sz w:val="20"/>
          <w:szCs w:val="20"/>
        </w:rPr>
        <w:t xml:space="preserve"> - zařízení (koncové zařízení, server či jiný hardware), program (software) nebo komunikační linka.</w:t>
      </w:r>
    </w:p>
    <w:p w14:paraId="29271FE6" w14:textId="77777777"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Rozsah poskytovaných služeb</w:t>
      </w:r>
      <w:r w:rsidRPr="004B291E">
        <w:rPr>
          <w:rFonts w:ascii="Arial" w:hAnsi="Arial" w:cs="Arial"/>
          <w:sz w:val="20"/>
          <w:szCs w:val="20"/>
        </w:rPr>
        <w:t xml:space="preserve"> – specifikace služby a kvantifikace rozsahu služby</w:t>
      </w:r>
    </w:p>
    <w:p w14:paraId="5CFF7D77" w14:textId="77777777"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Řešitel</w:t>
      </w:r>
      <w:r w:rsidRPr="004B291E">
        <w:rPr>
          <w:rFonts w:ascii="Arial" w:hAnsi="Arial" w:cs="Arial"/>
          <w:sz w:val="20"/>
          <w:szCs w:val="20"/>
        </w:rPr>
        <w:t xml:space="preserve"> - pracovník dodavatele, podílející se na řešení požadavku. Řešitel musí být disponovat technickou certifikací se seznamu požadovaných technických kvalifikací této zakázky odpovídající charakteru poskytované služby.   </w:t>
      </w:r>
    </w:p>
    <w:p w14:paraId="507D1FF0" w14:textId="77777777"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Report</w:t>
      </w:r>
      <w:r w:rsidRPr="004B291E">
        <w:rPr>
          <w:rFonts w:ascii="Arial" w:hAnsi="Arial" w:cs="Arial"/>
          <w:sz w:val="20"/>
          <w:szCs w:val="20"/>
        </w:rPr>
        <w:t xml:space="preserve"> – přehledový dokument, ve kterém je popsán průběh realizace plnění za uplynulé období a hodnoty sledovaných parametrů.</w:t>
      </w:r>
    </w:p>
    <w:p w14:paraId="6B3F0EA1" w14:textId="77777777"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SLA (</w:t>
      </w:r>
      <w:proofErr w:type="spellStart"/>
      <w:r w:rsidRPr="004B291E">
        <w:rPr>
          <w:rFonts w:ascii="Arial" w:hAnsi="Arial" w:cs="Arial"/>
          <w:b/>
          <w:sz w:val="20"/>
          <w:szCs w:val="20"/>
        </w:rPr>
        <w:t>Service</w:t>
      </w:r>
      <w:proofErr w:type="spellEnd"/>
      <w:r w:rsidRPr="004B291E">
        <w:rPr>
          <w:rFonts w:ascii="Arial" w:hAnsi="Arial" w:cs="Arial"/>
          <w:b/>
          <w:sz w:val="20"/>
          <w:szCs w:val="20"/>
        </w:rPr>
        <w:t xml:space="preserve"> </w:t>
      </w:r>
      <w:proofErr w:type="spellStart"/>
      <w:r w:rsidRPr="004B291E">
        <w:rPr>
          <w:rFonts w:ascii="Arial" w:hAnsi="Arial" w:cs="Arial"/>
          <w:b/>
          <w:sz w:val="20"/>
          <w:szCs w:val="20"/>
        </w:rPr>
        <w:t>Level</w:t>
      </w:r>
      <w:proofErr w:type="spellEnd"/>
      <w:r w:rsidRPr="004B291E">
        <w:rPr>
          <w:rFonts w:ascii="Arial" w:hAnsi="Arial" w:cs="Arial"/>
          <w:b/>
          <w:sz w:val="20"/>
          <w:szCs w:val="20"/>
        </w:rPr>
        <w:t xml:space="preserve"> </w:t>
      </w:r>
      <w:proofErr w:type="spellStart"/>
      <w:r w:rsidRPr="004B291E">
        <w:rPr>
          <w:rFonts w:ascii="Arial" w:hAnsi="Arial" w:cs="Arial"/>
          <w:b/>
          <w:sz w:val="20"/>
          <w:szCs w:val="20"/>
        </w:rPr>
        <w:t>Agreement</w:t>
      </w:r>
      <w:proofErr w:type="spellEnd"/>
      <w:r w:rsidRPr="004B291E">
        <w:rPr>
          <w:rFonts w:ascii="Arial" w:hAnsi="Arial" w:cs="Arial"/>
          <w:b/>
          <w:sz w:val="20"/>
          <w:szCs w:val="20"/>
        </w:rPr>
        <w:t>)</w:t>
      </w:r>
      <w:r w:rsidRPr="004B291E">
        <w:rPr>
          <w:rFonts w:ascii="Arial" w:hAnsi="Arial" w:cs="Arial"/>
          <w:sz w:val="20"/>
          <w:szCs w:val="20"/>
        </w:rPr>
        <w:t xml:space="preserve"> - definice kvalitativních parametrů/metrik služby. </w:t>
      </w:r>
    </w:p>
    <w:p w14:paraId="6D212B86" w14:textId="77777777"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Správa a údržba</w:t>
      </w:r>
      <w:r w:rsidRPr="004B291E">
        <w:rPr>
          <w:rFonts w:ascii="Arial" w:hAnsi="Arial" w:cs="Arial"/>
          <w:sz w:val="20"/>
          <w:szCs w:val="20"/>
        </w:rPr>
        <w:t xml:space="preserve"> -  provádění činností, které jsou nutné ke správné a bezchybné funkci prvku IT. Zpravidla se jedná o pravidelnou kontrolu stavu prvků IT a provádění takových změn, které se pravidelně opakují, nebo jsou provedeny na základě kontroly stavu prvku IT. </w:t>
      </w:r>
    </w:p>
    <w:p w14:paraId="2C8FA965" w14:textId="65024C6C"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Služby</w:t>
      </w:r>
      <w:r w:rsidRPr="004B291E">
        <w:rPr>
          <w:rFonts w:ascii="Arial" w:hAnsi="Arial" w:cs="Arial"/>
          <w:sz w:val="20"/>
          <w:szCs w:val="20"/>
        </w:rPr>
        <w:t xml:space="preserve"> – činnosti potřebné pro řádné zabezpečení podpory provozu předmětu plnění.</w:t>
      </w:r>
    </w:p>
    <w:p w14:paraId="243AB63C" w14:textId="00A674C9" w:rsidR="002E2A76" w:rsidRPr="004B291E" w:rsidRDefault="002E2A76" w:rsidP="004B291E">
      <w:pPr>
        <w:pStyle w:val="Odstavecseseznamem"/>
        <w:ind w:left="284"/>
        <w:jc w:val="both"/>
        <w:rPr>
          <w:rFonts w:ascii="Arial" w:hAnsi="Arial" w:cs="Arial"/>
          <w:sz w:val="20"/>
          <w:szCs w:val="20"/>
        </w:rPr>
      </w:pPr>
      <w:r w:rsidRPr="004B291E">
        <w:rPr>
          <w:rFonts w:ascii="Arial" w:hAnsi="Arial" w:cs="Arial"/>
          <w:b/>
          <w:sz w:val="20"/>
          <w:szCs w:val="20"/>
        </w:rPr>
        <w:t xml:space="preserve">TCKK </w:t>
      </w:r>
      <w:r w:rsidRPr="004B291E">
        <w:rPr>
          <w:rFonts w:ascii="Arial" w:hAnsi="Arial" w:cs="Arial"/>
          <w:sz w:val="20"/>
          <w:szCs w:val="20"/>
        </w:rPr>
        <w:t>– Technologické centrum Karlovarského kraje</w:t>
      </w:r>
    </w:p>
    <w:p w14:paraId="1E6248F5" w14:textId="77777777"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Úplné odstranění závady</w:t>
      </w:r>
      <w:r w:rsidRPr="004B291E">
        <w:rPr>
          <w:rFonts w:ascii="Arial" w:hAnsi="Arial" w:cs="Arial"/>
          <w:sz w:val="20"/>
          <w:szCs w:val="20"/>
        </w:rPr>
        <w:t xml:space="preserve"> - se rozumí dosažení stavu, který byl akceptován v rámci smlouvy o dílo nebo je popsán v prováděcí dokumentaci popř. v dokumentaci prvku IT.</w:t>
      </w:r>
    </w:p>
    <w:p w14:paraId="3B959A7F" w14:textId="31E3EB24"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Vzdálená správa</w:t>
      </w:r>
      <w:r w:rsidRPr="004B291E">
        <w:rPr>
          <w:rFonts w:ascii="Arial" w:hAnsi="Arial" w:cs="Arial"/>
          <w:sz w:val="20"/>
          <w:szCs w:val="20"/>
        </w:rPr>
        <w:t xml:space="preserve"> – provádění činností na prvcích IT, přičemž činnosti nejsou prováděny v místě provozovny </w:t>
      </w:r>
      <w:r w:rsidR="007646F0">
        <w:rPr>
          <w:rFonts w:ascii="Arial" w:hAnsi="Arial" w:cs="Arial"/>
          <w:sz w:val="20"/>
          <w:szCs w:val="20"/>
        </w:rPr>
        <w:t>objednatele</w:t>
      </w:r>
      <w:r w:rsidRPr="004B291E">
        <w:rPr>
          <w:rFonts w:ascii="Arial" w:hAnsi="Arial" w:cs="Arial"/>
          <w:sz w:val="20"/>
          <w:szCs w:val="20"/>
        </w:rPr>
        <w:t xml:space="preserve">, ale prostřednictvím vzdáleného přístupu z místa provozovny dodavatele. </w:t>
      </w:r>
    </w:p>
    <w:p w14:paraId="7554DC84" w14:textId="25C7F097"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Vzdálený přístup</w:t>
      </w:r>
      <w:r w:rsidRPr="004B291E">
        <w:rPr>
          <w:rFonts w:ascii="Arial" w:hAnsi="Arial" w:cs="Arial"/>
          <w:sz w:val="20"/>
          <w:szCs w:val="20"/>
        </w:rPr>
        <w:t xml:space="preserve"> – připojení z provozovny dodavatele k zařízení </w:t>
      </w:r>
      <w:r w:rsidR="007646F0">
        <w:rPr>
          <w:rFonts w:ascii="Arial" w:hAnsi="Arial" w:cs="Arial"/>
          <w:sz w:val="20"/>
          <w:szCs w:val="20"/>
        </w:rPr>
        <w:t>objednatele</w:t>
      </w:r>
      <w:r w:rsidRPr="004B291E">
        <w:rPr>
          <w:rFonts w:ascii="Arial" w:hAnsi="Arial" w:cs="Arial"/>
          <w:sz w:val="20"/>
          <w:szCs w:val="20"/>
        </w:rPr>
        <w:t xml:space="preserve"> pomocí komunikační linky, na které je vytvořeno dočasné nebo trvalé spojení.</w:t>
      </w:r>
    </w:p>
    <w:p w14:paraId="539CA0C0" w14:textId="77777777"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Zprovoznění náhradním způsobem</w:t>
      </w:r>
      <w:r w:rsidRPr="004B291E">
        <w:rPr>
          <w:rFonts w:ascii="Arial" w:hAnsi="Arial" w:cs="Arial"/>
          <w:sz w:val="20"/>
          <w:szCs w:val="20"/>
        </w:rPr>
        <w:t xml:space="preserve"> - se rozumí zajištění základních funkcí systému, tedy dosažení stavu, kdy není vážně omezena funkčnost informačního systému nebo jeho částí.</w:t>
      </w:r>
    </w:p>
    <w:p w14:paraId="3ACFB5B3" w14:textId="224F5317"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Změna</w:t>
      </w:r>
      <w:r w:rsidRPr="004B291E">
        <w:rPr>
          <w:rFonts w:ascii="Arial" w:hAnsi="Arial" w:cs="Arial"/>
          <w:sz w:val="20"/>
          <w:szCs w:val="20"/>
        </w:rPr>
        <w:t xml:space="preserve"> - změna parametrů prvku IT nebo instalace, přemístění či od instalace prvku IT. </w:t>
      </w:r>
    </w:p>
    <w:p w14:paraId="4D7A6699" w14:textId="07F5790F"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Konfigurační management</w:t>
      </w:r>
      <w:r w:rsidRPr="004B291E">
        <w:rPr>
          <w:rFonts w:ascii="Arial" w:hAnsi="Arial" w:cs="Arial"/>
          <w:sz w:val="20"/>
          <w:szCs w:val="20"/>
        </w:rPr>
        <w:t xml:space="preserve"> - jde o službu poskytovanou za účelem udržení aktuální technické dokumentace. V případě jakékoliv provedené změny, bude aktualizována provozní dokumentace o konfiguraci systému včetně zaznamenaných změn. Dokumentace bude uložena u </w:t>
      </w:r>
      <w:r w:rsidR="007646F0">
        <w:rPr>
          <w:rFonts w:ascii="Arial" w:hAnsi="Arial" w:cs="Arial"/>
          <w:sz w:val="20"/>
          <w:szCs w:val="20"/>
        </w:rPr>
        <w:t>poskytovatele</w:t>
      </w:r>
      <w:r w:rsidRPr="004B291E">
        <w:rPr>
          <w:rFonts w:ascii="Arial" w:hAnsi="Arial" w:cs="Arial"/>
          <w:sz w:val="20"/>
          <w:szCs w:val="20"/>
        </w:rPr>
        <w:t xml:space="preserve"> i </w:t>
      </w:r>
      <w:r w:rsidR="007646F0">
        <w:rPr>
          <w:rFonts w:ascii="Arial" w:hAnsi="Arial" w:cs="Arial"/>
          <w:sz w:val="20"/>
          <w:szCs w:val="20"/>
        </w:rPr>
        <w:t>objednatele</w:t>
      </w:r>
      <w:r w:rsidRPr="004B291E">
        <w:rPr>
          <w:rFonts w:ascii="Arial" w:hAnsi="Arial" w:cs="Arial"/>
          <w:sz w:val="20"/>
          <w:szCs w:val="20"/>
        </w:rPr>
        <w:t>. Poskytuje informace o prvcích IT a službách včetně informací o aktuálních verzích. Zahrnuje rovněž správu veškeré dokumentace ke všem prvkům infrastruktury a služeb. Obvykle je využíván automatizovaný nástroj pro sběr a aktualizaci většiny údajů v konfigurační databázi.</w:t>
      </w:r>
    </w:p>
    <w:p w14:paraId="6BBEDBDD" w14:textId="77777777" w:rsidR="005A36F0" w:rsidRPr="004B291E" w:rsidRDefault="005A36F0" w:rsidP="004B291E">
      <w:pPr>
        <w:pStyle w:val="Odstavecseseznamem"/>
        <w:ind w:left="284"/>
        <w:jc w:val="both"/>
        <w:rPr>
          <w:rFonts w:ascii="Arial" w:hAnsi="Arial" w:cs="Arial"/>
          <w:sz w:val="20"/>
          <w:szCs w:val="20"/>
        </w:rPr>
      </w:pPr>
      <w:proofErr w:type="spellStart"/>
      <w:r w:rsidRPr="004B291E">
        <w:rPr>
          <w:rFonts w:ascii="Arial" w:hAnsi="Arial" w:cs="Arial"/>
          <w:b/>
          <w:sz w:val="20"/>
          <w:szCs w:val="20"/>
        </w:rPr>
        <w:t>Patch</w:t>
      </w:r>
      <w:proofErr w:type="spellEnd"/>
      <w:r w:rsidRPr="004B291E">
        <w:rPr>
          <w:rFonts w:ascii="Arial" w:hAnsi="Arial" w:cs="Arial"/>
          <w:b/>
          <w:sz w:val="20"/>
          <w:szCs w:val="20"/>
        </w:rPr>
        <w:t xml:space="preserve"> Management - </w:t>
      </w:r>
      <w:r w:rsidRPr="004B291E">
        <w:rPr>
          <w:rFonts w:ascii="Arial" w:hAnsi="Arial" w:cs="Arial"/>
          <w:sz w:val="20"/>
          <w:szCs w:val="20"/>
        </w:rPr>
        <w:t xml:space="preserve">jedná se o preventivní činnost týkající se především operačních systémů a instalace opravných balíčků, kde hlavním cílem je udržet systém v aktuálním stavu a s nainstalovanými aktuálními softwarovými komponentami. </w:t>
      </w:r>
    </w:p>
    <w:p w14:paraId="140596CA" w14:textId="77777777" w:rsidR="005A36F0" w:rsidRPr="004B291E" w:rsidRDefault="005A36F0" w:rsidP="004B291E">
      <w:pPr>
        <w:pStyle w:val="Odstavecseseznamem"/>
        <w:ind w:left="284"/>
        <w:jc w:val="both"/>
        <w:rPr>
          <w:rFonts w:ascii="Arial" w:hAnsi="Arial" w:cs="Arial"/>
          <w:sz w:val="20"/>
          <w:szCs w:val="20"/>
        </w:rPr>
      </w:pPr>
      <w:proofErr w:type="spellStart"/>
      <w:r w:rsidRPr="004B291E">
        <w:rPr>
          <w:rFonts w:ascii="Arial" w:hAnsi="Arial" w:cs="Arial"/>
          <w:b/>
          <w:sz w:val="20"/>
          <w:szCs w:val="20"/>
        </w:rPr>
        <w:t>Hotline</w:t>
      </w:r>
      <w:proofErr w:type="spellEnd"/>
      <w:r w:rsidRPr="004B291E">
        <w:rPr>
          <w:rFonts w:ascii="Arial" w:hAnsi="Arial" w:cs="Arial"/>
          <w:b/>
          <w:sz w:val="20"/>
          <w:szCs w:val="20"/>
        </w:rPr>
        <w:t xml:space="preserve"> podpora </w:t>
      </w:r>
      <w:r w:rsidRPr="004B291E">
        <w:rPr>
          <w:rFonts w:ascii="Arial" w:hAnsi="Arial" w:cs="Arial"/>
          <w:sz w:val="20"/>
          <w:szCs w:val="20"/>
        </w:rPr>
        <w:t>- jde o</w:t>
      </w:r>
      <w:r w:rsidRPr="004B291E">
        <w:rPr>
          <w:rFonts w:ascii="Arial" w:hAnsi="Arial" w:cs="Arial"/>
          <w:b/>
          <w:sz w:val="20"/>
          <w:szCs w:val="20"/>
        </w:rPr>
        <w:t xml:space="preserve"> </w:t>
      </w:r>
      <w:r w:rsidRPr="004B291E">
        <w:rPr>
          <w:rFonts w:ascii="Arial" w:hAnsi="Arial" w:cs="Arial"/>
          <w:sz w:val="20"/>
          <w:szCs w:val="20"/>
        </w:rPr>
        <w:t>službu zajišťující poradenství po telefonu nebo elektronické komunikaci.</w:t>
      </w:r>
    </w:p>
    <w:p w14:paraId="35766D45" w14:textId="77777777" w:rsidR="005A36F0" w:rsidRPr="004B291E" w:rsidRDefault="005A36F0" w:rsidP="004B291E">
      <w:pPr>
        <w:pStyle w:val="Odstavecseseznamem"/>
        <w:ind w:left="284"/>
        <w:jc w:val="both"/>
        <w:rPr>
          <w:rFonts w:ascii="Arial" w:hAnsi="Arial" w:cs="Arial"/>
          <w:sz w:val="20"/>
          <w:szCs w:val="20"/>
        </w:rPr>
      </w:pPr>
      <w:proofErr w:type="spellStart"/>
      <w:r w:rsidRPr="004B291E">
        <w:rPr>
          <w:rFonts w:ascii="Arial" w:hAnsi="Arial" w:cs="Arial"/>
          <w:b/>
          <w:sz w:val="20"/>
          <w:szCs w:val="20"/>
        </w:rPr>
        <w:lastRenderedPageBreak/>
        <w:t>Maintenance</w:t>
      </w:r>
      <w:proofErr w:type="spellEnd"/>
      <w:r w:rsidRPr="004B291E">
        <w:rPr>
          <w:rFonts w:ascii="Arial" w:hAnsi="Arial" w:cs="Arial"/>
          <w:b/>
          <w:sz w:val="20"/>
          <w:szCs w:val="20"/>
        </w:rPr>
        <w:t xml:space="preserve"> – </w:t>
      </w:r>
      <w:r w:rsidRPr="004B291E">
        <w:rPr>
          <w:rFonts w:ascii="Arial" w:hAnsi="Arial" w:cs="Arial"/>
          <w:sz w:val="20"/>
          <w:szCs w:val="20"/>
        </w:rPr>
        <w:t>jedná se o zajištění</w:t>
      </w:r>
      <w:r w:rsidRPr="004B291E">
        <w:rPr>
          <w:rFonts w:ascii="Arial" w:hAnsi="Arial" w:cs="Arial"/>
          <w:b/>
          <w:sz w:val="20"/>
          <w:szCs w:val="20"/>
        </w:rPr>
        <w:t xml:space="preserve"> </w:t>
      </w:r>
      <w:r w:rsidRPr="004B291E">
        <w:rPr>
          <w:rFonts w:ascii="Arial" w:hAnsi="Arial" w:cs="Arial"/>
          <w:sz w:val="20"/>
          <w:szCs w:val="20"/>
        </w:rPr>
        <w:t>nových a opravných verzí software (včetně hlavních verzí), nových verzí firmware, přístupu k technické podpoře výrobce</w:t>
      </w:r>
      <w:r w:rsidRPr="004B291E">
        <w:rPr>
          <w:rFonts w:ascii="Arial" w:hAnsi="Arial" w:cs="Arial"/>
          <w:b/>
          <w:sz w:val="20"/>
          <w:szCs w:val="20"/>
        </w:rPr>
        <w:t xml:space="preserve"> </w:t>
      </w:r>
      <w:r w:rsidRPr="004B291E">
        <w:rPr>
          <w:rFonts w:ascii="Arial" w:hAnsi="Arial" w:cs="Arial"/>
          <w:sz w:val="20"/>
          <w:szCs w:val="20"/>
        </w:rPr>
        <w:t>a přístupu k databázi řešených problémů.</w:t>
      </w:r>
    </w:p>
    <w:p w14:paraId="1B4AB826" w14:textId="77777777"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 xml:space="preserve">Prodloužená záruka </w:t>
      </w:r>
      <w:r w:rsidRPr="004B291E">
        <w:rPr>
          <w:rFonts w:ascii="Arial" w:hAnsi="Arial" w:cs="Arial"/>
          <w:sz w:val="20"/>
          <w:szCs w:val="20"/>
        </w:rPr>
        <w:t xml:space="preserve">– jedná se o zajištění služeb oprav hardware včetně dodávek potřebných náhradních dílů a dopravy po dobu poskytování podpory provozu. </w:t>
      </w:r>
      <w:r w:rsidRPr="004B291E">
        <w:rPr>
          <w:rFonts w:ascii="Arial" w:hAnsi="Arial" w:cs="Arial"/>
          <w:b/>
          <w:sz w:val="20"/>
          <w:szCs w:val="20"/>
        </w:rPr>
        <w:t xml:space="preserve">  </w:t>
      </w:r>
      <w:r w:rsidRPr="004B291E">
        <w:rPr>
          <w:rFonts w:ascii="Arial" w:hAnsi="Arial" w:cs="Arial"/>
          <w:sz w:val="20"/>
          <w:szCs w:val="20"/>
        </w:rPr>
        <w:t xml:space="preserve"> </w:t>
      </w:r>
    </w:p>
    <w:p w14:paraId="1C87599B" w14:textId="77777777" w:rsidR="005A36F0" w:rsidRPr="004B291E" w:rsidRDefault="005A36F0" w:rsidP="004B291E">
      <w:pPr>
        <w:pStyle w:val="Odstavecseseznamem"/>
        <w:ind w:left="284"/>
        <w:jc w:val="both"/>
        <w:rPr>
          <w:rFonts w:ascii="Arial" w:hAnsi="Arial" w:cs="Arial"/>
          <w:sz w:val="20"/>
          <w:szCs w:val="20"/>
        </w:rPr>
      </w:pPr>
      <w:r w:rsidRPr="004B291E">
        <w:rPr>
          <w:rFonts w:ascii="Arial" w:hAnsi="Arial" w:cs="Arial"/>
          <w:b/>
          <w:sz w:val="20"/>
          <w:szCs w:val="20"/>
        </w:rPr>
        <w:t xml:space="preserve">Profylaxe - </w:t>
      </w:r>
      <w:r w:rsidRPr="004B291E">
        <w:rPr>
          <w:rFonts w:ascii="Arial" w:hAnsi="Arial" w:cs="Arial"/>
          <w:sz w:val="20"/>
          <w:szCs w:val="20"/>
        </w:rPr>
        <w:t>profylaxe zahrnuje aktualizace firmware zařízení, aktualizace administrátorských nástrojů, kontrolu logů, kontrolu vytížení a využití, kontrolu kapacit.</w:t>
      </w:r>
    </w:p>
    <w:p w14:paraId="0730CB88" w14:textId="77777777" w:rsidR="00551E8B" w:rsidRDefault="00551E8B" w:rsidP="00551E8B">
      <w:pPr>
        <w:pStyle w:val="Odstavecseseznamem"/>
        <w:ind w:left="0"/>
        <w:rPr>
          <w:rFonts w:ascii="Arial" w:hAnsi="Arial" w:cs="Arial"/>
          <w:b/>
          <w:bCs/>
          <w:sz w:val="20"/>
          <w:szCs w:val="20"/>
        </w:rPr>
      </w:pPr>
    </w:p>
    <w:p w14:paraId="41FE879D" w14:textId="7BC72ABA" w:rsidR="00CF5204" w:rsidRPr="00F7100E" w:rsidRDefault="00B46D8F" w:rsidP="005413C4">
      <w:pPr>
        <w:pStyle w:val="Odstavecseseznamem"/>
        <w:numPr>
          <w:ilvl w:val="0"/>
          <w:numId w:val="1"/>
        </w:numPr>
        <w:ind w:left="284" w:hanging="284"/>
        <w:jc w:val="center"/>
        <w:rPr>
          <w:rFonts w:ascii="Arial" w:hAnsi="Arial" w:cs="Arial"/>
          <w:b/>
          <w:bCs/>
          <w:sz w:val="20"/>
          <w:szCs w:val="20"/>
        </w:rPr>
      </w:pPr>
      <w:r w:rsidRPr="00F7100E">
        <w:rPr>
          <w:rFonts w:ascii="Arial" w:hAnsi="Arial" w:cs="Arial"/>
          <w:b/>
          <w:bCs/>
          <w:sz w:val="20"/>
          <w:szCs w:val="20"/>
        </w:rPr>
        <w:t>Předmět</w:t>
      </w:r>
      <w:r w:rsidR="00CF5204" w:rsidRPr="00F7100E">
        <w:rPr>
          <w:rFonts w:ascii="Arial" w:hAnsi="Arial" w:cs="Arial"/>
          <w:b/>
          <w:bCs/>
          <w:sz w:val="20"/>
          <w:szCs w:val="20"/>
        </w:rPr>
        <w:t xml:space="preserve"> smlouvy</w:t>
      </w:r>
    </w:p>
    <w:p w14:paraId="5CA5602F" w14:textId="47FAFA8F" w:rsidR="009A204B" w:rsidRDefault="009A204B" w:rsidP="00626F05">
      <w:pPr>
        <w:pStyle w:val="Odstavecseseznamem"/>
        <w:numPr>
          <w:ilvl w:val="0"/>
          <w:numId w:val="2"/>
        </w:numPr>
        <w:spacing w:before="120" w:after="120"/>
        <w:ind w:left="567" w:hanging="283"/>
        <w:jc w:val="both"/>
        <w:rPr>
          <w:rFonts w:ascii="Arial" w:hAnsi="Arial" w:cs="Arial"/>
          <w:bCs/>
          <w:sz w:val="20"/>
          <w:szCs w:val="20"/>
        </w:rPr>
      </w:pPr>
      <w:r w:rsidRPr="00F7100E">
        <w:rPr>
          <w:rFonts w:ascii="Arial" w:hAnsi="Arial" w:cs="Arial"/>
          <w:bCs/>
          <w:sz w:val="20"/>
          <w:szCs w:val="20"/>
        </w:rPr>
        <w:t>Poskytovatel</w:t>
      </w:r>
      <w:r w:rsidR="00B46D8F" w:rsidRPr="00F7100E">
        <w:rPr>
          <w:rFonts w:ascii="Arial" w:hAnsi="Arial" w:cs="Arial"/>
          <w:bCs/>
          <w:sz w:val="20"/>
          <w:szCs w:val="20"/>
        </w:rPr>
        <w:t xml:space="preserve"> se zavazuje </w:t>
      </w:r>
      <w:r w:rsidR="001E273A">
        <w:rPr>
          <w:rFonts w:ascii="Arial" w:hAnsi="Arial" w:cs="Arial"/>
          <w:bCs/>
          <w:sz w:val="20"/>
          <w:szCs w:val="20"/>
        </w:rPr>
        <w:t xml:space="preserve">zajišťovat servisní a technickou podporu TCKK v rozsahu a způsobem vymezeným v zadávací dokumentaci veřejné zakázky </w:t>
      </w:r>
      <w:r w:rsidR="00B46D8F" w:rsidRPr="005F1641">
        <w:rPr>
          <w:rFonts w:ascii="Arial" w:hAnsi="Arial" w:cs="Arial"/>
          <w:b/>
          <w:bCs/>
          <w:sz w:val="20"/>
          <w:szCs w:val="20"/>
        </w:rPr>
        <w:t>„</w:t>
      </w:r>
      <w:r w:rsidR="005F1641" w:rsidRPr="005F1641">
        <w:rPr>
          <w:rFonts w:ascii="Arial" w:hAnsi="Arial" w:cs="Arial"/>
          <w:b/>
          <w:bCs/>
          <w:sz w:val="20"/>
          <w:szCs w:val="20"/>
        </w:rPr>
        <w:t>Technická podpora TCKK</w:t>
      </w:r>
      <w:r w:rsidR="00B46D8F" w:rsidRPr="005F1641">
        <w:rPr>
          <w:rFonts w:ascii="Arial" w:hAnsi="Arial" w:cs="Arial"/>
          <w:b/>
          <w:bCs/>
          <w:sz w:val="20"/>
          <w:szCs w:val="20"/>
        </w:rPr>
        <w:t>“</w:t>
      </w:r>
      <w:r w:rsidR="00506DB0">
        <w:rPr>
          <w:rFonts w:ascii="Arial" w:hAnsi="Arial" w:cs="Arial"/>
          <w:bCs/>
          <w:sz w:val="20"/>
          <w:szCs w:val="20"/>
        </w:rPr>
        <w:t xml:space="preserve"> a</w:t>
      </w:r>
      <w:r w:rsidR="001E273A">
        <w:rPr>
          <w:rFonts w:ascii="Arial" w:hAnsi="Arial" w:cs="Arial"/>
          <w:bCs/>
          <w:sz w:val="20"/>
          <w:szCs w:val="20"/>
        </w:rPr>
        <w:t xml:space="preserve"> ve smlouvě </w:t>
      </w:r>
      <w:r w:rsidR="00C8367E">
        <w:rPr>
          <w:rFonts w:ascii="Arial" w:hAnsi="Arial" w:cs="Arial"/>
          <w:bCs/>
          <w:sz w:val="20"/>
          <w:szCs w:val="20"/>
        </w:rPr>
        <w:t xml:space="preserve">(dále jen „Služba“) </w:t>
      </w:r>
      <w:r w:rsidR="001E273A">
        <w:rPr>
          <w:rFonts w:ascii="Arial" w:hAnsi="Arial" w:cs="Arial"/>
          <w:bCs/>
          <w:sz w:val="20"/>
          <w:szCs w:val="20"/>
        </w:rPr>
        <w:t>a objednatel se zavazuje zaplatit poskytovateli dohodnutou odměnu, to vše za podmínek dohodnutých ve smlouvě.</w:t>
      </w:r>
      <w:r w:rsidR="00B46D8F" w:rsidRPr="00F7100E">
        <w:rPr>
          <w:rFonts w:ascii="Arial" w:hAnsi="Arial" w:cs="Arial"/>
          <w:bCs/>
          <w:sz w:val="20"/>
          <w:szCs w:val="20"/>
        </w:rPr>
        <w:t xml:space="preserve"> </w:t>
      </w:r>
    </w:p>
    <w:p w14:paraId="08C86854" w14:textId="3FF4EF55" w:rsidR="00896959" w:rsidRDefault="00896959" w:rsidP="00506DB0">
      <w:pPr>
        <w:pStyle w:val="Odstavecseseznamem"/>
        <w:spacing w:before="120" w:after="120"/>
        <w:ind w:left="567"/>
        <w:jc w:val="both"/>
        <w:rPr>
          <w:rFonts w:ascii="Arial" w:hAnsi="Arial" w:cs="Arial"/>
          <w:bCs/>
          <w:sz w:val="20"/>
          <w:szCs w:val="20"/>
        </w:rPr>
      </w:pPr>
      <w:r>
        <w:rPr>
          <w:rFonts w:ascii="Arial" w:hAnsi="Arial" w:cs="Arial"/>
          <w:bCs/>
          <w:sz w:val="20"/>
          <w:szCs w:val="20"/>
        </w:rPr>
        <w:t xml:space="preserve"> </w:t>
      </w:r>
      <w:r w:rsidR="00A367FD">
        <w:rPr>
          <w:rFonts w:ascii="Arial" w:hAnsi="Arial" w:cs="Arial"/>
          <w:bCs/>
          <w:sz w:val="20"/>
          <w:szCs w:val="20"/>
        </w:rPr>
        <w:t xml:space="preserve"> </w:t>
      </w:r>
      <w:r>
        <w:rPr>
          <w:rFonts w:ascii="Arial" w:hAnsi="Arial" w:cs="Arial"/>
          <w:bCs/>
          <w:sz w:val="20"/>
          <w:szCs w:val="20"/>
        </w:rPr>
        <w:t xml:space="preserve"> </w:t>
      </w:r>
    </w:p>
    <w:p w14:paraId="343D1ECF" w14:textId="2E02437A" w:rsidR="00225079" w:rsidRDefault="00225079" w:rsidP="00225079">
      <w:pPr>
        <w:pStyle w:val="Odstavecseseznamem"/>
        <w:spacing w:before="120" w:after="120"/>
        <w:ind w:left="567"/>
        <w:jc w:val="both"/>
        <w:rPr>
          <w:rFonts w:ascii="Arial" w:hAnsi="Arial" w:cs="Arial"/>
          <w:bCs/>
          <w:sz w:val="20"/>
          <w:szCs w:val="20"/>
        </w:rPr>
      </w:pPr>
    </w:p>
    <w:p w14:paraId="432B8DF1" w14:textId="2481AE2A" w:rsidR="0030621B" w:rsidRPr="0030621B" w:rsidRDefault="0030621B" w:rsidP="005413C4">
      <w:pPr>
        <w:pStyle w:val="Odstavecseseznamem"/>
        <w:numPr>
          <w:ilvl w:val="0"/>
          <w:numId w:val="1"/>
        </w:numPr>
        <w:ind w:left="284" w:hanging="284"/>
        <w:jc w:val="center"/>
        <w:rPr>
          <w:rFonts w:ascii="Arial" w:hAnsi="Arial" w:cs="Arial"/>
          <w:b/>
          <w:bCs/>
          <w:sz w:val="20"/>
          <w:szCs w:val="20"/>
        </w:rPr>
      </w:pPr>
      <w:r>
        <w:rPr>
          <w:rFonts w:ascii="Arial" w:hAnsi="Arial" w:cs="Arial"/>
          <w:b/>
          <w:bCs/>
          <w:sz w:val="20"/>
          <w:szCs w:val="20"/>
        </w:rPr>
        <w:t>Specifikace Služby</w:t>
      </w:r>
    </w:p>
    <w:p w14:paraId="4FC0D428" w14:textId="79211F44" w:rsidR="0030621B" w:rsidRDefault="0030621B" w:rsidP="00276F60">
      <w:pPr>
        <w:pStyle w:val="Odstavecseseznamem"/>
        <w:numPr>
          <w:ilvl w:val="0"/>
          <w:numId w:val="11"/>
        </w:numPr>
        <w:spacing w:after="120"/>
        <w:ind w:left="568" w:hanging="284"/>
        <w:contextualSpacing w:val="0"/>
        <w:jc w:val="both"/>
        <w:rPr>
          <w:rFonts w:ascii="Arial" w:hAnsi="Arial" w:cs="Arial"/>
          <w:bCs/>
          <w:sz w:val="20"/>
          <w:szCs w:val="20"/>
        </w:rPr>
      </w:pPr>
      <w:r>
        <w:rPr>
          <w:rFonts w:ascii="Arial" w:hAnsi="Arial" w:cs="Arial"/>
          <w:bCs/>
          <w:sz w:val="20"/>
          <w:szCs w:val="20"/>
        </w:rPr>
        <w:t>Poskytnutí Služby požaduje objednatel pro veškeré prvky IT.</w:t>
      </w:r>
    </w:p>
    <w:p w14:paraId="439BAA7C" w14:textId="77777777" w:rsidR="0030621B" w:rsidRPr="0030621B" w:rsidRDefault="0030621B" w:rsidP="00626F05">
      <w:pPr>
        <w:pStyle w:val="Odstavecseseznamem"/>
        <w:numPr>
          <w:ilvl w:val="0"/>
          <w:numId w:val="11"/>
        </w:numPr>
        <w:spacing w:before="120" w:after="120"/>
        <w:ind w:left="567" w:hanging="283"/>
        <w:jc w:val="both"/>
        <w:rPr>
          <w:rFonts w:ascii="Arial" w:hAnsi="Arial" w:cs="Arial"/>
          <w:bCs/>
          <w:sz w:val="20"/>
          <w:szCs w:val="20"/>
        </w:rPr>
      </w:pPr>
      <w:r w:rsidRPr="0030621B">
        <w:rPr>
          <w:rFonts w:ascii="Arial" w:hAnsi="Arial" w:cs="Arial"/>
          <w:bCs/>
          <w:sz w:val="20"/>
          <w:szCs w:val="20"/>
        </w:rPr>
        <w:t>Základní rozsah podpory zajištění provozu v rámci měsíčního paušálu:</w:t>
      </w:r>
    </w:p>
    <w:p w14:paraId="45E8257F" w14:textId="663D0483" w:rsidR="0030621B" w:rsidRPr="0030621B" w:rsidRDefault="0030621B" w:rsidP="00276F60">
      <w:pPr>
        <w:pStyle w:val="Odstavecseseznamem"/>
        <w:numPr>
          <w:ilvl w:val="0"/>
          <w:numId w:val="27"/>
        </w:numPr>
        <w:spacing w:before="120" w:after="120"/>
        <w:ind w:left="1276" w:hanging="425"/>
        <w:jc w:val="both"/>
        <w:rPr>
          <w:rFonts w:ascii="Arial" w:hAnsi="Arial" w:cs="Arial"/>
          <w:bCs/>
          <w:sz w:val="20"/>
          <w:szCs w:val="20"/>
        </w:rPr>
      </w:pPr>
      <w:r w:rsidRPr="0030621B">
        <w:rPr>
          <w:rFonts w:ascii="Arial" w:hAnsi="Arial" w:cs="Arial"/>
          <w:bCs/>
          <w:sz w:val="20"/>
          <w:szCs w:val="20"/>
        </w:rPr>
        <w:t xml:space="preserve">Služby </w:t>
      </w:r>
      <w:proofErr w:type="spellStart"/>
      <w:r w:rsidRPr="0030621B">
        <w:rPr>
          <w:rFonts w:ascii="Arial" w:hAnsi="Arial" w:cs="Arial"/>
          <w:bCs/>
          <w:sz w:val="20"/>
          <w:szCs w:val="20"/>
        </w:rPr>
        <w:t>Maintenance</w:t>
      </w:r>
      <w:proofErr w:type="spellEnd"/>
      <w:r w:rsidRPr="0030621B">
        <w:rPr>
          <w:rFonts w:ascii="Arial" w:hAnsi="Arial" w:cs="Arial"/>
          <w:bCs/>
          <w:sz w:val="20"/>
          <w:szCs w:val="20"/>
        </w:rPr>
        <w:t xml:space="preserve"> </w:t>
      </w:r>
      <w:r w:rsidR="003C7EFA">
        <w:rPr>
          <w:rFonts w:ascii="Arial" w:hAnsi="Arial" w:cs="Arial"/>
          <w:bCs/>
          <w:sz w:val="20"/>
          <w:szCs w:val="20"/>
        </w:rPr>
        <w:t xml:space="preserve">do ukončení oficiální podpory výrobce </w:t>
      </w:r>
      <w:r w:rsidRPr="0030621B">
        <w:rPr>
          <w:rFonts w:ascii="Arial" w:hAnsi="Arial" w:cs="Arial"/>
          <w:bCs/>
          <w:sz w:val="20"/>
          <w:szCs w:val="20"/>
        </w:rPr>
        <w:t>v režimu NBD včetně bezplatného (tj. zahrnutého v paušálu) poskytnutí potřebných náhradních dílů</w:t>
      </w:r>
      <w:r w:rsidR="003C7EFA">
        <w:rPr>
          <w:rFonts w:ascii="Arial" w:hAnsi="Arial" w:cs="Arial"/>
          <w:bCs/>
          <w:sz w:val="20"/>
          <w:szCs w:val="20"/>
        </w:rPr>
        <w:t xml:space="preserve"> pro síťové prvky </w:t>
      </w:r>
      <w:proofErr w:type="spellStart"/>
      <w:r w:rsidR="003C7EFA">
        <w:rPr>
          <w:rFonts w:ascii="Arial" w:hAnsi="Arial" w:cs="Arial"/>
          <w:bCs/>
          <w:sz w:val="20"/>
          <w:szCs w:val="20"/>
        </w:rPr>
        <w:t>Juniper</w:t>
      </w:r>
      <w:proofErr w:type="spellEnd"/>
      <w:r w:rsidR="003C7EFA">
        <w:rPr>
          <w:rFonts w:ascii="Arial" w:hAnsi="Arial" w:cs="Arial"/>
          <w:bCs/>
          <w:sz w:val="20"/>
          <w:szCs w:val="20"/>
        </w:rPr>
        <w:t xml:space="preserve">: </w:t>
      </w:r>
      <w:proofErr w:type="spellStart"/>
      <w:r w:rsidR="003C7EFA">
        <w:rPr>
          <w:rFonts w:ascii="Arial" w:hAnsi="Arial" w:cs="Arial"/>
          <w:bCs/>
          <w:sz w:val="20"/>
          <w:szCs w:val="20"/>
        </w:rPr>
        <w:t>Juniper</w:t>
      </w:r>
      <w:proofErr w:type="spellEnd"/>
      <w:r w:rsidR="003C7EFA">
        <w:rPr>
          <w:rFonts w:ascii="Arial" w:hAnsi="Arial" w:cs="Arial"/>
          <w:bCs/>
          <w:sz w:val="20"/>
          <w:szCs w:val="20"/>
        </w:rPr>
        <w:t xml:space="preserve"> EX 4500 sn.:GX0211200357, GX0211297563</w:t>
      </w:r>
      <w:r w:rsidRPr="0030621B">
        <w:rPr>
          <w:rFonts w:ascii="Arial" w:hAnsi="Arial" w:cs="Arial"/>
          <w:bCs/>
          <w:sz w:val="20"/>
          <w:szCs w:val="20"/>
        </w:rPr>
        <w:t>.</w:t>
      </w:r>
    </w:p>
    <w:p w14:paraId="13C8A6BA" w14:textId="774C76EC" w:rsidR="0030621B" w:rsidRPr="0030621B" w:rsidRDefault="0030621B" w:rsidP="00276F60">
      <w:pPr>
        <w:pStyle w:val="Odstavecseseznamem"/>
        <w:numPr>
          <w:ilvl w:val="0"/>
          <w:numId w:val="27"/>
        </w:numPr>
        <w:spacing w:before="120" w:after="120"/>
        <w:ind w:left="1276" w:hanging="425"/>
        <w:jc w:val="both"/>
        <w:rPr>
          <w:rFonts w:ascii="Arial" w:hAnsi="Arial" w:cs="Arial"/>
          <w:bCs/>
          <w:sz w:val="20"/>
          <w:szCs w:val="20"/>
        </w:rPr>
      </w:pPr>
      <w:r w:rsidRPr="0030621B">
        <w:rPr>
          <w:rFonts w:ascii="Arial" w:hAnsi="Arial" w:cs="Arial"/>
          <w:bCs/>
          <w:sz w:val="20"/>
          <w:szCs w:val="20"/>
        </w:rPr>
        <w:t xml:space="preserve">Monitoring prvků IT, které mohou ovlivnit chod TCKK. Počet sledovaných parametrů nesmí být prakticky omezen. Monitoring musí umožňovat detailní monitorování hardware i software. Administrátoři </w:t>
      </w:r>
      <w:r w:rsidR="007646F0">
        <w:rPr>
          <w:rFonts w:ascii="Arial" w:hAnsi="Arial" w:cs="Arial"/>
          <w:bCs/>
          <w:sz w:val="20"/>
          <w:szCs w:val="20"/>
        </w:rPr>
        <w:t>objednatele</w:t>
      </w:r>
      <w:r w:rsidRPr="0030621B">
        <w:rPr>
          <w:rFonts w:ascii="Arial" w:hAnsi="Arial" w:cs="Arial"/>
          <w:bCs/>
          <w:sz w:val="20"/>
          <w:szCs w:val="20"/>
        </w:rPr>
        <w:t xml:space="preserve"> musí mít přístup ke sledovaným parametrům alespoň v režimu čtení a možnost nastavení zasílání upozornění na nestandardní provozní stavy monitorovaných systémů. Implementaci včetně návrhu monitorovaných parametrů, provoz, údržbu a aktualizace monitorovacího systému zajišťuje dodavatel. </w:t>
      </w:r>
    </w:p>
    <w:p w14:paraId="13B0E94B" w14:textId="4250E60E" w:rsidR="0030621B" w:rsidRPr="0030621B" w:rsidRDefault="0030621B" w:rsidP="00276F60">
      <w:pPr>
        <w:pStyle w:val="Odstavecseseznamem"/>
        <w:numPr>
          <w:ilvl w:val="0"/>
          <w:numId w:val="27"/>
        </w:numPr>
        <w:spacing w:before="120" w:after="120"/>
        <w:ind w:left="1276" w:hanging="425"/>
        <w:jc w:val="both"/>
        <w:rPr>
          <w:rFonts w:ascii="Arial" w:hAnsi="Arial" w:cs="Arial"/>
          <w:bCs/>
          <w:sz w:val="20"/>
          <w:szCs w:val="20"/>
        </w:rPr>
      </w:pPr>
      <w:bookmarkStart w:id="0" w:name="_Ref528876489"/>
      <w:r w:rsidRPr="0030621B">
        <w:rPr>
          <w:rFonts w:ascii="Arial" w:hAnsi="Arial" w:cs="Arial"/>
          <w:bCs/>
          <w:sz w:val="20"/>
          <w:szCs w:val="20"/>
        </w:rPr>
        <w:t xml:space="preserve">Odborná podpora a </w:t>
      </w:r>
      <w:proofErr w:type="spellStart"/>
      <w:r w:rsidRPr="0030621B">
        <w:rPr>
          <w:rFonts w:ascii="Arial" w:hAnsi="Arial" w:cs="Arial"/>
          <w:bCs/>
          <w:sz w:val="20"/>
          <w:szCs w:val="20"/>
        </w:rPr>
        <w:t>Hotline</w:t>
      </w:r>
      <w:proofErr w:type="spellEnd"/>
      <w:r w:rsidRPr="0030621B">
        <w:rPr>
          <w:rFonts w:ascii="Arial" w:hAnsi="Arial" w:cs="Arial"/>
          <w:bCs/>
          <w:sz w:val="20"/>
          <w:szCs w:val="20"/>
        </w:rPr>
        <w:t xml:space="preserve"> podpora v režimu 9x5 v rozsahu </w:t>
      </w:r>
      <w:r w:rsidRPr="00276F60">
        <w:rPr>
          <w:rFonts w:ascii="Arial" w:hAnsi="Arial" w:cs="Arial"/>
          <w:b/>
          <w:bCs/>
          <w:sz w:val="20"/>
          <w:szCs w:val="20"/>
        </w:rPr>
        <w:t>16 hod</w:t>
      </w:r>
      <w:r w:rsidRPr="0030621B">
        <w:rPr>
          <w:rFonts w:ascii="Arial" w:hAnsi="Arial" w:cs="Arial"/>
          <w:bCs/>
          <w:sz w:val="20"/>
          <w:szCs w:val="20"/>
        </w:rPr>
        <w:t>.</w:t>
      </w:r>
      <w:bookmarkEnd w:id="0"/>
      <w:r w:rsidRPr="0030621B">
        <w:rPr>
          <w:rFonts w:ascii="Arial" w:hAnsi="Arial" w:cs="Arial"/>
          <w:bCs/>
          <w:sz w:val="20"/>
          <w:szCs w:val="20"/>
        </w:rPr>
        <w:t xml:space="preserve"> </w:t>
      </w:r>
    </w:p>
    <w:p w14:paraId="04F28CCF" w14:textId="77777777" w:rsidR="0030621B" w:rsidRPr="0030621B" w:rsidRDefault="0030621B" w:rsidP="00276F60">
      <w:pPr>
        <w:pStyle w:val="Odstavecseseznamem"/>
        <w:numPr>
          <w:ilvl w:val="0"/>
          <w:numId w:val="27"/>
        </w:numPr>
        <w:spacing w:before="120" w:after="120"/>
        <w:ind w:left="1276" w:hanging="425"/>
        <w:jc w:val="both"/>
        <w:rPr>
          <w:rFonts w:ascii="Arial" w:hAnsi="Arial" w:cs="Arial"/>
          <w:bCs/>
          <w:sz w:val="20"/>
          <w:szCs w:val="20"/>
        </w:rPr>
      </w:pPr>
      <w:r w:rsidRPr="0030621B">
        <w:rPr>
          <w:rFonts w:ascii="Arial" w:hAnsi="Arial" w:cs="Arial"/>
          <w:bCs/>
          <w:sz w:val="20"/>
          <w:szCs w:val="20"/>
        </w:rPr>
        <w:t xml:space="preserve">Služby </w:t>
      </w:r>
      <w:proofErr w:type="spellStart"/>
      <w:r w:rsidRPr="0030621B">
        <w:rPr>
          <w:rFonts w:ascii="Arial" w:hAnsi="Arial" w:cs="Arial"/>
          <w:bCs/>
          <w:sz w:val="20"/>
          <w:szCs w:val="20"/>
        </w:rPr>
        <w:t>Hotline</w:t>
      </w:r>
      <w:proofErr w:type="spellEnd"/>
      <w:r w:rsidRPr="0030621B">
        <w:rPr>
          <w:rFonts w:ascii="Arial" w:hAnsi="Arial" w:cs="Arial"/>
          <w:bCs/>
          <w:sz w:val="20"/>
          <w:szCs w:val="20"/>
        </w:rPr>
        <w:t xml:space="preserve"> podpora a odborná podpora budou poskytovány pro ad-hoc řešení požadavků, změn a konzultací s dostupností řešitele pro danou oblast řešení nejdéle NBD.</w:t>
      </w:r>
    </w:p>
    <w:p w14:paraId="68109B44" w14:textId="10BFD59F" w:rsidR="0030621B" w:rsidRDefault="0030621B" w:rsidP="00276F60">
      <w:pPr>
        <w:pStyle w:val="Odstavecseseznamem"/>
        <w:numPr>
          <w:ilvl w:val="0"/>
          <w:numId w:val="27"/>
        </w:numPr>
        <w:spacing w:after="120"/>
        <w:ind w:left="1276" w:hanging="425"/>
        <w:contextualSpacing w:val="0"/>
        <w:jc w:val="both"/>
        <w:rPr>
          <w:rFonts w:ascii="Arial" w:hAnsi="Arial" w:cs="Arial"/>
          <w:bCs/>
          <w:sz w:val="20"/>
          <w:szCs w:val="20"/>
        </w:rPr>
      </w:pPr>
      <w:r w:rsidRPr="0030621B">
        <w:rPr>
          <w:rFonts w:ascii="Arial" w:hAnsi="Arial" w:cs="Arial"/>
          <w:bCs/>
          <w:sz w:val="20"/>
          <w:szCs w:val="20"/>
        </w:rPr>
        <w:t>Další služby v rámci měsíčního paušálu.</w:t>
      </w:r>
    </w:p>
    <w:p w14:paraId="11093B0F" w14:textId="1EBF0D62" w:rsidR="00B500C7" w:rsidRPr="003020E4" w:rsidRDefault="00B500C7" w:rsidP="00626F05">
      <w:pPr>
        <w:pStyle w:val="Odstavecseseznamem"/>
        <w:numPr>
          <w:ilvl w:val="0"/>
          <w:numId w:val="11"/>
        </w:numPr>
        <w:spacing w:before="120" w:after="120"/>
        <w:ind w:left="567" w:hanging="283"/>
        <w:jc w:val="both"/>
        <w:rPr>
          <w:rFonts w:ascii="Arial" w:hAnsi="Arial" w:cs="Arial"/>
          <w:bCs/>
          <w:sz w:val="20"/>
          <w:szCs w:val="20"/>
        </w:rPr>
      </w:pPr>
      <w:r w:rsidRPr="003020E4">
        <w:rPr>
          <w:rFonts w:ascii="Arial" w:hAnsi="Arial" w:cs="Arial"/>
          <w:sz w:val="20"/>
          <w:szCs w:val="20"/>
        </w:rPr>
        <w:t>Další služby v rámci měsíčního paušálu:</w:t>
      </w:r>
    </w:p>
    <w:p w14:paraId="69F6FC65" w14:textId="77777777" w:rsidR="00B500C7" w:rsidRPr="00B43EBE" w:rsidRDefault="00B500C7" w:rsidP="00276F60">
      <w:pPr>
        <w:pStyle w:val="Odstavecseseznamem"/>
        <w:numPr>
          <w:ilvl w:val="0"/>
          <w:numId w:val="28"/>
        </w:numPr>
        <w:spacing w:before="120" w:after="120"/>
        <w:ind w:left="1276" w:hanging="425"/>
        <w:jc w:val="both"/>
        <w:rPr>
          <w:rFonts w:ascii="Arial" w:hAnsi="Arial" w:cs="Arial"/>
          <w:bCs/>
          <w:sz w:val="20"/>
          <w:szCs w:val="20"/>
        </w:rPr>
      </w:pPr>
      <w:proofErr w:type="spellStart"/>
      <w:r w:rsidRPr="00744EA9">
        <w:rPr>
          <w:rFonts w:ascii="Arial" w:hAnsi="Arial" w:cs="Arial"/>
          <w:bCs/>
          <w:sz w:val="20"/>
          <w:szCs w:val="20"/>
        </w:rPr>
        <w:t>Helpdeskový</w:t>
      </w:r>
      <w:proofErr w:type="spellEnd"/>
      <w:r w:rsidRPr="00744EA9">
        <w:rPr>
          <w:rFonts w:ascii="Arial" w:hAnsi="Arial" w:cs="Arial"/>
          <w:bCs/>
          <w:sz w:val="20"/>
          <w:szCs w:val="20"/>
        </w:rPr>
        <w:t xml:space="preserve"> systém s on-line přístupem (web, e-mail) pro kompletní správu požadavků včetně uchování historie požadavků a jejich řešení.</w:t>
      </w:r>
    </w:p>
    <w:p w14:paraId="433D9C89" w14:textId="77777777" w:rsidR="00B500C7" w:rsidRPr="00276F60" w:rsidRDefault="00B500C7" w:rsidP="00276F60">
      <w:pPr>
        <w:pStyle w:val="Odstavecseseznamem"/>
        <w:numPr>
          <w:ilvl w:val="0"/>
          <w:numId w:val="28"/>
        </w:numPr>
        <w:spacing w:before="120" w:after="120"/>
        <w:ind w:left="1276" w:hanging="425"/>
        <w:jc w:val="both"/>
        <w:rPr>
          <w:rFonts w:ascii="Arial" w:hAnsi="Arial" w:cs="Arial"/>
          <w:bCs/>
          <w:sz w:val="20"/>
          <w:szCs w:val="20"/>
        </w:rPr>
      </w:pPr>
      <w:r w:rsidRPr="00B43EBE">
        <w:rPr>
          <w:rFonts w:ascii="Arial" w:hAnsi="Arial" w:cs="Arial"/>
          <w:bCs/>
          <w:sz w:val="20"/>
          <w:szCs w:val="20"/>
        </w:rPr>
        <w:t>Servisní dispečink pro telefonické zadávání požadavků dostupný v pracovní dny 8 -17 hod.</w:t>
      </w:r>
    </w:p>
    <w:p w14:paraId="2DAB188D" w14:textId="77777777" w:rsidR="00B500C7" w:rsidRPr="00276F60" w:rsidRDefault="00B500C7" w:rsidP="00276F60">
      <w:pPr>
        <w:pStyle w:val="Odstavecseseznamem"/>
        <w:numPr>
          <w:ilvl w:val="0"/>
          <w:numId w:val="28"/>
        </w:numPr>
        <w:spacing w:before="120" w:after="120"/>
        <w:ind w:left="1276" w:hanging="425"/>
        <w:jc w:val="both"/>
        <w:rPr>
          <w:rFonts w:ascii="Arial" w:hAnsi="Arial" w:cs="Arial"/>
          <w:bCs/>
          <w:sz w:val="20"/>
          <w:szCs w:val="20"/>
        </w:rPr>
      </w:pPr>
      <w:r w:rsidRPr="00276F60">
        <w:rPr>
          <w:rFonts w:ascii="Arial" w:hAnsi="Arial" w:cs="Arial"/>
          <w:bCs/>
          <w:sz w:val="20"/>
          <w:szCs w:val="20"/>
        </w:rPr>
        <w:t>Návštěva pracovníka dodavatele odpovědného za průběh plnění smlouvy min. 1x za 3 měsíce v rozsahu min. 3 hod – vyhodnocení plnění smlouvy, rozvoj a optimalizace poskytovaných služeb, výměna informací podstatných pro plnění smlouvy apod.</w:t>
      </w:r>
    </w:p>
    <w:p w14:paraId="17D99877" w14:textId="77777777" w:rsidR="00B500C7" w:rsidRPr="00276F60" w:rsidRDefault="00B500C7" w:rsidP="00276F60">
      <w:pPr>
        <w:pStyle w:val="Odstavecseseznamem"/>
        <w:numPr>
          <w:ilvl w:val="0"/>
          <w:numId w:val="28"/>
        </w:numPr>
        <w:spacing w:after="120"/>
        <w:ind w:left="1276" w:hanging="425"/>
        <w:contextualSpacing w:val="0"/>
        <w:jc w:val="both"/>
        <w:rPr>
          <w:rFonts w:ascii="Arial" w:hAnsi="Arial" w:cs="Arial"/>
          <w:bCs/>
          <w:sz w:val="20"/>
          <w:szCs w:val="20"/>
        </w:rPr>
      </w:pPr>
      <w:r w:rsidRPr="004017BA">
        <w:rPr>
          <w:rFonts w:ascii="Arial" w:hAnsi="Arial" w:cs="Arial"/>
          <w:bCs/>
          <w:sz w:val="20"/>
          <w:szCs w:val="20"/>
        </w:rPr>
        <w:t xml:space="preserve">Reporting </w:t>
      </w:r>
    </w:p>
    <w:p w14:paraId="1584961A" w14:textId="70AC6804" w:rsidR="004017BA" w:rsidRDefault="005724D4" w:rsidP="00276F60">
      <w:pPr>
        <w:pStyle w:val="Odstavecseseznamem"/>
        <w:numPr>
          <w:ilvl w:val="0"/>
          <w:numId w:val="11"/>
        </w:numPr>
        <w:spacing w:after="120"/>
        <w:ind w:left="709" w:hanging="425"/>
        <w:contextualSpacing w:val="0"/>
        <w:jc w:val="both"/>
        <w:rPr>
          <w:rFonts w:ascii="Arial" w:hAnsi="Arial" w:cs="Arial"/>
          <w:bCs/>
          <w:sz w:val="20"/>
          <w:szCs w:val="20"/>
        </w:rPr>
      </w:pPr>
      <w:r w:rsidRPr="003020E4">
        <w:rPr>
          <w:rFonts w:ascii="Arial" w:hAnsi="Arial" w:cs="Arial"/>
          <w:bCs/>
          <w:sz w:val="20"/>
          <w:szCs w:val="20"/>
        </w:rPr>
        <w:t>Poskytovatel je povinen na základě požadavku objednatele zajistit</w:t>
      </w:r>
      <w:r w:rsidR="0030621B" w:rsidRPr="003020E4">
        <w:rPr>
          <w:rFonts w:ascii="Arial" w:hAnsi="Arial" w:cs="Arial"/>
          <w:bCs/>
          <w:sz w:val="20"/>
          <w:szCs w:val="20"/>
        </w:rPr>
        <w:t xml:space="preserve"> služby </w:t>
      </w:r>
      <w:proofErr w:type="spellStart"/>
      <w:r w:rsidR="0030621B" w:rsidRPr="003020E4">
        <w:rPr>
          <w:rFonts w:ascii="Arial" w:hAnsi="Arial" w:cs="Arial"/>
          <w:bCs/>
          <w:sz w:val="20"/>
          <w:szCs w:val="20"/>
        </w:rPr>
        <w:t>Hotline</w:t>
      </w:r>
      <w:proofErr w:type="spellEnd"/>
      <w:r w:rsidR="0030621B" w:rsidRPr="003020E4">
        <w:rPr>
          <w:rFonts w:ascii="Arial" w:hAnsi="Arial" w:cs="Arial"/>
          <w:bCs/>
          <w:sz w:val="20"/>
          <w:szCs w:val="20"/>
        </w:rPr>
        <w:t xml:space="preserve"> podpora nebo odborná podpora </w:t>
      </w:r>
      <w:r w:rsidR="0030621B" w:rsidRPr="0030621B">
        <w:rPr>
          <w:rFonts w:ascii="Arial" w:hAnsi="Arial" w:cs="Arial"/>
          <w:bCs/>
          <w:sz w:val="20"/>
          <w:szCs w:val="20"/>
        </w:rPr>
        <w:t xml:space="preserve"> nad rámec uvedeného rozsahu služeb zahrnutých v měsíčním paušálu (tj. nad rámec </w:t>
      </w:r>
      <w:r w:rsidR="0030621B" w:rsidRPr="00506DB0">
        <w:rPr>
          <w:rFonts w:ascii="Arial" w:hAnsi="Arial" w:cs="Arial"/>
          <w:bCs/>
          <w:sz w:val="20"/>
          <w:szCs w:val="20"/>
        </w:rPr>
        <w:t>16</w:t>
      </w:r>
      <w:r w:rsidR="0030621B" w:rsidRPr="0030621B">
        <w:rPr>
          <w:rFonts w:ascii="Arial" w:hAnsi="Arial" w:cs="Arial"/>
          <w:bCs/>
          <w:sz w:val="20"/>
          <w:szCs w:val="20"/>
        </w:rPr>
        <w:t xml:space="preserve"> hodin</w:t>
      </w:r>
      <w:r>
        <w:rPr>
          <w:rFonts w:ascii="Arial" w:hAnsi="Arial" w:cs="Arial"/>
          <w:bCs/>
          <w:sz w:val="20"/>
          <w:szCs w:val="20"/>
        </w:rPr>
        <w:t>)</w:t>
      </w:r>
      <w:r w:rsidR="004017BA">
        <w:rPr>
          <w:rFonts w:ascii="Arial" w:hAnsi="Arial" w:cs="Arial"/>
          <w:bCs/>
          <w:sz w:val="20"/>
          <w:szCs w:val="20"/>
        </w:rPr>
        <w:t>:</w:t>
      </w:r>
    </w:p>
    <w:p w14:paraId="50752486" w14:textId="211F4AA8" w:rsidR="0030621B" w:rsidRDefault="004017BA" w:rsidP="00276F60">
      <w:pPr>
        <w:pStyle w:val="Odstavecseseznamem"/>
        <w:numPr>
          <w:ilvl w:val="0"/>
          <w:numId w:val="30"/>
        </w:numPr>
        <w:spacing w:after="120"/>
        <w:contextualSpacing w:val="0"/>
        <w:jc w:val="both"/>
        <w:rPr>
          <w:rFonts w:ascii="Arial" w:hAnsi="Arial" w:cs="Arial"/>
          <w:bCs/>
          <w:sz w:val="20"/>
          <w:szCs w:val="20"/>
        </w:rPr>
      </w:pPr>
      <w:r w:rsidRPr="004017BA">
        <w:t xml:space="preserve"> </w:t>
      </w:r>
      <w:r>
        <w:t xml:space="preserve">poskytnutí </w:t>
      </w:r>
      <w:r w:rsidRPr="004017BA">
        <w:rPr>
          <w:rFonts w:ascii="Arial" w:hAnsi="Arial" w:cs="Arial"/>
          <w:bCs/>
          <w:sz w:val="20"/>
          <w:szCs w:val="20"/>
        </w:rPr>
        <w:t xml:space="preserve">služby </w:t>
      </w:r>
      <w:proofErr w:type="spellStart"/>
      <w:r w:rsidRPr="004017BA">
        <w:rPr>
          <w:rFonts w:ascii="Arial" w:hAnsi="Arial" w:cs="Arial"/>
          <w:bCs/>
          <w:sz w:val="20"/>
          <w:szCs w:val="20"/>
        </w:rPr>
        <w:t>Hotline</w:t>
      </w:r>
      <w:proofErr w:type="spellEnd"/>
      <w:r w:rsidRPr="004017BA">
        <w:rPr>
          <w:rFonts w:ascii="Arial" w:hAnsi="Arial" w:cs="Arial"/>
          <w:bCs/>
          <w:sz w:val="20"/>
          <w:szCs w:val="20"/>
        </w:rPr>
        <w:t xml:space="preserve"> a Odborné podpory nad rámec základního rozsahu</w:t>
      </w:r>
      <w:r>
        <w:rPr>
          <w:rFonts w:ascii="Arial" w:hAnsi="Arial" w:cs="Arial"/>
          <w:bCs/>
          <w:sz w:val="20"/>
          <w:szCs w:val="20"/>
        </w:rPr>
        <w:t xml:space="preserve"> – EXP-WRK</w:t>
      </w:r>
    </w:p>
    <w:p w14:paraId="7006FBFE" w14:textId="725169F3" w:rsidR="004017BA" w:rsidRDefault="004017BA" w:rsidP="00276F60">
      <w:pPr>
        <w:pStyle w:val="Odstavecseseznamem"/>
        <w:numPr>
          <w:ilvl w:val="0"/>
          <w:numId w:val="30"/>
        </w:numPr>
        <w:spacing w:after="120"/>
        <w:contextualSpacing w:val="0"/>
        <w:jc w:val="both"/>
        <w:rPr>
          <w:rFonts w:ascii="Arial" w:hAnsi="Arial" w:cs="Arial"/>
          <w:bCs/>
          <w:sz w:val="20"/>
          <w:szCs w:val="20"/>
        </w:rPr>
      </w:pPr>
      <w:r>
        <w:rPr>
          <w:rFonts w:ascii="Arial" w:hAnsi="Arial" w:cs="Arial"/>
          <w:bCs/>
          <w:sz w:val="20"/>
          <w:szCs w:val="20"/>
        </w:rPr>
        <w:t xml:space="preserve"> </w:t>
      </w:r>
      <w:r w:rsidRPr="004017BA">
        <w:rPr>
          <w:rFonts w:ascii="Arial" w:hAnsi="Arial" w:cs="Arial"/>
          <w:bCs/>
          <w:sz w:val="20"/>
          <w:szCs w:val="20"/>
        </w:rPr>
        <w:t>poskytnutí řešitele do 2 hodin od nahlášení požadavku</w:t>
      </w:r>
      <w:r>
        <w:rPr>
          <w:rFonts w:ascii="Arial" w:hAnsi="Arial" w:cs="Arial"/>
          <w:bCs/>
          <w:sz w:val="20"/>
          <w:szCs w:val="20"/>
        </w:rPr>
        <w:t xml:space="preserve"> – EXP-DIS</w:t>
      </w:r>
    </w:p>
    <w:p w14:paraId="6DB2C9B8" w14:textId="334981DC" w:rsidR="004017BA" w:rsidRDefault="004017BA" w:rsidP="00276F60">
      <w:pPr>
        <w:pStyle w:val="Odstavecseseznamem"/>
        <w:numPr>
          <w:ilvl w:val="0"/>
          <w:numId w:val="30"/>
        </w:numPr>
        <w:spacing w:after="120"/>
        <w:contextualSpacing w:val="0"/>
        <w:jc w:val="both"/>
        <w:rPr>
          <w:rFonts w:ascii="Arial" w:hAnsi="Arial" w:cs="Arial"/>
          <w:bCs/>
          <w:sz w:val="20"/>
          <w:szCs w:val="20"/>
        </w:rPr>
      </w:pPr>
      <w:r>
        <w:rPr>
          <w:rFonts w:ascii="Arial" w:hAnsi="Arial" w:cs="Arial"/>
          <w:bCs/>
          <w:sz w:val="20"/>
          <w:szCs w:val="20"/>
        </w:rPr>
        <w:t xml:space="preserve"> </w:t>
      </w:r>
      <w:r w:rsidRPr="004017BA">
        <w:rPr>
          <w:rFonts w:ascii="Arial" w:hAnsi="Arial" w:cs="Arial"/>
          <w:bCs/>
          <w:sz w:val="20"/>
          <w:szCs w:val="20"/>
        </w:rPr>
        <w:t>poskytnutí řešitele (provádění) služeb mimo režim 9</w:t>
      </w:r>
      <w:r>
        <w:rPr>
          <w:rFonts w:ascii="Arial" w:hAnsi="Arial" w:cs="Arial"/>
          <w:bCs/>
          <w:sz w:val="20"/>
          <w:szCs w:val="20"/>
        </w:rPr>
        <w:t xml:space="preserve"> </w:t>
      </w:r>
      <w:r w:rsidRPr="004017BA">
        <w:rPr>
          <w:rFonts w:ascii="Arial" w:hAnsi="Arial" w:cs="Arial"/>
          <w:bCs/>
          <w:sz w:val="20"/>
          <w:szCs w:val="20"/>
        </w:rPr>
        <w:t>x 5</w:t>
      </w:r>
      <w:r>
        <w:rPr>
          <w:rFonts w:ascii="Arial" w:hAnsi="Arial" w:cs="Arial"/>
          <w:bCs/>
          <w:sz w:val="20"/>
          <w:szCs w:val="20"/>
        </w:rPr>
        <w:t xml:space="preserve"> – EXP-OFF</w:t>
      </w:r>
    </w:p>
    <w:p w14:paraId="54B77595" w14:textId="068E5B52" w:rsidR="00225079" w:rsidRDefault="00225079" w:rsidP="00626F05">
      <w:pPr>
        <w:pStyle w:val="Odstavecseseznamem"/>
        <w:numPr>
          <w:ilvl w:val="0"/>
          <w:numId w:val="11"/>
        </w:numPr>
        <w:spacing w:before="120" w:after="120"/>
        <w:ind w:left="709" w:hanging="425"/>
        <w:jc w:val="both"/>
        <w:rPr>
          <w:rFonts w:ascii="Arial" w:hAnsi="Arial" w:cs="Arial"/>
          <w:bCs/>
          <w:sz w:val="20"/>
          <w:szCs w:val="20"/>
        </w:rPr>
      </w:pPr>
      <w:r>
        <w:rPr>
          <w:rFonts w:ascii="Arial" w:hAnsi="Arial" w:cs="Arial"/>
          <w:bCs/>
          <w:sz w:val="20"/>
          <w:szCs w:val="20"/>
        </w:rPr>
        <w:t>Služba bude poskytována zejména následujícím způsobem:</w:t>
      </w:r>
    </w:p>
    <w:p w14:paraId="75620245" w14:textId="4238D2E2" w:rsidR="00225079" w:rsidRPr="00225079" w:rsidRDefault="00225079" w:rsidP="005413C4">
      <w:pPr>
        <w:pStyle w:val="Odstavecseseznamem"/>
        <w:numPr>
          <w:ilvl w:val="0"/>
          <w:numId w:val="10"/>
        </w:numPr>
        <w:spacing w:before="120" w:after="120"/>
        <w:ind w:left="993"/>
        <w:jc w:val="both"/>
        <w:rPr>
          <w:rFonts w:ascii="Arial" w:hAnsi="Arial" w:cs="Arial"/>
          <w:bCs/>
          <w:sz w:val="20"/>
          <w:szCs w:val="20"/>
        </w:rPr>
      </w:pPr>
      <w:r w:rsidRPr="00225079">
        <w:rPr>
          <w:rFonts w:ascii="Arial" w:hAnsi="Arial" w:cs="Arial"/>
          <w:bCs/>
          <w:sz w:val="20"/>
          <w:szCs w:val="20"/>
        </w:rPr>
        <w:lastRenderedPageBreak/>
        <w:t>Prostřednictvím pracovníka poskytovatele přímo na pracovišti objednatele.</w:t>
      </w:r>
    </w:p>
    <w:p w14:paraId="4BFE0115" w14:textId="0B87CAB2" w:rsidR="00225079" w:rsidRPr="00225079" w:rsidRDefault="00225079" w:rsidP="005413C4">
      <w:pPr>
        <w:pStyle w:val="Odstavecseseznamem"/>
        <w:numPr>
          <w:ilvl w:val="0"/>
          <w:numId w:val="10"/>
        </w:numPr>
        <w:spacing w:before="120" w:after="120"/>
        <w:ind w:left="993"/>
        <w:jc w:val="both"/>
        <w:rPr>
          <w:rFonts w:ascii="Arial" w:hAnsi="Arial" w:cs="Arial"/>
          <w:bCs/>
          <w:sz w:val="20"/>
          <w:szCs w:val="20"/>
        </w:rPr>
      </w:pPr>
      <w:r w:rsidRPr="00225079">
        <w:rPr>
          <w:rFonts w:ascii="Arial" w:hAnsi="Arial" w:cs="Arial"/>
          <w:bCs/>
          <w:sz w:val="20"/>
          <w:szCs w:val="20"/>
        </w:rPr>
        <w:t>Prostřednictvím pracovníka poskytovatele vzdálenou správou.</w:t>
      </w:r>
    </w:p>
    <w:p w14:paraId="6A7C71BF" w14:textId="5C9491C2" w:rsidR="00225079" w:rsidRPr="00225079" w:rsidRDefault="00225079" w:rsidP="005413C4">
      <w:pPr>
        <w:pStyle w:val="Odstavecseseznamem"/>
        <w:numPr>
          <w:ilvl w:val="0"/>
          <w:numId w:val="10"/>
        </w:numPr>
        <w:spacing w:before="120" w:after="120"/>
        <w:ind w:left="993"/>
        <w:jc w:val="both"/>
        <w:rPr>
          <w:rFonts w:ascii="Arial" w:hAnsi="Arial" w:cs="Arial"/>
          <w:bCs/>
          <w:sz w:val="20"/>
          <w:szCs w:val="20"/>
        </w:rPr>
      </w:pPr>
      <w:r w:rsidRPr="00225079">
        <w:rPr>
          <w:rFonts w:ascii="Arial" w:hAnsi="Arial" w:cs="Arial"/>
          <w:bCs/>
          <w:sz w:val="20"/>
          <w:szCs w:val="20"/>
        </w:rPr>
        <w:t>Prostřednictvím pracovníka poskytovatele formou vzdálené konzultace.</w:t>
      </w:r>
    </w:p>
    <w:p w14:paraId="01BEA571" w14:textId="5E5A690A" w:rsidR="00985F9A" w:rsidRPr="00094625" w:rsidRDefault="00225079" w:rsidP="00985F9A">
      <w:pPr>
        <w:pStyle w:val="Odstavecseseznamem"/>
        <w:numPr>
          <w:ilvl w:val="0"/>
          <w:numId w:val="10"/>
        </w:numPr>
        <w:spacing w:before="120" w:after="120"/>
        <w:ind w:left="993"/>
        <w:jc w:val="both"/>
        <w:rPr>
          <w:rFonts w:ascii="Arial" w:hAnsi="Arial" w:cs="Arial"/>
          <w:bCs/>
          <w:sz w:val="20"/>
          <w:szCs w:val="20"/>
        </w:rPr>
      </w:pPr>
      <w:r w:rsidRPr="00225079">
        <w:rPr>
          <w:rFonts w:ascii="Arial" w:hAnsi="Arial" w:cs="Arial"/>
          <w:bCs/>
          <w:sz w:val="20"/>
          <w:szCs w:val="20"/>
        </w:rPr>
        <w:t>Po dohodě smluvních stran automatizovanými nástroji při monitorování, umožňují-li to technické prostředky na straně objednatele.</w:t>
      </w:r>
    </w:p>
    <w:p w14:paraId="5D4864F0" w14:textId="77777777" w:rsidR="00C36FC1" w:rsidRPr="00225079" w:rsidRDefault="00C36FC1" w:rsidP="00985F9A">
      <w:pPr>
        <w:pStyle w:val="Odstavecseseznamem"/>
        <w:spacing w:before="120" w:after="120"/>
        <w:ind w:left="993"/>
        <w:jc w:val="both"/>
        <w:rPr>
          <w:rFonts w:ascii="Arial" w:hAnsi="Arial" w:cs="Arial"/>
          <w:bCs/>
          <w:sz w:val="20"/>
          <w:szCs w:val="20"/>
        </w:rPr>
      </w:pPr>
    </w:p>
    <w:p w14:paraId="19A39B12" w14:textId="77777777" w:rsidR="00985F9A" w:rsidRDefault="007740B3" w:rsidP="005413C4">
      <w:pPr>
        <w:pStyle w:val="Odstavecseseznamem"/>
        <w:numPr>
          <w:ilvl w:val="0"/>
          <w:numId w:val="1"/>
        </w:numPr>
        <w:ind w:left="284" w:hanging="284"/>
        <w:jc w:val="center"/>
        <w:rPr>
          <w:rFonts w:ascii="Arial" w:hAnsi="Arial" w:cs="Arial"/>
          <w:b/>
          <w:bCs/>
          <w:sz w:val="20"/>
          <w:szCs w:val="20"/>
        </w:rPr>
      </w:pPr>
      <w:r w:rsidRPr="00985F9A">
        <w:rPr>
          <w:rFonts w:ascii="Arial" w:hAnsi="Arial" w:cs="Arial"/>
          <w:b/>
          <w:bCs/>
          <w:sz w:val="20"/>
          <w:szCs w:val="20"/>
        </w:rPr>
        <w:t>Termín</w:t>
      </w:r>
      <w:r w:rsidR="00C8367E" w:rsidRPr="00985F9A">
        <w:rPr>
          <w:rFonts w:ascii="Arial" w:hAnsi="Arial" w:cs="Arial"/>
          <w:b/>
          <w:bCs/>
          <w:sz w:val="20"/>
          <w:szCs w:val="20"/>
        </w:rPr>
        <w:t xml:space="preserve"> a místo</w:t>
      </w:r>
      <w:r w:rsidR="00273EA8" w:rsidRPr="00985F9A">
        <w:rPr>
          <w:rFonts w:ascii="Arial" w:hAnsi="Arial" w:cs="Arial"/>
          <w:b/>
          <w:bCs/>
          <w:sz w:val="20"/>
          <w:szCs w:val="20"/>
        </w:rPr>
        <w:t xml:space="preserve"> plnění</w:t>
      </w:r>
      <w:r w:rsidRPr="00985F9A">
        <w:rPr>
          <w:rFonts w:ascii="Arial" w:hAnsi="Arial" w:cs="Arial"/>
          <w:b/>
          <w:bCs/>
          <w:sz w:val="20"/>
          <w:szCs w:val="20"/>
        </w:rPr>
        <w:t xml:space="preserve"> </w:t>
      </w:r>
    </w:p>
    <w:p w14:paraId="167F7376" w14:textId="77777777" w:rsidR="00985F9A" w:rsidRPr="00985F9A" w:rsidRDefault="00637B5D" w:rsidP="00276F60">
      <w:pPr>
        <w:pStyle w:val="Odstavecseseznamem"/>
        <w:numPr>
          <w:ilvl w:val="0"/>
          <w:numId w:val="14"/>
        </w:numPr>
        <w:spacing w:after="120"/>
        <w:ind w:left="709" w:hanging="425"/>
        <w:contextualSpacing w:val="0"/>
        <w:rPr>
          <w:rFonts w:ascii="Arial" w:hAnsi="Arial" w:cs="Arial"/>
          <w:bCs/>
          <w:sz w:val="20"/>
          <w:szCs w:val="20"/>
        </w:rPr>
      </w:pPr>
      <w:r w:rsidRPr="00985F9A">
        <w:rPr>
          <w:rFonts w:ascii="Arial" w:hAnsi="Arial" w:cs="Arial"/>
          <w:bCs/>
          <w:sz w:val="20"/>
          <w:szCs w:val="20"/>
        </w:rPr>
        <w:t>Poskytovatel se zavazuje poskytovat Služb</w:t>
      </w:r>
      <w:r w:rsidR="00C8367E" w:rsidRPr="00985F9A">
        <w:rPr>
          <w:rFonts w:ascii="Arial" w:hAnsi="Arial" w:cs="Arial"/>
          <w:bCs/>
          <w:sz w:val="20"/>
          <w:szCs w:val="20"/>
        </w:rPr>
        <w:t>u</w:t>
      </w:r>
      <w:r w:rsidRPr="00985F9A">
        <w:rPr>
          <w:rFonts w:ascii="Arial" w:hAnsi="Arial" w:cs="Arial"/>
          <w:bCs/>
          <w:sz w:val="20"/>
          <w:szCs w:val="20"/>
        </w:rPr>
        <w:t xml:space="preserve"> po celou dobu trvání této smlouvy, v termínech a způsobem uvedeným dále v této smlouvě.</w:t>
      </w:r>
    </w:p>
    <w:p w14:paraId="3B63F34A" w14:textId="3A4DFB75" w:rsidR="00985F9A" w:rsidRPr="00985F9A" w:rsidRDefault="00626F05" w:rsidP="00276F60">
      <w:pPr>
        <w:pStyle w:val="Odstavecseseznamem"/>
        <w:numPr>
          <w:ilvl w:val="0"/>
          <w:numId w:val="14"/>
        </w:numPr>
        <w:tabs>
          <w:tab w:val="left" w:pos="567"/>
        </w:tabs>
        <w:spacing w:after="120"/>
        <w:ind w:left="284" w:firstLine="0"/>
        <w:contextualSpacing w:val="0"/>
        <w:rPr>
          <w:rFonts w:ascii="Arial" w:hAnsi="Arial" w:cs="Arial"/>
          <w:bCs/>
          <w:sz w:val="20"/>
          <w:szCs w:val="20"/>
        </w:rPr>
      </w:pPr>
      <w:r>
        <w:rPr>
          <w:rFonts w:ascii="Arial" w:hAnsi="Arial" w:cs="Arial"/>
          <w:bCs/>
          <w:sz w:val="20"/>
          <w:szCs w:val="20"/>
        </w:rPr>
        <w:tab/>
      </w:r>
      <w:r w:rsidR="00637B5D" w:rsidRPr="00985F9A">
        <w:rPr>
          <w:rFonts w:ascii="Arial" w:hAnsi="Arial" w:cs="Arial"/>
          <w:bCs/>
          <w:sz w:val="20"/>
          <w:szCs w:val="20"/>
        </w:rPr>
        <w:t>Poskytovatel zahájí poskytování Služb</w:t>
      </w:r>
      <w:r w:rsidR="00C8367E" w:rsidRPr="00985F9A">
        <w:rPr>
          <w:rFonts w:ascii="Arial" w:hAnsi="Arial" w:cs="Arial"/>
          <w:bCs/>
          <w:sz w:val="20"/>
          <w:szCs w:val="20"/>
        </w:rPr>
        <w:t>y</w:t>
      </w:r>
      <w:r w:rsidR="00637B5D" w:rsidRPr="00985F9A">
        <w:rPr>
          <w:rFonts w:ascii="Arial" w:hAnsi="Arial" w:cs="Arial"/>
          <w:bCs/>
          <w:sz w:val="20"/>
          <w:szCs w:val="20"/>
        </w:rPr>
        <w:t xml:space="preserve"> </w:t>
      </w:r>
      <w:r w:rsidR="00273EA8" w:rsidRPr="00985F9A">
        <w:rPr>
          <w:rFonts w:ascii="Arial" w:hAnsi="Arial" w:cs="Arial"/>
          <w:bCs/>
          <w:sz w:val="20"/>
          <w:szCs w:val="20"/>
        </w:rPr>
        <w:t>bezprostředně po účinnosti smlouvy.</w:t>
      </w:r>
    </w:p>
    <w:p w14:paraId="1F47A349" w14:textId="26F90C92" w:rsidR="00C8367E" w:rsidRPr="00985F9A" w:rsidRDefault="00C8367E" w:rsidP="00276F60">
      <w:pPr>
        <w:pStyle w:val="Odstavecseseznamem"/>
        <w:numPr>
          <w:ilvl w:val="0"/>
          <w:numId w:val="14"/>
        </w:numPr>
        <w:spacing w:after="120"/>
        <w:ind w:left="709" w:hanging="425"/>
        <w:contextualSpacing w:val="0"/>
        <w:rPr>
          <w:rFonts w:ascii="Arial" w:hAnsi="Arial" w:cs="Arial"/>
          <w:bCs/>
          <w:sz w:val="20"/>
          <w:szCs w:val="20"/>
        </w:rPr>
      </w:pPr>
      <w:r w:rsidRPr="00985F9A">
        <w:rPr>
          <w:rFonts w:ascii="Arial" w:hAnsi="Arial" w:cs="Arial"/>
          <w:bCs/>
          <w:sz w:val="20"/>
          <w:szCs w:val="20"/>
        </w:rPr>
        <w:t>TCKK je rozmístěno ve 2 datových centrech, a to v objektu Karlovarské krajské nemocnice a v areálu Krajského úřadu Karlovarského kraje.</w:t>
      </w:r>
    </w:p>
    <w:p w14:paraId="33A066E3" w14:textId="5C8A0FC5" w:rsidR="009A204B" w:rsidRDefault="009A204B" w:rsidP="00F42737">
      <w:pPr>
        <w:spacing w:before="120" w:after="120" w:line="276" w:lineRule="auto"/>
        <w:contextualSpacing/>
        <w:jc w:val="both"/>
        <w:rPr>
          <w:rFonts w:ascii="Arial" w:hAnsi="Arial" w:cs="Arial"/>
          <w:bCs/>
          <w:sz w:val="20"/>
          <w:szCs w:val="20"/>
        </w:rPr>
      </w:pPr>
    </w:p>
    <w:p w14:paraId="2B97ECC1" w14:textId="77777777" w:rsidR="00F42737" w:rsidRPr="00F7100E" w:rsidRDefault="00547DB3" w:rsidP="00E05432">
      <w:pPr>
        <w:pStyle w:val="Odstavecseseznamem"/>
        <w:numPr>
          <w:ilvl w:val="0"/>
          <w:numId w:val="1"/>
        </w:numPr>
        <w:spacing w:before="120" w:after="120"/>
        <w:ind w:left="3402" w:hanging="283"/>
        <w:jc w:val="both"/>
        <w:rPr>
          <w:rFonts w:ascii="Arial" w:hAnsi="Arial" w:cs="Arial"/>
          <w:b/>
          <w:bCs/>
          <w:sz w:val="20"/>
          <w:szCs w:val="20"/>
        </w:rPr>
      </w:pPr>
      <w:r w:rsidRPr="00F7100E">
        <w:rPr>
          <w:rFonts w:ascii="Arial" w:hAnsi="Arial" w:cs="Arial"/>
          <w:b/>
          <w:bCs/>
          <w:sz w:val="20"/>
          <w:szCs w:val="20"/>
        </w:rPr>
        <w:t>Cena a platební podmínky</w:t>
      </w:r>
    </w:p>
    <w:p w14:paraId="40FCE1F9" w14:textId="69BE60E1" w:rsidR="00A87712" w:rsidRDefault="00B43EBE" w:rsidP="005413C4">
      <w:pPr>
        <w:pStyle w:val="Odstavecseseznamem"/>
        <w:numPr>
          <w:ilvl w:val="0"/>
          <w:numId w:val="3"/>
        </w:numPr>
        <w:spacing w:before="240" w:after="120"/>
        <w:jc w:val="both"/>
        <w:rPr>
          <w:rFonts w:ascii="Arial" w:hAnsi="Arial" w:cs="Arial"/>
          <w:bCs/>
          <w:sz w:val="20"/>
          <w:szCs w:val="20"/>
        </w:rPr>
      </w:pPr>
      <w:r>
        <w:rPr>
          <w:rFonts w:ascii="Arial" w:hAnsi="Arial" w:cs="Arial"/>
          <w:bCs/>
          <w:sz w:val="20"/>
          <w:szCs w:val="20"/>
        </w:rPr>
        <w:t>Smluvní strany se dohodly na těchto jednotkových smluvních cenách:</w:t>
      </w:r>
    </w:p>
    <w:p w14:paraId="046F0D0F" w14:textId="0B9BE538" w:rsidR="00B43EBE" w:rsidRPr="00276F60" w:rsidRDefault="00B43EBE" w:rsidP="00276F60">
      <w:pPr>
        <w:pStyle w:val="Odstavecseseznamem"/>
        <w:numPr>
          <w:ilvl w:val="0"/>
          <w:numId w:val="29"/>
        </w:numPr>
        <w:spacing w:before="240" w:after="120"/>
        <w:jc w:val="both"/>
        <w:rPr>
          <w:rFonts w:ascii="Arial" w:hAnsi="Arial" w:cs="Arial"/>
          <w:bCs/>
          <w:sz w:val="20"/>
          <w:szCs w:val="20"/>
        </w:rPr>
      </w:pPr>
      <w:r>
        <w:rPr>
          <w:rFonts w:ascii="Arial" w:hAnsi="Arial" w:cs="Arial"/>
          <w:bCs/>
          <w:sz w:val="20"/>
          <w:szCs w:val="20"/>
        </w:rPr>
        <w:t xml:space="preserve"> Cena za zajištění podpory provozu (dle čl. III. odst. 2) a 3) smlouvy)</w:t>
      </w:r>
    </w:p>
    <w:p w14:paraId="4075DB28" w14:textId="46220281" w:rsidR="00A87712" w:rsidRPr="00F7100E" w:rsidRDefault="00AB3927" w:rsidP="004B291E">
      <w:pPr>
        <w:spacing w:after="120" w:line="276" w:lineRule="auto"/>
        <w:ind w:left="1134"/>
        <w:jc w:val="both"/>
        <w:rPr>
          <w:rFonts w:ascii="Arial" w:hAnsi="Arial" w:cs="Arial"/>
          <w:sz w:val="20"/>
          <w:szCs w:val="20"/>
        </w:rPr>
      </w:pPr>
      <w:r>
        <w:rPr>
          <w:rFonts w:ascii="Arial" w:hAnsi="Arial" w:cs="Arial"/>
          <w:sz w:val="20"/>
          <w:szCs w:val="20"/>
        </w:rPr>
        <w:t xml:space="preserve">     Cena bez DPH:  35 256 </w:t>
      </w:r>
      <w:r w:rsidR="00A87712" w:rsidRPr="00F7100E">
        <w:rPr>
          <w:rFonts w:ascii="Arial" w:hAnsi="Arial" w:cs="Arial"/>
          <w:sz w:val="20"/>
          <w:szCs w:val="20"/>
        </w:rPr>
        <w:t xml:space="preserve"> Kč/měsíc</w:t>
      </w:r>
    </w:p>
    <w:p w14:paraId="0465753C" w14:textId="659DC2F9" w:rsidR="00A87712" w:rsidRPr="00F7100E" w:rsidRDefault="00A87712" w:rsidP="004B291E">
      <w:pPr>
        <w:spacing w:after="120" w:line="276" w:lineRule="auto"/>
        <w:ind w:left="1842" w:firstLine="282"/>
        <w:jc w:val="both"/>
        <w:rPr>
          <w:rFonts w:ascii="Arial" w:hAnsi="Arial" w:cs="Arial"/>
          <w:sz w:val="20"/>
          <w:szCs w:val="20"/>
        </w:rPr>
      </w:pPr>
      <w:r w:rsidRPr="00F7100E">
        <w:rPr>
          <w:rFonts w:ascii="Arial" w:hAnsi="Arial" w:cs="Arial"/>
          <w:sz w:val="20"/>
          <w:szCs w:val="20"/>
        </w:rPr>
        <w:t xml:space="preserve"> (slovy: </w:t>
      </w:r>
      <w:r w:rsidR="00BA7272">
        <w:rPr>
          <w:rFonts w:ascii="Arial" w:hAnsi="Arial" w:cs="Arial"/>
          <w:sz w:val="20"/>
          <w:szCs w:val="20"/>
        </w:rPr>
        <w:t>třicet pět tisíc dvě stě padesát šest korun českých</w:t>
      </w:r>
      <w:r w:rsidRPr="00F7100E">
        <w:rPr>
          <w:rFonts w:ascii="Arial" w:hAnsi="Arial" w:cs="Arial"/>
          <w:sz w:val="20"/>
          <w:szCs w:val="20"/>
        </w:rPr>
        <w:t>)</w:t>
      </w:r>
    </w:p>
    <w:p w14:paraId="434F4142" w14:textId="63BB0E04" w:rsidR="00A87712" w:rsidRPr="00F7100E" w:rsidRDefault="00A87712" w:rsidP="004B291E">
      <w:pPr>
        <w:spacing w:after="120" w:line="276" w:lineRule="auto"/>
        <w:ind w:left="2268"/>
        <w:jc w:val="both"/>
        <w:rPr>
          <w:rFonts w:ascii="Arial" w:hAnsi="Arial" w:cs="Arial"/>
          <w:sz w:val="20"/>
          <w:szCs w:val="20"/>
        </w:rPr>
      </w:pPr>
      <w:r w:rsidRPr="00F7100E">
        <w:rPr>
          <w:rFonts w:ascii="Arial" w:hAnsi="Arial" w:cs="Arial"/>
          <w:sz w:val="20"/>
          <w:szCs w:val="20"/>
        </w:rPr>
        <w:t xml:space="preserve"> DPH</w:t>
      </w:r>
      <w:r w:rsidR="00BA7272">
        <w:rPr>
          <w:rFonts w:ascii="Arial" w:hAnsi="Arial" w:cs="Arial"/>
          <w:sz w:val="20"/>
          <w:szCs w:val="20"/>
        </w:rPr>
        <w:t xml:space="preserve">:  </w:t>
      </w:r>
      <w:r w:rsidRPr="00F7100E">
        <w:rPr>
          <w:rFonts w:ascii="Arial" w:hAnsi="Arial" w:cs="Arial"/>
          <w:sz w:val="20"/>
          <w:szCs w:val="20"/>
        </w:rPr>
        <w:t xml:space="preserve"> </w:t>
      </w:r>
      <w:r w:rsidR="00BA7272">
        <w:rPr>
          <w:rFonts w:ascii="Arial" w:hAnsi="Arial" w:cs="Arial"/>
          <w:sz w:val="20"/>
          <w:szCs w:val="20"/>
        </w:rPr>
        <w:t xml:space="preserve">7 403,76 </w:t>
      </w:r>
      <w:r w:rsidRPr="00F7100E">
        <w:rPr>
          <w:rFonts w:ascii="Arial" w:hAnsi="Arial" w:cs="Arial"/>
          <w:sz w:val="20"/>
          <w:szCs w:val="20"/>
        </w:rPr>
        <w:t>Kč/měsíc</w:t>
      </w:r>
    </w:p>
    <w:p w14:paraId="52875F3C" w14:textId="475AF1F8" w:rsidR="00A87712" w:rsidRPr="00F7100E" w:rsidRDefault="00A87712" w:rsidP="004B291E">
      <w:pPr>
        <w:spacing w:after="120" w:line="276" w:lineRule="auto"/>
        <w:ind w:left="1842" w:firstLine="282"/>
        <w:jc w:val="both"/>
        <w:rPr>
          <w:rFonts w:ascii="Arial" w:hAnsi="Arial" w:cs="Arial"/>
          <w:sz w:val="20"/>
          <w:szCs w:val="20"/>
        </w:rPr>
      </w:pPr>
      <w:r w:rsidRPr="00F7100E">
        <w:rPr>
          <w:rFonts w:ascii="Arial" w:hAnsi="Arial" w:cs="Arial"/>
          <w:sz w:val="20"/>
          <w:szCs w:val="20"/>
        </w:rPr>
        <w:t xml:space="preserve"> (slovy: </w:t>
      </w:r>
      <w:r w:rsidR="00BA7272">
        <w:rPr>
          <w:rFonts w:ascii="Arial" w:hAnsi="Arial" w:cs="Arial"/>
          <w:sz w:val="20"/>
          <w:szCs w:val="20"/>
        </w:rPr>
        <w:t>sedm tisíc čtyři sta tři koruny české a sedmdesát šest haléřů</w:t>
      </w:r>
    </w:p>
    <w:p w14:paraId="2E5D6DF8" w14:textId="77777777" w:rsidR="00A87712" w:rsidRPr="00F7100E" w:rsidRDefault="00A87712" w:rsidP="004B291E">
      <w:pPr>
        <w:spacing w:after="120" w:line="276" w:lineRule="auto"/>
        <w:ind w:left="1134"/>
        <w:jc w:val="both"/>
        <w:rPr>
          <w:rFonts w:ascii="Arial" w:hAnsi="Arial" w:cs="Arial"/>
          <w:sz w:val="20"/>
          <w:szCs w:val="20"/>
        </w:rPr>
      </w:pPr>
      <w:r w:rsidRPr="00F7100E">
        <w:rPr>
          <w:rFonts w:ascii="Arial" w:hAnsi="Arial" w:cs="Arial"/>
          <w:sz w:val="20"/>
          <w:szCs w:val="20"/>
        </w:rPr>
        <w:t>------------------------------------------------------------------------------------------------</w:t>
      </w:r>
    </w:p>
    <w:p w14:paraId="51508F85" w14:textId="6FD5C4B9" w:rsidR="00A87712" w:rsidRPr="00F7100E" w:rsidRDefault="00A87712" w:rsidP="004B291E">
      <w:pPr>
        <w:spacing w:after="120" w:line="276" w:lineRule="auto"/>
        <w:ind w:left="1134"/>
        <w:jc w:val="both"/>
        <w:rPr>
          <w:rFonts w:ascii="Arial" w:hAnsi="Arial" w:cs="Arial"/>
          <w:sz w:val="20"/>
          <w:szCs w:val="20"/>
        </w:rPr>
      </w:pPr>
      <w:r w:rsidRPr="00F7100E">
        <w:rPr>
          <w:rFonts w:ascii="Arial" w:hAnsi="Arial" w:cs="Arial"/>
          <w:sz w:val="20"/>
          <w:szCs w:val="20"/>
        </w:rPr>
        <w:t xml:space="preserve">Cena včetně DPH </w:t>
      </w:r>
      <w:r w:rsidR="00BA7272">
        <w:rPr>
          <w:rFonts w:ascii="Arial" w:hAnsi="Arial" w:cs="Arial"/>
          <w:sz w:val="20"/>
          <w:szCs w:val="20"/>
        </w:rPr>
        <w:t>42 659,76</w:t>
      </w:r>
      <w:r w:rsidRPr="00F7100E">
        <w:rPr>
          <w:rFonts w:ascii="Arial" w:hAnsi="Arial" w:cs="Arial"/>
          <w:sz w:val="20"/>
          <w:szCs w:val="20"/>
        </w:rPr>
        <w:t xml:space="preserve"> Kč/měsíc</w:t>
      </w:r>
    </w:p>
    <w:p w14:paraId="1A9EC5A6" w14:textId="341DAFA9" w:rsidR="00A87712" w:rsidRDefault="00BA7272" w:rsidP="004B291E">
      <w:pPr>
        <w:pStyle w:val="slovn2rove"/>
        <w:numPr>
          <w:ilvl w:val="0"/>
          <w:numId w:val="0"/>
        </w:numPr>
        <w:spacing w:line="276" w:lineRule="auto"/>
        <w:ind w:left="720"/>
        <w:rPr>
          <w:rFonts w:cs="Arial"/>
          <w:sz w:val="20"/>
          <w:szCs w:val="20"/>
        </w:rPr>
      </w:pPr>
      <w:r>
        <w:rPr>
          <w:rFonts w:cs="Arial"/>
          <w:sz w:val="20"/>
          <w:szCs w:val="20"/>
        </w:rPr>
        <w:t xml:space="preserve">      </w:t>
      </w:r>
      <w:r w:rsidR="00A87712" w:rsidRPr="00F7100E">
        <w:rPr>
          <w:rFonts w:cs="Arial"/>
          <w:sz w:val="20"/>
          <w:szCs w:val="20"/>
        </w:rPr>
        <w:t xml:space="preserve"> (slovy: </w:t>
      </w:r>
      <w:r>
        <w:rPr>
          <w:rFonts w:cs="Arial"/>
          <w:sz w:val="20"/>
          <w:szCs w:val="20"/>
        </w:rPr>
        <w:t>čtyřicet dva tisíce šest set padesát devět korun českých a sedmdesát šest haléřů</w:t>
      </w:r>
      <w:r w:rsidR="00A87712" w:rsidRPr="00F7100E">
        <w:rPr>
          <w:rFonts w:cs="Arial"/>
          <w:sz w:val="20"/>
          <w:szCs w:val="20"/>
        </w:rPr>
        <w:t>)</w:t>
      </w:r>
    </w:p>
    <w:p w14:paraId="46799B74" w14:textId="5D041A5D" w:rsidR="00B43EBE" w:rsidRDefault="00B43EBE" w:rsidP="00276F60">
      <w:pPr>
        <w:pStyle w:val="Odstavecseseznamem"/>
        <w:numPr>
          <w:ilvl w:val="0"/>
          <w:numId w:val="29"/>
        </w:numPr>
        <w:spacing w:before="240" w:after="120"/>
        <w:jc w:val="both"/>
        <w:rPr>
          <w:rFonts w:cs="Arial"/>
          <w:bCs/>
          <w:sz w:val="20"/>
          <w:szCs w:val="20"/>
        </w:rPr>
      </w:pPr>
      <w:r>
        <w:rPr>
          <w:rFonts w:ascii="Arial" w:hAnsi="Arial" w:cs="Arial"/>
          <w:bCs/>
          <w:sz w:val="20"/>
          <w:szCs w:val="20"/>
        </w:rPr>
        <w:t>Cena za službu EXP-WRK (dle čl. III. odst. 4) písm. a) smlouvy)</w:t>
      </w:r>
    </w:p>
    <w:p w14:paraId="63249E0C" w14:textId="167BBC01" w:rsidR="00B43EBE" w:rsidRPr="00F7100E" w:rsidRDefault="00BA7272" w:rsidP="00B43EBE">
      <w:pPr>
        <w:spacing w:after="120" w:line="276" w:lineRule="auto"/>
        <w:ind w:left="1134"/>
        <w:jc w:val="both"/>
        <w:rPr>
          <w:rFonts w:ascii="Arial" w:hAnsi="Arial" w:cs="Arial"/>
          <w:sz w:val="20"/>
          <w:szCs w:val="20"/>
        </w:rPr>
      </w:pPr>
      <w:r>
        <w:rPr>
          <w:rFonts w:ascii="Arial" w:hAnsi="Arial" w:cs="Arial"/>
          <w:sz w:val="20"/>
          <w:szCs w:val="20"/>
        </w:rPr>
        <w:t>Cena bez DPH: 1 400</w:t>
      </w:r>
      <w:r w:rsidR="00B43EBE" w:rsidRPr="00F7100E">
        <w:rPr>
          <w:rFonts w:ascii="Arial" w:hAnsi="Arial" w:cs="Arial"/>
          <w:sz w:val="20"/>
          <w:szCs w:val="20"/>
        </w:rPr>
        <w:t xml:space="preserve"> Kč/</w:t>
      </w:r>
      <w:r w:rsidR="00B43EBE">
        <w:rPr>
          <w:rFonts w:ascii="Arial" w:hAnsi="Arial" w:cs="Arial"/>
          <w:sz w:val="20"/>
          <w:szCs w:val="20"/>
        </w:rPr>
        <w:t>hod.</w:t>
      </w:r>
    </w:p>
    <w:p w14:paraId="0ED03051" w14:textId="312CADE3" w:rsidR="00B43EBE" w:rsidRPr="00F7100E" w:rsidRDefault="00B43EBE" w:rsidP="00B43EBE">
      <w:pPr>
        <w:spacing w:after="120" w:line="276" w:lineRule="auto"/>
        <w:ind w:left="1842" w:firstLine="282"/>
        <w:jc w:val="both"/>
        <w:rPr>
          <w:rFonts w:ascii="Arial" w:hAnsi="Arial" w:cs="Arial"/>
          <w:sz w:val="20"/>
          <w:szCs w:val="20"/>
        </w:rPr>
      </w:pPr>
      <w:r w:rsidRPr="00F7100E">
        <w:rPr>
          <w:rFonts w:ascii="Arial" w:hAnsi="Arial" w:cs="Arial"/>
          <w:sz w:val="20"/>
          <w:szCs w:val="20"/>
        </w:rPr>
        <w:t xml:space="preserve"> (slovy: </w:t>
      </w:r>
      <w:r w:rsidR="00C03283">
        <w:rPr>
          <w:rFonts w:ascii="Arial" w:hAnsi="Arial" w:cs="Arial"/>
          <w:sz w:val="20"/>
          <w:szCs w:val="20"/>
        </w:rPr>
        <w:t>jeden tisíc čtyři sta korun českých</w:t>
      </w:r>
      <w:r w:rsidRPr="00F7100E">
        <w:rPr>
          <w:rFonts w:ascii="Arial" w:hAnsi="Arial" w:cs="Arial"/>
          <w:sz w:val="20"/>
          <w:szCs w:val="20"/>
        </w:rPr>
        <w:t>)</w:t>
      </w:r>
    </w:p>
    <w:p w14:paraId="63DA53DD" w14:textId="0E1C3291" w:rsidR="00B43EBE" w:rsidRPr="00F7100E" w:rsidRDefault="00B43EBE" w:rsidP="00B43EBE">
      <w:pPr>
        <w:spacing w:after="120" w:line="276" w:lineRule="auto"/>
        <w:ind w:left="2268"/>
        <w:jc w:val="both"/>
        <w:rPr>
          <w:rFonts w:ascii="Arial" w:hAnsi="Arial" w:cs="Arial"/>
          <w:sz w:val="20"/>
          <w:szCs w:val="20"/>
        </w:rPr>
      </w:pPr>
      <w:r w:rsidRPr="00F7100E">
        <w:rPr>
          <w:rFonts w:ascii="Arial" w:hAnsi="Arial" w:cs="Arial"/>
          <w:sz w:val="20"/>
          <w:szCs w:val="20"/>
        </w:rPr>
        <w:t xml:space="preserve"> DPH</w:t>
      </w:r>
      <w:r w:rsidR="00C03283">
        <w:rPr>
          <w:rFonts w:ascii="Arial" w:hAnsi="Arial" w:cs="Arial"/>
          <w:sz w:val="20"/>
          <w:szCs w:val="20"/>
        </w:rPr>
        <w:t>: 294</w:t>
      </w:r>
      <w:r w:rsidRPr="00F7100E">
        <w:rPr>
          <w:rFonts w:ascii="Arial" w:hAnsi="Arial" w:cs="Arial"/>
          <w:sz w:val="20"/>
          <w:szCs w:val="20"/>
        </w:rPr>
        <w:t xml:space="preserve"> Kč/</w:t>
      </w:r>
      <w:r>
        <w:rPr>
          <w:rFonts w:ascii="Arial" w:hAnsi="Arial" w:cs="Arial"/>
          <w:sz w:val="20"/>
          <w:szCs w:val="20"/>
        </w:rPr>
        <w:t>hod.</w:t>
      </w:r>
    </w:p>
    <w:p w14:paraId="49D02737" w14:textId="193CB1AA" w:rsidR="00B43EBE" w:rsidRPr="00F7100E" w:rsidRDefault="00B43EBE" w:rsidP="00B43EBE">
      <w:pPr>
        <w:spacing w:after="120" w:line="276" w:lineRule="auto"/>
        <w:ind w:left="1842" w:firstLine="282"/>
        <w:jc w:val="both"/>
        <w:rPr>
          <w:rFonts w:ascii="Arial" w:hAnsi="Arial" w:cs="Arial"/>
          <w:sz w:val="20"/>
          <w:szCs w:val="20"/>
        </w:rPr>
      </w:pPr>
      <w:r w:rsidRPr="00F7100E">
        <w:rPr>
          <w:rFonts w:ascii="Arial" w:hAnsi="Arial" w:cs="Arial"/>
          <w:sz w:val="20"/>
          <w:szCs w:val="20"/>
        </w:rPr>
        <w:t xml:space="preserve"> (slovy: </w:t>
      </w:r>
      <w:r w:rsidR="00C03283">
        <w:rPr>
          <w:rFonts w:ascii="Arial" w:hAnsi="Arial" w:cs="Arial"/>
          <w:sz w:val="20"/>
          <w:szCs w:val="20"/>
        </w:rPr>
        <w:t>dvě stě devadesát čtyři koruny české</w:t>
      </w:r>
      <w:r w:rsidRPr="00F7100E">
        <w:rPr>
          <w:rFonts w:ascii="Arial" w:hAnsi="Arial" w:cs="Arial"/>
          <w:sz w:val="20"/>
          <w:szCs w:val="20"/>
        </w:rPr>
        <w:t>)</w:t>
      </w:r>
    </w:p>
    <w:p w14:paraId="517D5254" w14:textId="77777777" w:rsidR="00B43EBE" w:rsidRPr="00F7100E" w:rsidRDefault="00B43EBE" w:rsidP="00B43EBE">
      <w:pPr>
        <w:spacing w:after="120" w:line="276" w:lineRule="auto"/>
        <w:ind w:left="1134"/>
        <w:jc w:val="both"/>
        <w:rPr>
          <w:rFonts w:ascii="Arial" w:hAnsi="Arial" w:cs="Arial"/>
          <w:sz w:val="20"/>
          <w:szCs w:val="20"/>
        </w:rPr>
      </w:pPr>
      <w:r w:rsidRPr="00F7100E">
        <w:rPr>
          <w:rFonts w:ascii="Arial" w:hAnsi="Arial" w:cs="Arial"/>
          <w:sz w:val="20"/>
          <w:szCs w:val="20"/>
        </w:rPr>
        <w:t>------------------------------------------------------------------------------------------------</w:t>
      </w:r>
    </w:p>
    <w:p w14:paraId="4FCC4931" w14:textId="384CBD2A" w:rsidR="00B43EBE" w:rsidRPr="00F7100E" w:rsidRDefault="00C03283" w:rsidP="00B43EBE">
      <w:pPr>
        <w:spacing w:after="120" w:line="276" w:lineRule="auto"/>
        <w:ind w:left="1134"/>
        <w:jc w:val="both"/>
        <w:rPr>
          <w:rFonts w:ascii="Arial" w:hAnsi="Arial" w:cs="Arial"/>
          <w:sz w:val="20"/>
          <w:szCs w:val="20"/>
        </w:rPr>
      </w:pPr>
      <w:r>
        <w:rPr>
          <w:rFonts w:ascii="Arial" w:hAnsi="Arial" w:cs="Arial"/>
          <w:sz w:val="20"/>
          <w:szCs w:val="20"/>
        </w:rPr>
        <w:t>Cena včetně DPH: 1 694</w:t>
      </w:r>
      <w:r w:rsidR="00B43EBE" w:rsidRPr="00F7100E">
        <w:rPr>
          <w:rFonts w:ascii="Arial" w:hAnsi="Arial" w:cs="Arial"/>
          <w:sz w:val="20"/>
          <w:szCs w:val="20"/>
        </w:rPr>
        <w:t xml:space="preserve"> Kč/</w:t>
      </w:r>
      <w:r w:rsidR="00B43EBE">
        <w:rPr>
          <w:rFonts w:ascii="Arial" w:hAnsi="Arial" w:cs="Arial"/>
          <w:sz w:val="20"/>
          <w:szCs w:val="20"/>
        </w:rPr>
        <w:t>hod.</w:t>
      </w:r>
    </w:p>
    <w:p w14:paraId="01745A20" w14:textId="0514C7E4" w:rsidR="00B43EBE" w:rsidRPr="00276F60" w:rsidRDefault="00C03283" w:rsidP="00276F60">
      <w:pPr>
        <w:spacing w:after="120" w:line="276" w:lineRule="auto"/>
        <w:ind w:left="1842" w:firstLine="282"/>
        <w:jc w:val="both"/>
        <w:rPr>
          <w:rFonts w:cs="Arial"/>
          <w:sz w:val="20"/>
          <w:szCs w:val="20"/>
        </w:rPr>
      </w:pPr>
      <w:r>
        <w:rPr>
          <w:rFonts w:ascii="Arial" w:hAnsi="Arial" w:cs="Arial"/>
          <w:sz w:val="20"/>
          <w:szCs w:val="20"/>
        </w:rPr>
        <w:tab/>
      </w:r>
      <w:r w:rsidR="00B43EBE" w:rsidRPr="00276F60">
        <w:rPr>
          <w:rFonts w:ascii="Arial" w:hAnsi="Arial" w:cs="Arial"/>
          <w:sz w:val="20"/>
          <w:szCs w:val="20"/>
        </w:rPr>
        <w:t xml:space="preserve">(slovy: </w:t>
      </w:r>
      <w:r>
        <w:rPr>
          <w:rFonts w:ascii="Arial" w:hAnsi="Arial" w:cs="Arial"/>
          <w:sz w:val="20"/>
          <w:szCs w:val="20"/>
        </w:rPr>
        <w:t>jeden tisíc šest set devadesát čtyři koruny české</w:t>
      </w:r>
      <w:r w:rsidR="00B43EBE" w:rsidRPr="00276F60">
        <w:rPr>
          <w:rFonts w:ascii="Arial" w:hAnsi="Arial" w:cs="Arial"/>
          <w:sz w:val="20"/>
          <w:szCs w:val="20"/>
        </w:rPr>
        <w:t>)</w:t>
      </w:r>
    </w:p>
    <w:p w14:paraId="0FBD7328" w14:textId="4013E0B7" w:rsidR="004017BA" w:rsidRDefault="004017BA" w:rsidP="004017BA">
      <w:pPr>
        <w:pStyle w:val="Odstavecseseznamem"/>
        <w:numPr>
          <w:ilvl w:val="0"/>
          <w:numId w:val="29"/>
        </w:numPr>
        <w:spacing w:before="240" w:after="120"/>
        <w:jc w:val="both"/>
        <w:rPr>
          <w:rFonts w:ascii="Arial" w:hAnsi="Arial" w:cs="Arial"/>
          <w:bCs/>
          <w:sz w:val="20"/>
          <w:szCs w:val="20"/>
        </w:rPr>
      </w:pPr>
      <w:r>
        <w:rPr>
          <w:rFonts w:ascii="Arial" w:hAnsi="Arial" w:cs="Arial"/>
          <w:bCs/>
          <w:sz w:val="20"/>
          <w:szCs w:val="20"/>
        </w:rPr>
        <w:t>Cena za službu EXP-DIS (dle čl. III. odst. 4) písm. b) smlouvy)</w:t>
      </w:r>
    </w:p>
    <w:p w14:paraId="71F77F73" w14:textId="4A47DB55" w:rsidR="004017BA" w:rsidRPr="00F7100E" w:rsidRDefault="004017BA" w:rsidP="004017BA">
      <w:pPr>
        <w:spacing w:after="120" w:line="276" w:lineRule="auto"/>
        <w:ind w:left="1134"/>
        <w:jc w:val="both"/>
        <w:rPr>
          <w:rFonts w:ascii="Arial" w:hAnsi="Arial" w:cs="Arial"/>
          <w:sz w:val="20"/>
          <w:szCs w:val="20"/>
        </w:rPr>
      </w:pPr>
      <w:r>
        <w:rPr>
          <w:rFonts w:ascii="Arial" w:hAnsi="Arial" w:cs="Arial"/>
          <w:sz w:val="20"/>
          <w:szCs w:val="20"/>
        </w:rPr>
        <w:t>Cena bez DPH</w:t>
      </w:r>
      <w:r w:rsidR="00C03283">
        <w:rPr>
          <w:rFonts w:ascii="Arial" w:hAnsi="Arial" w:cs="Arial"/>
          <w:sz w:val="20"/>
          <w:szCs w:val="20"/>
        </w:rPr>
        <w:t>: 1 500</w:t>
      </w:r>
      <w:r w:rsidRPr="00F7100E">
        <w:rPr>
          <w:rFonts w:ascii="Arial" w:hAnsi="Arial" w:cs="Arial"/>
          <w:sz w:val="20"/>
          <w:szCs w:val="20"/>
        </w:rPr>
        <w:t xml:space="preserve"> Kč/</w:t>
      </w:r>
      <w:r>
        <w:rPr>
          <w:rFonts w:ascii="Arial" w:hAnsi="Arial" w:cs="Arial"/>
          <w:sz w:val="20"/>
          <w:szCs w:val="20"/>
        </w:rPr>
        <w:t>hod.</w:t>
      </w:r>
    </w:p>
    <w:p w14:paraId="3EE14847" w14:textId="65FE2168" w:rsidR="004017BA" w:rsidRPr="00F7100E" w:rsidRDefault="004017BA" w:rsidP="004017BA">
      <w:pPr>
        <w:spacing w:after="120" w:line="276" w:lineRule="auto"/>
        <w:ind w:left="1842" w:firstLine="282"/>
        <w:jc w:val="both"/>
        <w:rPr>
          <w:rFonts w:ascii="Arial" w:hAnsi="Arial" w:cs="Arial"/>
          <w:sz w:val="20"/>
          <w:szCs w:val="20"/>
        </w:rPr>
      </w:pPr>
      <w:r w:rsidRPr="00F7100E">
        <w:rPr>
          <w:rFonts w:ascii="Arial" w:hAnsi="Arial" w:cs="Arial"/>
          <w:sz w:val="20"/>
          <w:szCs w:val="20"/>
        </w:rPr>
        <w:t xml:space="preserve"> (slovy:</w:t>
      </w:r>
      <w:r w:rsidR="00C03283">
        <w:rPr>
          <w:rFonts w:ascii="Arial" w:hAnsi="Arial" w:cs="Arial"/>
          <w:sz w:val="20"/>
          <w:szCs w:val="20"/>
        </w:rPr>
        <w:t xml:space="preserve"> jeden tisíc pět set korun českých</w:t>
      </w:r>
      <w:r w:rsidRPr="00F7100E">
        <w:rPr>
          <w:rFonts w:ascii="Arial" w:hAnsi="Arial" w:cs="Arial"/>
          <w:sz w:val="20"/>
          <w:szCs w:val="20"/>
        </w:rPr>
        <w:t>)</w:t>
      </w:r>
    </w:p>
    <w:p w14:paraId="639E9C0A" w14:textId="2C1514D8" w:rsidR="004017BA" w:rsidRPr="00F7100E" w:rsidRDefault="004017BA" w:rsidP="004017BA">
      <w:pPr>
        <w:spacing w:after="120" w:line="276" w:lineRule="auto"/>
        <w:ind w:left="2268"/>
        <w:jc w:val="both"/>
        <w:rPr>
          <w:rFonts w:ascii="Arial" w:hAnsi="Arial" w:cs="Arial"/>
          <w:sz w:val="20"/>
          <w:szCs w:val="20"/>
        </w:rPr>
      </w:pPr>
      <w:r w:rsidRPr="00F7100E">
        <w:rPr>
          <w:rFonts w:ascii="Arial" w:hAnsi="Arial" w:cs="Arial"/>
          <w:sz w:val="20"/>
          <w:szCs w:val="20"/>
        </w:rPr>
        <w:t xml:space="preserve"> DPH</w:t>
      </w:r>
      <w:r w:rsidR="00C03283">
        <w:rPr>
          <w:rFonts w:ascii="Arial" w:hAnsi="Arial" w:cs="Arial"/>
          <w:sz w:val="20"/>
          <w:szCs w:val="20"/>
        </w:rPr>
        <w:t xml:space="preserve">: 315 </w:t>
      </w:r>
      <w:r w:rsidRPr="00F7100E">
        <w:rPr>
          <w:rFonts w:ascii="Arial" w:hAnsi="Arial" w:cs="Arial"/>
          <w:sz w:val="20"/>
          <w:szCs w:val="20"/>
        </w:rPr>
        <w:t>Kč/</w:t>
      </w:r>
      <w:r>
        <w:rPr>
          <w:rFonts w:ascii="Arial" w:hAnsi="Arial" w:cs="Arial"/>
          <w:sz w:val="20"/>
          <w:szCs w:val="20"/>
        </w:rPr>
        <w:t>hod.</w:t>
      </w:r>
    </w:p>
    <w:p w14:paraId="56D51A13" w14:textId="63D140AA" w:rsidR="004017BA" w:rsidRPr="00F7100E" w:rsidRDefault="004017BA" w:rsidP="004017BA">
      <w:pPr>
        <w:spacing w:after="120" w:line="276" w:lineRule="auto"/>
        <w:ind w:left="1842" w:firstLine="282"/>
        <w:jc w:val="both"/>
        <w:rPr>
          <w:rFonts w:ascii="Arial" w:hAnsi="Arial" w:cs="Arial"/>
          <w:sz w:val="20"/>
          <w:szCs w:val="20"/>
        </w:rPr>
      </w:pPr>
      <w:r w:rsidRPr="00F7100E">
        <w:rPr>
          <w:rFonts w:ascii="Arial" w:hAnsi="Arial" w:cs="Arial"/>
          <w:sz w:val="20"/>
          <w:szCs w:val="20"/>
        </w:rPr>
        <w:t xml:space="preserve"> (slovy: </w:t>
      </w:r>
      <w:r w:rsidR="00C03283">
        <w:rPr>
          <w:rFonts w:ascii="Arial" w:hAnsi="Arial" w:cs="Arial"/>
          <w:sz w:val="20"/>
          <w:szCs w:val="20"/>
        </w:rPr>
        <w:t>tři sta patnáct korun českých</w:t>
      </w:r>
      <w:r w:rsidRPr="00F7100E">
        <w:rPr>
          <w:rFonts w:ascii="Arial" w:hAnsi="Arial" w:cs="Arial"/>
          <w:sz w:val="20"/>
          <w:szCs w:val="20"/>
        </w:rPr>
        <w:t>)</w:t>
      </w:r>
    </w:p>
    <w:p w14:paraId="48564110" w14:textId="77777777" w:rsidR="004017BA" w:rsidRPr="00F7100E" w:rsidRDefault="004017BA" w:rsidP="004017BA">
      <w:pPr>
        <w:spacing w:after="120" w:line="276" w:lineRule="auto"/>
        <w:ind w:left="1134"/>
        <w:jc w:val="both"/>
        <w:rPr>
          <w:rFonts w:ascii="Arial" w:hAnsi="Arial" w:cs="Arial"/>
          <w:sz w:val="20"/>
          <w:szCs w:val="20"/>
        </w:rPr>
      </w:pPr>
      <w:r w:rsidRPr="00F7100E">
        <w:rPr>
          <w:rFonts w:ascii="Arial" w:hAnsi="Arial" w:cs="Arial"/>
          <w:sz w:val="20"/>
          <w:szCs w:val="20"/>
        </w:rPr>
        <w:t>------------------------------------------------------------------------------------------------</w:t>
      </w:r>
    </w:p>
    <w:p w14:paraId="300AEDD0" w14:textId="3F3E4F1A" w:rsidR="004017BA" w:rsidRPr="00F7100E" w:rsidRDefault="004017BA" w:rsidP="004017BA">
      <w:pPr>
        <w:spacing w:after="120" w:line="276" w:lineRule="auto"/>
        <w:ind w:left="1134"/>
        <w:jc w:val="both"/>
        <w:rPr>
          <w:rFonts w:ascii="Arial" w:hAnsi="Arial" w:cs="Arial"/>
          <w:sz w:val="20"/>
          <w:szCs w:val="20"/>
        </w:rPr>
      </w:pPr>
      <w:r w:rsidRPr="00F7100E">
        <w:rPr>
          <w:rFonts w:ascii="Arial" w:hAnsi="Arial" w:cs="Arial"/>
          <w:sz w:val="20"/>
          <w:szCs w:val="20"/>
        </w:rPr>
        <w:t>Cena včetně DPH</w:t>
      </w:r>
      <w:r w:rsidR="00C03283">
        <w:rPr>
          <w:rFonts w:ascii="Arial" w:hAnsi="Arial" w:cs="Arial"/>
          <w:sz w:val="20"/>
          <w:szCs w:val="20"/>
        </w:rPr>
        <w:t>: 1 815</w:t>
      </w:r>
      <w:r w:rsidRPr="00F7100E">
        <w:rPr>
          <w:rFonts w:ascii="Arial" w:hAnsi="Arial" w:cs="Arial"/>
          <w:sz w:val="20"/>
          <w:szCs w:val="20"/>
        </w:rPr>
        <w:t xml:space="preserve"> Kč/</w:t>
      </w:r>
      <w:r>
        <w:rPr>
          <w:rFonts w:ascii="Arial" w:hAnsi="Arial" w:cs="Arial"/>
          <w:sz w:val="20"/>
          <w:szCs w:val="20"/>
        </w:rPr>
        <w:t>hod.</w:t>
      </w:r>
    </w:p>
    <w:p w14:paraId="2E5206BA" w14:textId="2D3E5A72" w:rsidR="004017BA" w:rsidRPr="00F018FF" w:rsidRDefault="00C03283" w:rsidP="004017BA">
      <w:pPr>
        <w:spacing w:after="120" w:line="276" w:lineRule="auto"/>
        <w:ind w:left="1842" w:firstLine="282"/>
        <w:jc w:val="both"/>
        <w:rPr>
          <w:rFonts w:ascii="Arial" w:hAnsi="Arial" w:cs="Arial"/>
          <w:sz w:val="20"/>
          <w:szCs w:val="20"/>
        </w:rPr>
      </w:pPr>
      <w:r>
        <w:rPr>
          <w:rFonts w:ascii="Arial" w:hAnsi="Arial" w:cs="Arial"/>
          <w:sz w:val="20"/>
          <w:szCs w:val="20"/>
        </w:rPr>
        <w:tab/>
      </w:r>
      <w:r w:rsidR="004017BA" w:rsidRPr="00F018FF">
        <w:rPr>
          <w:rFonts w:ascii="Arial" w:hAnsi="Arial" w:cs="Arial"/>
          <w:sz w:val="20"/>
          <w:szCs w:val="20"/>
        </w:rPr>
        <w:t>(slovy:</w:t>
      </w:r>
      <w:r>
        <w:rPr>
          <w:rFonts w:ascii="Arial" w:hAnsi="Arial" w:cs="Arial"/>
          <w:sz w:val="20"/>
          <w:szCs w:val="20"/>
        </w:rPr>
        <w:t xml:space="preserve"> jeden tisíc osm set patnáct </w:t>
      </w:r>
      <w:r w:rsidR="00DA1D49">
        <w:rPr>
          <w:rFonts w:ascii="Arial" w:hAnsi="Arial" w:cs="Arial"/>
          <w:sz w:val="20"/>
          <w:szCs w:val="20"/>
        </w:rPr>
        <w:t>korun českých</w:t>
      </w:r>
      <w:r w:rsidR="004017BA" w:rsidRPr="00F018FF">
        <w:rPr>
          <w:rFonts w:ascii="Arial" w:hAnsi="Arial" w:cs="Arial"/>
          <w:sz w:val="20"/>
          <w:szCs w:val="20"/>
        </w:rPr>
        <w:t>)</w:t>
      </w:r>
    </w:p>
    <w:p w14:paraId="71DDC897" w14:textId="23903249" w:rsidR="004017BA" w:rsidRDefault="004017BA" w:rsidP="004017BA">
      <w:pPr>
        <w:pStyle w:val="Odstavecseseznamem"/>
        <w:numPr>
          <w:ilvl w:val="0"/>
          <w:numId w:val="29"/>
        </w:numPr>
        <w:spacing w:before="240" w:after="120"/>
        <w:jc w:val="both"/>
        <w:rPr>
          <w:rFonts w:ascii="Arial" w:hAnsi="Arial" w:cs="Arial"/>
          <w:bCs/>
          <w:sz w:val="20"/>
          <w:szCs w:val="20"/>
        </w:rPr>
      </w:pPr>
      <w:r>
        <w:rPr>
          <w:rFonts w:ascii="Arial" w:hAnsi="Arial" w:cs="Arial"/>
          <w:bCs/>
          <w:sz w:val="20"/>
          <w:szCs w:val="20"/>
        </w:rPr>
        <w:lastRenderedPageBreak/>
        <w:t>Cena za službu EXP-OFF (dle čl. III. odst. 4) písm. a) smlouvy)</w:t>
      </w:r>
    </w:p>
    <w:p w14:paraId="646544CA" w14:textId="68CCF50B" w:rsidR="004017BA" w:rsidRPr="00F7100E" w:rsidRDefault="004017BA" w:rsidP="004017BA">
      <w:pPr>
        <w:spacing w:after="120" w:line="276" w:lineRule="auto"/>
        <w:ind w:left="1134"/>
        <w:jc w:val="both"/>
        <w:rPr>
          <w:rFonts w:ascii="Arial" w:hAnsi="Arial" w:cs="Arial"/>
          <w:sz w:val="20"/>
          <w:szCs w:val="20"/>
        </w:rPr>
      </w:pPr>
      <w:r>
        <w:rPr>
          <w:rFonts w:ascii="Arial" w:hAnsi="Arial" w:cs="Arial"/>
          <w:sz w:val="20"/>
          <w:szCs w:val="20"/>
        </w:rPr>
        <w:t>Cena bez DPH</w:t>
      </w:r>
      <w:r w:rsidR="00DA1D49">
        <w:rPr>
          <w:rFonts w:ascii="Arial" w:hAnsi="Arial" w:cs="Arial"/>
          <w:sz w:val="20"/>
          <w:szCs w:val="20"/>
        </w:rPr>
        <w:t>: 1 500</w:t>
      </w:r>
      <w:r w:rsidRPr="00F7100E">
        <w:rPr>
          <w:rFonts w:ascii="Arial" w:hAnsi="Arial" w:cs="Arial"/>
          <w:sz w:val="20"/>
          <w:szCs w:val="20"/>
        </w:rPr>
        <w:t xml:space="preserve"> Kč/</w:t>
      </w:r>
      <w:r>
        <w:rPr>
          <w:rFonts w:ascii="Arial" w:hAnsi="Arial" w:cs="Arial"/>
          <w:sz w:val="20"/>
          <w:szCs w:val="20"/>
        </w:rPr>
        <w:t>hod.</w:t>
      </w:r>
    </w:p>
    <w:p w14:paraId="1C0CD493" w14:textId="4D94491D" w:rsidR="004017BA" w:rsidRPr="00F7100E" w:rsidRDefault="004017BA" w:rsidP="004017BA">
      <w:pPr>
        <w:spacing w:after="120" w:line="276" w:lineRule="auto"/>
        <w:ind w:left="1842" w:firstLine="282"/>
        <w:jc w:val="both"/>
        <w:rPr>
          <w:rFonts w:ascii="Arial" w:hAnsi="Arial" w:cs="Arial"/>
          <w:sz w:val="20"/>
          <w:szCs w:val="20"/>
        </w:rPr>
      </w:pPr>
      <w:r w:rsidRPr="00F7100E">
        <w:rPr>
          <w:rFonts w:ascii="Arial" w:hAnsi="Arial" w:cs="Arial"/>
          <w:sz w:val="20"/>
          <w:szCs w:val="20"/>
        </w:rPr>
        <w:t xml:space="preserve"> (slovy:</w:t>
      </w:r>
      <w:r w:rsidR="00DA1D49">
        <w:rPr>
          <w:rFonts w:ascii="Arial" w:hAnsi="Arial" w:cs="Arial"/>
          <w:sz w:val="20"/>
          <w:szCs w:val="20"/>
        </w:rPr>
        <w:t xml:space="preserve"> jeden tisíc pět set korun českých</w:t>
      </w:r>
      <w:r w:rsidRPr="00F7100E">
        <w:rPr>
          <w:rFonts w:ascii="Arial" w:hAnsi="Arial" w:cs="Arial"/>
          <w:sz w:val="20"/>
          <w:szCs w:val="20"/>
        </w:rPr>
        <w:t>)</w:t>
      </w:r>
    </w:p>
    <w:p w14:paraId="3343C10D" w14:textId="25869351" w:rsidR="004017BA" w:rsidRPr="00F7100E" w:rsidRDefault="004017BA" w:rsidP="004017BA">
      <w:pPr>
        <w:spacing w:after="120" w:line="276" w:lineRule="auto"/>
        <w:ind w:left="2268"/>
        <w:jc w:val="both"/>
        <w:rPr>
          <w:rFonts w:ascii="Arial" w:hAnsi="Arial" w:cs="Arial"/>
          <w:sz w:val="20"/>
          <w:szCs w:val="20"/>
        </w:rPr>
      </w:pPr>
      <w:r w:rsidRPr="00F7100E">
        <w:rPr>
          <w:rFonts w:ascii="Arial" w:hAnsi="Arial" w:cs="Arial"/>
          <w:sz w:val="20"/>
          <w:szCs w:val="20"/>
        </w:rPr>
        <w:t xml:space="preserve"> DPH</w:t>
      </w:r>
      <w:r w:rsidR="00DA1D49">
        <w:rPr>
          <w:rFonts w:ascii="Arial" w:hAnsi="Arial" w:cs="Arial"/>
          <w:sz w:val="20"/>
          <w:szCs w:val="20"/>
        </w:rPr>
        <w:t xml:space="preserve">: 315 </w:t>
      </w:r>
      <w:r w:rsidRPr="00F7100E">
        <w:rPr>
          <w:rFonts w:ascii="Arial" w:hAnsi="Arial" w:cs="Arial"/>
          <w:sz w:val="20"/>
          <w:szCs w:val="20"/>
        </w:rPr>
        <w:t>Kč/</w:t>
      </w:r>
      <w:r>
        <w:rPr>
          <w:rFonts w:ascii="Arial" w:hAnsi="Arial" w:cs="Arial"/>
          <w:sz w:val="20"/>
          <w:szCs w:val="20"/>
        </w:rPr>
        <w:t>hod.</w:t>
      </w:r>
    </w:p>
    <w:p w14:paraId="4951EBA9" w14:textId="4FCA144F" w:rsidR="004017BA" w:rsidRPr="00F7100E" w:rsidRDefault="004017BA" w:rsidP="004017BA">
      <w:pPr>
        <w:spacing w:after="120" w:line="276" w:lineRule="auto"/>
        <w:ind w:left="1842" w:firstLine="282"/>
        <w:jc w:val="both"/>
        <w:rPr>
          <w:rFonts w:ascii="Arial" w:hAnsi="Arial" w:cs="Arial"/>
          <w:sz w:val="20"/>
          <w:szCs w:val="20"/>
        </w:rPr>
      </w:pPr>
      <w:r w:rsidRPr="00F7100E">
        <w:rPr>
          <w:rFonts w:ascii="Arial" w:hAnsi="Arial" w:cs="Arial"/>
          <w:sz w:val="20"/>
          <w:szCs w:val="20"/>
        </w:rPr>
        <w:t xml:space="preserve"> (slovy: </w:t>
      </w:r>
      <w:r w:rsidR="00DA1D49">
        <w:rPr>
          <w:rFonts w:ascii="Arial" w:hAnsi="Arial" w:cs="Arial"/>
          <w:sz w:val="20"/>
          <w:szCs w:val="20"/>
        </w:rPr>
        <w:t>tři sta patnáct korun českých</w:t>
      </w:r>
      <w:r w:rsidRPr="00F7100E">
        <w:rPr>
          <w:rFonts w:ascii="Arial" w:hAnsi="Arial" w:cs="Arial"/>
          <w:sz w:val="20"/>
          <w:szCs w:val="20"/>
        </w:rPr>
        <w:t>)</w:t>
      </w:r>
    </w:p>
    <w:p w14:paraId="66CA875C" w14:textId="77777777" w:rsidR="004017BA" w:rsidRPr="00F7100E" w:rsidRDefault="004017BA" w:rsidP="004017BA">
      <w:pPr>
        <w:spacing w:after="120" w:line="276" w:lineRule="auto"/>
        <w:ind w:left="1134"/>
        <w:jc w:val="both"/>
        <w:rPr>
          <w:rFonts w:ascii="Arial" w:hAnsi="Arial" w:cs="Arial"/>
          <w:sz w:val="20"/>
          <w:szCs w:val="20"/>
        </w:rPr>
      </w:pPr>
      <w:r w:rsidRPr="00F7100E">
        <w:rPr>
          <w:rFonts w:ascii="Arial" w:hAnsi="Arial" w:cs="Arial"/>
          <w:sz w:val="20"/>
          <w:szCs w:val="20"/>
        </w:rPr>
        <w:t>------------------------------------------------------------------------------------------------</w:t>
      </w:r>
    </w:p>
    <w:p w14:paraId="02B7D3E1" w14:textId="2827FF22" w:rsidR="004017BA" w:rsidRPr="00F7100E" w:rsidRDefault="00DA1D49" w:rsidP="004017BA">
      <w:pPr>
        <w:spacing w:after="120" w:line="276" w:lineRule="auto"/>
        <w:ind w:left="1134"/>
        <w:jc w:val="both"/>
        <w:rPr>
          <w:rFonts w:ascii="Arial" w:hAnsi="Arial" w:cs="Arial"/>
          <w:sz w:val="20"/>
          <w:szCs w:val="20"/>
        </w:rPr>
      </w:pPr>
      <w:r>
        <w:rPr>
          <w:rFonts w:ascii="Arial" w:hAnsi="Arial" w:cs="Arial"/>
          <w:sz w:val="20"/>
          <w:szCs w:val="20"/>
        </w:rPr>
        <w:t>Cena včetně DPH: 1 815</w:t>
      </w:r>
      <w:r w:rsidR="004017BA" w:rsidRPr="00F7100E">
        <w:rPr>
          <w:rFonts w:ascii="Arial" w:hAnsi="Arial" w:cs="Arial"/>
          <w:sz w:val="20"/>
          <w:szCs w:val="20"/>
        </w:rPr>
        <w:t xml:space="preserve"> Kč/</w:t>
      </w:r>
      <w:r w:rsidR="004017BA">
        <w:rPr>
          <w:rFonts w:ascii="Arial" w:hAnsi="Arial" w:cs="Arial"/>
          <w:sz w:val="20"/>
          <w:szCs w:val="20"/>
        </w:rPr>
        <w:t>hod.</w:t>
      </w:r>
    </w:p>
    <w:p w14:paraId="61481117" w14:textId="3B6AC5C9" w:rsidR="004017BA" w:rsidRPr="00F018FF" w:rsidRDefault="004017BA" w:rsidP="004017BA">
      <w:pPr>
        <w:spacing w:after="120" w:line="276" w:lineRule="auto"/>
        <w:ind w:left="1842" w:firstLine="282"/>
        <w:jc w:val="both"/>
        <w:rPr>
          <w:rFonts w:ascii="Arial" w:hAnsi="Arial" w:cs="Arial"/>
          <w:sz w:val="20"/>
          <w:szCs w:val="20"/>
        </w:rPr>
      </w:pPr>
      <w:r w:rsidRPr="00F018FF">
        <w:rPr>
          <w:rFonts w:ascii="Arial" w:hAnsi="Arial" w:cs="Arial"/>
          <w:sz w:val="20"/>
          <w:szCs w:val="20"/>
        </w:rPr>
        <w:t xml:space="preserve"> (slovy: </w:t>
      </w:r>
      <w:r w:rsidR="00DA1D49">
        <w:rPr>
          <w:rFonts w:ascii="Arial" w:hAnsi="Arial" w:cs="Arial"/>
          <w:sz w:val="20"/>
          <w:szCs w:val="20"/>
        </w:rPr>
        <w:t>jeden tisíc osm set patnáct korun českých</w:t>
      </w:r>
      <w:r w:rsidRPr="00F018FF">
        <w:rPr>
          <w:rFonts w:ascii="Arial" w:hAnsi="Arial" w:cs="Arial"/>
          <w:sz w:val="20"/>
          <w:szCs w:val="20"/>
        </w:rPr>
        <w:t>)</w:t>
      </w:r>
    </w:p>
    <w:p w14:paraId="6E8A384D" w14:textId="0F6BF876" w:rsidR="004E12DC" w:rsidRPr="00F7100E" w:rsidRDefault="00821A14" w:rsidP="005413C4">
      <w:pPr>
        <w:pStyle w:val="Odstavecseseznamem"/>
        <w:numPr>
          <w:ilvl w:val="0"/>
          <w:numId w:val="3"/>
        </w:numPr>
        <w:spacing w:before="120" w:after="120"/>
        <w:contextualSpacing w:val="0"/>
        <w:jc w:val="both"/>
        <w:rPr>
          <w:rFonts w:ascii="Arial" w:hAnsi="Arial" w:cs="Arial"/>
          <w:bCs/>
          <w:sz w:val="20"/>
          <w:szCs w:val="20"/>
        </w:rPr>
      </w:pPr>
      <w:r w:rsidRPr="00F7100E">
        <w:rPr>
          <w:rFonts w:ascii="Arial" w:hAnsi="Arial" w:cs="Arial"/>
          <w:bCs/>
          <w:sz w:val="20"/>
          <w:szCs w:val="20"/>
        </w:rPr>
        <w:t>Smluvní strany se dohodly</w:t>
      </w:r>
      <w:r w:rsidR="00840106">
        <w:rPr>
          <w:rFonts w:ascii="Arial" w:hAnsi="Arial" w:cs="Arial"/>
          <w:bCs/>
          <w:sz w:val="20"/>
          <w:szCs w:val="20"/>
        </w:rPr>
        <w:t>, že cena poskytnuté Služby bude fakturovaná měsíčně, přičemž fakturace bude vycházet z jednotkových cen</w:t>
      </w:r>
      <w:r w:rsidR="004017BA">
        <w:rPr>
          <w:rFonts w:ascii="Arial" w:hAnsi="Arial" w:cs="Arial"/>
          <w:bCs/>
          <w:sz w:val="20"/>
          <w:szCs w:val="20"/>
        </w:rPr>
        <w:t xml:space="preserve"> dl</w:t>
      </w:r>
      <w:r w:rsidR="00DA1D49">
        <w:rPr>
          <w:rFonts w:ascii="Arial" w:hAnsi="Arial" w:cs="Arial"/>
          <w:bCs/>
          <w:sz w:val="20"/>
          <w:szCs w:val="20"/>
        </w:rPr>
        <w:t>e odst. 1 tohoto článku smlouvy.</w:t>
      </w:r>
    </w:p>
    <w:p w14:paraId="479EC15B" w14:textId="77777777" w:rsidR="0051140E" w:rsidRPr="00F7100E" w:rsidRDefault="0051140E" w:rsidP="005413C4">
      <w:pPr>
        <w:pStyle w:val="Odstavecseseznamem"/>
        <w:numPr>
          <w:ilvl w:val="0"/>
          <w:numId w:val="3"/>
        </w:numPr>
        <w:spacing w:before="120" w:after="120"/>
        <w:contextualSpacing w:val="0"/>
        <w:jc w:val="both"/>
        <w:rPr>
          <w:rFonts w:ascii="Arial" w:hAnsi="Arial" w:cs="Arial"/>
          <w:bCs/>
          <w:sz w:val="20"/>
          <w:szCs w:val="20"/>
        </w:rPr>
      </w:pPr>
      <w:r w:rsidRPr="00F7100E">
        <w:rPr>
          <w:rFonts w:ascii="Arial" w:hAnsi="Arial" w:cs="Arial"/>
          <w:bCs/>
          <w:sz w:val="20"/>
          <w:szCs w:val="20"/>
        </w:rPr>
        <w:t>Splatnost faktury – daňového dokladu je dohodou smluvních stran stanovena na 21 dnů ode dne jejího prokazatelného doručení objednateli. Zaplacením se pro účely této smlouvy rozumí odepsání příslušné částky z účtu objednatele ve prospěch účtu poskytovatele. Faktura musí obsahovat veškeré náležitosti daňového dokladu podle zákona č. 563/1991 Sb., o účetnictví, ve znění pozdějších předpisů, a zákona č. 235/2004 Sb., o dani z přidané hodnoty, ve znění pozdějších předpisů. Objednatel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306CA2BE" w14:textId="6D4C09A5" w:rsidR="0051140E" w:rsidRPr="00F7100E" w:rsidRDefault="0051140E" w:rsidP="005413C4">
      <w:pPr>
        <w:pStyle w:val="Odstavecseseznamem"/>
        <w:numPr>
          <w:ilvl w:val="0"/>
          <w:numId w:val="3"/>
        </w:numPr>
        <w:spacing w:before="120" w:after="120"/>
        <w:contextualSpacing w:val="0"/>
        <w:jc w:val="both"/>
        <w:rPr>
          <w:rFonts w:ascii="Arial" w:hAnsi="Arial" w:cs="Arial"/>
          <w:bCs/>
          <w:sz w:val="20"/>
          <w:szCs w:val="20"/>
        </w:rPr>
      </w:pPr>
      <w:r w:rsidRPr="00F7100E">
        <w:rPr>
          <w:rFonts w:ascii="Arial" w:hAnsi="Arial" w:cs="Arial"/>
          <w:bCs/>
          <w:sz w:val="20"/>
          <w:szCs w:val="20"/>
        </w:rPr>
        <w:t>Smluvní strany se dohodly, že v případě změny zákonných sazeb DPH, bude DPH účtována podle předpisů platných v době uskutečnění zdanitelného plnění.</w:t>
      </w:r>
    </w:p>
    <w:p w14:paraId="52AC0EF7" w14:textId="77777777" w:rsidR="0051140E" w:rsidRPr="00F7100E" w:rsidRDefault="0051140E" w:rsidP="005413C4">
      <w:pPr>
        <w:pStyle w:val="Odstavecseseznamem"/>
        <w:numPr>
          <w:ilvl w:val="0"/>
          <w:numId w:val="3"/>
        </w:numPr>
        <w:spacing w:before="120" w:after="120"/>
        <w:contextualSpacing w:val="0"/>
        <w:jc w:val="both"/>
        <w:rPr>
          <w:rFonts w:ascii="Arial" w:hAnsi="Arial" w:cs="Arial"/>
          <w:bCs/>
          <w:sz w:val="20"/>
          <w:szCs w:val="20"/>
        </w:rPr>
      </w:pPr>
      <w:r w:rsidRPr="00F7100E">
        <w:rPr>
          <w:rFonts w:ascii="Arial" w:hAnsi="Arial" w:cs="Arial"/>
          <w:bCs/>
          <w:sz w:val="20"/>
          <w:szCs w:val="20"/>
        </w:rPr>
        <w:t>Poskytovatel prohlašuje, že ke dni podpisu smlouvy není nespolehlivým plátcem DPH dle § 106a zákona č. 235/2004 Sb., o dani z přidané hodnoty, v platném znění, a není veden v registru nespolehlivých plátců DPH. Poskytovatel se dále zavazuje uvádět pro účely bezhotovostního převodu pouze účet či účty, které jsou správcem daně zveřejněny způsobem umožňujícím dálkový přístup dle zákona č. 235/2004 Sb., o dani z přidané hodnoty, v platném znění. Pro případ, že se poskytovatel během trvání této smlouvy stane nespolehlivým plátcem ve smyslu ustanovení § 109 odst. 3 zákona č. 235/2004 Sb., o dani z přidané hodnoty, ve znění pozdějších předpisů, se smluvní strany dohodly, že objednatel má právo uhradit DPH za zdanitelné plnění přímo příslušnému správci daně. Objednatelem takto provedená úhrada bude považována za uhrazení příslušné části ceny rovnající se výši DPH fakturované poskytovatelem.</w:t>
      </w:r>
    </w:p>
    <w:p w14:paraId="2DC6FF8F" w14:textId="77777777" w:rsidR="0051140E" w:rsidRPr="00F7100E" w:rsidRDefault="0051140E" w:rsidP="0051140E">
      <w:pPr>
        <w:spacing w:before="120" w:after="120" w:line="276" w:lineRule="auto"/>
        <w:ind w:left="720"/>
        <w:contextualSpacing/>
        <w:jc w:val="both"/>
        <w:rPr>
          <w:rFonts w:ascii="Arial" w:hAnsi="Arial" w:cs="Arial"/>
          <w:bCs/>
          <w:sz w:val="20"/>
          <w:szCs w:val="20"/>
        </w:rPr>
      </w:pPr>
    </w:p>
    <w:p w14:paraId="4646E505" w14:textId="03769301" w:rsidR="0051140E" w:rsidRPr="00F7100E" w:rsidRDefault="00402B08" w:rsidP="005413C4">
      <w:pPr>
        <w:pStyle w:val="Odstavecseseznamem"/>
        <w:numPr>
          <w:ilvl w:val="0"/>
          <w:numId w:val="1"/>
        </w:numPr>
        <w:spacing w:before="120" w:after="120"/>
        <w:ind w:left="0" w:firstLine="0"/>
        <w:jc w:val="center"/>
        <w:rPr>
          <w:rFonts w:ascii="Arial" w:hAnsi="Arial" w:cs="Arial"/>
          <w:b/>
          <w:bCs/>
          <w:sz w:val="20"/>
          <w:szCs w:val="20"/>
        </w:rPr>
      </w:pPr>
      <w:r>
        <w:rPr>
          <w:rFonts w:ascii="Arial" w:hAnsi="Arial" w:cs="Arial"/>
          <w:b/>
          <w:bCs/>
          <w:sz w:val="20"/>
          <w:szCs w:val="20"/>
        </w:rPr>
        <w:t>Dokumentace</w:t>
      </w:r>
    </w:p>
    <w:p w14:paraId="50E5D9B2" w14:textId="77777777" w:rsidR="00402B08" w:rsidRPr="00402B08" w:rsidRDefault="00402B08" w:rsidP="005413C4">
      <w:pPr>
        <w:pStyle w:val="Odstavecseseznamem"/>
        <w:numPr>
          <w:ilvl w:val="0"/>
          <w:numId w:val="8"/>
        </w:numPr>
        <w:spacing w:before="120" w:after="120"/>
        <w:contextualSpacing w:val="0"/>
        <w:jc w:val="both"/>
        <w:rPr>
          <w:rFonts w:ascii="Arial" w:hAnsi="Arial" w:cs="Arial"/>
          <w:bCs/>
          <w:sz w:val="20"/>
          <w:szCs w:val="20"/>
        </w:rPr>
      </w:pPr>
      <w:r w:rsidRPr="00402B08">
        <w:rPr>
          <w:rFonts w:ascii="Arial" w:hAnsi="Arial" w:cs="Arial"/>
          <w:bCs/>
          <w:sz w:val="20"/>
          <w:szCs w:val="20"/>
        </w:rPr>
        <w:t>K provozování a řízení rozvoje TCKK je využívána a udržována Provozní dokumentace. Jednotlivé dokumenty Provozní dokumentace jsou uloženy na řízeném úložišti.</w:t>
      </w:r>
    </w:p>
    <w:p w14:paraId="1CDD53CA" w14:textId="77777777" w:rsidR="00402B08" w:rsidRPr="00402B08" w:rsidRDefault="00402B08" w:rsidP="005413C4">
      <w:pPr>
        <w:pStyle w:val="Odstavecseseznamem"/>
        <w:numPr>
          <w:ilvl w:val="0"/>
          <w:numId w:val="8"/>
        </w:numPr>
        <w:spacing w:before="120" w:after="120"/>
        <w:contextualSpacing w:val="0"/>
        <w:jc w:val="both"/>
        <w:rPr>
          <w:rFonts w:ascii="Arial" w:hAnsi="Arial" w:cs="Arial"/>
          <w:bCs/>
          <w:sz w:val="20"/>
          <w:szCs w:val="20"/>
        </w:rPr>
      </w:pPr>
      <w:r w:rsidRPr="00402B08">
        <w:rPr>
          <w:rFonts w:ascii="Arial" w:hAnsi="Arial" w:cs="Arial"/>
          <w:bCs/>
          <w:sz w:val="20"/>
          <w:szCs w:val="20"/>
        </w:rPr>
        <w:t>Provozní dokumentace popisuje aktuální nastavení technologií, hardwarových a softwarových systémů TCKK. Softwarové systémy jsou popsány v rozsahu infrastrukturních služeb (AD, DNS, DHCP apod.), SQL a Exchange.</w:t>
      </w:r>
    </w:p>
    <w:p w14:paraId="71E422DA" w14:textId="1A9EAC55" w:rsidR="00402B08" w:rsidRPr="00402B08" w:rsidRDefault="00402B08" w:rsidP="005413C4">
      <w:pPr>
        <w:pStyle w:val="Odstavecseseznamem"/>
        <w:numPr>
          <w:ilvl w:val="0"/>
          <w:numId w:val="8"/>
        </w:numPr>
        <w:spacing w:before="120" w:after="120"/>
        <w:contextualSpacing w:val="0"/>
        <w:jc w:val="both"/>
        <w:rPr>
          <w:rFonts w:ascii="Arial" w:hAnsi="Arial" w:cs="Arial"/>
          <w:bCs/>
          <w:sz w:val="20"/>
          <w:szCs w:val="20"/>
        </w:rPr>
      </w:pPr>
      <w:r w:rsidRPr="00402B08">
        <w:rPr>
          <w:rFonts w:ascii="Arial" w:hAnsi="Arial" w:cs="Arial"/>
          <w:bCs/>
          <w:sz w:val="20"/>
          <w:szCs w:val="20"/>
        </w:rPr>
        <w:t>K provozování a řízení rozvoje RKI je využívána a udržována Provozní dokumentace. Jednotlivé dokumenty provozní dokumentace jsou uložen</w:t>
      </w:r>
      <w:r>
        <w:rPr>
          <w:rFonts w:ascii="Arial" w:hAnsi="Arial" w:cs="Arial"/>
          <w:bCs/>
          <w:sz w:val="20"/>
          <w:szCs w:val="20"/>
        </w:rPr>
        <w:t>y</w:t>
      </w:r>
      <w:r w:rsidRPr="00402B08">
        <w:rPr>
          <w:rFonts w:ascii="Arial" w:hAnsi="Arial" w:cs="Arial"/>
          <w:bCs/>
          <w:sz w:val="20"/>
          <w:szCs w:val="20"/>
        </w:rPr>
        <w:t xml:space="preserve"> na řízeném úložišti, odlišném od úložiště Provozní dokumentace TCKK.</w:t>
      </w:r>
    </w:p>
    <w:p w14:paraId="581A076B" w14:textId="7DF2EC89" w:rsidR="00402B08" w:rsidRPr="00402B08" w:rsidRDefault="00402B08" w:rsidP="005413C4">
      <w:pPr>
        <w:pStyle w:val="Odstavecseseznamem"/>
        <w:numPr>
          <w:ilvl w:val="0"/>
          <w:numId w:val="8"/>
        </w:numPr>
        <w:spacing w:before="120" w:after="120"/>
        <w:contextualSpacing w:val="0"/>
        <w:jc w:val="both"/>
        <w:rPr>
          <w:rFonts w:ascii="Arial" w:hAnsi="Arial" w:cs="Arial"/>
          <w:bCs/>
          <w:sz w:val="20"/>
          <w:szCs w:val="20"/>
        </w:rPr>
      </w:pPr>
      <w:r w:rsidRPr="00402B08">
        <w:rPr>
          <w:rFonts w:ascii="Arial" w:hAnsi="Arial" w:cs="Arial"/>
          <w:bCs/>
          <w:sz w:val="20"/>
          <w:szCs w:val="20"/>
        </w:rPr>
        <w:t xml:space="preserve">Společným dokumentem TCKK, LAN a RKI je IP plán. Jde o určující dokument pro přidělování a využívání IP adres v TCKK a RKI včetně napojených organizací. Aktuálnost a konzistenci IP plánu </w:t>
      </w:r>
      <w:r>
        <w:rPr>
          <w:rFonts w:ascii="Arial" w:hAnsi="Arial" w:cs="Arial"/>
          <w:bCs/>
          <w:sz w:val="20"/>
          <w:szCs w:val="20"/>
        </w:rPr>
        <w:t>zajišťuje objednatel</w:t>
      </w:r>
      <w:r w:rsidRPr="00402B08">
        <w:rPr>
          <w:rFonts w:ascii="Arial" w:hAnsi="Arial" w:cs="Arial"/>
          <w:bCs/>
          <w:sz w:val="20"/>
          <w:szCs w:val="20"/>
        </w:rPr>
        <w:t>.</w:t>
      </w:r>
    </w:p>
    <w:p w14:paraId="799B8862" w14:textId="77777777" w:rsidR="00402B08" w:rsidRPr="00402B08" w:rsidRDefault="00402B08" w:rsidP="005413C4">
      <w:pPr>
        <w:pStyle w:val="Odstavecseseznamem"/>
        <w:numPr>
          <w:ilvl w:val="0"/>
          <w:numId w:val="8"/>
        </w:numPr>
        <w:spacing w:before="120" w:after="120"/>
        <w:contextualSpacing w:val="0"/>
        <w:jc w:val="both"/>
        <w:rPr>
          <w:rFonts w:ascii="Arial" w:hAnsi="Arial" w:cs="Arial"/>
          <w:bCs/>
          <w:sz w:val="20"/>
          <w:szCs w:val="20"/>
        </w:rPr>
      </w:pPr>
      <w:r w:rsidRPr="00402B08">
        <w:rPr>
          <w:rFonts w:ascii="Arial" w:hAnsi="Arial" w:cs="Arial"/>
          <w:bCs/>
          <w:sz w:val="20"/>
          <w:szCs w:val="20"/>
        </w:rPr>
        <w:lastRenderedPageBreak/>
        <w:t xml:space="preserve">Základní dokumenty jsou doplňovány dalšími dokumenty charakteru Provozní dokumentace k systémům a aplikacím provozovaným v TCKK a k systémům a aplikacím organizací napojených na RKI. Struktura a rozsah těchto dokumentů není jednotný. </w:t>
      </w:r>
    </w:p>
    <w:p w14:paraId="5ECC02BF" w14:textId="77777777" w:rsidR="00402B08" w:rsidRPr="00402B08" w:rsidRDefault="00402B08" w:rsidP="005413C4">
      <w:pPr>
        <w:pStyle w:val="Odstavecseseznamem"/>
        <w:numPr>
          <w:ilvl w:val="0"/>
          <w:numId w:val="8"/>
        </w:numPr>
        <w:spacing w:before="120" w:after="120"/>
        <w:contextualSpacing w:val="0"/>
        <w:jc w:val="both"/>
        <w:rPr>
          <w:rFonts w:ascii="Arial" w:hAnsi="Arial" w:cs="Arial"/>
          <w:bCs/>
          <w:sz w:val="20"/>
          <w:szCs w:val="20"/>
        </w:rPr>
      </w:pPr>
      <w:r w:rsidRPr="00402B08">
        <w:rPr>
          <w:rFonts w:ascii="Arial" w:hAnsi="Arial" w:cs="Arial"/>
          <w:bCs/>
          <w:sz w:val="20"/>
          <w:szCs w:val="20"/>
        </w:rPr>
        <w:t>Citlivé údaje (přístupové účty apod.) jsou součástí Bezpečnostní dokumentace a jsou uloženy odděleně od Provozních dokumentací.</w:t>
      </w:r>
    </w:p>
    <w:p w14:paraId="53924FFF" w14:textId="12BB3CD1" w:rsidR="00402B08" w:rsidRPr="00402B08" w:rsidRDefault="00402B08" w:rsidP="005413C4">
      <w:pPr>
        <w:pStyle w:val="Odstavecseseznamem"/>
        <w:numPr>
          <w:ilvl w:val="0"/>
          <w:numId w:val="8"/>
        </w:numPr>
        <w:spacing w:before="120" w:after="120"/>
        <w:contextualSpacing w:val="0"/>
        <w:jc w:val="both"/>
        <w:rPr>
          <w:rFonts w:ascii="Arial" w:hAnsi="Arial" w:cs="Arial"/>
          <w:bCs/>
          <w:sz w:val="20"/>
          <w:szCs w:val="20"/>
        </w:rPr>
      </w:pPr>
      <w:r w:rsidRPr="00402B08">
        <w:rPr>
          <w:rFonts w:ascii="Arial" w:hAnsi="Arial" w:cs="Arial"/>
          <w:bCs/>
          <w:sz w:val="20"/>
          <w:szCs w:val="20"/>
        </w:rPr>
        <w:t xml:space="preserve">Relevantní část dokumentace bude </w:t>
      </w:r>
      <w:r>
        <w:rPr>
          <w:rFonts w:ascii="Arial" w:hAnsi="Arial" w:cs="Arial"/>
          <w:bCs/>
          <w:sz w:val="20"/>
          <w:szCs w:val="20"/>
        </w:rPr>
        <w:t>poskytovateli</w:t>
      </w:r>
      <w:r w:rsidRPr="00402B08">
        <w:rPr>
          <w:rFonts w:ascii="Arial" w:hAnsi="Arial" w:cs="Arial"/>
          <w:bCs/>
          <w:sz w:val="20"/>
          <w:szCs w:val="20"/>
        </w:rPr>
        <w:t xml:space="preserve"> zpřístupněna </w:t>
      </w:r>
      <w:r>
        <w:rPr>
          <w:rFonts w:ascii="Arial" w:hAnsi="Arial" w:cs="Arial"/>
          <w:bCs/>
          <w:sz w:val="20"/>
          <w:szCs w:val="20"/>
        </w:rPr>
        <w:t>do 2 pracovních dnů od nabytí účinnosti smlouvy</w:t>
      </w:r>
      <w:r w:rsidRPr="00402B08">
        <w:rPr>
          <w:rFonts w:ascii="Arial" w:hAnsi="Arial" w:cs="Arial"/>
          <w:bCs/>
          <w:sz w:val="20"/>
          <w:szCs w:val="20"/>
        </w:rPr>
        <w:t xml:space="preserve"> ve formátech MS Office (</w:t>
      </w:r>
      <w:proofErr w:type="spellStart"/>
      <w:r w:rsidRPr="00402B08">
        <w:rPr>
          <w:rFonts w:ascii="Arial" w:hAnsi="Arial" w:cs="Arial"/>
          <w:bCs/>
          <w:sz w:val="20"/>
          <w:szCs w:val="20"/>
        </w:rPr>
        <w:t>xls</w:t>
      </w:r>
      <w:proofErr w:type="spellEnd"/>
      <w:r w:rsidRPr="00402B08">
        <w:rPr>
          <w:rFonts w:ascii="Arial" w:hAnsi="Arial" w:cs="Arial"/>
          <w:bCs/>
          <w:sz w:val="20"/>
          <w:szCs w:val="20"/>
        </w:rPr>
        <w:t>, doc).</w:t>
      </w:r>
    </w:p>
    <w:p w14:paraId="22C3CC24" w14:textId="610D4A81" w:rsidR="002E2A76" w:rsidRDefault="002E2A76" w:rsidP="005413C4">
      <w:pPr>
        <w:pStyle w:val="Odstavecseseznamem"/>
        <w:numPr>
          <w:ilvl w:val="0"/>
          <w:numId w:val="8"/>
        </w:numPr>
        <w:spacing w:before="120" w:after="120"/>
        <w:contextualSpacing w:val="0"/>
        <w:jc w:val="both"/>
        <w:rPr>
          <w:rFonts w:ascii="Arial" w:hAnsi="Arial" w:cs="Arial"/>
          <w:bCs/>
          <w:sz w:val="20"/>
          <w:szCs w:val="20"/>
        </w:rPr>
      </w:pPr>
      <w:r>
        <w:rPr>
          <w:rFonts w:ascii="Arial" w:hAnsi="Arial" w:cs="Arial"/>
          <w:bCs/>
          <w:sz w:val="20"/>
          <w:szCs w:val="20"/>
        </w:rPr>
        <w:t>Poskytovatel</w:t>
      </w:r>
      <w:r w:rsidR="00402B08" w:rsidRPr="00402B08">
        <w:rPr>
          <w:rFonts w:ascii="Arial" w:hAnsi="Arial" w:cs="Arial"/>
          <w:bCs/>
          <w:sz w:val="20"/>
          <w:szCs w:val="20"/>
        </w:rPr>
        <w:t xml:space="preserve"> je povinen </w:t>
      </w:r>
      <w:r w:rsidR="004719D0">
        <w:rPr>
          <w:rFonts w:ascii="Arial" w:hAnsi="Arial" w:cs="Arial"/>
          <w:bCs/>
          <w:sz w:val="20"/>
          <w:szCs w:val="20"/>
        </w:rPr>
        <w:t xml:space="preserve">průběžně </w:t>
      </w:r>
      <w:r w:rsidR="00402B08" w:rsidRPr="00402B08">
        <w:rPr>
          <w:rFonts w:ascii="Arial" w:hAnsi="Arial" w:cs="Arial"/>
          <w:bCs/>
          <w:sz w:val="20"/>
          <w:szCs w:val="20"/>
        </w:rPr>
        <w:t>zajistit nezbytné doplnění dokumentace TCK</w:t>
      </w:r>
      <w:r>
        <w:rPr>
          <w:rFonts w:ascii="Arial" w:hAnsi="Arial" w:cs="Arial"/>
          <w:bCs/>
          <w:sz w:val="20"/>
          <w:szCs w:val="20"/>
        </w:rPr>
        <w:t>K</w:t>
      </w:r>
      <w:r w:rsidR="00402B08" w:rsidRPr="00402B08">
        <w:rPr>
          <w:rFonts w:ascii="Arial" w:hAnsi="Arial" w:cs="Arial"/>
          <w:bCs/>
          <w:sz w:val="20"/>
          <w:szCs w:val="20"/>
        </w:rPr>
        <w:t xml:space="preserve"> reflek</w:t>
      </w:r>
      <w:r>
        <w:rPr>
          <w:rFonts w:ascii="Arial" w:hAnsi="Arial" w:cs="Arial"/>
          <w:bCs/>
          <w:sz w:val="20"/>
          <w:szCs w:val="20"/>
        </w:rPr>
        <w:t>tující provedené změny v průběhu</w:t>
      </w:r>
      <w:r w:rsidR="00402B08" w:rsidRPr="00402B08">
        <w:rPr>
          <w:rFonts w:ascii="Arial" w:hAnsi="Arial" w:cs="Arial"/>
          <w:bCs/>
          <w:sz w:val="20"/>
          <w:szCs w:val="20"/>
        </w:rPr>
        <w:t xml:space="preserve"> poskytování </w:t>
      </w:r>
      <w:r>
        <w:rPr>
          <w:rFonts w:ascii="Arial" w:hAnsi="Arial" w:cs="Arial"/>
          <w:bCs/>
          <w:sz w:val="20"/>
          <w:szCs w:val="20"/>
        </w:rPr>
        <w:t>Služby.</w:t>
      </w:r>
    </w:p>
    <w:p w14:paraId="1A8802C1" w14:textId="77777777" w:rsidR="002E2A76" w:rsidRDefault="002E2A76" w:rsidP="002E2A76">
      <w:pPr>
        <w:pStyle w:val="Odstavecseseznamem"/>
        <w:spacing w:before="120" w:after="120"/>
        <w:contextualSpacing w:val="0"/>
        <w:jc w:val="both"/>
        <w:rPr>
          <w:rFonts w:ascii="Arial" w:hAnsi="Arial" w:cs="Arial"/>
          <w:bCs/>
          <w:sz w:val="20"/>
          <w:szCs w:val="20"/>
        </w:rPr>
      </w:pPr>
    </w:p>
    <w:p w14:paraId="7C710325" w14:textId="539DD51F" w:rsidR="002E2A76" w:rsidRPr="004719D0" w:rsidRDefault="002E2A76" w:rsidP="005413C4">
      <w:pPr>
        <w:pStyle w:val="Odstavecseseznamem"/>
        <w:numPr>
          <w:ilvl w:val="0"/>
          <w:numId w:val="1"/>
        </w:numPr>
        <w:spacing w:before="120" w:after="120"/>
        <w:ind w:left="0" w:firstLine="0"/>
        <w:jc w:val="center"/>
        <w:rPr>
          <w:rFonts w:ascii="Arial" w:hAnsi="Arial" w:cs="Arial"/>
          <w:b/>
          <w:bCs/>
          <w:sz w:val="20"/>
          <w:szCs w:val="20"/>
        </w:rPr>
      </w:pPr>
      <w:r w:rsidRPr="004719D0">
        <w:rPr>
          <w:rFonts w:ascii="Arial" w:hAnsi="Arial" w:cs="Arial"/>
          <w:b/>
          <w:bCs/>
          <w:sz w:val="20"/>
          <w:szCs w:val="20"/>
        </w:rPr>
        <w:t>Řešení incidentů</w:t>
      </w:r>
    </w:p>
    <w:p w14:paraId="76D7668F" w14:textId="40ABF168" w:rsidR="00F232AF" w:rsidRPr="004719D0" w:rsidRDefault="00046438" w:rsidP="005413C4">
      <w:pPr>
        <w:pStyle w:val="Odstavecseseznamem"/>
        <w:numPr>
          <w:ilvl w:val="0"/>
          <w:numId w:val="9"/>
        </w:numPr>
        <w:spacing w:before="120" w:after="120"/>
        <w:contextualSpacing w:val="0"/>
        <w:jc w:val="both"/>
        <w:rPr>
          <w:rFonts w:ascii="Arial" w:hAnsi="Arial" w:cs="Arial"/>
          <w:bCs/>
          <w:sz w:val="20"/>
          <w:szCs w:val="20"/>
        </w:rPr>
      </w:pPr>
      <w:r w:rsidRPr="004719D0">
        <w:rPr>
          <w:rFonts w:ascii="Arial" w:hAnsi="Arial" w:cs="Arial"/>
          <w:bCs/>
          <w:sz w:val="20"/>
          <w:szCs w:val="20"/>
        </w:rPr>
        <w:t>Objednatel</w:t>
      </w:r>
      <w:r w:rsidR="00F232AF" w:rsidRPr="004719D0">
        <w:rPr>
          <w:rFonts w:ascii="Arial" w:hAnsi="Arial" w:cs="Arial"/>
          <w:bCs/>
          <w:sz w:val="20"/>
          <w:szCs w:val="20"/>
        </w:rPr>
        <w:t xml:space="preserve"> pro řešení incidentů a podporu uživatelů používá interní </w:t>
      </w:r>
      <w:proofErr w:type="spellStart"/>
      <w:r w:rsidR="00F232AF" w:rsidRPr="004719D0">
        <w:rPr>
          <w:rFonts w:ascii="Arial" w:hAnsi="Arial" w:cs="Arial"/>
          <w:bCs/>
          <w:sz w:val="20"/>
          <w:szCs w:val="20"/>
        </w:rPr>
        <w:t>HelpDesk</w:t>
      </w:r>
      <w:proofErr w:type="spellEnd"/>
      <w:r w:rsidR="00F232AF" w:rsidRPr="004719D0">
        <w:rPr>
          <w:rFonts w:ascii="Arial" w:hAnsi="Arial" w:cs="Arial"/>
          <w:bCs/>
          <w:sz w:val="20"/>
          <w:szCs w:val="20"/>
        </w:rPr>
        <w:t xml:space="preserve"> vytvořený na zakázku.</w:t>
      </w:r>
    </w:p>
    <w:p w14:paraId="40867BA1" w14:textId="65AB9461" w:rsidR="00F232AF" w:rsidRPr="004719D0" w:rsidRDefault="00F232AF" w:rsidP="005413C4">
      <w:pPr>
        <w:pStyle w:val="Odstavecseseznamem"/>
        <w:numPr>
          <w:ilvl w:val="0"/>
          <w:numId w:val="9"/>
        </w:numPr>
        <w:spacing w:before="120" w:after="120"/>
        <w:contextualSpacing w:val="0"/>
        <w:jc w:val="both"/>
        <w:rPr>
          <w:rFonts w:ascii="Arial" w:hAnsi="Arial" w:cs="Arial"/>
          <w:bCs/>
          <w:sz w:val="20"/>
          <w:szCs w:val="20"/>
        </w:rPr>
      </w:pPr>
      <w:r w:rsidRPr="004719D0">
        <w:rPr>
          <w:rFonts w:ascii="Arial" w:hAnsi="Arial" w:cs="Arial"/>
          <w:bCs/>
          <w:sz w:val="20"/>
          <w:szCs w:val="20"/>
        </w:rPr>
        <w:t xml:space="preserve">Incidenty a požadavky uživatelů se řeší formou tiketů v systému </w:t>
      </w:r>
      <w:proofErr w:type="spellStart"/>
      <w:r w:rsidRPr="004719D0">
        <w:rPr>
          <w:rFonts w:ascii="Arial" w:hAnsi="Arial" w:cs="Arial"/>
          <w:bCs/>
          <w:sz w:val="20"/>
          <w:szCs w:val="20"/>
        </w:rPr>
        <w:t>HelpDesk</w:t>
      </w:r>
      <w:proofErr w:type="spellEnd"/>
      <w:r w:rsidRPr="004719D0">
        <w:rPr>
          <w:rFonts w:ascii="Arial" w:hAnsi="Arial" w:cs="Arial"/>
          <w:bCs/>
          <w:sz w:val="20"/>
          <w:szCs w:val="20"/>
        </w:rPr>
        <w:t xml:space="preserve">, uživatelé tak mají přehled o stavu řešení jejich požadavků. </w:t>
      </w:r>
      <w:r w:rsidR="00046438" w:rsidRPr="004719D0">
        <w:rPr>
          <w:rFonts w:ascii="Arial" w:hAnsi="Arial" w:cs="Arial"/>
          <w:bCs/>
          <w:sz w:val="20"/>
          <w:szCs w:val="20"/>
        </w:rPr>
        <w:t>Objednatel</w:t>
      </w:r>
      <w:r w:rsidRPr="004719D0">
        <w:rPr>
          <w:rFonts w:ascii="Arial" w:hAnsi="Arial" w:cs="Arial"/>
          <w:bCs/>
          <w:sz w:val="20"/>
          <w:szCs w:val="20"/>
        </w:rPr>
        <w:t xml:space="preserve"> také zajišťuje podporu 1. úrovně a většinu běžných problémů </w:t>
      </w:r>
      <w:r w:rsidR="00046438" w:rsidRPr="004719D0">
        <w:rPr>
          <w:rFonts w:ascii="Arial" w:hAnsi="Arial" w:cs="Arial"/>
          <w:bCs/>
          <w:sz w:val="20"/>
          <w:szCs w:val="20"/>
        </w:rPr>
        <w:t>vyřešit objednatel</w:t>
      </w:r>
      <w:r w:rsidRPr="004719D0">
        <w:rPr>
          <w:rFonts w:ascii="Arial" w:hAnsi="Arial" w:cs="Arial"/>
          <w:bCs/>
          <w:sz w:val="20"/>
          <w:szCs w:val="20"/>
        </w:rPr>
        <w:t>.</w:t>
      </w:r>
    </w:p>
    <w:p w14:paraId="55584098" w14:textId="06460BC3" w:rsidR="00A506E7" w:rsidRPr="00276F60" w:rsidRDefault="00F232AF" w:rsidP="00CA70FF">
      <w:pPr>
        <w:pStyle w:val="Odstavecseseznamem"/>
        <w:numPr>
          <w:ilvl w:val="0"/>
          <w:numId w:val="9"/>
        </w:numPr>
        <w:spacing w:before="120" w:after="120"/>
        <w:contextualSpacing w:val="0"/>
        <w:jc w:val="both"/>
        <w:rPr>
          <w:rFonts w:ascii="Arial" w:hAnsi="Arial" w:cs="Arial"/>
          <w:bCs/>
          <w:sz w:val="20"/>
          <w:szCs w:val="20"/>
        </w:rPr>
      </w:pPr>
      <w:r w:rsidRPr="004719D0">
        <w:rPr>
          <w:rFonts w:ascii="Arial" w:hAnsi="Arial" w:cs="Arial"/>
          <w:bCs/>
          <w:sz w:val="20"/>
          <w:szCs w:val="20"/>
        </w:rPr>
        <w:t xml:space="preserve">Incidenty a požadavky, které nevyřeší interní </w:t>
      </w:r>
      <w:proofErr w:type="spellStart"/>
      <w:r w:rsidRPr="004719D0">
        <w:rPr>
          <w:rFonts w:ascii="Arial" w:hAnsi="Arial" w:cs="Arial"/>
          <w:bCs/>
          <w:sz w:val="20"/>
          <w:szCs w:val="20"/>
        </w:rPr>
        <w:t>HelpDesk</w:t>
      </w:r>
      <w:proofErr w:type="spellEnd"/>
      <w:r w:rsidRPr="004719D0">
        <w:rPr>
          <w:rFonts w:ascii="Arial" w:hAnsi="Arial" w:cs="Arial"/>
          <w:bCs/>
          <w:sz w:val="20"/>
          <w:szCs w:val="20"/>
        </w:rPr>
        <w:t xml:space="preserve"> budou předávány do </w:t>
      </w:r>
      <w:proofErr w:type="spellStart"/>
      <w:r w:rsidRPr="004719D0">
        <w:rPr>
          <w:rFonts w:ascii="Arial" w:hAnsi="Arial" w:cs="Arial"/>
          <w:bCs/>
          <w:sz w:val="20"/>
          <w:szCs w:val="20"/>
        </w:rPr>
        <w:t>helpdeskového</w:t>
      </w:r>
      <w:proofErr w:type="spellEnd"/>
      <w:r w:rsidRPr="004719D0">
        <w:rPr>
          <w:rFonts w:ascii="Arial" w:hAnsi="Arial" w:cs="Arial"/>
          <w:bCs/>
          <w:sz w:val="20"/>
          <w:szCs w:val="20"/>
        </w:rPr>
        <w:t xml:space="preserve"> systému </w:t>
      </w:r>
      <w:r w:rsidR="0030621B" w:rsidRPr="004719D0">
        <w:rPr>
          <w:rFonts w:ascii="Arial" w:hAnsi="Arial" w:cs="Arial"/>
          <w:bCs/>
          <w:sz w:val="20"/>
          <w:szCs w:val="20"/>
        </w:rPr>
        <w:t>poskytovatele</w:t>
      </w:r>
      <w:r w:rsidRPr="004719D0">
        <w:rPr>
          <w:rFonts w:ascii="Arial" w:hAnsi="Arial" w:cs="Arial"/>
          <w:bCs/>
          <w:sz w:val="20"/>
          <w:szCs w:val="20"/>
        </w:rPr>
        <w:t xml:space="preserve">. Hlášení incidentů a požadavků bude prováděno telefonicky, emailem nebo přímo zadáním tiketu/požadavku do </w:t>
      </w:r>
      <w:proofErr w:type="spellStart"/>
      <w:r w:rsidRPr="004719D0">
        <w:rPr>
          <w:rFonts w:ascii="Arial" w:hAnsi="Arial" w:cs="Arial"/>
          <w:bCs/>
          <w:sz w:val="20"/>
          <w:szCs w:val="20"/>
        </w:rPr>
        <w:t>helpdeskového</w:t>
      </w:r>
      <w:proofErr w:type="spellEnd"/>
      <w:r w:rsidRPr="004719D0">
        <w:rPr>
          <w:rFonts w:ascii="Arial" w:hAnsi="Arial" w:cs="Arial"/>
          <w:bCs/>
          <w:sz w:val="20"/>
          <w:szCs w:val="20"/>
        </w:rPr>
        <w:t xml:space="preserve"> systému dodavatele.</w:t>
      </w:r>
    </w:p>
    <w:p w14:paraId="5B6CF2C2" w14:textId="77777777" w:rsidR="00A506E7" w:rsidRPr="0030621B" w:rsidRDefault="00A506E7" w:rsidP="00CA70FF">
      <w:pPr>
        <w:pStyle w:val="Odstavecseseznamem"/>
        <w:spacing w:before="120" w:after="120"/>
        <w:contextualSpacing w:val="0"/>
        <w:jc w:val="both"/>
        <w:rPr>
          <w:rFonts w:ascii="Arial" w:hAnsi="Arial" w:cs="Arial"/>
          <w:bCs/>
          <w:sz w:val="20"/>
          <w:szCs w:val="20"/>
          <w:highlight w:val="cyan"/>
        </w:rPr>
      </w:pPr>
    </w:p>
    <w:p w14:paraId="106B48C7" w14:textId="75532F03" w:rsidR="00BB0F3D" w:rsidRPr="00BB0F3D" w:rsidRDefault="00225079" w:rsidP="00BB0F3D">
      <w:pPr>
        <w:pStyle w:val="Odstavecseseznamem"/>
        <w:numPr>
          <w:ilvl w:val="0"/>
          <w:numId w:val="1"/>
        </w:numPr>
        <w:spacing w:before="120" w:after="120"/>
        <w:ind w:left="0" w:firstLine="0"/>
        <w:jc w:val="center"/>
        <w:rPr>
          <w:rFonts w:ascii="Arial" w:hAnsi="Arial" w:cs="Arial"/>
          <w:b/>
          <w:bCs/>
          <w:sz w:val="20"/>
          <w:szCs w:val="20"/>
        </w:rPr>
      </w:pPr>
      <w:r>
        <w:rPr>
          <w:rFonts w:ascii="Arial" w:hAnsi="Arial" w:cs="Arial"/>
          <w:b/>
          <w:bCs/>
          <w:sz w:val="20"/>
          <w:szCs w:val="20"/>
        </w:rPr>
        <w:t>Postup při řešení požadavků</w:t>
      </w:r>
    </w:p>
    <w:p w14:paraId="22E2854C" w14:textId="173D054A" w:rsidR="00225079" w:rsidRPr="00225079" w:rsidRDefault="004343B4" w:rsidP="005413C4">
      <w:pPr>
        <w:pStyle w:val="Odstavecseseznamem"/>
        <w:numPr>
          <w:ilvl w:val="0"/>
          <w:numId w:val="12"/>
        </w:numPr>
        <w:spacing w:before="120" w:after="120"/>
        <w:contextualSpacing w:val="0"/>
        <w:jc w:val="both"/>
        <w:rPr>
          <w:rFonts w:ascii="Arial" w:hAnsi="Arial" w:cs="Arial"/>
          <w:bCs/>
          <w:sz w:val="20"/>
          <w:szCs w:val="20"/>
        </w:rPr>
      </w:pPr>
      <w:r>
        <w:rPr>
          <w:rFonts w:ascii="Arial" w:hAnsi="Arial" w:cs="Arial"/>
          <w:bCs/>
          <w:sz w:val="20"/>
          <w:szCs w:val="20"/>
        </w:rPr>
        <w:t>Objednatel</w:t>
      </w:r>
      <w:r w:rsidR="00225079" w:rsidRPr="00225079">
        <w:rPr>
          <w:rFonts w:ascii="Arial" w:hAnsi="Arial" w:cs="Arial"/>
          <w:bCs/>
          <w:sz w:val="20"/>
          <w:szCs w:val="20"/>
        </w:rPr>
        <w:t xml:space="preserve"> ozn</w:t>
      </w:r>
      <w:r w:rsidR="004B291E">
        <w:rPr>
          <w:rFonts w:ascii="Arial" w:hAnsi="Arial" w:cs="Arial"/>
          <w:bCs/>
          <w:sz w:val="20"/>
          <w:szCs w:val="20"/>
        </w:rPr>
        <w:t>ámí</w:t>
      </w:r>
      <w:r w:rsidR="00225079" w:rsidRPr="00225079">
        <w:rPr>
          <w:rFonts w:ascii="Arial" w:hAnsi="Arial" w:cs="Arial"/>
          <w:bCs/>
          <w:sz w:val="20"/>
          <w:szCs w:val="20"/>
        </w:rPr>
        <w:t xml:space="preserve"> </w:t>
      </w:r>
      <w:r w:rsidRPr="00225079">
        <w:rPr>
          <w:rFonts w:ascii="Arial" w:hAnsi="Arial" w:cs="Arial"/>
          <w:bCs/>
          <w:sz w:val="20"/>
          <w:szCs w:val="20"/>
        </w:rPr>
        <w:t xml:space="preserve">požadavek </w:t>
      </w:r>
      <w:r>
        <w:rPr>
          <w:rFonts w:ascii="Arial" w:hAnsi="Arial" w:cs="Arial"/>
          <w:bCs/>
          <w:sz w:val="20"/>
          <w:szCs w:val="20"/>
        </w:rPr>
        <w:t>poskytovateli</w:t>
      </w:r>
      <w:r w:rsidR="00225079" w:rsidRPr="00225079">
        <w:rPr>
          <w:rFonts w:ascii="Arial" w:hAnsi="Arial" w:cs="Arial"/>
          <w:bCs/>
          <w:sz w:val="20"/>
          <w:szCs w:val="20"/>
        </w:rPr>
        <w:t xml:space="preserve"> bez zbytečného odkladu jedním ze způsobů uvedených ve smlouvě</w:t>
      </w:r>
      <w:r>
        <w:rPr>
          <w:rFonts w:ascii="Arial" w:hAnsi="Arial" w:cs="Arial"/>
          <w:bCs/>
          <w:sz w:val="20"/>
          <w:szCs w:val="20"/>
        </w:rPr>
        <w:t>.</w:t>
      </w:r>
      <w:r w:rsidR="00225079" w:rsidRPr="00225079">
        <w:rPr>
          <w:rFonts w:ascii="Arial" w:hAnsi="Arial" w:cs="Arial"/>
          <w:bCs/>
          <w:sz w:val="20"/>
          <w:szCs w:val="20"/>
        </w:rPr>
        <w:t xml:space="preserve"> Momentem nahlášení požadavku </w:t>
      </w:r>
      <w:r>
        <w:rPr>
          <w:rFonts w:ascii="Arial" w:hAnsi="Arial" w:cs="Arial"/>
          <w:bCs/>
          <w:sz w:val="20"/>
          <w:szCs w:val="20"/>
        </w:rPr>
        <w:t>objednatelem</w:t>
      </w:r>
      <w:r w:rsidR="00225079" w:rsidRPr="00225079">
        <w:rPr>
          <w:rFonts w:ascii="Arial" w:hAnsi="Arial" w:cs="Arial"/>
          <w:bCs/>
          <w:sz w:val="20"/>
          <w:szCs w:val="20"/>
        </w:rPr>
        <w:t xml:space="preserve"> začíná běžet lhůta pro dobu odezvy. </w:t>
      </w:r>
    </w:p>
    <w:p w14:paraId="6720745F" w14:textId="64864D7D" w:rsidR="00225079" w:rsidRPr="00225079" w:rsidRDefault="00225079" w:rsidP="005413C4">
      <w:pPr>
        <w:pStyle w:val="Odstavecseseznamem"/>
        <w:numPr>
          <w:ilvl w:val="0"/>
          <w:numId w:val="12"/>
        </w:numPr>
        <w:spacing w:before="120" w:after="120"/>
        <w:contextualSpacing w:val="0"/>
        <w:jc w:val="both"/>
        <w:rPr>
          <w:rFonts w:ascii="Arial" w:hAnsi="Arial" w:cs="Arial"/>
          <w:bCs/>
          <w:sz w:val="20"/>
          <w:szCs w:val="20"/>
        </w:rPr>
      </w:pPr>
      <w:r w:rsidRPr="00225079">
        <w:rPr>
          <w:rFonts w:ascii="Arial" w:hAnsi="Arial" w:cs="Arial"/>
          <w:bCs/>
          <w:sz w:val="20"/>
          <w:szCs w:val="20"/>
        </w:rPr>
        <w:t xml:space="preserve">Součástí nahlášení požadavku </w:t>
      </w:r>
      <w:r w:rsidR="007646F0">
        <w:rPr>
          <w:rFonts w:ascii="Arial" w:hAnsi="Arial" w:cs="Arial"/>
          <w:bCs/>
          <w:sz w:val="20"/>
          <w:szCs w:val="20"/>
        </w:rPr>
        <w:t>objednatelem</w:t>
      </w:r>
      <w:r w:rsidRPr="00225079">
        <w:rPr>
          <w:rFonts w:ascii="Arial" w:hAnsi="Arial" w:cs="Arial"/>
          <w:bCs/>
          <w:sz w:val="20"/>
          <w:szCs w:val="20"/>
        </w:rPr>
        <w:t xml:space="preserve"> musí být:</w:t>
      </w:r>
    </w:p>
    <w:p w14:paraId="631D5074" w14:textId="77777777" w:rsidR="00225079" w:rsidRPr="00225079" w:rsidRDefault="00225079" w:rsidP="004B291E">
      <w:pPr>
        <w:pStyle w:val="Odstavecseseznamem"/>
        <w:spacing w:before="120" w:after="120"/>
        <w:ind w:left="1134" w:hanging="283"/>
        <w:rPr>
          <w:rFonts w:ascii="Arial" w:hAnsi="Arial" w:cs="Arial"/>
          <w:bCs/>
          <w:sz w:val="20"/>
          <w:szCs w:val="20"/>
        </w:rPr>
      </w:pPr>
      <w:r w:rsidRPr="00225079">
        <w:rPr>
          <w:rFonts w:ascii="Arial" w:hAnsi="Arial" w:cs="Arial"/>
          <w:bCs/>
          <w:sz w:val="20"/>
          <w:szCs w:val="20"/>
        </w:rPr>
        <w:t>-</w:t>
      </w:r>
      <w:r w:rsidRPr="00225079">
        <w:rPr>
          <w:rFonts w:ascii="Arial" w:hAnsi="Arial" w:cs="Arial"/>
          <w:bCs/>
          <w:sz w:val="20"/>
          <w:szCs w:val="20"/>
        </w:rPr>
        <w:tab/>
        <w:t xml:space="preserve">navrhovaná kategorizace a závažnost, </w:t>
      </w:r>
    </w:p>
    <w:p w14:paraId="76A45A37" w14:textId="77777777" w:rsidR="00225079" w:rsidRPr="00225079" w:rsidRDefault="00225079" w:rsidP="004B291E">
      <w:pPr>
        <w:pStyle w:val="Odstavecseseznamem"/>
        <w:spacing w:before="120" w:after="120"/>
        <w:ind w:left="1134" w:hanging="283"/>
        <w:rPr>
          <w:rFonts w:ascii="Arial" w:hAnsi="Arial" w:cs="Arial"/>
          <w:bCs/>
          <w:sz w:val="20"/>
          <w:szCs w:val="20"/>
        </w:rPr>
      </w:pPr>
      <w:r w:rsidRPr="00225079">
        <w:rPr>
          <w:rFonts w:ascii="Arial" w:hAnsi="Arial" w:cs="Arial"/>
          <w:bCs/>
          <w:sz w:val="20"/>
          <w:szCs w:val="20"/>
        </w:rPr>
        <w:t>-</w:t>
      </w:r>
      <w:r w:rsidRPr="00225079">
        <w:rPr>
          <w:rFonts w:ascii="Arial" w:hAnsi="Arial" w:cs="Arial"/>
          <w:bCs/>
          <w:sz w:val="20"/>
          <w:szCs w:val="20"/>
        </w:rPr>
        <w:tab/>
        <w:t>popis incidentu nebo požadavku,</w:t>
      </w:r>
    </w:p>
    <w:p w14:paraId="1A25D549" w14:textId="77777777" w:rsidR="00225079" w:rsidRPr="00225079" w:rsidRDefault="00225079" w:rsidP="004B291E">
      <w:pPr>
        <w:pStyle w:val="Odstavecseseznamem"/>
        <w:spacing w:before="120" w:after="120"/>
        <w:ind w:left="1134" w:hanging="283"/>
        <w:rPr>
          <w:rFonts w:ascii="Arial" w:hAnsi="Arial" w:cs="Arial"/>
          <w:bCs/>
          <w:sz w:val="20"/>
          <w:szCs w:val="20"/>
        </w:rPr>
      </w:pPr>
      <w:r w:rsidRPr="00225079">
        <w:rPr>
          <w:rFonts w:ascii="Arial" w:hAnsi="Arial" w:cs="Arial"/>
          <w:bCs/>
          <w:sz w:val="20"/>
          <w:szCs w:val="20"/>
        </w:rPr>
        <w:t>-</w:t>
      </w:r>
      <w:r w:rsidRPr="00225079">
        <w:rPr>
          <w:rFonts w:ascii="Arial" w:hAnsi="Arial" w:cs="Arial"/>
          <w:bCs/>
          <w:sz w:val="20"/>
          <w:szCs w:val="20"/>
        </w:rPr>
        <w:tab/>
        <w:t>jiné relevantní upřesňující informace, včetně případných textových či obrazových příloh,</w:t>
      </w:r>
    </w:p>
    <w:p w14:paraId="38741B2D" w14:textId="77777777" w:rsidR="00225079" w:rsidRPr="00225079" w:rsidRDefault="00225079" w:rsidP="004B291E">
      <w:pPr>
        <w:pStyle w:val="Odstavecseseznamem"/>
        <w:spacing w:before="120" w:after="120"/>
        <w:ind w:left="1134" w:hanging="283"/>
        <w:rPr>
          <w:rFonts w:ascii="Arial" w:hAnsi="Arial" w:cs="Arial"/>
          <w:bCs/>
          <w:sz w:val="20"/>
          <w:szCs w:val="20"/>
        </w:rPr>
      </w:pPr>
      <w:r w:rsidRPr="00225079">
        <w:rPr>
          <w:rFonts w:ascii="Arial" w:hAnsi="Arial" w:cs="Arial"/>
          <w:bCs/>
          <w:sz w:val="20"/>
          <w:szCs w:val="20"/>
        </w:rPr>
        <w:t>-</w:t>
      </w:r>
      <w:r w:rsidRPr="00225079">
        <w:rPr>
          <w:rFonts w:ascii="Arial" w:hAnsi="Arial" w:cs="Arial"/>
          <w:bCs/>
          <w:sz w:val="20"/>
          <w:szCs w:val="20"/>
        </w:rPr>
        <w:tab/>
        <w:t>specifikace prvku IT, kterého se incident či požadavek týká,</w:t>
      </w:r>
    </w:p>
    <w:p w14:paraId="59435607" w14:textId="77777777" w:rsidR="00225079" w:rsidRPr="00225079" w:rsidRDefault="00225079" w:rsidP="004B291E">
      <w:pPr>
        <w:pStyle w:val="Odstavecseseznamem"/>
        <w:spacing w:before="120" w:after="120"/>
        <w:ind w:left="1134" w:hanging="283"/>
        <w:rPr>
          <w:rFonts w:ascii="Arial" w:hAnsi="Arial" w:cs="Arial"/>
          <w:bCs/>
          <w:sz w:val="20"/>
          <w:szCs w:val="20"/>
        </w:rPr>
      </w:pPr>
      <w:r w:rsidRPr="00225079">
        <w:rPr>
          <w:rFonts w:ascii="Arial" w:hAnsi="Arial" w:cs="Arial"/>
          <w:bCs/>
          <w:sz w:val="20"/>
          <w:szCs w:val="20"/>
        </w:rPr>
        <w:t>-</w:t>
      </w:r>
      <w:r w:rsidRPr="00225079">
        <w:rPr>
          <w:rFonts w:ascii="Arial" w:hAnsi="Arial" w:cs="Arial"/>
          <w:bCs/>
          <w:sz w:val="20"/>
          <w:szCs w:val="20"/>
        </w:rPr>
        <w:tab/>
        <w:t>kontaktní osoba,</w:t>
      </w:r>
    </w:p>
    <w:p w14:paraId="07482BBB" w14:textId="77777777" w:rsidR="00225079" w:rsidRPr="00225079" w:rsidRDefault="00225079" w:rsidP="00276F60">
      <w:pPr>
        <w:pStyle w:val="Odstavecseseznamem"/>
        <w:spacing w:after="120"/>
        <w:ind w:left="1135" w:hanging="284"/>
        <w:contextualSpacing w:val="0"/>
        <w:rPr>
          <w:rFonts w:ascii="Arial" w:hAnsi="Arial" w:cs="Arial"/>
          <w:bCs/>
          <w:sz w:val="20"/>
          <w:szCs w:val="20"/>
        </w:rPr>
      </w:pPr>
      <w:r w:rsidRPr="00225079">
        <w:rPr>
          <w:rFonts w:ascii="Arial" w:hAnsi="Arial" w:cs="Arial"/>
          <w:bCs/>
          <w:sz w:val="20"/>
          <w:szCs w:val="20"/>
        </w:rPr>
        <w:t>-</w:t>
      </w:r>
      <w:r w:rsidRPr="00225079">
        <w:rPr>
          <w:rFonts w:ascii="Arial" w:hAnsi="Arial" w:cs="Arial"/>
          <w:bCs/>
          <w:sz w:val="20"/>
          <w:szCs w:val="20"/>
        </w:rPr>
        <w:tab/>
        <w:t>případný požadavek na mimořádnou dostupnost řešitele.</w:t>
      </w:r>
    </w:p>
    <w:p w14:paraId="76C24899" w14:textId="449A7772" w:rsidR="00225079" w:rsidRPr="00225079" w:rsidRDefault="004343B4" w:rsidP="005413C4">
      <w:pPr>
        <w:pStyle w:val="Odstavecseseznamem"/>
        <w:numPr>
          <w:ilvl w:val="0"/>
          <w:numId w:val="12"/>
        </w:numPr>
        <w:spacing w:before="120" w:after="120"/>
        <w:contextualSpacing w:val="0"/>
        <w:jc w:val="both"/>
        <w:rPr>
          <w:rFonts w:ascii="Arial" w:hAnsi="Arial" w:cs="Arial"/>
          <w:bCs/>
          <w:sz w:val="20"/>
          <w:szCs w:val="20"/>
        </w:rPr>
      </w:pPr>
      <w:r>
        <w:rPr>
          <w:rFonts w:ascii="Arial" w:hAnsi="Arial" w:cs="Arial"/>
          <w:bCs/>
          <w:sz w:val="20"/>
          <w:szCs w:val="20"/>
        </w:rPr>
        <w:t>Poskytovatelem</w:t>
      </w:r>
      <w:r w:rsidR="00225079" w:rsidRPr="00225079">
        <w:rPr>
          <w:rFonts w:ascii="Arial" w:hAnsi="Arial" w:cs="Arial"/>
          <w:bCs/>
          <w:sz w:val="20"/>
          <w:szCs w:val="20"/>
        </w:rPr>
        <w:t xml:space="preserve"> používaný systém pro </w:t>
      </w:r>
      <w:proofErr w:type="spellStart"/>
      <w:r w:rsidR="00225079" w:rsidRPr="00225079">
        <w:rPr>
          <w:rFonts w:ascii="Arial" w:hAnsi="Arial" w:cs="Arial"/>
          <w:bCs/>
          <w:sz w:val="20"/>
          <w:szCs w:val="20"/>
        </w:rPr>
        <w:t>HelpDesk</w:t>
      </w:r>
      <w:proofErr w:type="spellEnd"/>
      <w:r w:rsidR="00225079" w:rsidRPr="00225079">
        <w:rPr>
          <w:rFonts w:ascii="Arial" w:hAnsi="Arial" w:cs="Arial"/>
          <w:bCs/>
          <w:sz w:val="20"/>
          <w:szCs w:val="20"/>
        </w:rPr>
        <w:t xml:space="preserve"> musí pokrýt uvedené informace pro nahlášení požadavku.</w:t>
      </w:r>
    </w:p>
    <w:p w14:paraId="1668011B" w14:textId="48B49C30" w:rsidR="00225079" w:rsidRPr="00225079" w:rsidRDefault="004343B4" w:rsidP="005413C4">
      <w:pPr>
        <w:pStyle w:val="Odstavecseseznamem"/>
        <w:numPr>
          <w:ilvl w:val="0"/>
          <w:numId w:val="12"/>
        </w:numPr>
        <w:spacing w:before="120" w:after="120"/>
        <w:contextualSpacing w:val="0"/>
        <w:jc w:val="both"/>
        <w:rPr>
          <w:rFonts w:ascii="Arial" w:hAnsi="Arial" w:cs="Arial"/>
          <w:bCs/>
          <w:sz w:val="20"/>
          <w:szCs w:val="20"/>
        </w:rPr>
      </w:pPr>
      <w:r>
        <w:rPr>
          <w:rFonts w:ascii="Arial" w:hAnsi="Arial" w:cs="Arial"/>
          <w:bCs/>
          <w:sz w:val="20"/>
          <w:szCs w:val="20"/>
        </w:rPr>
        <w:t>Poskytovatel</w:t>
      </w:r>
      <w:r w:rsidR="00225079" w:rsidRPr="00225079">
        <w:rPr>
          <w:rFonts w:ascii="Arial" w:hAnsi="Arial" w:cs="Arial"/>
          <w:bCs/>
          <w:sz w:val="20"/>
          <w:szCs w:val="20"/>
        </w:rPr>
        <w:t xml:space="preserve"> potvrdí obdržení požadavku do 1 hodiny a bez ohledu na způsob nahlášení provede evidenci požadavku v systému </w:t>
      </w:r>
      <w:proofErr w:type="spellStart"/>
      <w:r w:rsidR="00225079" w:rsidRPr="00225079">
        <w:rPr>
          <w:rFonts w:ascii="Arial" w:hAnsi="Arial" w:cs="Arial"/>
          <w:bCs/>
          <w:sz w:val="20"/>
          <w:szCs w:val="20"/>
        </w:rPr>
        <w:t>HelpDesk</w:t>
      </w:r>
      <w:proofErr w:type="spellEnd"/>
      <w:r w:rsidR="00225079" w:rsidRPr="00225079">
        <w:rPr>
          <w:rFonts w:ascii="Arial" w:hAnsi="Arial" w:cs="Arial"/>
          <w:bCs/>
          <w:sz w:val="20"/>
          <w:szCs w:val="20"/>
        </w:rPr>
        <w:t xml:space="preserve"> a poskytne </w:t>
      </w:r>
      <w:r>
        <w:rPr>
          <w:rFonts w:ascii="Arial" w:hAnsi="Arial" w:cs="Arial"/>
          <w:bCs/>
          <w:sz w:val="20"/>
          <w:szCs w:val="20"/>
        </w:rPr>
        <w:t>objednateli</w:t>
      </w:r>
      <w:r w:rsidR="00225079" w:rsidRPr="00225079">
        <w:rPr>
          <w:rFonts w:ascii="Arial" w:hAnsi="Arial" w:cs="Arial"/>
          <w:bCs/>
          <w:sz w:val="20"/>
          <w:szCs w:val="20"/>
        </w:rPr>
        <w:t xml:space="preserve"> informace o předpokládaném způsobu řešení požadavku, požadavcích na součinnost </w:t>
      </w:r>
      <w:r>
        <w:rPr>
          <w:rFonts w:ascii="Arial" w:hAnsi="Arial" w:cs="Arial"/>
          <w:bCs/>
          <w:sz w:val="20"/>
          <w:szCs w:val="20"/>
        </w:rPr>
        <w:t>objednatele</w:t>
      </w:r>
      <w:r w:rsidR="00225079" w:rsidRPr="00225079">
        <w:rPr>
          <w:rFonts w:ascii="Arial" w:hAnsi="Arial" w:cs="Arial"/>
          <w:bCs/>
          <w:sz w:val="20"/>
          <w:szCs w:val="20"/>
        </w:rPr>
        <w:t xml:space="preserve"> a předpokládaný termín vyřešení požadavku. </w:t>
      </w:r>
    </w:p>
    <w:p w14:paraId="2EFF3576" w14:textId="0528992D" w:rsidR="00225079" w:rsidRPr="00225079" w:rsidRDefault="004343B4" w:rsidP="005413C4">
      <w:pPr>
        <w:pStyle w:val="Odstavecseseznamem"/>
        <w:numPr>
          <w:ilvl w:val="0"/>
          <w:numId w:val="12"/>
        </w:numPr>
        <w:spacing w:before="120" w:after="120"/>
        <w:contextualSpacing w:val="0"/>
        <w:jc w:val="both"/>
        <w:rPr>
          <w:rFonts w:ascii="Arial" w:hAnsi="Arial" w:cs="Arial"/>
          <w:bCs/>
          <w:sz w:val="20"/>
          <w:szCs w:val="20"/>
        </w:rPr>
      </w:pPr>
      <w:r>
        <w:rPr>
          <w:rFonts w:ascii="Arial" w:hAnsi="Arial" w:cs="Arial"/>
          <w:bCs/>
          <w:sz w:val="20"/>
          <w:szCs w:val="20"/>
        </w:rPr>
        <w:t>Poskytovatel</w:t>
      </w:r>
      <w:r w:rsidR="00225079" w:rsidRPr="00225079">
        <w:rPr>
          <w:rFonts w:ascii="Arial" w:hAnsi="Arial" w:cs="Arial"/>
          <w:bCs/>
          <w:sz w:val="20"/>
          <w:szCs w:val="20"/>
        </w:rPr>
        <w:t xml:space="preserve"> v průběhu řešení požadavku, pokud mu to charakter požadavku a způsob řešení umožňuje, průběžně informuje </w:t>
      </w:r>
      <w:r>
        <w:rPr>
          <w:rFonts w:ascii="Arial" w:hAnsi="Arial" w:cs="Arial"/>
          <w:bCs/>
          <w:sz w:val="20"/>
          <w:szCs w:val="20"/>
        </w:rPr>
        <w:t>objednatele</w:t>
      </w:r>
      <w:r w:rsidR="00225079" w:rsidRPr="00225079">
        <w:rPr>
          <w:rFonts w:ascii="Arial" w:hAnsi="Arial" w:cs="Arial"/>
          <w:bCs/>
          <w:sz w:val="20"/>
          <w:szCs w:val="20"/>
        </w:rPr>
        <w:t xml:space="preserve"> o aktuálním stavu a případných změnách v předpokládaném způsobu</w:t>
      </w:r>
      <w:r>
        <w:rPr>
          <w:rFonts w:ascii="Arial" w:hAnsi="Arial" w:cs="Arial"/>
          <w:bCs/>
          <w:sz w:val="20"/>
          <w:szCs w:val="20"/>
        </w:rPr>
        <w:t xml:space="preserve"> řešení</w:t>
      </w:r>
      <w:r w:rsidR="00225079" w:rsidRPr="00225079">
        <w:rPr>
          <w:rFonts w:ascii="Arial" w:hAnsi="Arial" w:cs="Arial"/>
          <w:bCs/>
          <w:sz w:val="20"/>
          <w:szCs w:val="20"/>
        </w:rPr>
        <w:t xml:space="preserve">, požadované součinnosti a termínů vyřešení. V případě že </w:t>
      </w:r>
      <w:r>
        <w:rPr>
          <w:rFonts w:ascii="Arial" w:hAnsi="Arial" w:cs="Arial"/>
          <w:bCs/>
          <w:sz w:val="20"/>
          <w:szCs w:val="20"/>
        </w:rPr>
        <w:t>poskytovatel</w:t>
      </w:r>
      <w:r w:rsidR="00225079" w:rsidRPr="00225079">
        <w:rPr>
          <w:rFonts w:ascii="Arial" w:hAnsi="Arial" w:cs="Arial"/>
          <w:bCs/>
          <w:sz w:val="20"/>
          <w:szCs w:val="20"/>
        </w:rPr>
        <w:t xml:space="preserve"> v průběhu řešení požadavku zjistí, že se jedná o incident, jehož zdroj je prvek třetích stran, informuje </w:t>
      </w:r>
      <w:r>
        <w:rPr>
          <w:rFonts w:ascii="Arial" w:hAnsi="Arial" w:cs="Arial"/>
          <w:bCs/>
          <w:sz w:val="20"/>
          <w:szCs w:val="20"/>
        </w:rPr>
        <w:t>objednatele</w:t>
      </w:r>
      <w:r w:rsidR="00225079" w:rsidRPr="00225079">
        <w:rPr>
          <w:rFonts w:ascii="Arial" w:hAnsi="Arial" w:cs="Arial"/>
          <w:bCs/>
          <w:sz w:val="20"/>
          <w:szCs w:val="20"/>
        </w:rPr>
        <w:t xml:space="preserve"> o této skutečnosti, předpokládaném způsobu</w:t>
      </w:r>
      <w:r>
        <w:rPr>
          <w:rFonts w:ascii="Arial" w:hAnsi="Arial" w:cs="Arial"/>
          <w:bCs/>
          <w:sz w:val="20"/>
          <w:szCs w:val="20"/>
        </w:rPr>
        <w:t xml:space="preserve"> řešení</w:t>
      </w:r>
      <w:r w:rsidR="00225079" w:rsidRPr="00225079">
        <w:rPr>
          <w:rFonts w:ascii="Arial" w:hAnsi="Arial" w:cs="Arial"/>
          <w:bCs/>
          <w:sz w:val="20"/>
          <w:szCs w:val="20"/>
        </w:rPr>
        <w:t xml:space="preserve">, požadované součinnosti a termínů vyřešení a pokračuje v řešení v režimu BE (Best </w:t>
      </w:r>
      <w:proofErr w:type="spellStart"/>
      <w:r w:rsidR="00225079" w:rsidRPr="00225079">
        <w:rPr>
          <w:rFonts w:ascii="Arial" w:hAnsi="Arial" w:cs="Arial"/>
          <w:bCs/>
          <w:sz w:val="20"/>
          <w:szCs w:val="20"/>
        </w:rPr>
        <w:t>Effort</w:t>
      </w:r>
      <w:proofErr w:type="spellEnd"/>
      <w:r w:rsidR="00225079" w:rsidRPr="00225079">
        <w:rPr>
          <w:rFonts w:ascii="Arial" w:hAnsi="Arial" w:cs="Arial"/>
          <w:bCs/>
          <w:sz w:val="20"/>
          <w:szCs w:val="20"/>
        </w:rPr>
        <w:t>).</w:t>
      </w:r>
    </w:p>
    <w:p w14:paraId="0FB2C2BE" w14:textId="7B9B42B8" w:rsidR="00225079" w:rsidRPr="00225079" w:rsidRDefault="00225079" w:rsidP="005413C4">
      <w:pPr>
        <w:pStyle w:val="Odstavecseseznamem"/>
        <w:numPr>
          <w:ilvl w:val="0"/>
          <w:numId w:val="12"/>
        </w:numPr>
        <w:spacing w:before="120" w:after="120"/>
        <w:contextualSpacing w:val="0"/>
        <w:jc w:val="both"/>
        <w:rPr>
          <w:rFonts w:ascii="Arial" w:hAnsi="Arial" w:cs="Arial"/>
          <w:bCs/>
          <w:sz w:val="20"/>
          <w:szCs w:val="20"/>
        </w:rPr>
      </w:pPr>
      <w:proofErr w:type="gramStart"/>
      <w:r w:rsidRPr="00225079">
        <w:rPr>
          <w:rFonts w:ascii="Arial" w:hAnsi="Arial" w:cs="Arial"/>
          <w:bCs/>
          <w:sz w:val="20"/>
          <w:szCs w:val="20"/>
        </w:rPr>
        <w:t>Zjistí</w:t>
      </w:r>
      <w:proofErr w:type="gramEnd"/>
      <w:r w:rsidRPr="00225079">
        <w:rPr>
          <w:rFonts w:ascii="Arial" w:hAnsi="Arial" w:cs="Arial"/>
          <w:bCs/>
          <w:sz w:val="20"/>
          <w:szCs w:val="20"/>
        </w:rPr>
        <w:t>–</w:t>
      </w:r>
      <w:proofErr w:type="spellStart"/>
      <w:proofErr w:type="gramStart"/>
      <w:r w:rsidRPr="00225079">
        <w:rPr>
          <w:rFonts w:ascii="Arial" w:hAnsi="Arial" w:cs="Arial"/>
          <w:bCs/>
          <w:sz w:val="20"/>
          <w:szCs w:val="20"/>
        </w:rPr>
        <w:t>li</w:t>
      </w:r>
      <w:proofErr w:type="spellEnd"/>
      <w:proofErr w:type="gramEnd"/>
      <w:r w:rsidRPr="00225079">
        <w:rPr>
          <w:rFonts w:ascii="Arial" w:hAnsi="Arial" w:cs="Arial"/>
          <w:bCs/>
          <w:sz w:val="20"/>
          <w:szCs w:val="20"/>
        </w:rPr>
        <w:t xml:space="preserve"> </w:t>
      </w:r>
      <w:r w:rsidR="004343B4">
        <w:rPr>
          <w:rFonts w:ascii="Arial" w:hAnsi="Arial" w:cs="Arial"/>
          <w:bCs/>
          <w:sz w:val="20"/>
          <w:szCs w:val="20"/>
        </w:rPr>
        <w:t xml:space="preserve">poskytovatel </w:t>
      </w:r>
      <w:r w:rsidRPr="00225079">
        <w:rPr>
          <w:rFonts w:ascii="Arial" w:hAnsi="Arial" w:cs="Arial"/>
          <w:bCs/>
          <w:sz w:val="20"/>
          <w:szCs w:val="20"/>
        </w:rPr>
        <w:t xml:space="preserve">v průběhu řešení incidentu, že incident má přímou souvislost s neodborným či neoprávněným jednáním osob </w:t>
      </w:r>
      <w:r w:rsidR="004343B4">
        <w:rPr>
          <w:rFonts w:ascii="Arial" w:hAnsi="Arial" w:cs="Arial"/>
          <w:bCs/>
          <w:sz w:val="20"/>
          <w:szCs w:val="20"/>
        </w:rPr>
        <w:t>objednatele,</w:t>
      </w:r>
      <w:r w:rsidRPr="00225079">
        <w:rPr>
          <w:rFonts w:ascii="Arial" w:hAnsi="Arial" w:cs="Arial"/>
          <w:bCs/>
          <w:sz w:val="20"/>
          <w:szCs w:val="20"/>
        </w:rPr>
        <w:t xml:space="preserve"> případně byl incident vyvolán produkty či službami třetí osoby, je </w:t>
      </w:r>
      <w:r w:rsidR="004343B4">
        <w:rPr>
          <w:rFonts w:ascii="Arial" w:hAnsi="Arial" w:cs="Arial"/>
          <w:bCs/>
          <w:sz w:val="20"/>
          <w:szCs w:val="20"/>
        </w:rPr>
        <w:t>poskytovatel</w:t>
      </w:r>
      <w:r w:rsidRPr="00225079">
        <w:rPr>
          <w:rFonts w:ascii="Arial" w:hAnsi="Arial" w:cs="Arial"/>
          <w:bCs/>
          <w:sz w:val="20"/>
          <w:szCs w:val="20"/>
        </w:rPr>
        <w:t xml:space="preserve"> povinen bezodkladně informovat o tomto stavu </w:t>
      </w:r>
      <w:r w:rsidR="004343B4">
        <w:rPr>
          <w:rFonts w:ascii="Arial" w:hAnsi="Arial" w:cs="Arial"/>
          <w:bCs/>
          <w:sz w:val="20"/>
          <w:szCs w:val="20"/>
        </w:rPr>
        <w:lastRenderedPageBreak/>
        <w:t>objednatele</w:t>
      </w:r>
      <w:r w:rsidRPr="00225079">
        <w:rPr>
          <w:rFonts w:ascii="Arial" w:hAnsi="Arial" w:cs="Arial"/>
          <w:bCs/>
          <w:sz w:val="20"/>
          <w:szCs w:val="20"/>
        </w:rPr>
        <w:t xml:space="preserve">. </w:t>
      </w:r>
      <w:r w:rsidR="004343B4">
        <w:rPr>
          <w:rFonts w:ascii="Arial" w:hAnsi="Arial" w:cs="Arial"/>
          <w:bCs/>
          <w:sz w:val="20"/>
          <w:szCs w:val="20"/>
        </w:rPr>
        <w:t>Objednatel</w:t>
      </w:r>
      <w:r w:rsidRPr="00225079">
        <w:rPr>
          <w:rFonts w:ascii="Arial" w:hAnsi="Arial" w:cs="Arial"/>
          <w:bCs/>
          <w:sz w:val="20"/>
          <w:szCs w:val="20"/>
        </w:rPr>
        <w:t xml:space="preserve"> se zavazuje bezodkladně uhradit v plné výši náklady nad rámec této smlouvy </w:t>
      </w:r>
      <w:r w:rsidR="004343B4">
        <w:rPr>
          <w:rFonts w:ascii="Arial" w:hAnsi="Arial" w:cs="Arial"/>
          <w:bCs/>
          <w:sz w:val="20"/>
          <w:szCs w:val="20"/>
        </w:rPr>
        <w:t>poskytovatelem</w:t>
      </w:r>
      <w:r w:rsidRPr="00225079">
        <w:rPr>
          <w:rFonts w:ascii="Arial" w:hAnsi="Arial" w:cs="Arial"/>
          <w:bCs/>
          <w:sz w:val="20"/>
          <w:szCs w:val="20"/>
        </w:rPr>
        <w:t xml:space="preserve"> prokazatelně vynaložené k řešení incidentu, přičemž samotná identifikace incidentu je součástí plnění této smlouvy. </w:t>
      </w:r>
    </w:p>
    <w:p w14:paraId="57E5A274" w14:textId="0DDB97C2" w:rsidR="00225079" w:rsidRPr="00225079" w:rsidRDefault="004343B4" w:rsidP="005413C4">
      <w:pPr>
        <w:pStyle w:val="Odstavecseseznamem"/>
        <w:numPr>
          <w:ilvl w:val="0"/>
          <w:numId w:val="12"/>
        </w:numPr>
        <w:spacing w:before="120" w:after="120"/>
        <w:contextualSpacing w:val="0"/>
        <w:jc w:val="both"/>
        <w:rPr>
          <w:rFonts w:ascii="Arial" w:hAnsi="Arial" w:cs="Arial"/>
          <w:bCs/>
          <w:sz w:val="20"/>
          <w:szCs w:val="20"/>
        </w:rPr>
      </w:pPr>
      <w:r>
        <w:rPr>
          <w:rFonts w:ascii="Arial" w:hAnsi="Arial" w:cs="Arial"/>
          <w:bCs/>
          <w:sz w:val="20"/>
          <w:szCs w:val="20"/>
        </w:rPr>
        <w:t xml:space="preserve">Objednatel </w:t>
      </w:r>
      <w:r w:rsidR="00225079" w:rsidRPr="00225079">
        <w:rPr>
          <w:rFonts w:ascii="Arial" w:hAnsi="Arial" w:cs="Arial"/>
          <w:bCs/>
          <w:sz w:val="20"/>
          <w:szCs w:val="20"/>
        </w:rPr>
        <w:t xml:space="preserve">je oprávněn dořešení incidentu kdykoliv zastavit či pozastavit, přičemž nárok </w:t>
      </w:r>
      <w:r>
        <w:rPr>
          <w:rFonts w:ascii="Arial" w:hAnsi="Arial" w:cs="Arial"/>
          <w:bCs/>
          <w:sz w:val="20"/>
          <w:szCs w:val="20"/>
        </w:rPr>
        <w:t>poskytovatele</w:t>
      </w:r>
      <w:r w:rsidR="00225079" w:rsidRPr="00225079">
        <w:rPr>
          <w:rFonts w:ascii="Arial" w:hAnsi="Arial" w:cs="Arial"/>
          <w:bCs/>
          <w:sz w:val="20"/>
          <w:szCs w:val="20"/>
        </w:rPr>
        <w:t xml:space="preserve"> na úhradu již vynaložených prostředků zůstává nedotčen. Incident je v tomto případě považován za vyřešený.</w:t>
      </w:r>
    </w:p>
    <w:p w14:paraId="1F961528" w14:textId="77777777" w:rsidR="00225079" w:rsidRPr="00225079" w:rsidRDefault="00225079" w:rsidP="005413C4">
      <w:pPr>
        <w:pStyle w:val="Odstavecseseznamem"/>
        <w:numPr>
          <w:ilvl w:val="0"/>
          <w:numId w:val="12"/>
        </w:numPr>
        <w:spacing w:before="120" w:after="120"/>
        <w:contextualSpacing w:val="0"/>
        <w:jc w:val="both"/>
        <w:rPr>
          <w:rFonts w:ascii="Arial" w:hAnsi="Arial" w:cs="Arial"/>
          <w:bCs/>
          <w:sz w:val="20"/>
          <w:szCs w:val="20"/>
        </w:rPr>
      </w:pPr>
      <w:r w:rsidRPr="00225079">
        <w:rPr>
          <w:rFonts w:ascii="Arial" w:hAnsi="Arial" w:cs="Arial"/>
          <w:bCs/>
          <w:sz w:val="20"/>
          <w:szCs w:val="20"/>
        </w:rPr>
        <w:t>V případě úspěšného vyřešení požadavku, je řešitel před ukončením požadavku povinen provést ověření funkčnosti služby (pokud je to možné). Iniciátora incidentu informuje o:</w:t>
      </w:r>
    </w:p>
    <w:p w14:paraId="5BB67147" w14:textId="77777777" w:rsidR="00225079" w:rsidRPr="00225079" w:rsidRDefault="00225079" w:rsidP="00276F60">
      <w:pPr>
        <w:pStyle w:val="Odstavecseseznamem"/>
        <w:spacing w:after="120"/>
        <w:ind w:left="1135" w:hanging="284"/>
        <w:rPr>
          <w:rFonts w:ascii="Arial" w:hAnsi="Arial" w:cs="Arial"/>
          <w:bCs/>
          <w:sz w:val="20"/>
          <w:szCs w:val="20"/>
        </w:rPr>
      </w:pPr>
      <w:r w:rsidRPr="00225079">
        <w:rPr>
          <w:rFonts w:ascii="Arial" w:hAnsi="Arial" w:cs="Arial"/>
          <w:bCs/>
          <w:sz w:val="20"/>
          <w:szCs w:val="20"/>
        </w:rPr>
        <w:t>-</w:t>
      </w:r>
      <w:r w:rsidRPr="00225079">
        <w:rPr>
          <w:rFonts w:ascii="Arial" w:hAnsi="Arial" w:cs="Arial"/>
          <w:bCs/>
          <w:sz w:val="20"/>
          <w:szCs w:val="20"/>
        </w:rPr>
        <w:tab/>
        <w:t>čase vyřešení požadavku,</w:t>
      </w:r>
    </w:p>
    <w:p w14:paraId="01249128" w14:textId="77777777" w:rsidR="00225079" w:rsidRPr="00225079" w:rsidRDefault="00225079" w:rsidP="004B291E">
      <w:pPr>
        <w:pStyle w:val="Odstavecseseznamem"/>
        <w:spacing w:before="120" w:after="120"/>
        <w:ind w:left="1134" w:hanging="283"/>
        <w:rPr>
          <w:rFonts w:ascii="Arial" w:hAnsi="Arial" w:cs="Arial"/>
          <w:bCs/>
          <w:sz w:val="20"/>
          <w:szCs w:val="20"/>
        </w:rPr>
      </w:pPr>
      <w:r w:rsidRPr="00225079">
        <w:rPr>
          <w:rFonts w:ascii="Arial" w:hAnsi="Arial" w:cs="Arial"/>
          <w:bCs/>
          <w:sz w:val="20"/>
          <w:szCs w:val="20"/>
        </w:rPr>
        <w:t>-</w:t>
      </w:r>
      <w:r w:rsidRPr="00225079">
        <w:rPr>
          <w:rFonts w:ascii="Arial" w:hAnsi="Arial" w:cs="Arial"/>
          <w:bCs/>
          <w:sz w:val="20"/>
          <w:szCs w:val="20"/>
        </w:rPr>
        <w:tab/>
        <w:t>v případě Incidentu specifikuje příčinu (pokud je známa),</w:t>
      </w:r>
    </w:p>
    <w:p w14:paraId="1B94701A" w14:textId="0CF154C2" w:rsidR="004B291E" w:rsidRPr="004B291E" w:rsidRDefault="00225079" w:rsidP="00276F60">
      <w:pPr>
        <w:pStyle w:val="Odstavecseseznamem"/>
        <w:spacing w:after="120"/>
        <w:ind w:left="1135" w:hanging="284"/>
        <w:contextualSpacing w:val="0"/>
        <w:rPr>
          <w:rFonts w:ascii="Arial" w:hAnsi="Arial" w:cs="Arial"/>
          <w:bCs/>
          <w:sz w:val="20"/>
          <w:szCs w:val="20"/>
        </w:rPr>
      </w:pPr>
      <w:r w:rsidRPr="00225079">
        <w:rPr>
          <w:rFonts w:ascii="Arial" w:hAnsi="Arial" w:cs="Arial"/>
          <w:bCs/>
          <w:sz w:val="20"/>
          <w:szCs w:val="20"/>
        </w:rPr>
        <w:t>-</w:t>
      </w:r>
      <w:r w:rsidRPr="00225079">
        <w:rPr>
          <w:rFonts w:ascii="Arial" w:hAnsi="Arial" w:cs="Arial"/>
          <w:bCs/>
          <w:sz w:val="20"/>
          <w:szCs w:val="20"/>
        </w:rPr>
        <w:tab/>
        <w:t>vyzve iniciátora k ověření funkčnosti služby.</w:t>
      </w:r>
    </w:p>
    <w:p w14:paraId="48AAFC8F" w14:textId="577F50D4" w:rsidR="00225079" w:rsidRPr="00225079" w:rsidRDefault="00225079" w:rsidP="005413C4">
      <w:pPr>
        <w:pStyle w:val="Odstavecseseznamem"/>
        <w:numPr>
          <w:ilvl w:val="0"/>
          <w:numId w:val="12"/>
        </w:numPr>
        <w:spacing w:before="120" w:after="120"/>
        <w:contextualSpacing w:val="0"/>
        <w:jc w:val="both"/>
        <w:rPr>
          <w:rFonts w:ascii="Arial" w:hAnsi="Arial" w:cs="Arial"/>
          <w:bCs/>
          <w:sz w:val="20"/>
          <w:szCs w:val="20"/>
        </w:rPr>
      </w:pPr>
      <w:r w:rsidRPr="00225079">
        <w:rPr>
          <w:rFonts w:ascii="Arial" w:hAnsi="Arial" w:cs="Arial"/>
          <w:bCs/>
          <w:sz w:val="20"/>
          <w:szCs w:val="20"/>
        </w:rPr>
        <w:t xml:space="preserve">Po ověření funkčnosti ze strany </w:t>
      </w:r>
      <w:r w:rsidR="004343B4">
        <w:rPr>
          <w:rFonts w:ascii="Arial" w:hAnsi="Arial" w:cs="Arial"/>
          <w:bCs/>
          <w:sz w:val="20"/>
          <w:szCs w:val="20"/>
        </w:rPr>
        <w:t>objednatele</w:t>
      </w:r>
      <w:r w:rsidRPr="00225079">
        <w:rPr>
          <w:rFonts w:ascii="Arial" w:hAnsi="Arial" w:cs="Arial"/>
          <w:bCs/>
          <w:sz w:val="20"/>
          <w:szCs w:val="20"/>
        </w:rPr>
        <w:t xml:space="preserve"> se požadavek považuje za vyřešený.</w:t>
      </w:r>
    </w:p>
    <w:p w14:paraId="62A7CDF1" w14:textId="5A7F37DF" w:rsidR="00225079" w:rsidRPr="00225079" w:rsidRDefault="00225079" w:rsidP="005413C4">
      <w:pPr>
        <w:pStyle w:val="Odstavecseseznamem"/>
        <w:numPr>
          <w:ilvl w:val="0"/>
          <w:numId w:val="12"/>
        </w:numPr>
        <w:spacing w:before="120" w:after="120"/>
        <w:contextualSpacing w:val="0"/>
        <w:jc w:val="both"/>
        <w:rPr>
          <w:rFonts w:ascii="Arial" w:hAnsi="Arial" w:cs="Arial"/>
          <w:bCs/>
          <w:sz w:val="20"/>
          <w:szCs w:val="20"/>
        </w:rPr>
      </w:pPr>
      <w:r w:rsidRPr="00225079">
        <w:rPr>
          <w:rFonts w:ascii="Arial" w:hAnsi="Arial" w:cs="Arial"/>
          <w:bCs/>
          <w:sz w:val="20"/>
          <w:szCs w:val="20"/>
        </w:rPr>
        <w:t xml:space="preserve">Po vyřešení požadavku </w:t>
      </w:r>
      <w:r w:rsidR="004343B4">
        <w:rPr>
          <w:rFonts w:ascii="Arial" w:hAnsi="Arial" w:cs="Arial"/>
          <w:bCs/>
          <w:sz w:val="20"/>
          <w:szCs w:val="20"/>
        </w:rPr>
        <w:t>poskytovatel</w:t>
      </w:r>
      <w:r w:rsidRPr="00225079">
        <w:rPr>
          <w:rFonts w:ascii="Arial" w:hAnsi="Arial" w:cs="Arial"/>
          <w:bCs/>
          <w:sz w:val="20"/>
          <w:szCs w:val="20"/>
        </w:rPr>
        <w:t xml:space="preserve"> požadavek uzavře v systému </w:t>
      </w:r>
      <w:proofErr w:type="spellStart"/>
      <w:r w:rsidRPr="00225079">
        <w:rPr>
          <w:rFonts w:ascii="Arial" w:hAnsi="Arial" w:cs="Arial"/>
          <w:bCs/>
          <w:sz w:val="20"/>
          <w:szCs w:val="20"/>
        </w:rPr>
        <w:t>HelpDesk</w:t>
      </w:r>
      <w:proofErr w:type="spellEnd"/>
      <w:r w:rsidRPr="00225079">
        <w:rPr>
          <w:rFonts w:ascii="Arial" w:hAnsi="Arial" w:cs="Arial"/>
          <w:bCs/>
          <w:sz w:val="20"/>
          <w:szCs w:val="20"/>
        </w:rPr>
        <w:t xml:space="preserve"> a informuje </w:t>
      </w:r>
      <w:r w:rsidR="004343B4">
        <w:rPr>
          <w:rFonts w:ascii="Arial" w:hAnsi="Arial" w:cs="Arial"/>
          <w:bCs/>
          <w:sz w:val="20"/>
          <w:szCs w:val="20"/>
        </w:rPr>
        <w:t>objednatele</w:t>
      </w:r>
      <w:r w:rsidRPr="00225079">
        <w:rPr>
          <w:rFonts w:ascii="Arial" w:hAnsi="Arial" w:cs="Arial"/>
          <w:bCs/>
          <w:sz w:val="20"/>
          <w:szCs w:val="20"/>
        </w:rPr>
        <w:t xml:space="preserve">. </w:t>
      </w:r>
    </w:p>
    <w:p w14:paraId="43771434" w14:textId="5290DF15" w:rsidR="00225079" w:rsidRDefault="004343B4" w:rsidP="005413C4">
      <w:pPr>
        <w:pStyle w:val="Odstavecseseznamem"/>
        <w:numPr>
          <w:ilvl w:val="0"/>
          <w:numId w:val="12"/>
        </w:numPr>
        <w:spacing w:before="120" w:after="120"/>
        <w:contextualSpacing w:val="0"/>
        <w:jc w:val="both"/>
        <w:rPr>
          <w:rFonts w:ascii="Arial" w:hAnsi="Arial" w:cs="Arial"/>
          <w:bCs/>
          <w:sz w:val="20"/>
          <w:szCs w:val="20"/>
        </w:rPr>
      </w:pPr>
      <w:r>
        <w:rPr>
          <w:rFonts w:ascii="Arial" w:hAnsi="Arial" w:cs="Arial"/>
          <w:bCs/>
          <w:sz w:val="20"/>
          <w:szCs w:val="20"/>
        </w:rPr>
        <w:t>Objednate</w:t>
      </w:r>
      <w:r w:rsidR="00225079" w:rsidRPr="00225079">
        <w:rPr>
          <w:rFonts w:ascii="Arial" w:hAnsi="Arial" w:cs="Arial"/>
          <w:bCs/>
          <w:sz w:val="20"/>
          <w:szCs w:val="20"/>
        </w:rPr>
        <w:t xml:space="preserve">l má právo ve lhůtě 10 dnů od uzavření požadavku vznést výhrady nebo připomínky ke způsobu řešení nebo k výslednému stavu prvku IT; v takovém případě se požadavek nepovažuje za uzavřený a strany se zavazují zahájit společné jednání za účelem odstranění veškerých vzájemných rozporů a nalezení shody nad způsobem řešení nebo výsledném </w:t>
      </w:r>
      <w:proofErr w:type="gramStart"/>
      <w:r w:rsidR="00225079" w:rsidRPr="00225079">
        <w:rPr>
          <w:rFonts w:ascii="Arial" w:hAnsi="Arial" w:cs="Arial"/>
          <w:bCs/>
          <w:sz w:val="20"/>
          <w:szCs w:val="20"/>
        </w:rPr>
        <w:t>stavu</w:t>
      </w:r>
      <w:proofErr w:type="gramEnd"/>
      <w:r w:rsidR="00225079" w:rsidRPr="00225079">
        <w:rPr>
          <w:rFonts w:ascii="Arial" w:hAnsi="Arial" w:cs="Arial"/>
          <w:bCs/>
          <w:sz w:val="20"/>
          <w:szCs w:val="20"/>
        </w:rPr>
        <w:t xml:space="preserve"> prvku IT, a to nejpozději do pěti (5) pracovních dnů od výzvy kterékoliv strany.</w:t>
      </w:r>
    </w:p>
    <w:p w14:paraId="1ACB0BFD" w14:textId="0E1F34C7" w:rsidR="00BB0F3D" w:rsidRDefault="00BB0F3D" w:rsidP="005413C4">
      <w:pPr>
        <w:pStyle w:val="Odstavecseseznamem"/>
        <w:numPr>
          <w:ilvl w:val="0"/>
          <w:numId w:val="12"/>
        </w:numPr>
        <w:spacing w:before="120" w:after="120"/>
        <w:contextualSpacing w:val="0"/>
        <w:jc w:val="both"/>
        <w:rPr>
          <w:rFonts w:ascii="Arial" w:hAnsi="Arial" w:cs="Arial"/>
          <w:bCs/>
          <w:sz w:val="20"/>
          <w:szCs w:val="20"/>
        </w:rPr>
      </w:pPr>
      <w:r>
        <w:rPr>
          <w:rFonts w:ascii="Arial" w:hAnsi="Arial" w:cs="Arial"/>
          <w:bCs/>
          <w:sz w:val="20"/>
          <w:szCs w:val="20"/>
        </w:rPr>
        <w:t>Požadavky budou objednatelem oznamovány jedním z uvedených způsobů:</w:t>
      </w:r>
    </w:p>
    <w:p w14:paraId="5E385FA7" w14:textId="7856BC4C" w:rsidR="00BB0F3D" w:rsidRDefault="00BB0F3D" w:rsidP="00C9105F">
      <w:pPr>
        <w:pStyle w:val="Odstavecseseznamem"/>
        <w:numPr>
          <w:ilvl w:val="0"/>
          <w:numId w:val="10"/>
        </w:numPr>
        <w:spacing w:before="120" w:after="120"/>
        <w:ind w:left="1276"/>
        <w:contextualSpacing w:val="0"/>
        <w:jc w:val="both"/>
        <w:rPr>
          <w:rFonts w:ascii="Arial" w:hAnsi="Arial" w:cs="Arial"/>
          <w:bCs/>
          <w:sz w:val="20"/>
          <w:szCs w:val="20"/>
        </w:rPr>
      </w:pPr>
      <w:r>
        <w:rPr>
          <w:rFonts w:ascii="Arial" w:hAnsi="Arial" w:cs="Arial"/>
          <w:bCs/>
          <w:sz w:val="20"/>
          <w:szCs w:val="20"/>
        </w:rPr>
        <w:t xml:space="preserve">prostřednictvím </w:t>
      </w:r>
      <w:proofErr w:type="spellStart"/>
      <w:r>
        <w:rPr>
          <w:rFonts w:ascii="Arial" w:hAnsi="Arial" w:cs="Arial"/>
          <w:bCs/>
          <w:sz w:val="20"/>
          <w:szCs w:val="20"/>
        </w:rPr>
        <w:t>HelpDesku</w:t>
      </w:r>
      <w:proofErr w:type="spellEnd"/>
      <w:r>
        <w:rPr>
          <w:rFonts w:ascii="Arial" w:hAnsi="Arial" w:cs="Arial"/>
          <w:bCs/>
          <w:sz w:val="20"/>
          <w:szCs w:val="20"/>
        </w:rPr>
        <w:t xml:space="preserve"> poskytovatele: </w:t>
      </w:r>
    </w:p>
    <w:p w14:paraId="3282A4E0" w14:textId="0D35A9AC" w:rsidR="00DA1D49" w:rsidRDefault="00B3148C" w:rsidP="00DA1D49">
      <w:pPr>
        <w:pStyle w:val="Odstavecseseznamem"/>
        <w:spacing w:before="120" w:after="120"/>
        <w:ind w:left="1276"/>
        <w:contextualSpacing w:val="0"/>
        <w:jc w:val="both"/>
        <w:rPr>
          <w:rFonts w:ascii="Arial" w:hAnsi="Arial" w:cs="Arial"/>
          <w:bCs/>
          <w:sz w:val="20"/>
          <w:szCs w:val="20"/>
        </w:rPr>
      </w:pPr>
      <w:hyperlink r:id="rId7" w:history="1">
        <w:r w:rsidR="00DA1D49" w:rsidRPr="00DA1D49">
          <w:rPr>
            <w:rStyle w:val="Hypertextovodkaz"/>
            <w:rFonts w:ascii="Arial" w:hAnsi="Arial" w:cs="Arial"/>
            <w:bCs/>
            <w:sz w:val="20"/>
            <w:szCs w:val="20"/>
          </w:rPr>
          <w:t>https://ac365servicedesk.microsoftcrmportals.com/</w:t>
        </w:r>
      </w:hyperlink>
    </w:p>
    <w:p w14:paraId="5B04D874" w14:textId="5DE516B7" w:rsidR="00225079" w:rsidRPr="00DA1D49" w:rsidRDefault="00697923" w:rsidP="00C9105F">
      <w:pPr>
        <w:pStyle w:val="Odstavecseseznamem"/>
        <w:numPr>
          <w:ilvl w:val="0"/>
          <w:numId w:val="10"/>
        </w:numPr>
        <w:spacing w:before="120" w:after="120"/>
        <w:ind w:left="1276"/>
        <w:contextualSpacing w:val="0"/>
        <w:jc w:val="both"/>
        <w:rPr>
          <w:rFonts w:ascii="Arial" w:hAnsi="Arial" w:cs="Arial"/>
          <w:b/>
          <w:bCs/>
          <w:sz w:val="20"/>
          <w:szCs w:val="20"/>
        </w:rPr>
      </w:pPr>
      <w:r w:rsidRPr="00697923">
        <w:rPr>
          <w:rFonts w:ascii="Arial" w:hAnsi="Arial" w:cs="Arial"/>
          <w:bCs/>
          <w:sz w:val="20"/>
          <w:szCs w:val="20"/>
        </w:rPr>
        <w:t>prostřednictvím Hot-line</w:t>
      </w:r>
      <w:r w:rsidR="00A11F69">
        <w:rPr>
          <w:rFonts w:ascii="Arial" w:hAnsi="Arial" w:cs="Arial"/>
          <w:bCs/>
          <w:sz w:val="20"/>
          <w:szCs w:val="20"/>
        </w:rPr>
        <w:t xml:space="preserve"> (servisního dispečinku)</w:t>
      </w:r>
      <w:r w:rsidRPr="00697923">
        <w:rPr>
          <w:rFonts w:ascii="Arial" w:hAnsi="Arial" w:cs="Arial"/>
          <w:bCs/>
          <w:sz w:val="20"/>
          <w:szCs w:val="20"/>
        </w:rPr>
        <w:t xml:space="preserve"> poskytovatele:</w:t>
      </w:r>
    </w:p>
    <w:p w14:paraId="38A54BF7" w14:textId="05A30BF8" w:rsidR="00DA1D49" w:rsidRDefault="00DA1D49" w:rsidP="00DA1D49">
      <w:pPr>
        <w:pStyle w:val="Odstavecseseznamem"/>
        <w:spacing w:before="120" w:after="120"/>
        <w:ind w:left="1276"/>
        <w:contextualSpacing w:val="0"/>
        <w:jc w:val="both"/>
        <w:rPr>
          <w:rFonts w:ascii="Arial" w:hAnsi="Arial" w:cs="Arial"/>
          <w:bCs/>
          <w:sz w:val="20"/>
          <w:szCs w:val="20"/>
        </w:rPr>
      </w:pPr>
      <w:r>
        <w:rPr>
          <w:rFonts w:ascii="Arial" w:hAnsi="Arial" w:cs="Arial"/>
          <w:bCs/>
          <w:sz w:val="20"/>
          <w:szCs w:val="20"/>
        </w:rPr>
        <w:t xml:space="preserve">tel.: </w:t>
      </w:r>
      <w:proofErr w:type="spellStart"/>
      <w:r w:rsidR="00B3148C">
        <w:rPr>
          <w:rFonts w:ascii="Arial" w:hAnsi="Arial" w:cs="Arial"/>
          <w:bCs/>
          <w:sz w:val="20"/>
          <w:szCs w:val="20"/>
        </w:rPr>
        <w:t>xxxxxxxxxxxxxxxxxxxx</w:t>
      </w:r>
      <w:proofErr w:type="spellEnd"/>
    </w:p>
    <w:p w14:paraId="253DF8B0" w14:textId="01BD01F0" w:rsidR="00DA1D49" w:rsidRPr="00697923" w:rsidRDefault="00DA1D49" w:rsidP="00DA1D49">
      <w:pPr>
        <w:pStyle w:val="Odstavecseseznamem"/>
        <w:spacing w:before="120" w:after="120"/>
        <w:ind w:left="1276"/>
        <w:contextualSpacing w:val="0"/>
        <w:jc w:val="both"/>
        <w:rPr>
          <w:rFonts w:ascii="Arial" w:hAnsi="Arial" w:cs="Arial"/>
          <w:b/>
          <w:bCs/>
          <w:sz w:val="20"/>
          <w:szCs w:val="20"/>
        </w:rPr>
      </w:pPr>
      <w:r>
        <w:rPr>
          <w:rFonts w:ascii="Arial" w:hAnsi="Arial" w:cs="Arial"/>
          <w:bCs/>
          <w:sz w:val="20"/>
          <w:szCs w:val="20"/>
        </w:rPr>
        <w:t xml:space="preserve">e-mail: </w:t>
      </w:r>
      <w:hyperlink r:id="rId8" w:history="1">
        <w:r w:rsidRPr="00DA1D49">
          <w:rPr>
            <w:rStyle w:val="Hypertextovodkaz"/>
            <w:rFonts w:ascii="Arial" w:hAnsi="Arial" w:cs="Arial"/>
            <w:bCs/>
            <w:sz w:val="20"/>
            <w:szCs w:val="20"/>
          </w:rPr>
          <w:t>sd_sc@autocont.cz</w:t>
        </w:r>
      </w:hyperlink>
    </w:p>
    <w:p w14:paraId="78E9A7A0" w14:textId="252A3CA0" w:rsidR="00C9105F" w:rsidRDefault="00606666" w:rsidP="00606666">
      <w:pPr>
        <w:pStyle w:val="Odstavecseseznamem"/>
        <w:numPr>
          <w:ilvl w:val="0"/>
          <w:numId w:val="12"/>
        </w:numPr>
        <w:spacing w:before="120" w:after="120"/>
        <w:contextualSpacing w:val="0"/>
        <w:jc w:val="both"/>
        <w:rPr>
          <w:rFonts w:ascii="Arial" w:hAnsi="Arial" w:cs="Arial"/>
          <w:bCs/>
          <w:sz w:val="20"/>
          <w:szCs w:val="20"/>
        </w:rPr>
      </w:pPr>
      <w:r>
        <w:rPr>
          <w:rFonts w:ascii="Arial" w:hAnsi="Arial" w:cs="Arial"/>
          <w:bCs/>
          <w:sz w:val="20"/>
          <w:szCs w:val="20"/>
        </w:rPr>
        <w:t>Osoby oprávněné k oznámení požadavků objednatelem:</w:t>
      </w:r>
    </w:p>
    <w:p w14:paraId="1280C9E8" w14:textId="58FA9822" w:rsidR="00C9105F" w:rsidRDefault="00606666" w:rsidP="00606666">
      <w:pPr>
        <w:pStyle w:val="Odstavecseseznamem"/>
        <w:numPr>
          <w:ilvl w:val="0"/>
          <w:numId w:val="10"/>
        </w:numPr>
        <w:spacing w:before="120" w:after="120"/>
        <w:ind w:left="1276"/>
        <w:contextualSpacing w:val="0"/>
        <w:jc w:val="both"/>
        <w:rPr>
          <w:rFonts w:ascii="Arial" w:hAnsi="Arial" w:cs="Arial"/>
          <w:bCs/>
          <w:sz w:val="20"/>
          <w:szCs w:val="20"/>
        </w:rPr>
      </w:pPr>
      <w:r w:rsidRPr="00606666">
        <w:rPr>
          <w:rFonts w:ascii="Arial" w:hAnsi="Arial" w:cs="Arial"/>
          <w:bCs/>
          <w:sz w:val="20"/>
          <w:szCs w:val="20"/>
        </w:rPr>
        <w:t xml:space="preserve">Ing. </w:t>
      </w:r>
      <w:r w:rsidR="00626F05">
        <w:rPr>
          <w:rFonts w:ascii="Arial" w:hAnsi="Arial" w:cs="Arial"/>
          <w:bCs/>
          <w:sz w:val="20"/>
          <w:szCs w:val="20"/>
        </w:rPr>
        <w:t>Jiří Heliks</w:t>
      </w:r>
      <w:r w:rsidRPr="00606666">
        <w:rPr>
          <w:rFonts w:ascii="Arial" w:hAnsi="Arial" w:cs="Arial"/>
          <w:bCs/>
          <w:sz w:val="20"/>
          <w:szCs w:val="20"/>
        </w:rPr>
        <w:t xml:space="preserve">, </w:t>
      </w:r>
      <w:r w:rsidRPr="00606666">
        <w:rPr>
          <w:rFonts w:ascii="Arial" w:hAnsi="Arial" w:cs="Arial"/>
          <w:bCs/>
          <w:sz w:val="20"/>
          <w:szCs w:val="20"/>
        </w:rPr>
        <w:sym w:font="Wingdings" w:char="F028"/>
      </w:r>
      <w:r w:rsidR="00626F05">
        <w:rPr>
          <w:rFonts w:ascii="Arial" w:hAnsi="Arial" w:cs="Arial"/>
          <w:bCs/>
          <w:sz w:val="20"/>
          <w:szCs w:val="20"/>
        </w:rPr>
        <w:t xml:space="preserve"> </w:t>
      </w:r>
      <w:proofErr w:type="spellStart"/>
      <w:r w:rsidR="00B3148C">
        <w:rPr>
          <w:rFonts w:ascii="Arial" w:hAnsi="Arial" w:cs="Arial"/>
          <w:bCs/>
          <w:sz w:val="20"/>
          <w:szCs w:val="20"/>
        </w:rPr>
        <w:t>xxxxxxxxxxxxxxxxx</w:t>
      </w:r>
      <w:proofErr w:type="spellEnd"/>
      <w:r w:rsidR="00626F05">
        <w:rPr>
          <w:rFonts w:ascii="Arial" w:hAnsi="Arial" w:cs="Arial"/>
          <w:bCs/>
          <w:sz w:val="20"/>
          <w:szCs w:val="20"/>
        </w:rPr>
        <w:t xml:space="preserve">, e-mail: </w:t>
      </w:r>
      <w:proofErr w:type="spellStart"/>
      <w:r w:rsidR="00B3148C">
        <w:rPr>
          <w:rFonts w:ascii="Arial" w:hAnsi="Arial" w:cs="Arial"/>
          <w:bCs/>
          <w:sz w:val="20"/>
          <w:szCs w:val="20"/>
          <w:u w:val="single"/>
        </w:rPr>
        <w:t>xxxxxxxxxxxxxxxx</w:t>
      </w:r>
      <w:proofErr w:type="spellEnd"/>
    </w:p>
    <w:p w14:paraId="0374596D" w14:textId="1FC9C502" w:rsidR="00606666" w:rsidRPr="00606666" w:rsidRDefault="00606666" w:rsidP="00606666">
      <w:pPr>
        <w:pStyle w:val="Odstavecseseznamem"/>
        <w:numPr>
          <w:ilvl w:val="0"/>
          <w:numId w:val="10"/>
        </w:numPr>
        <w:spacing w:before="120" w:after="120"/>
        <w:ind w:left="1276"/>
        <w:contextualSpacing w:val="0"/>
        <w:jc w:val="both"/>
        <w:rPr>
          <w:rFonts w:ascii="Arial" w:hAnsi="Arial" w:cs="Arial"/>
          <w:bCs/>
          <w:sz w:val="20"/>
          <w:szCs w:val="20"/>
        </w:rPr>
      </w:pPr>
      <w:r w:rsidRPr="00606666">
        <w:rPr>
          <w:rFonts w:ascii="Arial" w:hAnsi="Arial" w:cs="Arial"/>
          <w:bCs/>
          <w:sz w:val="20"/>
          <w:szCs w:val="20"/>
        </w:rPr>
        <w:t xml:space="preserve">Marek Rolenc, </w:t>
      </w:r>
      <w:r w:rsidRPr="00606666">
        <w:rPr>
          <w:rFonts w:ascii="Arial" w:hAnsi="Arial" w:cs="Arial"/>
          <w:bCs/>
          <w:sz w:val="20"/>
          <w:szCs w:val="20"/>
        </w:rPr>
        <w:sym w:font="Wingdings" w:char="F028"/>
      </w:r>
      <w:r w:rsidRPr="00606666">
        <w:rPr>
          <w:rFonts w:ascii="Arial" w:hAnsi="Arial" w:cs="Arial"/>
          <w:bCs/>
          <w:sz w:val="20"/>
          <w:szCs w:val="20"/>
        </w:rPr>
        <w:t xml:space="preserve"> </w:t>
      </w:r>
      <w:proofErr w:type="spellStart"/>
      <w:r w:rsidR="00B3148C">
        <w:rPr>
          <w:rFonts w:ascii="Arial" w:hAnsi="Arial" w:cs="Arial"/>
          <w:bCs/>
          <w:sz w:val="20"/>
          <w:szCs w:val="20"/>
        </w:rPr>
        <w:t>xxxxxxxxxxxxxxxx</w:t>
      </w:r>
      <w:proofErr w:type="spellEnd"/>
      <w:r w:rsidRPr="00606666">
        <w:rPr>
          <w:rFonts w:ascii="Arial" w:hAnsi="Arial" w:cs="Arial"/>
          <w:bCs/>
          <w:sz w:val="20"/>
          <w:szCs w:val="20"/>
        </w:rPr>
        <w:t xml:space="preserve"> e-mail: </w:t>
      </w:r>
      <w:proofErr w:type="spellStart"/>
      <w:r w:rsidR="00B3148C">
        <w:rPr>
          <w:rFonts w:ascii="Arial" w:hAnsi="Arial" w:cs="Arial"/>
          <w:bCs/>
          <w:sz w:val="20"/>
          <w:szCs w:val="20"/>
          <w:u w:val="single"/>
        </w:rPr>
        <w:t>xxxxxxxxxxxxxxxxxx</w:t>
      </w:r>
      <w:proofErr w:type="spellEnd"/>
    </w:p>
    <w:p w14:paraId="6A671082" w14:textId="584EDCC0" w:rsidR="00606666" w:rsidRDefault="00606666" w:rsidP="00606666">
      <w:pPr>
        <w:pStyle w:val="Odstavecseseznamem"/>
        <w:numPr>
          <w:ilvl w:val="0"/>
          <w:numId w:val="10"/>
        </w:numPr>
        <w:spacing w:before="120" w:after="120"/>
        <w:ind w:left="1276"/>
        <w:contextualSpacing w:val="0"/>
        <w:jc w:val="both"/>
        <w:rPr>
          <w:rFonts w:ascii="Arial" w:hAnsi="Arial" w:cs="Arial"/>
          <w:bCs/>
          <w:sz w:val="20"/>
          <w:szCs w:val="20"/>
        </w:rPr>
      </w:pPr>
      <w:r>
        <w:rPr>
          <w:rFonts w:ascii="Arial" w:hAnsi="Arial" w:cs="Arial"/>
          <w:bCs/>
          <w:sz w:val="20"/>
          <w:szCs w:val="20"/>
        </w:rPr>
        <w:t>Ing. Roman S</w:t>
      </w:r>
      <w:r w:rsidR="00626F05">
        <w:rPr>
          <w:rFonts w:ascii="Arial" w:hAnsi="Arial" w:cs="Arial"/>
          <w:bCs/>
          <w:sz w:val="20"/>
          <w:szCs w:val="20"/>
        </w:rPr>
        <w:t>aj</w:t>
      </w:r>
      <w:r>
        <w:rPr>
          <w:rFonts w:ascii="Arial" w:hAnsi="Arial" w:cs="Arial"/>
          <w:bCs/>
          <w:sz w:val="20"/>
          <w:szCs w:val="20"/>
        </w:rPr>
        <w:t>fert</w:t>
      </w:r>
      <w:r w:rsidRPr="00606666">
        <w:rPr>
          <w:rFonts w:ascii="Arial" w:hAnsi="Arial" w:cs="Arial"/>
          <w:bCs/>
          <w:sz w:val="20"/>
          <w:szCs w:val="20"/>
        </w:rPr>
        <w:t xml:space="preserve">, </w:t>
      </w:r>
      <w:r w:rsidRPr="00606666">
        <w:rPr>
          <w:rFonts w:ascii="Arial" w:hAnsi="Arial" w:cs="Arial"/>
          <w:bCs/>
          <w:sz w:val="20"/>
          <w:szCs w:val="20"/>
        </w:rPr>
        <w:sym w:font="Wingdings" w:char="F028"/>
      </w:r>
      <w:r w:rsidRPr="00606666">
        <w:rPr>
          <w:rFonts w:ascii="Arial" w:hAnsi="Arial" w:cs="Arial"/>
          <w:bCs/>
          <w:sz w:val="20"/>
          <w:szCs w:val="20"/>
        </w:rPr>
        <w:t xml:space="preserve"> </w:t>
      </w:r>
      <w:proofErr w:type="spellStart"/>
      <w:r w:rsidR="00B3148C">
        <w:rPr>
          <w:rFonts w:ascii="Arial" w:hAnsi="Arial" w:cs="Arial"/>
          <w:bCs/>
          <w:sz w:val="20"/>
          <w:szCs w:val="20"/>
        </w:rPr>
        <w:t>xxxxxxxxxxxx</w:t>
      </w:r>
      <w:proofErr w:type="spellEnd"/>
      <w:r w:rsidRPr="00606666">
        <w:rPr>
          <w:rFonts w:ascii="Arial" w:hAnsi="Arial" w:cs="Arial"/>
          <w:bCs/>
          <w:sz w:val="20"/>
          <w:szCs w:val="20"/>
        </w:rPr>
        <w:t xml:space="preserve">, e-mail: </w:t>
      </w:r>
      <w:proofErr w:type="spellStart"/>
      <w:r w:rsidR="00B3148C">
        <w:rPr>
          <w:rFonts w:ascii="Arial" w:hAnsi="Arial" w:cs="Arial"/>
          <w:bCs/>
          <w:sz w:val="20"/>
          <w:szCs w:val="20"/>
          <w:u w:val="single"/>
        </w:rPr>
        <w:t>xxxxxxxxxxxxxxxxx</w:t>
      </w:r>
      <w:proofErr w:type="spellEnd"/>
    </w:p>
    <w:p w14:paraId="705ABE72" w14:textId="635EFBD7" w:rsidR="00606666" w:rsidRPr="00B36880" w:rsidRDefault="00606666" w:rsidP="00606666">
      <w:pPr>
        <w:pStyle w:val="Odstavecseseznamem"/>
        <w:numPr>
          <w:ilvl w:val="0"/>
          <w:numId w:val="10"/>
        </w:numPr>
        <w:spacing w:before="120" w:after="120"/>
        <w:ind w:left="1276"/>
        <w:contextualSpacing w:val="0"/>
        <w:jc w:val="both"/>
        <w:rPr>
          <w:rFonts w:ascii="Arial" w:hAnsi="Arial" w:cs="Arial"/>
          <w:bCs/>
          <w:sz w:val="20"/>
          <w:szCs w:val="20"/>
        </w:rPr>
      </w:pPr>
      <w:r>
        <w:rPr>
          <w:rFonts w:ascii="Arial" w:hAnsi="Arial" w:cs="Arial"/>
          <w:bCs/>
          <w:sz w:val="20"/>
          <w:szCs w:val="20"/>
        </w:rPr>
        <w:t>Ing. Jaroslav Mišner</w:t>
      </w:r>
      <w:r w:rsidRPr="00606666">
        <w:rPr>
          <w:rFonts w:ascii="Arial" w:hAnsi="Arial" w:cs="Arial"/>
          <w:bCs/>
          <w:sz w:val="20"/>
          <w:szCs w:val="20"/>
        </w:rPr>
        <w:t xml:space="preserve">, </w:t>
      </w:r>
      <w:r w:rsidRPr="00606666">
        <w:rPr>
          <w:rFonts w:ascii="Arial" w:hAnsi="Arial" w:cs="Arial"/>
          <w:bCs/>
          <w:sz w:val="20"/>
          <w:szCs w:val="20"/>
        </w:rPr>
        <w:sym w:font="Wingdings" w:char="F028"/>
      </w:r>
      <w:r w:rsidRPr="00606666">
        <w:rPr>
          <w:rFonts w:ascii="Arial" w:hAnsi="Arial" w:cs="Arial"/>
          <w:bCs/>
          <w:sz w:val="20"/>
          <w:szCs w:val="20"/>
        </w:rPr>
        <w:t xml:space="preserve"> </w:t>
      </w:r>
      <w:proofErr w:type="spellStart"/>
      <w:r w:rsidR="00B3148C">
        <w:rPr>
          <w:rFonts w:ascii="Arial" w:hAnsi="Arial" w:cs="Arial"/>
          <w:bCs/>
          <w:sz w:val="20"/>
          <w:szCs w:val="20"/>
        </w:rPr>
        <w:t>xxxxxxxxxxxxx</w:t>
      </w:r>
      <w:proofErr w:type="spellEnd"/>
      <w:r w:rsidRPr="00606666">
        <w:rPr>
          <w:rFonts w:ascii="Arial" w:hAnsi="Arial" w:cs="Arial"/>
          <w:bCs/>
          <w:sz w:val="20"/>
          <w:szCs w:val="20"/>
        </w:rPr>
        <w:t xml:space="preserve">, e-mail: </w:t>
      </w:r>
      <w:proofErr w:type="spellStart"/>
      <w:r w:rsidR="00B3148C">
        <w:rPr>
          <w:rFonts w:ascii="Arial" w:hAnsi="Arial" w:cs="Arial"/>
          <w:bCs/>
          <w:sz w:val="20"/>
          <w:szCs w:val="20"/>
          <w:u w:val="single"/>
        </w:rPr>
        <w:t>xxxxxxxxxxxxxxxx</w:t>
      </w:r>
      <w:proofErr w:type="spellEnd"/>
    </w:p>
    <w:p w14:paraId="6ADC4FE5" w14:textId="77777777" w:rsidR="00B36880" w:rsidRDefault="00B36880" w:rsidP="00B36880">
      <w:pPr>
        <w:pStyle w:val="Odstavecseseznamem"/>
        <w:spacing w:before="120" w:after="120"/>
        <w:ind w:left="1276"/>
        <w:contextualSpacing w:val="0"/>
        <w:jc w:val="both"/>
        <w:rPr>
          <w:rFonts w:ascii="Arial" w:hAnsi="Arial" w:cs="Arial"/>
          <w:bCs/>
          <w:sz w:val="20"/>
          <w:szCs w:val="20"/>
        </w:rPr>
      </w:pPr>
    </w:p>
    <w:p w14:paraId="1CFD0C99" w14:textId="537BB79C" w:rsidR="00A11F69" w:rsidRPr="00D77042" w:rsidRDefault="00B36880" w:rsidP="00B36880">
      <w:pPr>
        <w:pStyle w:val="Zkladntext2"/>
        <w:tabs>
          <w:tab w:val="left" w:pos="5387"/>
        </w:tabs>
        <w:spacing w:line="259" w:lineRule="exact"/>
        <w:ind w:left="709" w:hanging="283"/>
        <w:jc w:val="both"/>
        <w:rPr>
          <w:rFonts w:ascii="Arial" w:hAnsi="Arial" w:cs="Arial"/>
          <w:sz w:val="20"/>
          <w:szCs w:val="20"/>
        </w:rPr>
      </w:pPr>
      <w:r>
        <w:rPr>
          <w:rFonts w:ascii="Arial" w:hAnsi="Arial" w:cs="Arial"/>
          <w:sz w:val="20"/>
          <w:szCs w:val="20"/>
        </w:rPr>
        <w:t xml:space="preserve">14) </w:t>
      </w:r>
      <w:r w:rsidR="00A11F69" w:rsidRPr="00D77042">
        <w:rPr>
          <w:rFonts w:ascii="Arial" w:hAnsi="Arial" w:cs="Arial"/>
          <w:sz w:val="20"/>
          <w:szCs w:val="20"/>
        </w:rPr>
        <w:t xml:space="preserve">Kontaktními osobami </w:t>
      </w:r>
      <w:r w:rsidR="00A11F69">
        <w:rPr>
          <w:rFonts w:ascii="Arial" w:hAnsi="Arial" w:cs="Arial"/>
          <w:sz w:val="20"/>
          <w:szCs w:val="20"/>
        </w:rPr>
        <w:t>poskytovatele</w:t>
      </w:r>
      <w:r w:rsidR="00A11F69" w:rsidRPr="00D77042">
        <w:rPr>
          <w:rFonts w:ascii="Arial" w:hAnsi="Arial" w:cs="Arial"/>
          <w:sz w:val="20"/>
          <w:szCs w:val="20"/>
        </w:rPr>
        <w:t xml:space="preserve"> při provádění díla jsou:</w:t>
      </w:r>
    </w:p>
    <w:p w14:paraId="60C0F0E9" w14:textId="7CD01045" w:rsidR="00DA1D49" w:rsidRPr="00DA1D49" w:rsidRDefault="00DA1D49" w:rsidP="00A11F69">
      <w:pPr>
        <w:pStyle w:val="Zkladntext2"/>
        <w:numPr>
          <w:ilvl w:val="0"/>
          <w:numId w:val="23"/>
        </w:numPr>
        <w:tabs>
          <w:tab w:val="left" w:pos="5387"/>
        </w:tabs>
        <w:spacing w:line="259" w:lineRule="exact"/>
        <w:jc w:val="both"/>
        <w:rPr>
          <w:rFonts w:ascii="Arial" w:hAnsi="Arial" w:cs="Arial"/>
          <w:sz w:val="20"/>
          <w:szCs w:val="20"/>
        </w:rPr>
      </w:pPr>
      <w:r>
        <w:rPr>
          <w:rFonts w:ascii="Arial" w:hAnsi="Arial" w:cs="Arial"/>
          <w:sz w:val="20"/>
          <w:szCs w:val="20"/>
        </w:rPr>
        <w:t xml:space="preserve">Ing. Zdeněk Chobot, ředitel regionálního centra, tel.: </w:t>
      </w:r>
      <w:proofErr w:type="spellStart"/>
      <w:r w:rsidR="00B3148C">
        <w:rPr>
          <w:rFonts w:ascii="Arial" w:hAnsi="Arial" w:cs="Arial"/>
          <w:sz w:val="20"/>
          <w:szCs w:val="20"/>
        </w:rPr>
        <w:t>xxxxxxxxxxxxxxxxxxxx</w:t>
      </w:r>
      <w:proofErr w:type="spellEnd"/>
      <w:r>
        <w:rPr>
          <w:rFonts w:ascii="Arial" w:hAnsi="Arial" w:cs="Arial"/>
          <w:sz w:val="20"/>
          <w:szCs w:val="20"/>
        </w:rPr>
        <w:t xml:space="preserve">; e-mail: </w:t>
      </w:r>
      <w:proofErr w:type="spellStart"/>
      <w:r w:rsidR="00B3148C">
        <w:rPr>
          <w:rFonts w:ascii="Arial" w:hAnsi="Arial" w:cs="Arial"/>
          <w:sz w:val="20"/>
          <w:szCs w:val="20"/>
          <w:u w:val="single"/>
        </w:rPr>
        <w:t>xxxxxxxxxxxxxxxxxxxxxxxxx</w:t>
      </w:r>
      <w:proofErr w:type="spellEnd"/>
    </w:p>
    <w:p w14:paraId="7110A22D" w14:textId="11616154" w:rsidR="00B36880" w:rsidRPr="00B36880" w:rsidRDefault="00B36880" w:rsidP="00A11F69">
      <w:pPr>
        <w:pStyle w:val="Zkladntext2"/>
        <w:numPr>
          <w:ilvl w:val="0"/>
          <w:numId w:val="23"/>
        </w:numPr>
        <w:tabs>
          <w:tab w:val="left" w:pos="5387"/>
        </w:tabs>
        <w:spacing w:line="259" w:lineRule="exact"/>
        <w:jc w:val="both"/>
        <w:rPr>
          <w:rFonts w:ascii="Arial" w:hAnsi="Arial" w:cs="Arial"/>
          <w:sz w:val="20"/>
          <w:szCs w:val="20"/>
        </w:rPr>
      </w:pPr>
      <w:r>
        <w:rPr>
          <w:rFonts w:ascii="Arial" w:hAnsi="Arial" w:cs="Arial"/>
          <w:sz w:val="20"/>
          <w:szCs w:val="20"/>
        </w:rPr>
        <w:t xml:space="preserve">Jiří Kubát, obchodní konzultant, tel.: </w:t>
      </w:r>
      <w:proofErr w:type="spellStart"/>
      <w:r w:rsidR="00B3148C">
        <w:rPr>
          <w:rFonts w:ascii="Arial" w:hAnsi="Arial" w:cs="Arial"/>
          <w:sz w:val="20"/>
          <w:szCs w:val="20"/>
        </w:rPr>
        <w:t>xxxxxxxxxxxxxxxxx</w:t>
      </w:r>
      <w:proofErr w:type="spellEnd"/>
      <w:r>
        <w:rPr>
          <w:rFonts w:ascii="Arial" w:hAnsi="Arial" w:cs="Arial"/>
          <w:sz w:val="20"/>
          <w:szCs w:val="20"/>
        </w:rPr>
        <w:t xml:space="preserve">; </w:t>
      </w:r>
      <w:r w:rsidR="00B3148C">
        <w:rPr>
          <w:rFonts w:ascii="Arial" w:hAnsi="Arial" w:cs="Arial"/>
          <w:sz w:val="20"/>
          <w:szCs w:val="20"/>
          <w:u w:val="single"/>
        </w:rPr>
        <w:t>xxxxxxxxxxxxxxxxxxxxx</w:t>
      </w:r>
      <w:bookmarkStart w:id="1" w:name="_GoBack"/>
      <w:bookmarkEnd w:id="1"/>
    </w:p>
    <w:p w14:paraId="720CFFAB" w14:textId="77777777" w:rsidR="00A11F69" w:rsidRDefault="00A11F69" w:rsidP="00606666">
      <w:pPr>
        <w:spacing w:before="120" w:after="120"/>
        <w:jc w:val="both"/>
        <w:rPr>
          <w:rFonts w:ascii="Arial" w:hAnsi="Arial" w:cs="Arial"/>
          <w:bCs/>
          <w:sz w:val="20"/>
          <w:szCs w:val="20"/>
        </w:rPr>
      </w:pPr>
    </w:p>
    <w:p w14:paraId="1A176151" w14:textId="47C783BB" w:rsidR="002E2A76" w:rsidRPr="00225079" w:rsidRDefault="00225079" w:rsidP="005413C4">
      <w:pPr>
        <w:pStyle w:val="Odstavecseseznamem"/>
        <w:numPr>
          <w:ilvl w:val="0"/>
          <w:numId w:val="1"/>
        </w:numPr>
        <w:spacing w:before="120" w:after="120"/>
        <w:ind w:left="0" w:firstLine="0"/>
        <w:jc w:val="center"/>
        <w:rPr>
          <w:rFonts w:ascii="Arial" w:hAnsi="Arial" w:cs="Arial"/>
          <w:b/>
          <w:bCs/>
          <w:sz w:val="20"/>
          <w:szCs w:val="20"/>
        </w:rPr>
      </w:pPr>
      <w:r>
        <w:rPr>
          <w:rFonts w:ascii="Arial" w:hAnsi="Arial" w:cs="Arial"/>
          <w:b/>
          <w:bCs/>
          <w:sz w:val="20"/>
          <w:szCs w:val="20"/>
        </w:rPr>
        <w:t>Součinnost smluvních stran</w:t>
      </w:r>
    </w:p>
    <w:p w14:paraId="378841E4" w14:textId="2F8D30EB" w:rsidR="002E2A76" w:rsidRDefault="00CA70FF" w:rsidP="005413C4">
      <w:pPr>
        <w:pStyle w:val="Odstavecseseznamem"/>
        <w:numPr>
          <w:ilvl w:val="0"/>
          <w:numId w:val="13"/>
        </w:numPr>
        <w:spacing w:before="120" w:after="120"/>
        <w:contextualSpacing w:val="0"/>
        <w:jc w:val="both"/>
        <w:rPr>
          <w:rFonts w:ascii="Arial" w:hAnsi="Arial" w:cs="Arial"/>
          <w:bCs/>
          <w:sz w:val="20"/>
          <w:szCs w:val="20"/>
        </w:rPr>
      </w:pPr>
      <w:r>
        <w:rPr>
          <w:rFonts w:ascii="Arial" w:hAnsi="Arial" w:cs="Arial"/>
          <w:bCs/>
          <w:sz w:val="20"/>
          <w:szCs w:val="20"/>
        </w:rPr>
        <w:t>Poskytovatel je povinen zajistit přítomnost</w:t>
      </w:r>
      <w:r w:rsidRPr="00CA70FF">
        <w:rPr>
          <w:rFonts w:ascii="Arial" w:hAnsi="Arial" w:cs="Arial"/>
          <w:bCs/>
          <w:sz w:val="20"/>
          <w:szCs w:val="20"/>
        </w:rPr>
        <w:t xml:space="preserve"> </w:t>
      </w:r>
      <w:r>
        <w:rPr>
          <w:rFonts w:ascii="Arial" w:hAnsi="Arial" w:cs="Arial"/>
          <w:bCs/>
          <w:sz w:val="20"/>
          <w:szCs w:val="20"/>
        </w:rPr>
        <w:t xml:space="preserve">svého pracovníka </w:t>
      </w:r>
      <w:r w:rsidRPr="00CA70FF">
        <w:rPr>
          <w:rFonts w:ascii="Arial" w:hAnsi="Arial" w:cs="Arial"/>
          <w:bCs/>
          <w:sz w:val="20"/>
          <w:szCs w:val="20"/>
        </w:rPr>
        <w:t>odpovědného za průběh plnění smlouvy min. 1x za 3 měsíce v rozsahu min. 3 hod</w:t>
      </w:r>
      <w:r>
        <w:rPr>
          <w:rFonts w:ascii="Arial" w:hAnsi="Arial" w:cs="Arial"/>
          <w:bCs/>
          <w:sz w:val="20"/>
          <w:szCs w:val="20"/>
        </w:rPr>
        <w:t>. na pracovních schůzkách u objednatele</w:t>
      </w:r>
      <w:r w:rsidRPr="00CA70FF">
        <w:rPr>
          <w:rFonts w:ascii="Arial" w:hAnsi="Arial" w:cs="Arial"/>
          <w:bCs/>
          <w:sz w:val="20"/>
          <w:szCs w:val="20"/>
        </w:rPr>
        <w:t xml:space="preserve"> – vyhodnocení plnění smlouvy, rozvoj a optimalizace poskytovaných služeb, výměna informací podstatných pro plnění smlouvy apod.</w:t>
      </w:r>
    </w:p>
    <w:p w14:paraId="132063BC" w14:textId="72430132" w:rsidR="00CA70FF" w:rsidRPr="00CA70FF" w:rsidRDefault="00CA70FF" w:rsidP="005413C4">
      <w:pPr>
        <w:pStyle w:val="Odstavecseseznamem"/>
        <w:numPr>
          <w:ilvl w:val="0"/>
          <w:numId w:val="13"/>
        </w:numPr>
        <w:spacing w:before="120" w:after="120"/>
        <w:jc w:val="both"/>
        <w:rPr>
          <w:rFonts w:ascii="Arial" w:hAnsi="Arial" w:cs="Arial"/>
          <w:bCs/>
          <w:sz w:val="20"/>
          <w:szCs w:val="20"/>
        </w:rPr>
      </w:pPr>
      <w:r>
        <w:rPr>
          <w:rFonts w:ascii="Arial" w:hAnsi="Arial" w:cs="Arial"/>
          <w:bCs/>
          <w:sz w:val="20"/>
          <w:szCs w:val="20"/>
        </w:rPr>
        <w:lastRenderedPageBreak/>
        <w:t>Poskytovatel je povinen</w:t>
      </w:r>
      <w:r w:rsidRPr="00CA70FF">
        <w:rPr>
          <w:rFonts w:ascii="Arial" w:hAnsi="Arial" w:cs="Arial"/>
          <w:bCs/>
          <w:sz w:val="20"/>
          <w:szCs w:val="20"/>
        </w:rPr>
        <w:t xml:space="preserve"> zprac</w:t>
      </w:r>
      <w:r>
        <w:rPr>
          <w:rFonts w:ascii="Arial" w:hAnsi="Arial" w:cs="Arial"/>
          <w:bCs/>
          <w:sz w:val="20"/>
          <w:szCs w:val="20"/>
        </w:rPr>
        <w:t>ovat</w:t>
      </w:r>
      <w:r w:rsidRPr="00CA70FF">
        <w:rPr>
          <w:rFonts w:ascii="Arial" w:hAnsi="Arial" w:cs="Arial"/>
          <w:bCs/>
          <w:sz w:val="20"/>
          <w:szCs w:val="20"/>
        </w:rPr>
        <w:t xml:space="preserve"> a </w:t>
      </w:r>
      <w:r>
        <w:rPr>
          <w:rFonts w:ascii="Arial" w:hAnsi="Arial" w:cs="Arial"/>
          <w:bCs/>
          <w:sz w:val="20"/>
          <w:szCs w:val="20"/>
        </w:rPr>
        <w:t>předat</w:t>
      </w:r>
      <w:r w:rsidRPr="00CA70FF">
        <w:rPr>
          <w:rFonts w:ascii="Arial" w:hAnsi="Arial" w:cs="Arial"/>
          <w:bCs/>
          <w:sz w:val="20"/>
          <w:szCs w:val="20"/>
        </w:rPr>
        <w:t xml:space="preserve"> </w:t>
      </w:r>
      <w:r>
        <w:rPr>
          <w:rFonts w:ascii="Arial" w:hAnsi="Arial" w:cs="Arial"/>
          <w:bCs/>
          <w:sz w:val="20"/>
          <w:szCs w:val="20"/>
        </w:rPr>
        <w:t xml:space="preserve">objednateli </w:t>
      </w:r>
      <w:r w:rsidRPr="00CA70FF">
        <w:rPr>
          <w:rFonts w:ascii="Arial" w:hAnsi="Arial" w:cs="Arial"/>
          <w:bCs/>
          <w:sz w:val="20"/>
          <w:szCs w:val="20"/>
        </w:rPr>
        <w:t>každý měsíc souhrn informací o poskytovaných službách (report), ve kterém je popsán průběh realizace plnění za uplynulé období, včetně přehledu dodržování SLA parametrů, provedené služby a návrh doporučených opatření pro další období pro zvýšení bezpečnosti a dostupnosti systémů a prevenci incidentů.</w:t>
      </w:r>
    </w:p>
    <w:p w14:paraId="569A6D21" w14:textId="685007B4" w:rsidR="00CA70FF" w:rsidRDefault="00CA70FF" w:rsidP="004B291E">
      <w:pPr>
        <w:pStyle w:val="Odstavecseseznamem"/>
        <w:spacing w:before="120" w:after="120"/>
        <w:contextualSpacing w:val="0"/>
        <w:jc w:val="both"/>
        <w:rPr>
          <w:rFonts w:ascii="Arial" w:hAnsi="Arial" w:cs="Arial"/>
          <w:bCs/>
          <w:sz w:val="20"/>
          <w:szCs w:val="20"/>
        </w:rPr>
      </w:pPr>
      <w:r w:rsidRPr="00CA70FF">
        <w:rPr>
          <w:rFonts w:ascii="Arial" w:hAnsi="Arial" w:cs="Arial"/>
          <w:bCs/>
          <w:sz w:val="20"/>
          <w:szCs w:val="20"/>
        </w:rPr>
        <w:t>Měsíční report bude vyhotovován výhradně v elektronické formě a bude obsahovat souhrn činností provedených za vykazované období.</w:t>
      </w:r>
    </w:p>
    <w:p w14:paraId="134C7AEE" w14:textId="2023470D" w:rsidR="00CA70FF" w:rsidRPr="00CA70FF" w:rsidRDefault="00CA70FF" w:rsidP="005413C4">
      <w:pPr>
        <w:pStyle w:val="Odstavecseseznamem"/>
        <w:numPr>
          <w:ilvl w:val="0"/>
          <w:numId w:val="13"/>
        </w:numPr>
        <w:spacing w:before="120" w:after="120"/>
        <w:jc w:val="both"/>
        <w:rPr>
          <w:rFonts w:ascii="Arial" w:hAnsi="Arial" w:cs="Arial"/>
          <w:bCs/>
          <w:sz w:val="20"/>
          <w:szCs w:val="20"/>
        </w:rPr>
      </w:pPr>
      <w:r>
        <w:rPr>
          <w:rFonts w:ascii="Arial" w:hAnsi="Arial" w:cs="Arial"/>
          <w:bCs/>
          <w:sz w:val="20"/>
          <w:szCs w:val="20"/>
        </w:rPr>
        <w:t>Objednatel</w:t>
      </w:r>
      <w:r w:rsidRPr="00CA70FF">
        <w:rPr>
          <w:rFonts w:ascii="Arial" w:hAnsi="Arial" w:cs="Arial"/>
          <w:bCs/>
          <w:sz w:val="20"/>
          <w:szCs w:val="20"/>
        </w:rPr>
        <w:t xml:space="preserve"> je povinen:</w:t>
      </w:r>
    </w:p>
    <w:p w14:paraId="7814B5C7" w14:textId="5D671F7B" w:rsidR="00CA70FF" w:rsidRPr="00CA70FF" w:rsidRDefault="00CA70FF" w:rsidP="004B291E">
      <w:pPr>
        <w:pStyle w:val="Odstavecseseznamem"/>
        <w:spacing w:before="120" w:after="120"/>
        <w:ind w:left="1134" w:hanging="283"/>
        <w:jc w:val="both"/>
        <w:rPr>
          <w:rFonts w:ascii="Arial" w:hAnsi="Arial" w:cs="Arial"/>
          <w:bCs/>
          <w:sz w:val="20"/>
          <w:szCs w:val="20"/>
        </w:rPr>
      </w:pPr>
      <w:r w:rsidRPr="00CA70FF">
        <w:rPr>
          <w:rFonts w:ascii="Arial" w:hAnsi="Arial" w:cs="Arial"/>
          <w:bCs/>
          <w:sz w:val="20"/>
          <w:szCs w:val="20"/>
        </w:rPr>
        <w:t>-</w:t>
      </w:r>
      <w:r w:rsidRPr="00CA70FF">
        <w:rPr>
          <w:rFonts w:ascii="Arial" w:hAnsi="Arial" w:cs="Arial"/>
          <w:bCs/>
          <w:sz w:val="20"/>
          <w:szCs w:val="20"/>
        </w:rPr>
        <w:tab/>
        <w:t xml:space="preserve">zabezpečit </w:t>
      </w:r>
      <w:r>
        <w:rPr>
          <w:rFonts w:ascii="Arial" w:hAnsi="Arial" w:cs="Arial"/>
          <w:bCs/>
          <w:sz w:val="20"/>
          <w:szCs w:val="20"/>
        </w:rPr>
        <w:t xml:space="preserve">poskytovateli </w:t>
      </w:r>
      <w:r w:rsidRPr="00CA70FF">
        <w:rPr>
          <w:rFonts w:ascii="Arial" w:hAnsi="Arial" w:cs="Arial"/>
          <w:bCs/>
          <w:sz w:val="20"/>
          <w:szCs w:val="20"/>
        </w:rPr>
        <w:t xml:space="preserve">podmínky pro řádné plnění, zejména v případě monitorování a vzdálené správy zajistit a udržovat podmínky pro vzdálený přístup </w:t>
      </w:r>
      <w:r>
        <w:rPr>
          <w:rFonts w:ascii="Arial" w:hAnsi="Arial" w:cs="Arial"/>
          <w:bCs/>
          <w:sz w:val="20"/>
          <w:szCs w:val="20"/>
        </w:rPr>
        <w:t>poskytovatele</w:t>
      </w:r>
      <w:r w:rsidRPr="00CA70FF">
        <w:rPr>
          <w:rFonts w:ascii="Arial" w:hAnsi="Arial" w:cs="Arial"/>
          <w:bCs/>
          <w:sz w:val="20"/>
          <w:szCs w:val="20"/>
        </w:rPr>
        <w:t xml:space="preserve"> k prvkům IT, </w:t>
      </w:r>
    </w:p>
    <w:p w14:paraId="4D8E91C5" w14:textId="71F5FD4B" w:rsidR="00CA70FF" w:rsidRPr="00CA70FF" w:rsidRDefault="00CA70FF" w:rsidP="004B291E">
      <w:pPr>
        <w:pStyle w:val="Odstavecseseznamem"/>
        <w:spacing w:before="120" w:after="120"/>
        <w:ind w:left="1134" w:hanging="283"/>
        <w:jc w:val="both"/>
        <w:rPr>
          <w:rFonts w:ascii="Arial" w:hAnsi="Arial" w:cs="Arial"/>
          <w:bCs/>
          <w:sz w:val="20"/>
          <w:szCs w:val="20"/>
        </w:rPr>
      </w:pPr>
      <w:r w:rsidRPr="00CA70FF">
        <w:rPr>
          <w:rFonts w:ascii="Arial" w:hAnsi="Arial" w:cs="Arial"/>
          <w:bCs/>
          <w:sz w:val="20"/>
          <w:szCs w:val="20"/>
        </w:rPr>
        <w:t>-</w:t>
      </w:r>
      <w:r w:rsidRPr="00CA70FF">
        <w:rPr>
          <w:rFonts w:ascii="Arial" w:hAnsi="Arial" w:cs="Arial"/>
          <w:bCs/>
          <w:sz w:val="20"/>
          <w:szCs w:val="20"/>
        </w:rPr>
        <w:tab/>
        <w:t xml:space="preserve">zajistit dostupnost nebo odpovídající zástup odpovědné osoby </w:t>
      </w:r>
      <w:r>
        <w:rPr>
          <w:rFonts w:ascii="Arial" w:hAnsi="Arial" w:cs="Arial"/>
          <w:bCs/>
          <w:sz w:val="20"/>
          <w:szCs w:val="20"/>
        </w:rPr>
        <w:t>objednatele</w:t>
      </w:r>
      <w:r w:rsidRPr="00CA70FF">
        <w:rPr>
          <w:rFonts w:ascii="Arial" w:hAnsi="Arial" w:cs="Arial"/>
          <w:bCs/>
          <w:sz w:val="20"/>
          <w:szCs w:val="20"/>
        </w:rPr>
        <w:t xml:space="preserve">, vyhrazení odpovídajících časových kapacit odpovědné osoby </w:t>
      </w:r>
      <w:r>
        <w:rPr>
          <w:rFonts w:ascii="Arial" w:hAnsi="Arial" w:cs="Arial"/>
          <w:bCs/>
          <w:sz w:val="20"/>
          <w:szCs w:val="20"/>
        </w:rPr>
        <w:t>objednatele</w:t>
      </w:r>
      <w:r w:rsidRPr="00CA70FF">
        <w:rPr>
          <w:rFonts w:ascii="Arial" w:hAnsi="Arial" w:cs="Arial"/>
          <w:bCs/>
          <w:sz w:val="20"/>
          <w:szCs w:val="20"/>
        </w:rPr>
        <w:t xml:space="preserve"> a zajištění efektivní součinnosti odborných pracovníků </w:t>
      </w:r>
      <w:r>
        <w:rPr>
          <w:rFonts w:ascii="Arial" w:hAnsi="Arial" w:cs="Arial"/>
          <w:bCs/>
          <w:sz w:val="20"/>
          <w:szCs w:val="20"/>
        </w:rPr>
        <w:t>objednatele</w:t>
      </w:r>
      <w:r w:rsidRPr="00CA70FF">
        <w:rPr>
          <w:rFonts w:ascii="Arial" w:hAnsi="Arial" w:cs="Arial"/>
          <w:bCs/>
          <w:sz w:val="20"/>
          <w:szCs w:val="20"/>
        </w:rPr>
        <w:t>,</w:t>
      </w:r>
    </w:p>
    <w:p w14:paraId="717B23C8" w14:textId="35B7CF01" w:rsidR="00CA70FF" w:rsidRPr="00CA70FF" w:rsidRDefault="00CA70FF" w:rsidP="004B291E">
      <w:pPr>
        <w:pStyle w:val="Odstavecseseznamem"/>
        <w:spacing w:before="120" w:after="120"/>
        <w:ind w:left="1134" w:hanging="283"/>
        <w:jc w:val="both"/>
        <w:rPr>
          <w:rFonts w:ascii="Arial" w:hAnsi="Arial" w:cs="Arial"/>
          <w:bCs/>
          <w:sz w:val="20"/>
          <w:szCs w:val="20"/>
        </w:rPr>
      </w:pPr>
      <w:r w:rsidRPr="00CA70FF">
        <w:rPr>
          <w:rFonts w:ascii="Arial" w:hAnsi="Arial" w:cs="Arial"/>
          <w:bCs/>
          <w:sz w:val="20"/>
          <w:szCs w:val="20"/>
        </w:rPr>
        <w:t>-</w:t>
      </w:r>
      <w:r w:rsidRPr="00CA70FF">
        <w:rPr>
          <w:rFonts w:ascii="Arial" w:hAnsi="Arial" w:cs="Arial"/>
          <w:bCs/>
          <w:sz w:val="20"/>
          <w:szCs w:val="20"/>
        </w:rPr>
        <w:tab/>
        <w:t xml:space="preserve">zajistit přístup k provoznímu prostředí, který je nezbytný pro poskytování </w:t>
      </w:r>
      <w:r>
        <w:rPr>
          <w:rFonts w:ascii="Arial" w:hAnsi="Arial" w:cs="Arial"/>
          <w:bCs/>
          <w:sz w:val="20"/>
          <w:szCs w:val="20"/>
        </w:rPr>
        <w:t>Služby</w:t>
      </w:r>
      <w:r w:rsidRPr="00CA70FF">
        <w:rPr>
          <w:rFonts w:ascii="Arial" w:hAnsi="Arial" w:cs="Arial"/>
          <w:bCs/>
          <w:sz w:val="20"/>
          <w:szCs w:val="20"/>
        </w:rPr>
        <w:t>, včetně přístupu do prostor v objektu, kde je předmětný prvek IT umístěn, případně přístup do prostor, v nichž jsou umístěna zařízení související s podporovaným systémem,</w:t>
      </w:r>
    </w:p>
    <w:p w14:paraId="1C189B1B" w14:textId="5BF0B176" w:rsidR="00CA70FF" w:rsidRPr="00CA70FF" w:rsidRDefault="00CA70FF" w:rsidP="004B291E">
      <w:pPr>
        <w:pStyle w:val="Odstavecseseznamem"/>
        <w:spacing w:before="120" w:after="120"/>
        <w:ind w:left="1134" w:hanging="283"/>
        <w:jc w:val="both"/>
        <w:rPr>
          <w:rFonts w:ascii="Arial" w:hAnsi="Arial" w:cs="Arial"/>
          <w:bCs/>
          <w:sz w:val="20"/>
          <w:szCs w:val="20"/>
        </w:rPr>
      </w:pPr>
      <w:r w:rsidRPr="00CA70FF">
        <w:rPr>
          <w:rFonts w:ascii="Arial" w:hAnsi="Arial" w:cs="Arial"/>
          <w:bCs/>
          <w:sz w:val="20"/>
          <w:szCs w:val="20"/>
        </w:rPr>
        <w:t>-</w:t>
      </w:r>
      <w:r w:rsidRPr="00CA70FF">
        <w:rPr>
          <w:rFonts w:ascii="Arial" w:hAnsi="Arial" w:cs="Arial"/>
          <w:bCs/>
          <w:sz w:val="20"/>
          <w:szCs w:val="20"/>
        </w:rPr>
        <w:tab/>
        <w:t xml:space="preserve">zabezpečit přítomnost kvalifikované osoby, která poskytne pracovníku </w:t>
      </w:r>
      <w:r w:rsidR="00F35DBF">
        <w:rPr>
          <w:rFonts w:ascii="Arial" w:hAnsi="Arial" w:cs="Arial"/>
          <w:bCs/>
          <w:sz w:val="20"/>
          <w:szCs w:val="20"/>
        </w:rPr>
        <w:t>poskytovatele</w:t>
      </w:r>
      <w:r w:rsidRPr="00CA70FF">
        <w:rPr>
          <w:rFonts w:ascii="Arial" w:hAnsi="Arial" w:cs="Arial"/>
          <w:bCs/>
          <w:sz w:val="20"/>
          <w:szCs w:val="20"/>
        </w:rPr>
        <w:t xml:space="preserve"> veškeré informace či přístupy potřebné k podpoře předmětného systému, resp. informace o zařízeních a programovém vybavení souvisejícím s předmětným systémem,</w:t>
      </w:r>
    </w:p>
    <w:p w14:paraId="77032090" w14:textId="059A0007" w:rsidR="00CA70FF" w:rsidRPr="00CA70FF" w:rsidRDefault="00CA70FF" w:rsidP="004B291E">
      <w:pPr>
        <w:pStyle w:val="Odstavecseseznamem"/>
        <w:spacing w:before="120" w:after="120"/>
        <w:ind w:left="1134" w:hanging="283"/>
        <w:jc w:val="both"/>
        <w:rPr>
          <w:rFonts w:ascii="Arial" w:hAnsi="Arial" w:cs="Arial"/>
          <w:bCs/>
          <w:sz w:val="20"/>
          <w:szCs w:val="20"/>
        </w:rPr>
      </w:pPr>
      <w:r w:rsidRPr="00CA70FF">
        <w:rPr>
          <w:rFonts w:ascii="Arial" w:hAnsi="Arial" w:cs="Arial"/>
          <w:bCs/>
          <w:sz w:val="20"/>
          <w:szCs w:val="20"/>
        </w:rPr>
        <w:t>-</w:t>
      </w:r>
      <w:r w:rsidRPr="00CA70FF">
        <w:rPr>
          <w:rFonts w:ascii="Arial" w:hAnsi="Arial" w:cs="Arial"/>
          <w:bCs/>
          <w:sz w:val="20"/>
          <w:szCs w:val="20"/>
        </w:rPr>
        <w:tab/>
        <w:t xml:space="preserve">umožnit </w:t>
      </w:r>
      <w:r w:rsidR="004C5FE9">
        <w:rPr>
          <w:rFonts w:ascii="Arial" w:hAnsi="Arial" w:cs="Arial"/>
          <w:bCs/>
          <w:sz w:val="20"/>
          <w:szCs w:val="20"/>
        </w:rPr>
        <w:t>poskytovateli</w:t>
      </w:r>
      <w:r w:rsidRPr="00CA70FF">
        <w:rPr>
          <w:rFonts w:ascii="Arial" w:hAnsi="Arial" w:cs="Arial"/>
          <w:bCs/>
          <w:sz w:val="20"/>
          <w:szCs w:val="20"/>
        </w:rPr>
        <w:t xml:space="preserve"> v případě nutnosti</w:t>
      </w:r>
      <w:r w:rsidR="004C5FE9">
        <w:rPr>
          <w:rFonts w:ascii="Arial" w:hAnsi="Arial" w:cs="Arial"/>
          <w:bCs/>
          <w:sz w:val="20"/>
          <w:szCs w:val="20"/>
        </w:rPr>
        <w:t>,</w:t>
      </w:r>
      <w:r w:rsidRPr="00CA70FF">
        <w:rPr>
          <w:rFonts w:ascii="Arial" w:hAnsi="Arial" w:cs="Arial"/>
          <w:bCs/>
          <w:sz w:val="20"/>
          <w:szCs w:val="20"/>
        </w:rPr>
        <w:t xml:space="preserve"> a po předchozím oznámení</w:t>
      </w:r>
      <w:r w:rsidR="004C5FE9">
        <w:rPr>
          <w:rFonts w:ascii="Arial" w:hAnsi="Arial" w:cs="Arial"/>
          <w:bCs/>
          <w:sz w:val="20"/>
          <w:szCs w:val="20"/>
        </w:rPr>
        <w:t>,</w:t>
      </w:r>
      <w:r w:rsidRPr="00CA70FF">
        <w:rPr>
          <w:rFonts w:ascii="Arial" w:hAnsi="Arial" w:cs="Arial"/>
          <w:bCs/>
          <w:sz w:val="20"/>
          <w:szCs w:val="20"/>
        </w:rPr>
        <w:t xml:space="preserve"> odstavení technických prostředků z běžného provozu,</w:t>
      </w:r>
    </w:p>
    <w:p w14:paraId="614474C8" w14:textId="4A3359DD" w:rsidR="00CA70FF" w:rsidRDefault="00CA70FF" w:rsidP="004B291E">
      <w:pPr>
        <w:pStyle w:val="Odstavecseseznamem"/>
        <w:spacing w:before="120" w:after="120"/>
        <w:ind w:left="1134" w:hanging="283"/>
        <w:jc w:val="both"/>
        <w:rPr>
          <w:rFonts w:ascii="Arial" w:hAnsi="Arial" w:cs="Arial"/>
          <w:bCs/>
          <w:sz w:val="20"/>
          <w:szCs w:val="20"/>
        </w:rPr>
      </w:pPr>
      <w:r w:rsidRPr="00CA70FF">
        <w:rPr>
          <w:rFonts w:ascii="Arial" w:hAnsi="Arial" w:cs="Arial"/>
          <w:bCs/>
          <w:sz w:val="20"/>
          <w:szCs w:val="20"/>
        </w:rPr>
        <w:t>-</w:t>
      </w:r>
      <w:r w:rsidRPr="00CA70FF">
        <w:rPr>
          <w:rFonts w:ascii="Arial" w:hAnsi="Arial" w:cs="Arial"/>
          <w:bCs/>
          <w:sz w:val="20"/>
          <w:szCs w:val="20"/>
        </w:rPr>
        <w:tab/>
        <w:t xml:space="preserve">zajistit součinnost třetí strany, jestliže je </w:t>
      </w:r>
      <w:r w:rsidR="004C5FE9">
        <w:rPr>
          <w:rFonts w:ascii="Arial" w:hAnsi="Arial" w:cs="Arial"/>
          <w:bCs/>
          <w:sz w:val="20"/>
          <w:szCs w:val="20"/>
        </w:rPr>
        <w:t>to pro provedení služby potřebná</w:t>
      </w:r>
      <w:r w:rsidRPr="00CA70FF">
        <w:rPr>
          <w:rFonts w:ascii="Arial" w:hAnsi="Arial" w:cs="Arial"/>
          <w:bCs/>
          <w:sz w:val="20"/>
          <w:szCs w:val="20"/>
        </w:rPr>
        <w:t>.</w:t>
      </w:r>
    </w:p>
    <w:p w14:paraId="217FABED" w14:textId="019DE8C1" w:rsidR="004C5FE9" w:rsidRPr="00CA70FF" w:rsidRDefault="004C5FE9" w:rsidP="005413C4">
      <w:pPr>
        <w:pStyle w:val="Odstavecseseznamem"/>
        <w:numPr>
          <w:ilvl w:val="0"/>
          <w:numId w:val="13"/>
        </w:numPr>
        <w:spacing w:before="120" w:after="120"/>
        <w:jc w:val="both"/>
        <w:rPr>
          <w:rFonts w:ascii="Arial" w:hAnsi="Arial" w:cs="Arial"/>
          <w:bCs/>
          <w:sz w:val="20"/>
          <w:szCs w:val="20"/>
        </w:rPr>
      </w:pPr>
      <w:r>
        <w:rPr>
          <w:rFonts w:ascii="Arial" w:hAnsi="Arial" w:cs="Arial"/>
          <w:bCs/>
          <w:sz w:val="20"/>
          <w:szCs w:val="20"/>
        </w:rPr>
        <w:t>Objednatel</w:t>
      </w:r>
      <w:r w:rsidRPr="00CA70FF">
        <w:rPr>
          <w:rFonts w:ascii="Arial" w:hAnsi="Arial" w:cs="Arial"/>
          <w:bCs/>
          <w:sz w:val="20"/>
          <w:szCs w:val="20"/>
        </w:rPr>
        <w:t xml:space="preserve"> je </w:t>
      </w:r>
      <w:r>
        <w:rPr>
          <w:rFonts w:ascii="Arial" w:hAnsi="Arial" w:cs="Arial"/>
          <w:bCs/>
          <w:sz w:val="20"/>
          <w:szCs w:val="20"/>
        </w:rPr>
        <w:t xml:space="preserve">dále </w:t>
      </w:r>
      <w:r w:rsidRPr="00CA70FF">
        <w:rPr>
          <w:rFonts w:ascii="Arial" w:hAnsi="Arial" w:cs="Arial"/>
          <w:bCs/>
          <w:sz w:val="20"/>
          <w:szCs w:val="20"/>
        </w:rPr>
        <w:t>povinen:</w:t>
      </w:r>
    </w:p>
    <w:p w14:paraId="747D265A" w14:textId="366B6254" w:rsidR="004C5FE9" w:rsidRPr="004C5FE9" w:rsidRDefault="004C5FE9" w:rsidP="004B291E">
      <w:pPr>
        <w:pStyle w:val="Odstavecseseznamem"/>
        <w:spacing w:before="120" w:after="120"/>
        <w:ind w:left="1134" w:hanging="283"/>
        <w:jc w:val="both"/>
        <w:rPr>
          <w:rFonts w:ascii="Arial" w:hAnsi="Arial" w:cs="Arial"/>
          <w:bCs/>
          <w:sz w:val="20"/>
          <w:szCs w:val="20"/>
        </w:rPr>
      </w:pPr>
      <w:r w:rsidRPr="004C5FE9">
        <w:rPr>
          <w:rFonts w:ascii="Arial" w:hAnsi="Arial" w:cs="Arial"/>
          <w:bCs/>
          <w:sz w:val="20"/>
          <w:szCs w:val="20"/>
        </w:rPr>
        <w:t>-</w:t>
      </w:r>
      <w:r>
        <w:rPr>
          <w:rFonts w:ascii="Arial" w:hAnsi="Arial" w:cs="Arial"/>
          <w:bCs/>
          <w:sz w:val="20"/>
          <w:szCs w:val="20"/>
        </w:rPr>
        <w:tab/>
      </w:r>
      <w:r w:rsidRPr="004C5FE9">
        <w:rPr>
          <w:rFonts w:ascii="Arial" w:hAnsi="Arial" w:cs="Arial"/>
          <w:bCs/>
          <w:sz w:val="20"/>
          <w:szCs w:val="20"/>
        </w:rPr>
        <w:t xml:space="preserve">písemně či elektronicky potvrdit </w:t>
      </w:r>
      <w:r>
        <w:rPr>
          <w:rFonts w:ascii="Arial" w:hAnsi="Arial" w:cs="Arial"/>
          <w:bCs/>
          <w:sz w:val="20"/>
          <w:szCs w:val="20"/>
        </w:rPr>
        <w:t>poskytovateli</w:t>
      </w:r>
      <w:r w:rsidRPr="004C5FE9">
        <w:rPr>
          <w:rFonts w:ascii="Arial" w:hAnsi="Arial" w:cs="Arial"/>
          <w:bCs/>
          <w:sz w:val="20"/>
          <w:szCs w:val="20"/>
        </w:rPr>
        <w:t xml:space="preserve"> provedení služby,</w:t>
      </w:r>
    </w:p>
    <w:p w14:paraId="003530D4" w14:textId="15B1458F" w:rsidR="004C5FE9" w:rsidRPr="006A4FA2" w:rsidRDefault="004C5FE9" w:rsidP="004B291E">
      <w:pPr>
        <w:pStyle w:val="Odstavecseseznamem"/>
        <w:spacing w:before="120" w:after="120"/>
        <w:ind w:left="1134" w:hanging="283"/>
        <w:jc w:val="both"/>
        <w:rPr>
          <w:rFonts w:ascii="Arial" w:hAnsi="Arial" w:cs="Arial"/>
          <w:bCs/>
          <w:sz w:val="20"/>
          <w:szCs w:val="20"/>
        </w:rPr>
      </w:pPr>
      <w:r>
        <w:rPr>
          <w:rFonts w:ascii="Arial" w:hAnsi="Arial" w:cs="Arial"/>
          <w:bCs/>
          <w:sz w:val="20"/>
          <w:szCs w:val="20"/>
        </w:rPr>
        <w:t xml:space="preserve">- </w:t>
      </w:r>
      <w:r>
        <w:rPr>
          <w:rFonts w:ascii="Arial" w:hAnsi="Arial" w:cs="Arial"/>
          <w:bCs/>
          <w:sz w:val="20"/>
          <w:szCs w:val="20"/>
        </w:rPr>
        <w:tab/>
      </w:r>
      <w:r w:rsidRPr="004C5FE9">
        <w:rPr>
          <w:rFonts w:ascii="Arial" w:hAnsi="Arial" w:cs="Arial"/>
          <w:bCs/>
          <w:sz w:val="20"/>
          <w:szCs w:val="20"/>
        </w:rPr>
        <w:t xml:space="preserve">poskytovat potřebné nebo vyžádané informace a podklady včetně dokumentace k předmětnému systému nebo zařízení a programovému vybavení, které s ním souvisí, nejpozději do </w:t>
      </w:r>
      <w:r w:rsidRPr="006A4FA2">
        <w:rPr>
          <w:rFonts w:ascii="Arial" w:hAnsi="Arial" w:cs="Arial"/>
          <w:bCs/>
          <w:sz w:val="20"/>
          <w:szCs w:val="20"/>
        </w:rPr>
        <w:t>tří (3) pracovních dnů po jejich písemném či ústním vyžádání, pokud se o obě strany nedohodnou jinak.</w:t>
      </w:r>
    </w:p>
    <w:p w14:paraId="0D186C0E" w14:textId="7383CFC2" w:rsidR="004C5FE9" w:rsidRPr="00BB0F3D" w:rsidRDefault="00BB0F3D" w:rsidP="00BB0F3D">
      <w:pPr>
        <w:pStyle w:val="Odstavecseseznamem"/>
        <w:numPr>
          <w:ilvl w:val="0"/>
          <w:numId w:val="13"/>
        </w:numPr>
        <w:spacing w:before="120" w:after="120"/>
        <w:jc w:val="both"/>
        <w:rPr>
          <w:rFonts w:ascii="Arial" w:hAnsi="Arial" w:cs="Arial"/>
          <w:bCs/>
          <w:sz w:val="20"/>
          <w:szCs w:val="20"/>
        </w:rPr>
      </w:pPr>
      <w:r w:rsidRPr="00BB0F3D">
        <w:rPr>
          <w:rFonts w:ascii="Arial" w:hAnsi="Arial" w:cs="Arial"/>
          <w:bCs/>
          <w:sz w:val="20"/>
          <w:szCs w:val="20"/>
        </w:rPr>
        <w:t xml:space="preserve">TCKK nemá pevně definovaná pravidelná servisní okna. U nekritických aktualizací a oprav bude součinnost poskytována </w:t>
      </w:r>
      <w:r>
        <w:rPr>
          <w:rFonts w:ascii="Arial" w:hAnsi="Arial" w:cs="Arial"/>
          <w:bCs/>
          <w:sz w:val="20"/>
          <w:szCs w:val="20"/>
        </w:rPr>
        <w:t xml:space="preserve">objednatelem </w:t>
      </w:r>
      <w:r w:rsidRPr="00BB0F3D">
        <w:rPr>
          <w:rFonts w:ascii="Arial" w:hAnsi="Arial" w:cs="Arial"/>
          <w:bCs/>
          <w:sz w:val="20"/>
          <w:szCs w:val="20"/>
        </w:rPr>
        <w:t>s přihlédnutím k minimalizaci omezení uživatelů služeb. Ke kritickým aktualizacím a opravám bude přistupováno individuálně a servisní okno bude stanoveno bez odkladů v nejbližším možném termínu.</w:t>
      </w:r>
    </w:p>
    <w:p w14:paraId="53E25602" w14:textId="7DBAC429" w:rsidR="00985F9A" w:rsidRDefault="00985F9A" w:rsidP="00985F9A">
      <w:pPr>
        <w:pStyle w:val="Odstavecseseznamem"/>
        <w:spacing w:before="120" w:after="120"/>
        <w:jc w:val="both"/>
        <w:rPr>
          <w:rFonts w:ascii="Arial" w:hAnsi="Arial" w:cs="Arial"/>
          <w:bCs/>
          <w:sz w:val="20"/>
          <w:szCs w:val="20"/>
          <w:highlight w:val="cyan"/>
        </w:rPr>
      </w:pPr>
    </w:p>
    <w:p w14:paraId="010457AD" w14:textId="77777777" w:rsidR="00BB0F3D" w:rsidRPr="006A4FA2" w:rsidRDefault="00BB0F3D" w:rsidP="00985F9A">
      <w:pPr>
        <w:pStyle w:val="Odstavecseseznamem"/>
        <w:spacing w:before="120" w:after="120"/>
        <w:jc w:val="both"/>
        <w:rPr>
          <w:rFonts w:ascii="Arial" w:hAnsi="Arial" w:cs="Arial"/>
          <w:bCs/>
          <w:sz w:val="20"/>
          <w:szCs w:val="20"/>
          <w:highlight w:val="cyan"/>
        </w:rPr>
      </w:pPr>
    </w:p>
    <w:p w14:paraId="5C1CA445" w14:textId="77777777" w:rsidR="006A4FA2" w:rsidRDefault="004C5FE9" w:rsidP="005413C4">
      <w:pPr>
        <w:pStyle w:val="Odstavecseseznamem"/>
        <w:numPr>
          <w:ilvl w:val="0"/>
          <w:numId w:val="1"/>
        </w:numPr>
        <w:spacing w:before="120" w:after="120"/>
        <w:ind w:left="0" w:firstLine="0"/>
        <w:jc w:val="center"/>
        <w:rPr>
          <w:rFonts w:ascii="Arial" w:hAnsi="Arial" w:cs="Arial"/>
          <w:b/>
          <w:bCs/>
          <w:sz w:val="20"/>
          <w:szCs w:val="20"/>
        </w:rPr>
      </w:pPr>
      <w:r w:rsidRPr="006A4FA2">
        <w:rPr>
          <w:rFonts w:ascii="Arial" w:hAnsi="Arial" w:cs="Arial"/>
          <w:b/>
          <w:bCs/>
          <w:sz w:val="20"/>
          <w:szCs w:val="20"/>
        </w:rPr>
        <w:t>Odpovědno</w:t>
      </w:r>
      <w:r w:rsidR="00131F6B" w:rsidRPr="006A4FA2">
        <w:rPr>
          <w:rFonts w:ascii="Arial" w:hAnsi="Arial" w:cs="Arial"/>
          <w:b/>
          <w:bCs/>
          <w:sz w:val="20"/>
          <w:szCs w:val="20"/>
        </w:rPr>
        <w:t>s</w:t>
      </w:r>
      <w:r w:rsidRPr="006A4FA2">
        <w:rPr>
          <w:rFonts w:ascii="Arial" w:hAnsi="Arial" w:cs="Arial"/>
          <w:b/>
          <w:bCs/>
          <w:sz w:val="20"/>
          <w:szCs w:val="20"/>
        </w:rPr>
        <w:t>t za škodu</w:t>
      </w:r>
    </w:p>
    <w:p w14:paraId="734468D1" w14:textId="1D9E4729" w:rsidR="00131F6B" w:rsidRPr="006A4FA2" w:rsidRDefault="00131F6B" w:rsidP="00EE70B0">
      <w:pPr>
        <w:pStyle w:val="Odstavecseseznamem"/>
        <w:numPr>
          <w:ilvl w:val="0"/>
          <w:numId w:val="15"/>
        </w:numPr>
        <w:spacing w:before="120" w:after="120"/>
        <w:jc w:val="both"/>
        <w:rPr>
          <w:rFonts w:ascii="Arial" w:hAnsi="Arial" w:cs="Arial"/>
          <w:bCs/>
          <w:sz w:val="20"/>
          <w:szCs w:val="20"/>
        </w:rPr>
      </w:pPr>
      <w:r w:rsidRPr="006A4FA2">
        <w:rPr>
          <w:rFonts w:ascii="Arial" w:hAnsi="Arial" w:cs="Arial"/>
          <w:bCs/>
          <w:sz w:val="20"/>
          <w:szCs w:val="20"/>
        </w:rPr>
        <w:t>Poskytovatel odpovídá objednateli za škodu způsobenou zaviněným porušením povinností vyplývajících ze smlouvy nebo obecně závazného právního předpisu, a to v plné výši.</w:t>
      </w:r>
    </w:p>
    <w:p w14:paraId="2333CC9D" w14:textId="39AA3A7A" w:rsidR="00131F6B" w:rsidRDefault="00131F6B" w:rsidP="00EE70B0">
      <w:pPr>
        <w:pStyle w:val="Odstavecseseznamem"/>
        <w:numPr>
          <w:ilvl w:val="0"/>
          <w:numId w:val="15"/>
        </w:numPr>
        <w:spacing w:before="120" w:after="120"/>
        <w:jc w:val="both"/>
        <w:rPr>
          <w:rFonts w:ascii="Arial" w:hAnsi="Arial" w:cs="Arial"/>
          <w:bCs/>
          <w:sz w:val="20"/>
          <w:szCs w:val="20"/>
        </w:rPr>
      </w:pPr>
      <w:r w:rsidRPr="006A4FA2">
        <w:rPr>
          <w:rFonts w:ascii="Arial" w:hAnsi="Arial" w:cs="Arial"/>
          <w:bCs/>
          <w:sz w:val="20"/>
          <w:szCs w:val="20"/>
        </w:rPr>
        <w:t>Zařízení pro ukládání a zpracování dat jsou technická zařízení, jejichž poruchovost je objektivním jevem a má stochastický charakter. Objednatel je proto povinen zálohovat data na jiném zařízení tak, aby riziko škody způsobené ztrátou dat nebo poškozením dat bylo minimalizováno.</w:t>
      </w:r>
    </w:p>
    <w:p w14:paraId="51C632A4" w14:textId="77777777" w:rsidR="00A506E7" w:rsidRPr="00F7100E" w:rsidRDefault="00A506E7" w:rsidP="00A506E7">
      <w:pPr>
        <w:pStyle w:val="Odstavecseseznamem"/>
        <w:numPr>
          <w:ilvl w:val="0"/>
          <w:numId w:val="15"/>
        </w:numPr>
        <w:spacing w:before="120" w:after="0"/>
        <w:jc w:val="both"/>
        <w:rPr>
          <w:rFonts w:ascii="Arial" w:eastAsiaTheme="minorHAnsi" w:hAnsi="Arial" w:cs="Arial"/>
          <w:bCs/>
          <w:sz w:val="20"/>
          <w:szCs w:val="20"/>
        </w:rPr>
      </w:pPr>
      <w:r w:rsidRPr="00F7100E">
        <w:rPr>
          <w:rFonts w:ascii="Arial" w:eastAsiaTheme="minorHAnsi" w:hAnsi="Arial" w:cs="Arial"/>
          <w:bCs/>
          <w:sz w:val="20"/>
          <w:szCs w:val="20"/>
        </w:rPr>
        <w:t>Poskytovatel se zavazuje písemně upozornit objednatele na případné nesprávně či jinak chybné zadání, a pokud tak neučiní, odpovídá za škodu způsobenou tímto objednateli. Poskytovatel neodpovídá za škodu způsobenou incidentem (poruchou), který byl prokazatelně zapříčiněn vadou či nedostupností služeb třetích osob, IT infrastruktury objednatele, neposkytnutím sjednané součinnosti ze strany objednatele nebo jiným jednáním objednatele či třetích osob.</w:t>
      </w:r>
    </w:p>
    <w:p w14:paraId="3B91AB59" w14:textId="77777777" w:rsidR="00A506E7" w:rsidRPr="00F7100E" w:rsidRDefault="00A506E7" w:rsidP="00A506E7">
      <w:pPr>
        <w:pStyle w:val="Odstavecseseznamem"/>
        <w:numPr>
          <w:ilvl w:val="0"/>
          <w:numId w:val="15"/>
        </w:numPr>
        <w:spacing w:before="120" w:after="120"/>
        <w:jc w:val="both"/>
        <w:rPr>
          <w:rFonts w:ascii="Arial" w:eastAsiaTheme="minorHAnsi" w:hAnsi="Arial" w:cs="Arial"/>
          <w:bCs/>
          <w:sz w:val="20"/>
          <w:szCs w:val="20"/>
        </w:rPr>
      </w:pPr>
      <w:r w:rsidRPr="00F7100E">
        <w:rPr>
          <w:rFonts w:ascii="Arial" w:eastAsiaTheme="minorHAnsi" w:hAnsi="Arial" w:cs="Arial"/>
          <w:bCs/>
          <w:sz w:val="20"/>
          <w:szCs w:val="20"/>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52923D4D" w14:textId="77777777" w:rsidR="00A506E7" w:rsidRPr="006A4FA2" w:rsidRDefault="00A506E7" w:rsidP="00276F60">
      <w:pPr>
        <w:pStyle w:val="Odstavecseseznamem"/>
        <w:spacing w:before="120" w:after="120"/>
        <w:jc w:val="both"/>
        <w:rPr>
          <w:rFonts w:ascii="Arial" w:hAnsi="Arial" w:cs="Arial"/>
          <w:bCs/>
          <w:sz w:val="20"/>
          <w:szCs w:val="20"/>
        </w:rPr>
      </w:pPr>
    </w:p>
    <w:p w14:paraId="329BECF0" w14:textId="10833882" w:rsidR="004C5FE9" w:rsidRPr="00131F6B" w:rsidRDefault="004C5FE9" w:rsidP="00EE70B0">
      <w:pPr>
        <w:spacing w:before="120" w:after="120"/>
        <w:ind w:left="720"/>
        <w:jc w:val="both"/>
        <w:rPr>
          <w:rFonts w:ascii="Arial" w:hAnsi="Arial" w:cs="Arial"/>
          <w:bCs/>
          <w:sz w:val="20"/>
          <w:szCs w:val="20"/>
        </w:rPr>
      </w:pPr>
    </w:p>
    <w:p w14:paraId="35ED2FAA" w14:textId="77777777" w:rsidR="006A4FA2" w:rsidRDefault="006378E7" w:rsidP="00EE70B0">
      <w:pPr>
        <w:pStyle w:val="Odstavecseseznamem"/>
        <w:numPr>
          <w:ilvl w:val="0"/>
          <w:numId w:val="1"/>
        </w:numPr>
        <w:spacing w:before="120" w:after="120"/>
        <w:ind w:left="0" w:firstLine="0"/>
        <w:jc w:val="center"/>
        <w:rPr>
          <w:rFonts w:ascii="Arial" w:hAnsi="Arial" w:cs="Arial"/>
          <w:b/>
          <w:bCs/>
          <w:sz w:val="20"/>
          <w:szCs w:val="20"/>
        </w:rPr>
      </w:pPr>
      <w:r w:rsidRPr="00131F6B">
        <w:rPr>
          <w:rFonts w:ascii="Arial" w:hAnsi="Arial" w:cs="Arial"/>
          <w:b/>
          <w:bCs/>
          <w:sz w:val="20"/>
          <w:szCs w:val="20"/>
        </w:rPr>
        <w:t>Sankce</w:t>
      </w:r>
    </w:p>
    <w:p w14:paraId="23FC2F46" w14:textId="05CACA36" w:rsidR="006378E7" w:rsidRPr="006A4FA2" w:rsidRDefault="007607A2" w:rsidP="00EE70B0">
      <w:pPr>
        <w:pStyle w:val="Odstavecseseznamem"/>
        <w:numPr>
          <w:ilvl w:val="0"/>
          <w:numId w:val="16"/>
        </w:numPr>
        <w:spacing w:before="120" w:after="120"/>
        <w:jc w:val="both"/>
        <w:rPr>
          <w:rFonts w:ascii="Arial" w:hAnsi="Arial" w:cs="Arial"/>
          <w:bCs/>
          <w:sz w:val="20"/>
          <w:szCs w:val="20"/>
        </w:rPr>
      </w:pPr>
      <w:r w:rsidRPr="006A4FA2">
        <w:rPr>
          <w:rFonts w:ascii="Arial" w:hAnsi="Arial" w:cs="Arial"/>
          <w:bCs/>
          <w:sz w:val="20"/>
          <w:szCs w:val="20"/>
        </w:rPr>
        <w:t>Smluvní strany se dohodly, že v</w:t>
      </w:r>
      <w:r w:rsidR="006378E7" w:rsidRPr="006A4FA2">
        <w:rPr>
          <w:rFonts w:ascii="Arial" w:hAnsi="Arial" w:cs="Arial"/>
          <w:bCs/>
          <w:sz w:val="20"/>
          <w:szCs w:val="20"/>
        </w:rPr>
        <w:t xml:space="preserve"> případě </w:t>
      </w:r>
      <w:r w:rsidR="00A76F9C" w:rsidRPr="006A4FA2">
        <w:rPr>
          <w:rFonts w:ascii="Arial" w:hAnsi="Arial" w:cs="Arial"/>
          <w:bCs/>
          <w:sz w:val="20"/>
          <w:szCs w:val="20"/>
        </w:rPr>
        <w:t xml:space="preserve">prodlení poskytovatele s plněním předmětu smlouvy dle </w:t>
      </w:r>
      <w:r w:rsidR="003958F5" w:rsidRPr="006A4FA2">
        <w:rPr>
          <w:rFonts w:ascii="Arial" w:hAnsi="Arial" w:cs="Arial"/>
          <w:bCs/>
          <w:sz w:val="20"/>
          <w:szCs w:val="20"/>
        </w:rPr>
        <w:t xml:space="preserve">termínů počítaných na hodiny uvedených v této </w:t>
      </w:r>
      <w:r w:rsidR="00A76F9C" w:rsidRPr="006A4FA2">
        <w:rPr>
          <w:rFonts w:ascii="Arial" w:hAnsi="Arial" w:cs="Arial"/>
          <w:bCs/>
          <w:sz w:val="20"/>
          <w:szCs w:val="20"/>
        </w:rPr>
        <w:t>smlouv</w:t>
      </w:r>
      <w:r w:rsidR="003958F5" w:rsidRPr="006A4FA2">
        <w:rPr>
          <w:rFonts w:ascii="Arial" w:hAnsi="Arial" w:cs="Arial"/>
          <w:bCs/>
          <w:sz w:val="20"/>
          <w:szCs w:val="20"/>
        </w:rPr>
        <w:t>ě</w:t>
      </w:r>
      <w:r w:rsidR="00A76F9C" w:rsidRPr="006A4FA2">
        <w:rPr>
          <w:rFonts w:ascii="Arial" w:hAnsi="Arial" w:cs="Arial"/>
          <w:bCs/>
          <w:sz w:val="20"/>
          <w:szCs w:val="20"/>
        </w:rPr>
        <w:t>, je objednatel vůči němu oprávněn uplatnit smluvní pokutu</w:t>
      </w:r>
      <w:r w:rsidR="006378E7" w:rsidRPr="006A4FA2">
        <w:rPr>
          <w:rFonts w:ascii="Arial" w:hAnsi="Arial" w:cs="Arial"/>
          <w:bCs/>
          <w:sz w:val="20"/>
          <w:szCs w:val="20"/>
        </w:rPr>
        <w:t xml:space="preserve"> smluvní pokut</w:t>
      </w:r>
      <w:r w:rsidRPr="006A4FA2">
        <w:rPr>
          <w:rFonts w:ascii="Arial" w:hAnsi="Arial" w:cs="Arial"/>
          <w:bCs/>
          <w:sz w:val="20"/>
          <w:szCs w:val="20"/>
        </w:rPr>
        <w:t>u</w:t>
      </w:r>
      <w:r w:rsidR="006378E7" w:rsidRPr="006A4FA2">
        <w:rPr>
          <w:rFonts w:ascii="Arial" w:hAnsi="Arial" w:cs="Arial"/>
          <w:bCs/>
          <w:sz w:val="20"/>
          <w:szCs w:val="20"/>
        </w:rPr>
        <w:t xml:space="preserve"> ve výši </w:t>
      </w:r>
      <w:r w:rsidR="003958F5" w:rsidRPr="006A4FA2">
        <w:rPr>
          <w:rFonts w:ascii="Arial" w:hAnsi="Arial" w:cs="Arial"/>
          <w:bCs/>
          <w:sz w:val="20"/>
          <w:szCs w:val="20"/>
        </w:rPr>
        <w:t>500</w:t>
      </w:r>
      <w:r w:rsidR="006378E7" w:rsidRPr="006A4FA2">
        <w:rPr>
          <w:rFonts w:ascii="Arial" w:hAnsi="Arial" w:cs="Arial"/>
          <w:bCs/>
          <w:sz w:val="20"/>
          <w:szCs w:val="20"/>
        </w:rPr>
        <w:t>,- Kč za každ</w:t>
      </w:r>
      <w:r w:rsidR="003958F5" w:rsidRPr="006A4FA2">
        <w:rPr>
          <w:rFonts w:ascii="Arial" w:hAnsi="Arial" w:cs="Arial"/>
          <w:bCs/>
          <w:sz w:val="20"/>
          <w:szCs w:val="20"/>
        </w:rPr>
        <w:t>ou</w:t>
      </w:r>
      <w:r w:rsidR="006378E7" w:rsidRPr="006A4FA2">
        <w:rPr>
          <w:rFonts w:ascii="Arial" w:hAnsi="Arial" w:cs="Arial"/>
          <w:bCs/>
          <w:sz w:val="20"/>
          <w:szCs w:val="20"/>
        </w:rPr>
        <w:t xml:space="preserve"> i započat</w:t>
      </w:r>
      <w:r w:rsidR="003958F5" w:rsidRPr="006A4FA2">
        <w:rPr>
          <w:rFonts w:ascii="Arial" w:hAnsi="Arial" w:cs="Arial"/>
          <w:bCs/>
          <w:sz w:val="20"/>
          <w:szCs w:val="20"/>
        </w:rPr>
        <w:t>ou</w:t>
      </w:r>
      <w:r w:rsidR="006378E7" w:rsidRPr="006A4FA2">
        <w:rPr>
          <w:rFonts w:ascii="Arial" w:hAnsi="Arial" w:cs="Arial"/>
          <w:bCs/>
          <w:sz w:val="20"/>
          <w:szCs w:val="20"/>
        </w:rPr>
        <w:t xml:space="preserve"> </w:t>
      </w:r>
      <w:r w:rsidR="003958F5" w:rsidRPr="006A4FA2">
        <w:rPr>
          <w:rFonts w:ascii="Arial" w:hAnsi="Arial" w:cs="Arial"/>
          <w:bCs/>
          <w:sz w:val="20"/>
          <w:szCs w:val="20"/>
        </w:rPr>
        <w:t>hodinu</w:t>
      </w:r>
      <w:r w:rsidR="006378E7" w:rsidRPr="006A4FA2">
        <w:rPr>
          <w:rFonts w:ascii="Arial" w:hAnsi="Arial" w:cs="Arial"/>
          <w:bCs/>
          <w:sz w:val="20"/>
          <w:szCs w:val="20"/>
        </w:rPr>
        <w:t xml:space="preserve"> prodlení. </w:t>
      </w:r>
    </w:p>
    <w:p w14:paraId="3EA43621" w14:textId="336D0204" w:rsidR="003958F5" w:rsidRPr="006A4FA2" w:rsidRDefault="003958F5" w:rsidP="00EE70B0">
      <w:pPr>
        <w:pStyle w:val="Odstavecseseznamem"/>
        <w:numPr>
          <w:ilvl w:val="0"/>
          <w:numId w:val="16"/>
        </w:numPr>
        <w:spacing w:before="120" w:after="120"/>
        <w:jc w:val="both"/>
        <w:rPr>
          <w:rFonts w:ascii="Arial" w:hAnsi="Arial" w:cs="Arial"/>
          <w:bCs/>
          <w:sz w:val="20"/>
          <w:szCs w:val="20"/>
        </w:rPr>
      </w:pPr>
      <w:r w:rsidRPr="006A4FA2">
        <w:rPr>
          <w:rFonts w:ascii="Arial" w:hAnsi="Arial" w:cs="Arial"/>
          <w:bCs/>
          <w:sz w:val="20"/>
          <w:szCs w:val="20"/>
        </w:rPr>
        <w:t>Smluvní strany se dohodly, že v případě prodlení poskytovatele s plněním předmětu smlouvy dle termínů počítaných na dny uvedených v této smlouvě, je objednatel vůči němu oprávněn uplatnit smluvní pokutu smluvní pokutu ve výši 1.000,- Kč za každý i započatý den prodlení.</w:t>
      </w:r>
    </w:p>
    <w:p w14:paraId="5C631AAE" w14:textId="69D51BDD" w:rsidR="00605D6D" w:rsidRPr="006A4FA2" w:rsidRDefault="006378E7" w:rsidP="005413C4">
      <w:pPr>
        <w:pStyle w:val="Odstavecseseznamem"/>
        <w:numPr>
          <w:ilvl w:val="0"/>
          <w:numId w:val="16"/>
        </w:numPr>
        <w:spacing w:before="120" w:after="120"/>
        <w:jc w:val="both"/>
        <w:rPr>
          <w:rFonts w:ascii="Arial" w:hAnsi="Arial" w:cs="Arial"/>
          <w:bCs/>
          <w:sz w:val="20"/>
          <w:szCs w:val="20"/>
        </w:rPr>
      </w:pPr>
      <w:r w:rsidRPr="006A4FA2">
        <w:rPr>
          <w:rFonts w:ascii="Arial" w:hAnsi="Arial" w:cs="Arial"/>
          <w:bCs/>
          <w:sz w:val="20"/>
          <w:szCs w:val="20"/>
        </w:rPr>
        <w:t>V případě, že objednatel neumožní pracovníkům poskytovatele zahájit servisní zásah v předem dohodnutém termínu</w:t>
      </w:r>
      <w:r w:rsidR="00A76F9C" w:rsidRPr="006A4FA2">
        <w:rPr>
          <w:rFonts w:ascii="Arial" w:hAnsi="Arial" w:cs="Arial"/>
          <w:bCs/>
          <w:sz w:val="20"/>
          <w:szCs w:val="20"/>
        </w:rPr>
        <w:t xml:space="preserve"> nebo neposkytne jinou nezbytnou součinnost</w:t>
      </w:r>
      <w:r w:rsidRPr="006A4FA2">
        <w:rPr>
          <w:rFonts w:ascii="Arial" w:hAnsi="Arial" w:cs="Arial"/>
          <w:bCs/>
          <w:sz w:val="20"/>
          <w:szCs w:val="20"/>
        </w:rPr>
        <w:t xml:space="preserve">, zaniká právo objednatele na smluvní pokutu podle odst. </w:t>
      </w:r>
      <w:r w:rsidR="003958F5" w:rsidRPr="006A4FA2">
        <w:rPr>
          <w:rFonts w:ascii="Arial" w:hAnsi="Arial" w:cs="Arial"/>
          <w:bCs/>
          <w:sz w:val="20"/>
          <w:szCs w:val="20"/>
        </w:rPr>
        <w:t>1</w:t>
      </w:r>
      <w:r w:rsidR="007B0E49" w:rsidRPr="006A4FA2">
        <w:rPr>
          <w:rFonts w:ascii="Arial" w:hAnsi="Arial" w:cs="Arial"/>
          <w:bCs/>
          <w:sz w:val="20"/>
          <w:szCs w:val="20"/>
        </w:rPr>
        <w:t>)</w:t>
      </w:r>
      <w:r w:rsidR="00A76F9C" w:rsidRPr="006A4FA2">
        <w:rPr>
          <w:rFonts w:ascii="Arial" w:hAnsi="Arial" w:cs="Arial"/>
          <w:bCs/>
          <w:sz w:val="20"/>
          <w:szCs w:val="20"/>
        </w:rPr>
        <w:t xml:space="preserve"> a</w:t>
      </w:r>
      <w:r w:rsidR="003958F5" w:rsidRPr="006A4FA2">
        <w:rPr>
          <w:rFonts w:ascii="Arial" w:hAnsi="Arial" w:cs="Arial"/>
          <w:bCs/>
          <w:sz w:val="20"/>
          <w:szCs w:val="20"/>
        </w:rPr>
        <w:t xml:space="preserve"> 2</w:t>
      </w:r>
      <w:r w:rsidR="00A76F9C" w:rsidRPr="006A4FA2">
        <w:rPr>
          <w:rFonts w:ascii="Arial" w:hAnsi="Arial" w:cs="Arial"/>
          <w:bCs/>
          <w:sz w:val="20"/>
          <w:szCs w:val="20"/>
        </w:rPr>
        <w:t xml:space="preserve">) </w:t>
      </w:r>
      <w:r w:rsidR="003958F5" w:rsidRPr="006A4FA2">
        <w:rPr>
          <w:rFonts w:ascii="Arial" w:hAnsi="Arial" w:cs="Arial"/>
          <w:bCs/>
          <w:sz w:val="20"/>
          <w:szCs w:val="20"/>
        </w:rPr>
        <w:t>tohoto článku</w:t>
      </w:r>
      <w:r w:rsidRPr="006A4FA2">
        <w:rPr>
          <w:rFonts w:ascii="Arial" w:hAnsi="Arial" w:cs="Arial"/>
          <w:bCs/>
          <w:sz w:val="20"/>
          <w:szCs w:val="20"/>
        </w:rPr>
        <w:t xml:space="preserve"> smlouvy.</w:t>
      </w:r>
    </w:p>
    <w:p w14:paraId="044CBCBC" w14:textId="73846C64" w:rsidR="00A76F9C" w:rsidRPr="006A4FA2" w:rsidRDefault="00E2383A" w:rsidP="005413C4">
      <w:pPr>
        <w:pStyle w:val="Odstavecseseznamem"/>
        <w:numPr>
          <w:ilvl w:val="0"/>
          <w:numId w:val="16"/>
        </w:numPr>
        <w:spacing w:before="120" w:after="120"/>
        <w:jc w:val="both"/>
        <w:rPr>
          <w:rFonts w:ascii="Arial" w:hAnsi="Arial" w:cs="Arial"/>
          <w:bCs/>
          <w:sz w:val="20"/>
          <w:szCs w:val="20"/>
        </w:rPr>
      </w:pPr>
      <w:r w:rsidRPr="006A4FA2">
        <w:rPr>
          <w:rFonts w:ascii="Arial" w:hAnsi="Arial" w:cs="Arial"/>
          <w:bCs/>
          <w:sz w:val="20"/>
          <w:szCs w:val="20"/>
        </w:rPr>
        <w:t xml:space="preserve">Smluvní strany se dohodly, že v případě nefunkčnosti či nedostupnosti </w:t>
      </w:r>
      <w:proofErr w:type="spellStart"/>
      <w:r w:rsidR="00131F6B" w:rsidRPr="006A4FA2">
        <w:rPr>
          <w:rFonts w:ascii="Arial" w:hAnsi="Arial" w:cs="Arial"/>
          <w:bCs/>
          <w:sz w:val="20"/>
          <w:szCs w:val="20"/>
        </w:rPr>
        <w:t>H</w:t>
      </w:r>
      <w:r w:rsidRPr="006A4FA2">
        <w:rPr>
          <w:rFonts w:ascii="Arial" w:hAnsi="Arial" w:cs="Arial"/>
          <w:bCs/>
          <w:sz w:val="20"/>
          <w:szCs w:val="20"/>
        </w:rPr>
        <w:t>el</w:t>
      </w:r>
      <w:r w:rsidR="00131F6B" w:rsidRPr="006A4FA2">
        <w:rPr>
          <w:rFonts w:ascii="Arial" w:hAnsi="Arial" w:cs="Arial"/>
          <w:bCs/>
          <w:sz w:val="20"/>
          <w:szCs w:val="20"/>
        </w:rPr>
        <w:t>p</w:t>
      </w:r>
      <w:r w:rsidR="0036619E" w:rsidRPr="006A4FA2">
        <w:rPr>
          <w:rFonts w:ascii="Arial" w:hAnsi="Arial" w:cs="Arial"/>
          <w:bCs/>
          <w:sz w:val="20"/>
          <w:szCs w:val="20"/>
        </w:rPr>
        <w:t>D</w:t>
      </w:r>
      <w:r w:rsidRPr="006A4FA2">
        <w:rPr>
          <w:rFonts w:ascii="Arial" w:hAnsi="Arial" w:cs="Arial"/>
          <w:bCs/>
          <w:sz w:val="20"/>
          <w:szCs w:val="20"/>
        </w:rPr>
        <w:t>esku</w:t>
      </w:r>
      <w:proofErr w:type="spellEnd"/>
      <w:r w:rsidR="004719D0" w:rsidRPr="006A4FA2">
        <w:rPr>
          <w:rFonts w:ascii="Arial" w:hAnsi="Arial" w:cs="Arial"/>
          <w:bCs/>
          <w:sz w:val="20"/>
          <w:szCs w:val="20"/>
        </w:rPr>
        <w:t xml:space="preserve"> nebo Hot</w:t>
      </w:r>
      <w:r w:rsidR="003958F5" w:rsidRPr="006A4FA2">
        <w:rPr>
          <w:rFonts w:ascii="Arial" w:hAnsi="Arial" w:cs="Arial"/>
          <w:bCs/>
          <w:sz w:val="20"/>
          <w:szCs w:val="20"/>
        </w:rPr>
        <w:t>-</w:t>
      </w:r>
      <w:r w:rsidR="004719D0" w:rsidRPr="006A4FA2">
        <w:rPr>
          <w:rFonts w:ascii="Arial" w:hAnsi="Arial" w:cs="Arial"/>
          <w:bCs/>
          <w:sz w:val="20"/>
          <w:szCs w:val="20"/>
        </w:rPr>
        <w:t>line</w:t>
      </w:r>
      <w:r w:rsidRPr="006A4FA2">
        <w:rPr>
          <w:rFonts w:ascii="Arial" w:hAnsi="Arial" w:cs="Arial"/>
          <w:bCs/>
          <w:sz w:val="20"/>
          <w:szCs w:val="20"/>
        </w:rPr>
        <w:t xml:space="preserve"> poskytovatele delší než </w:t>
      </w:r>
      <w:r w:rsidR="00131F6B" w:rsidRPr="006A4FA2">
        <w:rPr>
          <w:rFonts w:ascii="Arial" w:hAnsi="Arial" w:cs="Arial"/>
          <w:bCs/>
          <w:sz w:val="20"/>
          <w:szCs w:val="20"/>
        </w:rPr>
        <w:t>1</w:t>
      </w:r>
      <w:r w:rsidRPr="006A4FA2">
        <w:rPr>
          <w:rFonts w:ascii="Arial" w:hAnsi="Arial" w:cs="Arial"/>
          <w:bCs/>
          <w:sz w:val="20"/>
          <w:szCs w:val="20"/>
        </w:rPr>
        <w:t xml:space="preserve"> d</w:t>
      </w:r>
      <w:r w:rsidR="00131F6B" w:rsidRPr="006A4FA2">
        <w:rPr>
          <w:rFonts w:ascii="Arial" w:hAnsi="Arial" w:cs="Arial"/>
          <w:bCs/>
          <w:sz w:val="20"/>
          <w:szCs w:val="20"/>
        </w:rPr>
        <w:t>e</w:t>
      </w:r>
      <w:r w:rsidRPr="006A4FA2">
        <w:rPr>
          <w:rFonts w:ascii="Arial" w:hAnsi="Arial" w:cs="Arial"/>
          <w:bCs/>
          <w:sz w:val="20"/>
          <w:szCs w:val="20"/>
        </w:rPr>
        <w:t>n</w:t>
      </w:r>
      <w:r w:rsidR="00EE70B0">
        <w:rPr>
          <w:rFonts w:ascii="Arial" w:hAnsi="Arial" w:cs="Arial"/>
          <w:bCs/>
          <w:sz w:val="20"/>
          <w:szCs w:val="20"/>
        </w:rPr>
        <w:t xml:space="preserve"> (tj. 24 hodin)</w:t>
      </w:r>
      <w:r w:rsidRPr="006A4FA2">
        <w:rPr>
          <w:rFonts w:ascii="Arial" w:hAnsi="Arial" w:cs="Arial"/>
          <w:bCs/>
          <w:sz w:val="20"/>
          <w:szCs w:val="20"/>
        </w:rPr>
        <w:t xml:space="preserve">, je objednatel oprávněn uplatnit vůči poskytovateli smluvní pokutu ve výši 500,- Kč </w:t>
      </w:r>
      <w:r w:rsidR="006069B5" w:rsidRPr="006A4FA2">
        <w:rPr>
          <w:rFonts w:ascii="Arial" w:hAnsi="Arial" w:cs="Arial"/>
          <w:bCs/>
          <w:sz w:val="20"/>
          <w:szCs w:val="20"/>
        </w:rPr>
        <w:t>denně až do odstranění závady.</w:t>
      </w:r>
    </w:p>
    <w:p w14:paraId="0F1E5CA9" w14:textId="787C6A53" w:rsidR="00605D6D" w:rsidRPr="006A4FA2" w:rsidRDefault="003958F5" w:rsidP="005413C4">
      <w:pPr>
        <w:pStyle w:val="Odstavecseseznamem"/>
        <w:numPr>
          <w:ilvl w:val="0"/>
          <w:numId w:val="16"/>
        </w:numPr>
        <w:spacing w:before="120" w:after="120"/>
        <w:jc w:val="both"/>
        <w:rPr>
          <w:rFonts w:ascii="Arial" w:hAnsi="Arial" w:cs="Arial"/>
          <w:bCs/>
          <w:sz w:val="20"/>
          <w:szCs w:val="20"/>
        </w:rPr>
      </w:pPr>
      <w:r w:rsidRPr="006A4FA2">
        <w:rPr>
          <w:rFonts w:ascii="Arial" w:hAnsi="Arial" w:cs="Arial"/>
          <w:bCs/>
          <w:sz w:val="20"/>
          <w:szCs w:val="20"/>
        </w:rPr>
        <w:t>Smluvní strany se dohodly, že v</w:t>
      </w:r>
      <w:r w:rsidR="00605D6D" w:rsidRPr="006A4FA2">
        <w:rPr>
          <w:rFonts w:ascii="Arial" w:hAnsi="Arial" w:cs="Arial"/>
          <w:bCs/>
          <w:sz w:val="20"/>
          <w:szCs w:val="20"/>
        </w:rPr>
        <w:t xml:space="preserve"> případě porušení povinnosti poskytnout součinnost dle čl. IX. smlouvy kteroukoliv smluvní stranou, je druhá smluvní strana oprávněna uplatnit smluvní pokutu ve výši 1.000,- Kč za každé jednotlivé porušení povinnosti. </w:t>
      </w:r>
    </w:p>
    <w:p w14:paraId="585F0889" w14:textId="23C30FAE" w:rsidR="003958F5" w:rsidRPr="006A4FA2" w:rsidRDefault="003958F5" w:rsidP="005413C4">
      <w:pPr>
        <w:pStyle w:val="Odstavecseseznamem"/>
        <w:numPr>
          <w:ilvl w:val="0"/>
          <w:numId w:val="16"/>
        </w:numPr>
        <w:spacing w:before="120" w:after="120"/>
        <w:jc w:val="both"/>
        <w:rPr>
          <w:rFonts w:ascii="Arial" w:hAnsi="Arial" w:cs="Arial"/>
          <w:bCs/>
          <w:sz w:val="20"/>
          <w:szCs w:val="20"/>
        </w:rPr>
      </w:pPr>
      <w:r w:rsidRPr="006A4FA2">
        <w:rPr>
          <w:rFonts w:ascii="Arial" w:hAnsi="Arial" w:cs="Arial"/>
          <w:bCs/>
          <w:sz w:val="20"/>
          <w:szCs w:val="20"/>
        </w:rPr>
        <w:t>Smluvní strany se dohodly, že v případě porušení jiné smluvní povinnosti neuvedené v předchozích odstavcích tohoto článku smlouvy poskytovatelem, je objednatel oprávněn uplatnit vůči poskytovateli smluvní pokutu ve výši 300,- Kč za každé takovéto porušení.</w:t>
      </w:r>
    </w:p>
    <w:p w14:paraId="1CCBCA4E" w14:textId="7ED60C2F" w:rsidR="006378E7" w:rsidRPr="006A4FA2" w:rsidRDefault="009B532F" w:rsidP="005413C4">
      <w:pPr>
        <w:pStyle w:val="Odstavecseseznamem"/>
        <w:numPr>
          <w:ilvl w:val="0"/>
          <w:numId w:val="16"/>
        </w:numPr>
        <w:spacing w:before="120" w:after="120"/>
        <w:jc w:val="both"/>
        <w:rPr>
          <w:rFonts w:ascii="Arial" w:hAnsi="Arial" w:cs="Arial"/>
          <w:bCs/>
          <w:sz w:val="20"/>
          <w:szCs w:val="20"/>
        </w:rPr>
      </w:pPr>
      <w:r w:rsidRPr="006A4FA2">
        <w:rPr>
          <w:rFonts w:ascii="Arial" w:hAnsi="Arial" w:cs="Arial"/>
          <w:bCs/>
          <w:sz w:val="20"/>
          <w:szCs w:val="20"/>
        </w:rPr>
        <w:t>Smluvní pokuta</w:t>
      </w:r>
      <w:r w:rsidR="006378E7" w:rsidRPr="006A4FA2">
        <w:rPr>
          <w:rFonts w:ascii="Arial" w:hAnsi="Arial" w:cs="Arial"/>
          <w:bCs/>
          <w:sz w:val="20"/>
          <w:szCs w:val="20"/>
        </w:rPr>
        <w:t xml:space="preserve"> </w:t>
      </w:r>
      <w:r w:rsidRPr="006A4FA2">
        <w:rPr>
          <w:rFonts w:ascii="Arial" w:hAnsi="Arial" w:cs="Arial"/>
          <w:bCs/>
          <w:sz w:val="20"/>
          <w:szCs w:val="20"/>
        </w:rPr>
        <w:t>je splatná</w:t>
      </w:r>
      <w:r w:rsidR="006378E7" w:rsidRPr="006A4FA2">
        <w:rPr>
          <w:rFonts w:ascii="Arial" w:hAnsi="Arial" w:cs="Arial"/>
          <w:bCs/>
          <w:sz w:val="20"/>
          <w:szCs w:val="20"/>
        </w:rPr>
        <w:t xml:space="preserve"> do 21 dnů </w:t>
      </w:r>
      <w:r w:rsidR="007607A2" w:rsidRPr="006A4FA2">
        <w:rPr>
          <w:rFonts w:ascii="Arial" w:hAnsi="Arial" w:cs="Arial"/>
          <w:bCs/>
          <w:sz w:val="20"/>
          <w:szCs w:val="20"/>
        </w:rPr>
        <w:t>ode dne</w:t>
      </w:r>
      <w:r w:rsidR="007607A2" w:rsidRPr="006A4FA2">
        <w:rPr>
          <w:rFonts w:ascii="Arial" w:hAnsi="Arial" w:cs="Arial"/>
          <w:sz w:val="20"/>
          <w:szCs w:val="20"/>
        </w:rPr>
        <w:t>, kdy byla povinné straně doručena písemná výzva k jejímu zaplacení oprávněnou stranou, a to na účet oprávněné strany uvedený v písemné výzvě.</w:t>
      </w:r>
    </w:p>
    <w:p w14:paraId="1720531D" w14:textId="57E5B55B" w:rsidR="007607A2" w:rsidRPr="006A4FA2" w:rsidRDefault="00437EA6" w:rsidP="005413C4">
      <w:pPr>
        <w:pStyle w:val="Odstavecseseznamem"/>
        <w:numPr>
          <w:ilvl w:val="0"/>
          <w:numId w:val="16"/>
        </w:numPr>
        <w:spacing w:before="120" w:after="120"/>
        <w:jc w:val="both"/>
        <w:rPr>
          <w:rFonts w:ascii="Arial" w:hAnsi="Arial" w:cs="Arial"/>
          <w:bCs/>
          <w:sz w:val="20"/>
          <w:szCs w:val="20"/>
        </w:rPr>
      </w:pPr>
      <w:r w:rsidRPr="006A4FA2">
        <w:rPr>
          <w:rFonts w:ascii="Arial" w:hAnsi="Arial" w:cs="Arial"/>
          <w:bCs/>
          <w:sz w:val="20"/>
          <w:szCs w:val="20"/>
        </w:rPr>
        <w:t>Vznikem nároku na zaplacení smluvní pokuty ani jeho uplatněním není dotčen ani omezen nárok druhé smluvní strany na náhradu vzniklé škody.</w:t>
      </w:r>
    </w:p>
    <w:p w14:paraId="4ABB8ED4" w14:textId="77777777" w:rsidR="009B532F" w:rsidRPr="00F7100E" w:rsidRDefault="009B532F" w:rsidP="009B532F">
      <w:pPr>
        <w:spacing w:before="120" w:after="120"/>
        <w:ind w:left="720"/>
        <w:jc w:val="both"/>
        <w:rPr>
          <w:rFonts w:ascii="Arial" w:hAnsi="Arial" w:cs="Arial"/>
          <w:bCs/>
          <w:sz w:val="20"/>
          <w:szCs w:val="20"/>
        </w:rPr>
      </w:pPr>
    </w:p>
    <w:p w14:paraId="505A5705" w14:textId="77777777" w:rsidR="00597A42" w:rsidRPr="00F7100E" w:rsidRDefault="00597A42" w:rsidP="008C1161">
      <w:pPr>
        <w:pStyle w:val="Odstavecseseznamem"/>
        <w:spacing w:before="120" w:after="120"/>
        <w:ind w:left="567"/>
        <w:jc w:val="both"/>
        <w:rPr>
          <w:rFonts w:ascii="Arial" w:hAnsi="Arial" w:cs="Arial"/>
          <w:bCs/>
          <w:sz w:val="20"/>
          <w:szCs w:val="20"/>
        </w:rPr>
      </w:pPr>
    </w:p>
    <w:p w14:paraId="4C6B5B78" w14:textId="77777777" w:rsidR="00482282" w:rsidRPr="00F7100E" w:rsidRDefault="00637B5D" w:rsidP="005413C4">
      <w:pPr>
        <w:pStyle w:val="Odstavecseseznamem"/>
        <w:numPr>
          <w:ilvl w:val="0"/>
          <w:numId w:val="1"/>
        </w:numPr>
        <w:spacing w:before="120" w:after="0"/>
        <w:jc w:val="both"/>
        <w:rPr>
          <w:rFonts w:ascii="Arial" w:hAnsi="Arial" w:cs="Arial"/>
          <w:b/>
          <w:bCs/>
          <w:sz w:val="20"/>
          <w:szCs w:val="20"/>
        </w:rPr>
      </w:pPr>
      <w:r w:rsidRPr="00F7100E">
        <w:rPr>
          <w:rFonts w:ascii="Arial" w:hAnsi="Arial" w:cs="Arial"/>
          <w:b/>
          <w:bCs/>
          <w:sz w:val="20"/>
          <w:szCs w:val="20"/>
        </w:rPr>
        <w:t>Trvání smlouvy</w:t>
      </w:r>
    </w:p>
    <w:p w14:paraId="4DA0F5F7" w14:textId="4E4B9A38" w:rsidR="00637B5D" w:rsidRPr="006A4FA2" w:rsidRDefault="00637B5D" w:rsidP="005413C4">
      <w:pPr>
        <w:pStyle w:val="Odstavecseseznamem"/>
        <w:numPr>
          <w:ilvl w:val="0"/>
          <w:numId w:val="17"/>
        </w:numPr>
        <w:spacing w:before="120" w:after="0"/>
        <w:jc w:val="both"/>
        <w:rPr>
          <w:rFonts w:ascii="Arial" w:eastAsia="Times New Roman" w:hAnsi="Arial" w:cs="Arial"/>
          <w:sz w:val="20"/>
          <w:szCs w:val="20"/>
          <w:lang w:eastAsia="cs-CZ"/>
        </w:rPr>
      </w:pPr>
      <w:r w:rsidRPr="006A4FA2">
        <w:rPr>
          <w:rFonts w:ascii="Arial" w:eastAsia="Times New Roman" w:hAnsi="Arial" w:cs="Arial"/>
          <w:sz w:val="20"/>
          <w:szCs w:val="20"/>
          <w:lang w:eastAsia="cs-CZ"/>
        </w:rPr>
        <w:t xml:space="preserve">Tato smlouva se uzavírá na dobu </w:t>
      </w:r>
      <w:r w:rsidR="00840106" w:rsidRPr="006A4FA2">
        <w:rPr>
          <w:rFonts w:ascii="Arial" w:eastAsia="Times New Roman" w:hAnsi="Arial" w:cs="Arial"/>
          <w:sz w:val="20"/>
          <w:szCs w:val="20"/>
          <w:lang w:eastAsia="cs-CZ"/>
        </w:rPr>
        <w:t>určitou</w:t>
      </w:r>
      <w:r w:rsidR="003020E4">
        <w:rPr>
          <w:rFonts w:ascii="Arial" w:eastAsia="Times New Roman" w:hAnsi="Arial" w:cs="Arial"/>
          <w:sz w:val="20"/>
          <w:szCs w:val="20"/>
          <w:lang w:eastAsia="cs-CZ"/>
        </w:rPr>
        <w:t>, v trvání</w:t>
      </w:r>
      <w:r w:rsidR="00840106" w:rsidRPr="006A4FA2">
        <w:rPr>
          <w:rFonts w:ascii="Arial" w:eastAsia="Times New Roman" w:hAnsi="Arial" w:cs="Arial"/>
          <w:sz w:val="20"/>
          <w:szCs w:val="20"/>
          <w:lang w:eastAsia="cs-CZ"/>
        </w:rPr>
        <w:t xml:space="preserve"> </w:t>
      </w:r>
      <w:r w:rsidR="003C5DAF">
        <w:rPr>
          <w:rFonts w:ascii="Arial" w:eastAsia="Times New Roman" w:hAnsi="Arial" w:cs="Arial"/>
          <w:sz w:val="20"/>
          <w:szCs w:val="20"/>
          <w:lang w:eastAsia="cs-CZ"/>
        </w:rPr>
        <w:t>36</w:t>
      </w:r>
      <w:r w:rsidR="00840106" w:rsidRPr="006A4FA2">
        <w:rPr>
          <w:rFonts w:ascii="Arial" w:eastAsia="Times New Roman" w:hAnsi="Arial" w:cs="Arial"/>
          <w:sz w:val="20"/>
          <w:szCs w:val="20"/>
          <w:lang w:eastAsia="cs-CZ"/>
        </w:rPr>
        <w:t xml:space="preserve"> měsíců</w:t>
      </w:r>
      <w:r w:rsidR="00A506E7">
        <w:rPr>
          <w:rFonts w:ascii="Arial" w:eastAsia="Times New Roman" w:hAnsi="Arial" w:cs="Arial"/>
          <w:sz w:val="20"/>
          <w:szCs w:val="20"/>
          <w:lang w:eastAsia="cs-CZ"/>
        </w:rPr>
        <w:t>.</w:t>
      </w:r>
      <w:r w:rsidR="003020E4">
        <w:rPr>
          <w:rFonts w:ascii="Arial" w:eastAsia="Times New Roman" w:hAnsi="Arial" w:cs="Arial"/>
          <w:sz w:val="20"/>
          <w:szCs w:val="20"/>
          <w:lang w:eastAsia="cs-CZ"/>
        </w:rPr>
        <w:t xml:space="preserve"> </w:t>
      </w:r>
    </w:p>
    <w:p w14:paraId="3308E9BC" w14:textId="77777777" w:rsidR="00482282" w:rsidRPr="006A4FA2" w:rsidRDefault="00482282" w:rsidP="005413C4">
      <w:pPr>
        <w:pStyle w:val="Odstavecseseznamem"/>
        <w:numPr>
          <w:ilvl w:val="0"/>
          <w:numId w:val="17"/>
        </w:numPr>
        <w:spacing w:before="120" w:after="120"/>
        <w:jc w:val="both"/>
        <w:rPr>
          <w:rFonts w:ascii="Arial" w:eastAsia="Times New Roman" w:hAnsi="Arial" w:cs="Arial"/>
          <w:sz w:val="20"/>
          <w:szCs w:val="20"/>
          <w:lang w:eastAsia="cs-CZ"/>
        </w:rPr>
      </w:pPr>
      <w:r w:rsidRPr="006A4FA2">
        <w:rPr>
          <w:rFonts w:ascii="Arial" w:eastAsia="Times New Roman" w:hAnsi="Arial" w:cs="Arial"/>
          <w:sz w:val="20"/>
          <w:szCs w:val="20"/>
          <w:lang w:eastAsia="cs-CZ"/>
        </w:rPr>
        <w:t>Platnost smlouvy lze ukončit písemnou dohodou podepsanou oprávněnými zástupci obou smluvních stran.</w:t>
      </w:r>
    </w:p>
    <w:p w14:paraId="77FBA570" w14:textId="320D60C5" w:rsidR="00482282" w:rsidRPr="006A4FA2" w:rsidRDefault="00482282" w:rsidP="005413C4">
      <w:pPr>
        <w:pStyle w:val="Odstavecseseznamem"/>
        <w:numPr>
          <w:ilvl w:val="0"/>
          <w:numId w:val="17"/>
        </w:numPr>
        <w:spacing w:before="120" w:after="120"/>
        <w:jc w:val="both"/>
        <w:rPr>
          <w:rFonts w:ascii="Arial" w:eastAsia="Times New Roman" w:hAnsi="Arial" w:cs="Arial"/>
          <w:sz w:val="20"/>
          <w:szCs w:val="20"/>
          <w:lang w:eastAsia="cs-CZ"/>
        </w:rPr>
      </w:pPr>
      <w:r w:rsidRPr="006A4FA2">
        <w:rPr>
          <w:rFonts w:ascii="Arial" w:eastAsia="Times New Roman" w:hAnsi="Arial" w:cs="Arial"/>
          <w:sz w:val="20"/>
          <w:szCs w:val="20"/>
          <w:lang w:eastAsia="cs-CZ"/>
        </w:rPr>
        <w:t>Kterákoliv ze smluvních stran může od této smlouvy odstoupit z</w:t>
      </w:r>
      <w:r w:rsidR="00A506E7">
        <w:rPr>
          <w:rFonts w:ascii="Arial" w:eastAsia="Times New Roman" w:hAnsi="Arial" w:cs="Arial"/>
          <w:sz w:val="20"/>
          <w:szCs w:val="20"/>
          <w:lang w:eastAsia="cs-CZ"/>
        </w:rPr>
        <w:t>e zákonných důvodů nebo z</w:t>
      </w:r>
      <w:r w:rsidRPr="006A4FA2">
        <w:rPr>
          <w:rFonts w:ascii="Arial" w:eastAsia="Times New Roman" w:hAnsi="Arial" w:cs="Arial"/>
          <w:sz w:val="20"/>
          <w:szCs w:val="20"/>
          <w:lang w:eastAsia="cs-CZ"/>
        </w:rPr>
        <w:t> důvodu podstatného porušení povinností vyplývajících z této smlouvy. Za podstatné porušení podmínek smlouvy smluvní strany považují:</w:t>
      </w:r>
    </w:p>
    <w:p w14:paraId="0C06B938" w14:textId="0F18B509" w:rsidR="00482282" w:rsidRPr="00BB0F3D" w:rsidRDefault="00482282" w:rsidP="00BB0F3D">
      <w:pPr>
        <w:pStyle w:val="Odstavecseseznamem"/>
        <w:numPr>
          <w:ilvl w:val="0"/>
          <w:numId w:val="21"/>
        </w:numPr>
        <w:spacing w:before="120" w:after="120"/>
        <w:ind w:left="1134"/>
        <w:jc w:val="both"/>
        <w:rPr>
          <w:rFonts w:ascii="Arial" w:hAnsi="Arial" w:cs="Arial"/>
          <w:bCs/>
          <w:sz w:val="20"/>
          <w:szCs w:val="20"/>
        </w:rPr>
      </w:pPr>
      <w:r w:rsidRPr="00BB0F3D">
        <w:rPr>
          <w:rFonts w:ascii="Arial" w:hAnsi="Arial" w:cs="Arial"/>
          <w:bCs/>
          <w:sz w:val="20"/>
          <w:szCs w:val="20"/>
        </w:rPr>
        <w:t xml:space="preserve">prodlení s poskytnutím servisní podpory poskytovatelem po řádném nahlášení požadavku objednatelem o více </w:t>
      </w:r>
      <w:r w:rsidR="0036619E" w:rsidRPr="00BB0F3D">
        <w:rPr>
          <w:rFonts w:ascii="Arial" w:hAnsi="Arial" w:cs="Arial"/>
          <w:bCs/>
          <w:sz w:val="20"/>
          <w:szCs w:val="20"/>
        </w:rPr>
        <w:t>jak</w:t>
      </w:r>
      <w:r w:rsidRPr="00BB0F3D">
        <w:rPr>
          <w:rFonts w:ascii="Arial" w:hAnsi="Arial" w:cs="Arial"/>
          <w:bCs/>
          <w:sz w:val="20"/>
          <w:szCs w:val="20"/>
        </w:rPr>
        <w:t xml:space="preserve"> </w:t>
      </w:r>
      <w:r w:rsidR="00325EFB" w:rsidRPr="00BB0F3D">
        <w:rPr>
          <w:rFonts w:ascii="Arial" w:hAnsi="Arial" w:cs="Arial"/>
          <w:bCs/>
          <w:sz w:val="20"/>
          <w:szCs w:val="20"/>
        </w:rPr>
        <w:t>2</w:t>
      </w:r>
      <w:r w:rsidRPr="00BB0F3D">
        <w:rPr>
          <w:rFonts w:ascii="Arial" w:hAnsi="Arial" w:cs="Arial"/>
          <w:bCs/>
          <w:sz w:val="20"/>
          <w:szCs w:val="20"/>
        </w:rPr>
        <w:t xml:space="preserve"> dn</w:t>
      </w:r>
      <w:r w:rsidR="0036619E" w:rsidRPr="00BB0F3D">
        <w:rPr>
          <w:rFonts w:ascii="Arial" w:hAnsi="Arial" w:cs="Arial"/>
          <w:bCs/>
          <w:sz w:val="20"/>
          <w:szCs w:val="20"/>
        </w:rPr>
        <w:t>y</w:t>
      </w:r>
      <w:r w:rsidR="00EE70B0">
        <w:rPr>
          <w:rFonts w:ascii="Arial" w:hAnsi="Arial" w:cs="Arial"/>
          <w:bCs/>
          <w:sz w:val="20"/>
          <w:szCs w:val="20"/>
        </w:rPr>
        <w:t xml:space="preserve"> (tj. 48 hodin)</w:t>
      </w:r>
      <w:r w:rsidRPr="00BB0F3D">
        <w:rPr>
          <w:rFonts w:ascii="Arial" w:hAnsi="Arial" w:cs="Arial"/>
          <w:bCs/>
          <w:sz w:val="20"/>
          <w:szCs w:val="20"/>
        </w:rPr>
        <w:t>,</w:t>
      </w:r>
    </w:p>
    <w:p w14:paraId="78FC52D0" w14:textId="18A763ED" w:rsidR="00482282" w:rsidRPr="00BB0F3D" w:rsidRDefault="00482282" w:rsidP="00BB0F3D">
      <w:pPr>
        <w:pStyle w:val="Odstavecseseznamem"/>
        <w:numPr>
          <w:ilvl w:val="0"/>
          <w:numId w:val="21"/>
        </w:numPr>
        <w:spacing w:before="120" w:after="120"/>
        <w:ind w:left="1134"/>
        <w:jc w:val="both"/>
        <w:rPr>
          <w:rFonts w:ascii="Arial" w:hAnsi="Arial" w:cs="Arial"/>
          <w:bCs/>
          <w:sz w:val="20"/>
          <w:szCs w:val="20"/>
        </w:rPr>
      </w:pPr>
      <w:r w:rsidRPr="00BB0F3D">
        <w:rPr>
          <w:rFonts w:ascii="Arial" w:hAnsi="Arial" w:cs="Arial"/>
          <w:bCs/>
          <w:sz w:val="20"/>
          <w:szCs w:val="20"/>
        </w:rPr>
        <w:t xml:space="preserve">nedodržení jiných dohodnutých termínů poskytovatelem o více jak </w:t>
      </w:r>
      <w:r w:rsidR="00325EFB" w:rsidRPr="00BB0F3D">
        <w:rPr>
          <w:rFonts w:ascii="Arial" w:hAnsi="Arial" w:cs="Arial"/>
          <w:bCs/>
          <w:sz w:val="20"/>
          <w:szCs w:val="20"/>
        </w:rPr>
        <w:t>2</w:t>
      </w:r>
      <w:r w:rsidRPr="00BB0F3D">
        <w:rPr>
          <w:rFonts w:ascii="Arial" w:hAnsi="Arial" w:cs="Arial"/>
          <w:bCs/>
          <w:sz w:val="20"/>
          <w:szCs w:val="20"/>
        </w:rPr>
        <w:t xml:space="preserve"> dn</w:t>
      </w:r>
      <w:r w:rsidR="0036619E" w:rsidRPr="00BB0F3D">
        <w:rPr>
          <w:rFonts w:ascii="Arial" w:hAnsi="Arial" w:cs="Arial"/>
          <w:bCs/>
          <w:sz w:val="20"/>
          <w:szCs w:val="20"/>
        </w:rPr>
        <w:t>y</w:t>
      </w:r>
      <w:r w:rsidR="00EE70B0">
        <w:rPr>
          <w:rFonts w:ascii="Arial" w:hAnsi="Arial" w:cs="Arial"/>
          <w:bCs/>
          <w:sz w:val="20"/>
          <w:szCs w:val="20"/>
        </w:rPr>
        <w:t xml:space="preserve"> (tj. 48 po sobě jdoucích hodin)</w:t>
      </w:r>
      <w:r w:rsidRPr="00BB0F3D">
        <w:rPr>
          <w:rFonts w:ascii="Arial" w:hAnsi="Arial" w:cs="Arial"/>
          <w:bCs/>
          <w:sz w:val="20"/>
          <w:szCs w:val="20"/>
        </w:rPr>
        <w:t>,</w:t>
      </w:r>
    </w:p>
    <w:p w14:paraId="0301DB9E" w14:textId="4D7DA480" w:rsidR="00482282" w:rsidRPr="00BB0F3D" w:rsidRDefault="00482282" w:rsidP="00BB0F3D">
      <w:pPr>
        <w:pStyle w:val="Odstavecseseznamem"/>
        <w:numPr>
          <w:ilvl w:val="0"/>
          <w:numId w:val="21"/>
        </w:numPr>
        <w:spacing w:before="120" w:after="120"/>
        <w:ind w:left="1134"/>
        <w:jc w:val="both"/>
        <w:rPr>
          <w:rFonts w:ascii="Arial" w:hAnsi="Arial" w:cs="Arial"/>
          <w:bCs/>
          <w:sz w:val="20"/>
          <w:szCs w:val="20"/>
        </w:rPr>
      </w:pPr>
      <w:r w:rsidRPr="00BB0F3D">
        <w:rPr>
          <w:rFonts w:ascii="Arial" w:hAnsi="Arial" w:cs="Arial"/>
          <w:bCs/>
          <w:sz w:val="20"/>
          <w:szCs w:val="20"/>
        </w:rPr>
        <w:t>bezdůvodné přerušení prací na servisním případu poskytovatelem,</w:t>
      </w:r>
    </w:p>
    <w:p w14:paraId="681CA75A" w14:textId="2F465ED7" w:rsidR="00597A42" w:rsidRPr="00BB0F3D" w:rsidRDefault="00597A42" w:rsidP="00BB0F3D">
      <w:pPr>
        <w:pStyle w:val="Odstavecseseznamem"/>
        <w:numPr>
          <w:ilvl w:val="0"/>
          <w:numId w:val="21"/>
        </w:numPr>
        <w:spacing w:before="120" w:after="120"/>
        <w:ind w:left="1134"/>
        <w:jc w:val="both"/>
        <w:rPr>
          <w:rFonts w:ascii="Arial" w:hAnsi="Arial" w:cs="Arial"/>
          <w:bCs/>
          <w:sz w:val="20"/>
          <w:szCs w:val="20"/>
        </w:rPr>
      </w:pPr>
      <w:r w:rsidRPr="00BB0F3D">
        <w:rPr>
          <w:rFonts w:ascii="Arial" w:hAnsi="Arial" w:cs="Arial"/>
          <w:bCs/>
          <w:sz w:val="20"/>
          <w:szCs w:val="20"/>
        </w:rPr>
        <w:t xml:space="preserve">nefunkčnost či nedostupnost </w:t>
      </w:r>
      <w:proofErr w:type="spellStart"/>
      <w:r w:rsidR="0036619E" w:rsidRPr="00BB0F3D">
        <w:rPr>
          <w:rFonts w:ascii="Arial" w:hAnsi="Arial" w:cs="Arial"/>
          <w:bCs/>
          <w:sz w:val="20"/>
          <w:szCs w:val="20"/>
        </w:rPr>
        <w:t>H</w:t>
      </w:r>
      <w:r w:rsidRPr="00BB0F3D">
        <w:rPr>
          <w:rFonts w:ascii="Arial" w:hAnsi="Arial" w:cs="Arial"/>
          <w:bCs/>
          <w:sz w:val="20"/>
          <w:szCs w:val="20"/>
        </w:rPr>
        <w:t>elp</w:t>
      </w:r>
      <w:r w:rsidR="0036619E" w:rsidRPr="00BB0F3D">
        <w:rPr>
          <w:rFonts w:ascii="Arial" w:hAnsi="Arial" w:cs="Arial"/>
          <w:bCs/>
          <w:sz w:val="20"/>
          <w:szCs w:val="20"/>
        </w:rPr>
        <w:t>D</w:t>
      </w:r>
      <w:r w:rsidRPr="00BB0F3D">
        <w:rPr>
          <w:rFonts w:ascii="Arial" w:hAnsi="Arial" w:cs="Arial"/>
          <w:bCs/>
          <w:sz w:val="20"/>
          <w:szCs w:val="20"/>
        </w:rPr>
        <w:t>esku</w:t>
      </w:r>
      <w:proofErr w:type="spellEnd"/>
      <w:r w:rsidR="00325EFB" w:rsidRPr="00BB0F3D">
        <w:rPr>
          <w:rFonts w:ascii="Arial" w:hAnsi="Arial" w:cs="Arial"/>
          <w:bCs/>
          <w:sz w:val="20"/>
          <w:szCs w:val="20"/>
        </w:rPr>
        <w:t xml:space="preserve"> nebo Hot-line</w:t>
      </w:r>
      <w:r w:rsidRPr="00BB0F3D">
        <w:rPr>
          <w:rFonts w:ascii="Arial" w:hAnsi="Arial" w:cs="Arial"/>
          <w:bCs/>
          <w:sz w:val="20"/>
          <w:szCs w:val="20"/>
        </w:rPr>
        <w:t xml:space="preserve"> poskytovatele delší než </w:t>
      </w:r>
      <w:r w:rsidR="0036619E" w:rsidRPr="00BB0F3D">
        <w:rPr>
          <w:rFonts w:ascii="Arial" w:hAnsi="Arial" w:cs="Arial"/>
          <w:bCs/>
          <w:sz w:val="20"/>
          <w:szCs w:val="20"/>
        </w:rPr>
        <w:t>3</w:t>
      </w:r>
      <w:r w:rsidRPr="00BB0F3D">
        <w:rPr>
          <w:rFonts w:ascii="Arial" w:hAnsi="Arial" w:cs="Arial"/>
          <w:bCs/>
          <w:sz w:val="20"/>
          <w:szCs w:val="20"/>
        </w:rPr>
        <w:t xml:space="preserve"> kalendářní dn</w:t>
      </w:r>
      <w:r w:rsidR="0036619E" w:rsidRPr="00BB0F3D">
        <w:rPr>
          <w:rFonts w:ascii="Arial" w:hAnsi="Arial" w:cs="Arial"/>
          <w:bCs/>
          <w:sz w:val="20"/>
          <w:szCs w:val="20"/>
        </w:rPr>
        <w:t>y</w:t>
      </w:r>
      <w:r w:rsidR="00EE70B0">
        <w:rPr>
          <w:rFonts w:ascii="Arial" w:hAnsi="Arial" w:cs="Arial"/>
          <w:bCs/>
          <w:sz w:val="20"/>
          <w:szCs w:val="20"/>
        </w:rPr>
        <w:t xml:space="preserve"> (tj. 72 hodin)</w:t>
      </w:r>
      <w:r w:rsidRPr="00BB0F3D">
        <w:rPr>
          <w:rFonts w:ascii="Arial" w:hAnsi="Arial" w:cs="Arial"/>
          <w:bCs/>
          <w:sz w:val="20"/>
          <w:szCs w:val="20"/>
        </w:rPr>
        <w:t>,</w:t>
      </w:r>
    </w:p>
    <w:p w14:paraId="7952FF28" w14:textId="77777777" w:rsidR="00482282" w:rsidRPr="00BB0F3D" w:rsidRDefault="00482282" w:rsidP="00BB0F3D">
      <w:pPr>
        <w:pStyle w:val="Odstavecseseznamem"/>
        <w:numPr>
          <w:ilvl w:val="0"/>
          <w:numId w:val="21"/>
        </w:numPr>
        <w:spacing w:before="120" w:after="120"/>
        <w:ind w:left="1134"/>
        <w:jc w:val="both"/>
        <w:rPr>
          <w:rFonts w:ascii="Arial" w:hAnsi="Arial" w:cs="Arial"/>
          <w:bCs/>
          <w:sz w:val="20"/>
          <w:szCs w:val="20"/>
        </w:rPr>
      </w:pPr>
      <w:r w:rsidRPr="00BB0F3D">
        <w:rPr>
          <w:rFonts w:ascii="Arial" w:hAnsi="Arial" w:cs="Arial"/>
          <w:bCs/>
          <w:sz w:val="20"/>
          <w:szCs w:val="20"/>
        </w:rPr>
        <w:t>opakované nesplnění závazku objednatele poskytnout poskytovateli součinnost při plnění ustanovení této smlouvy i přes písemné upozornění doručené objednateli,</w:t>
      </w:r>
    </w:p>
    <w:p w14:paraId="00139BAC" w14:textId="77777777" w:rsidR="00482282" w:rsidRPr="00BB0F3D" w:rsidRDefault="00482282" w:rsidP="00BB0F3D">
      <w:pPr>
        <w:pStyle w:val="Odstavecseseznamem"/>
        <w:numPr>
          <w:ilvl w:val="0"/>
          <w:numId w:val="21"/>
        </w:numPr>
        <w:spacing w:before="120" w:after="120"/>
        <w:ind w:left="1134"/>
        <w:jc w:val="both"/>
        <w:rPr>
          <w:rFonts w:ascii="Arial" w:hAnsi="Arial" w:cs="Arial"/>
          <w:bCs/>
          <w:sz w:val="20"/>
          <w:szCs w:val="20"/>
        </w:rPr>
      </w:pPr>
      <w:r w:rsidRPr="00BB0F3D">
        <w:rPr>
          <w:rFonts w:ascii="Arial" w:hAnsi="Arial" w:cs="Arial"/>
          <w:bCs/>
          <w:sz w:val="20"/>
          <w:szCs w:val="20"/>
        </w:rPr>
        <w:t>opakované neuhrazení fakturované částky objednatelem do 30 dnů ode dne splatnosti příslušného řádně doručeného daňového dokladu.</w:t>
      </w:r>
    </w:p>
    <w:p w14:paraId="0B47BC87" w14:textId="77777777" w:rsidR="00482282" w:rsidRPr="006A4FA2" w:rsidRDefault="00482282" w:rsidP="005413C4">
      <w:pPr>
        <w:pStyle w:val="Odstavecseseznamem"/>
        <w:numPr>
          <w:ilvl w:val="0"/>
          <w:numId w:val="17"/>
        </w:numPr>
        <w:spacing w:before="120" w:after="120"/>
        <w:jc w:val="both"/>
        <w:rPr>
          <w:rFonts w:ascii="Arial" w:eastAsia="Times New Roman" w:hAnsi="Arial" w:cs="Arial"/>
          <w:sz w:val="20"/>
          <w:szCs w:val="20"/>
          <w:lang w:eastAsia="cs-CZ"/>
        </w:rPr>
      </w:pPr>
      <w:r w:rsidRPr="006A4FA2">
        <w:rPr>
          <w:rFonts w:ascii="Arial" w:eastAsia="Times New Roman" w:hAnsi="Arial" w:cs="Arial"/>
          <w:sz w:val="20"/>
          <w:szCs w:val="20"/>
          <w:lang w:eastAsia="cs-CZ"/>
        </w:rPr>
        <w:t>Odstoupení nabývá účinnosti dnem prokazatelného doručení jeho písemného vyhotovení druhé smluvní straně.</w:t>
      </w:r>
    </w:p>
    <w:p w14:paraId="2CE63729" w14:textId="77777777" w:rsidR="00482282" w:rsidRPr="00F7100E" w:rsidRDefault="00482282" w:rsidP="004B291E">
      <w:pPr>
        <w:spacing w:line="276" w:lineRule="auto"/>
        <w:rPr>
          <w:rFonts w:ascii="Arial" w:hAnsi="Arial" w:cs="Arial"/>
          <w:b/>
          <w:bCs/>
          <w:sz w:val="20"/>
          <w:szCs w:val="20"/>
        </w:rPr>
      </w:pPr>
    </w:p>
    <w:p w14:paraId="16DEDCF7" w14:textId="77777777" w:rsidR="00482282" w:rsidRPr="00F7100E" w:rsidRDefault="00482282" w:rsidP="005413C4">
      <w:pPr>
        <w:pStyle w:val="Odstavecseseznamem"/>
        <w:numPr>
          <w:ilvl w:val="0"/>
          <w:numId w:val="1"/>
        </w:numPr>
        <w:spacing w:after="0"/>
        <w:contextualSpacing w:val="0"/>
        <w:rPr>
          <w:rFonts w:ascii="Arial" w:hAnsi="Arial" w:cs="Arial"/>
          <w:b/>
          <w:bCs/>
          <w:sz w:val="20"/>
          <w:szCs w:val="20"/>
        </w:rPr>
      </w:pPr>
      <w:r w:rsidRPr="00F7100E">
        <w:rPr>
          <w:rFonts w:ascii="Arial" w:hAnsi="Arial" w:cs="Arial"/>
          <w:b/>
          <w:bCs/>
          <w:sz w:val="20"/>
          <w:szCs w:val="20"/>
        </w:rPr>
        <w:t>Závěrečná ustanovení</w:t>
      </w:r>
    </w:p>
    <w:p w14:paraId="71F93D5A" w14:textId="77777777" w:rsidR="00B36880" w:rsidRPr="00B36880" w:rsidRDefault="00482282" w:rsidP="005413C4">
      <w:pPr>
        <w:pStyle w:val="Odstavecseseznamem"/>
        <w:numPr>
          <w:ilvl w:val="0"/>
          <w:numId w:val="19"/>
        </w:numPr>
        <w:spacing w:before="120" w:after="0"/>
        <w:jc w:val="both"/>
        <w:rPr>
          <w:rStyle w:val="FontStyle29"/>
          <w:rFonts w:ascii="Arial" w:eastAsia="Times New Roman" w:hAnsi="Arial" w:cs="Arial"/>
          <w:lang w:eastAsia="cs-CZ"/>
        </w:rPr>
      </w:pPr>
      <w:r w:rsidRPr="008442C4">
        <w:rPr>
          <w:rFonts w:ascii="Arial" w:eastAsia="Times New Roman" w:hAnsi="Arial" w:cs="Arial"/>
          <w:sz w:val="20"/>
          <w:szCs w:val="20"/>
          <w:lang w:eastAsia="cs-CZ"/>
        </w:rPr>
        <w:t>Tato smlouva nabývá platnosti dnem podpisu obou</w:t>
      </w:r>
      <w:r w:rsidR="0036619E" w:rsidRPr="008442C4">
        <w:rPr>
          <w:rFonts w:ascii="Arial" w:eastAsia="Times New Roman" w:hAnsi="Arial" w:cs="Arial"/>
          <w:sz w:val="20"/>
          <w:szCs w:val="20"/>
          <w:lang w:eastAsia="cs-CZ"/>
        </w:rPr>
        <w:t xml:space="preserve"> smluvních</w:t>
      </w:r>
      <w:r w:rsidRPr="008442C4">
        <w:rPr>
          <w:rFonts w:ascii="Arial" w:eastAsia="Times New Roman" w:hAnsi="Arial" w:cs="Arial"/>
          <w:sz w:val="20"/>
          <w:szCs w:val="20"/>
          <w:lang w:eastAsia="cs-CZ"/>
        </w:rPr>
        <w:t xml:space="preserve"> stran</w:t>
      </w:r>
      <w:r w:rsidR="0036619E" w:rsidRPr="008442C4">
        <w:rPr>
          <w:rFonts w:ascii="Arial" w:eastAsia="Times New Roman" w:hAnsi="Arial" w:cs="Arial"/>
          <w:sz w:val="20"/>
          <w:szCs w:val="20"/>
          <w:lang w:eastAsia="cs-CZ"/>
        </w:rPr>
        <w:t xml:space="preserve"> a </w:t>
      </w:r>
      <w:r w:rsidR="0036619E" w:rsidRPr="008442C4">
        <w:rPr>
          <w:rStyle w:val="FontStyle29"/>
          <w:rFonts w:ascii="Arial" w:hAnsi="Arial" w:cs="Arial"/>
        </w:rPr>
        <w:t xml:space="preserve">účinnosti dnem uveřejnění v Registru smluv dle zákona č. 340/2015 Sb., o zvláštních podmínkách účinnosti </w:t>
      </w:r>
      <w:r w:rsidR="0036619E" w:rsidRPr="008442C4">
        <w:rPr>
          <w:rStyle w:val="FontStyle29"/>
          <w:rFonts w:ascii="Arial" w:hAnsi="Arial" w:cs="Arial"/>
        </w:rPr>
        <w:lastRenderedPageBreak/>
        <w:t>některých smluv, uveřejňování těchto smluv a o registru smluv (zákon o registru smluv), ve znění pozdějších předpisů.</w:t>
      </w:r>
    </w:p>
    <w:p w14:paraId="7EEB9777" w14:textId="3C4D0658" w:rsidR="00482282" w:rsidRPr="008442C4" w:rsidRDefault="0036619E" w:rsidP="00B36880">
      <w:pPr>
        <w:pStyle w:val="Odstavecseseznamem"/>
        <w:spacing w:before="120" w:after="0"/>
        <w:jc w:val="both"/>
        <w:rPr>
          <w:rFonts w:ascii="Arial" w:eastAsia="Times New Roman" w:hAnsi="Arial" w:cs="Arial"/>
          <w:sz w:val="20"/>
          <w:szCs w:val="20"/>
          <w:lang w:eastAsia="cs-CZ"/>
        </w:rPr>
      </w:pPr>
      <w:r w:rsidRPr="008442C4">
        <w:rPr>
          <w:rFonts w:ascii="Arial" w:eastAsia="Times New Roman" w:hAnsi="Arial" w:cs="Arial"/>
          <w:sz w:val="20"/>
          <w:szCs w:val="20"/>
          <w:lang w:eastAsia="cs-CZ"/>
        </w:rPr>
        <w:t xml:space="preserve"> </w:t>
      </w:r>
    </w:p>
    <w:p w14:paraId="3FB19B3B" w14:textId="005886D9" w:rsidR="0036619E" w:rsidRPr="00B36880" w:rsidRDefault="0036619E" w:rsidP="005413C4">
      <w:pPr>
        <w:pStyle w:val="Odstavecseseznamem"/>
        <w:numPr>
          <w:ilvl w:val="0"/>
          <w:numId w:val="19"/>
        </w:numPr>
        <w:spacing w:before="120" w:after="120"/>
        <w:jc w:val="both"/>
        <w:rPr>
          <w:rStyle w:val="FontStyle29"/>
          <w:rFonts w:ascii="Arial" w:eastAsia="Times New Roman" w:hAnsi="Arial" w:cs="Arial"/>
          <w:lang w:eastAsia="cs-CZ"/>
        </w:rPr>
      </w:pPr>
      <w:r w:rsidRPr="008442C4">
        <w:rPr>
          <w:rStyle w:val="FontStyle29"/>
          <w:rFonts w:ascii="Arial" w:hAnsi="Arial" w:cs="Arial"/>
        </w:rPr>
        <w:t xml:space="preserve">Zaslání smlouvy do registru smluv zajistí objednatel neprodleně po podpisu smlouvy. Objednatel se současně zavazuje informovat </w:t>
      </w:r>
      <w:r w:rsidR="00F35DBF">
        <w:rPr>
          <w:rStyle w:val="FontStyle29"/>
          <w:rFonts w:ascii="Arial" w:hAnsi="Arial" w:cs="Arial"/>
        </w:rPr>
        <w:t>poskytovatele</w:t>
      </w:r>
      <w:r w:rsidRPr="008442C4">
        <w:rPr>
          <w:rStyle w:val="FontStyle29"/>
          <w:rFonts w:ascii="Arial" w:hAnsi="Arial" w:cs="Arial"/>
        </w:rPr>
        <w:t xml:space="preserve"> o provedení registrace tak, že zašle </w:t>
      </w:r>
      <w:r w:rsidR="00F35DBF">
        <w:rPr>
          <w:rStyle w:val="FontStyle29"/>
          <w:rFonts w:ascii="Arial" w:hAnsi="Arial" w:cs="Arial"/>
        </w:rPr>
        <w:t>poskytova</w:t>
      </w:r>
      <w:r w:rsidRPr="008442C4">
        <w:rPr>
          <w:rStyle w:val="FontStyle29"/>
          <w:rFonts w:ascii="Arial" w:hAnsi="Arial" w:cs="Arial"/>
        </w:rPr>
        <w:t xml:space="preserve">teli kopii potvrzení správce registru smluv o uveřejnění smlouvy bez zbytečného odkladu poté, kdy sám potvrzení obdrží, popř. již v průvodním formuláři vyplní příslušnou kolonku s ID datové schránky </w:t>
      </w:r>
      <w:r w:rsidR="00F35DBF">
        <w:rPr>
          <w:rStyle w:val="FontStyle29"/>
          <w:rFonts w:ascii="Arial" w:hAnsi="Arial" w:cs="Arial"/>
        </w:rPr>
        <w:t>poskytovat</w:t>
      </w:r>
      <w:r w:rsidRPr="008442C4">
        <w:rPr>
          <w:rStyle w:val="FontStyle29"/>
          <w:rFonts w:ascii="Arial" w:hAnsi="Arial" w:cs="Arial"/>
        </w:rPr>
        <w:t>ele (v takovém případě potvrzení od správce registru smluv o provedení registrace smlouvy obdrží obě smluvní strany zároveň).</w:t>
      </w:r>
    </w:p>
    <w:p w14:paraId="5F39DE83" w14:textId="77777777" w:rsidR="00B36880" w:rsidRPr="00B36880" w:rsidRDefault="00B36880" w:rsidP="00B36880">
      <w:pPr>
        <w:pStyle w:val="Odstavecseseznamem"/>
        <w:spacing w:before="120" w:after="120"/>
        <w:jc w:val="both"/>
        <w:rPr>
          <w:rStyle w:val="FontStyle29"/>
          <w:rFonts w:ascii="Arial" w:eastAsia="Times New Roman" w:hAnsi="Arial" w:cs="Arial"/>
          <w:sz w:val="12"/>
          <w:lang w:eastAsia="cs-CZ"/>
        </w:rPr>
      </w:pPr>
    </w:p>
    <w:p w14:paraId="4F7D317C" w14:textId="450AB74A" w:rsidR="003C5DAF" w:rsidRPr="00B36880" w:rsidRDefault="003C5DAF" w:rsidP="003C5DAF">
      <w:pPr>
        <w:pStyle w:val="Odstavecseseznamem"/>
        <w:numPr>
          <w:ilvl w:val="0"/>
          <w:numId w:val="19"/>
        </w:numPr>
        <w:spacing w:before="120" w:after="120"/>
        <w:jc w:val="both"/>
        <w:rPr>
          <w:rFonts w:ascii="Arial" w:eastAsia="Times New Roman" w:hAnsi="Arial" w:cs="Arial"/>
          <w:sz w:val="20"/>
          <w:szCs w:val="20"/>
          <w:lang w:eastAsia="cs-CZ"/>
        </w:rPr>
      </w:pPr>
      <w:r w:rsidRPr="00B36880">
        <w:rPr>
          <w:rFonts w:ascii="Arial" w:hAnsi="Arial" w:cs="Arial"/>
          <w:sz w:val="20"/>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586F73B1" w14:textId="77777777" w:rsidR="003C5DAF" w:rsidRPr="00B36880" w:rsidRDefault="003C5DAF" w:rsidP="003C5DAF">
      <w:pPr>
        <w:pStyle w:val="Odstavecseseznamem"/>
        <w:spacing w:before="120" w:after="120"/>
        <w:jc w:val="both"/>
        <w:rPr>
          <w:rStyle w:val="FontStyle29"/>
          <w:rFonts w:ascii="Arial" w:eastAsia="Times New Roman" w:hAnsi="Arial" w:cs="Arial"/>
          <w:sz w:val="12"/>
          <w:lang w:eastAsia="cs-CZ"/>
        </w:rPr>
      </w:pPr>
    </w:p>
    <w:p w14:paraId="4718A76F" w14:textId="298C98F2" w:rsidR="00482282" w:rsidRPr="008442C4" w:rsidRDefault="00482282" w:rsidP="005413C4">
      <w:pPr>
        <w:pStyle w:val="Odstavecseseznamem"/>
        <w:numPr>
          <w:ilvl w:val="0"/>
          <w:numId w:val="19"/>
        </w:numPr>
        <w:spacing w:before="120" w:after="120"/>
        <w:jc w:val="both"/>
        <w:rPr>
          <w:rFonts w:ascii="Arial" w:eastAsia="Times New Roman" w:hAnsi="Arial" w:cs="Arial"/>
          <w:sz w:val="20"/>
          <w:szCs w:val="20"/>
          <w:lang w:eastAsia="cs-CZ"/>
        </w:rPr>
      </w:pPr>
      <w:r w:rsidRPr="008442C4">
        <w:rPr>
          <w:rFonts w:ascii="Arial" w:eastAsia="Times New Roman" w:hAnsi="Arial" w:cs="Arial"/>
          <w:sz w:val="20"/>
          <w:szCs w:val="20"/>
          <w:lang w:eastAsia="cs-CZ"/>
        </w:rPr>
        <w:t>Tato smlouva může být doplňována či měněna pouze písemnými dodatky, podepsanými oprávněnými zástupci obou smluvních stran.</w:t>
      </w:r>
    </w:p>
    <w:p w14:paraId="73A0AA62" w14:textId="16F6C530" w:rsidR="00482282" w:rsidRPr="00F7100E" w:rsidRDefault="00482282" w:rsidP="005413C4">
      <w:pPr>
        <w:pStyle w:val="Zkladntextodsazen"/>
        <w:numPr>
          <w:ilvl w:val="0"/>
          <w:numId w:val="19"/>
        </w:numPr>
        <w:spacing w:before="120" w:line="276" w:lineRule="auto"/>
        <w:contextualSpacing/>
        <w:jc w:val="both"/>
        <w:rPr>
          <w:rFonts w:ascii="Arial" w:hAnsi="Arial" w:cs="Arial"/>
          <w:szCs w:val="20"/>
        </w:rPr>
      </w:pPr>
      <w:r w:rsidRPr="00F7100E">
        <w:rPr>
          <w:rFonts w:ascii="Arial" w:hAnsi="Arial" w:cs="Arial"/>
          <w:szCs w:val="20"/>
        </w:rPr>
        <w:t xml:space="preserve">Vztahy smluvních stran touto Smlouvou výslovně neupravené se řídí obecně závaznými právními předpisy ČR, zejména zákonem č. 89/2012 </w:t>
      </w:r>
      <w:proofErr w:type="spellStart"/>
      <w:r w:rsidRPr="00F7100E">
        <w:rPr>
          <w:rFonts w:ascii="Arial" w:hAnsi="Arial" w:cs="Arial"/>
          <w:szCs w:val="20"/>
        </w:rPr>
        <w:t>Sb</w:t>
      </w:r>
      <w:proofErr w:type="spellEnd"/>
      <w:r w:rsidRPr="00F7100E">
        <w:rPr>
          <w:rFonts w:ascii="Arial" w:hAnsi="Arial" w:cs="Arial"/>
          <w:szCs w:val="20"/>
        </w:rPr>
        <w:t>, občanský zákoník</w:t>
      </w:r>
      <w:r w:rsidR="0036619E">
        <w:rPr>
          <w:rFonts w:ascii="Arial" w:hAnsi="Arial" w:cs="Arial"/>
          <w:szCs w:val="20"/>
        </w:rPr>
        <w:t>, ve znění pozdějších předpisů</w:t>
      </w:r>
      <w:r w:rsidRPr="00F7100E">
        <w:rPr>
          <w:rFonts w:ascii="Arial" w:hAnsi="Arial" w:cs="Arial"/>
          <w:szCs w:val="20"/>
        </w:rPr>
        <w:t xml:space="preserve">. </w:t>
      </w:r>
    </w:p>
    <w:p w14:paraId="4D06DBB8" w14:textId="77777777" w:rsidR="00482282" w:rsidRPr="00F7100E" w:rsidRDefault="00482282" w:rsidP="005413C4">
      <w:pPr>
        <w:pStyle w:val="Zkladntextodsazen"/>
        <w:numPr>
          <w:ilvl w:val="0"/>
          <w:numId w:val="19"/>
        </w:numPr>
        <w:spacing w:before="120" w:line="276" w:lineRule="auto"/>
        <w:contextualSpacing/>
        <w:jc w:val="both"/>
        <w:rPr>
          <w:rFonts w:ascii="Arial" w:hAnsi="Arial" w:cs="Arial"/>
          <w:szCs w:val="20"/>
        </w:rPr>
      </w:pPr>
      <w:r w:rsidRPr="00F7100E">
        <w:rPr>
          <w:rFonts w:ascii="Arial" w:hAnsi="Arial" w:cs="Arial"/>
          <w:szCs w:val="20"/>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673CB51" w14:textId="77777777" w:rsidR="00482282" w:rsidRPr="00F7100E" w:rsidRDefault="00482282" w:rsidP="005413C4">
      <w:pPr>
        <w:pStyle w:val="Zkladntextodsazen"/>
        <w:numPr>
          <w:ilvl w:val="0"/>
          <w:numId w:val="19"/>
        </w:numPr>
        <w:spacing w:before="120" w:line="276" w:lineRule="auto"/>
        <w:contextualSpacing/>
        <w:jc w:val="both"/>
        <w:rPr>
          <w:rFonts w:ascii="Arial" w:hAnsi="Arial" w:cs="Arial"/>
          <w:szCs w:val="20"/>
        </w:rPr>
      </w:pPr>
      <w:r w:rsidRPr="00F7100E">
        <w:rPr>
          <w:rFonts w:ascii="Arial" w:hAnsi="Arial" w:cs="Arial"/>
          <w:szCs w:val="20"/>
        </w:rPr>
        <w:t>Objednatel a poskytovatel shodně konstatují, že se s obsahem této smlouvy seznámili a prohlašují, že tato byla ujednána podle jejich pravé a svobodné vůle, což stvrzují podpisy oprávněných zástupců.</w:t>
      </w:r>
    </w:p>
    <w:p w14:paraId="034BC2B6" w14:textId="77777777" w:rsidR="00482282" w:rsidRPr="00F7100E" w:rsidRDefault="00482282" w:rsidP="00482282">
      <w:pPr>
        <w:spacing w:before="120" w:after="120" w:line="276" w:lineRule="auto"/>
        <w:ind w:left="567"/>
        <w:contextualSpacing/>
        <w:jc w:val="both"/>
        <w:rPr>
          <w:rFonts w:ascii="Arial" w:eastAsia="Times New Roman" w:hAnsi="Arial" w:cs="Arial"/>
          <w:sz w:val="20"/>
          <w:szCs w:val="20"/>
          <w:lang w:eastAsia="cs-CZ"/>
        </w:rPr>
      </w:pPr>
    </w:p>
    <w:p w14:paraId="2CAD24DE" w14:textId="7C397C8A" w:rsidR="00482282" w:rsidRPr="00F7100E" w:rsidRDefault="00F915A3"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Karlovy Vary</w:t>
      </w:r>
      <w:r w:rsidR="00B36880">
        <w:rPr>
          <w:rFonts w:ascii="Arial" w:eastAsia="Times New Roman" w:hAnsi="Arial" w:cs="Arial"/>
          <w:sz w:val="20"/>
          <w:szCs w:val="20"/>
          <w:lang w:eastAsia="cs-CZ"/>
        </w:rPr>
        <w:tab/>
      </w:r>
      <w:r w:rsidR="00B36880">
        <w:rPr>
          <w:rFonts w:ascii="Arial" w:eastAsia="Times New Roman" w:hAnsi="Arial" w:cs="Arial"/>
          <w:sz w:val="20"/>
          <w:szCs w:val="20"/>
          <w:lang w:eastAsia="cs-CZ"/>
        </w:rPr>
        <w:tab/>
      </w:r>
      <w:r w:rsidR="00B36880">
        <w:rPr>
          <w:rFonts w:ascii="Arial" w:eastAsia="Times New Roman" w:hAnsi="Arial" w:cs="Arial"/>
          <w:sz w:val="20"/>
          <w:szCs w:val="20"/>
          <w:lang w:eastAsia="cs-CZ"/>
        </w:rPr>
        <w:tab/>
      </w:r>
      <w:r w:rsidR="00B36880">
        <w:rPr>
          <w:rFonts w:ascii="Arial" w:eastAsia="Times New Roman" w:hAnsi="Arial" w:cs="Arial"/>
          <w:sz w:val="20"/>
          <w:szCs w:val="20"/>
          <w:lang w:eastAsia="cs-CZ"/>
        </w:rPr>
        <w:tab/>
      </w:r>
      <w:r w:rsidR="00F7100E">
        <w:rPr>
          <w:rFonts w:ascii="Arial" w:eastAsia="Times New Roman" w:hAnsi="Arial" w:cs="Arial"/>
          <w:sz w:val="20"/>
          <w:szCs w:val="20"/>
          <w:lang w:eastAsia="cs-CZ"/>
        </w:rPr>
        <w:tab/>
      </w:r>
      <w:r w:rsidR="00F7100E">
        <w:rPr>
          <w:rFonts w:ascii="Arial" w:eastAsia="Times New Roman" w:hAnsi="Arial" w:cs="Arial"/>
          <w:sz w:val="20"/>
          <w:szCs w:val="20"/>
          <w:lang w:eastAsia="cs-CZ"/>
        </w:rPr>
        <w:tab/>
      </w:r>
      <w:r w:rsidR="004B291E">
        <w:rPr>
          <w:rFonts w:ascii="Arial" w:eastAsia="Times New Roman" w:hAnsi="Arial" w:cs="Arial"/>
          <w:sz w:val="20"/>
          <w:szCs w:val="20"/>
          <w:lang w:eastAsia="cs-CZ"/>
        </w:rPr>
        <w:t>Karlov</w:t>
      </w:r>
      <w:r w:rsidR="00B36880">
        <w:rPr>
          <w:rFonts w:ascii="Arial" w:eastAsia="Times New Roman" w:hAnsi="Arial" w:cs="Arial"/>
          <w:sz w:val="20"/>
          <w:szCs w:val="20"/>
          <w:lang w:eastAsia="cs-CZ"/>
        </w:rPr>
        <w:t>y Vary</w:t>
      </w:r>
    </w:p>
    <w:p w14:paraId="096C115D" w14:textId="6AF3E940" w:rsidR="00482282" w:rsidRPr="00F7100E" w:rsidRDefault="00482282" w:rsidP="00482282">
      <w:pPr>
        <w:spacing w:before="120" w:after="120" w:line="276" w:lineRule="auto"/>
        <w:ind w:left="567"/>
        <w:contextualSpacing/>
        <w:jc w:val="both"/>
        <w:rPr>
          <w:rFonts w:ascii="Arial" w:eastAsia="Times New Roman" w:hAnsi="Arial" w:cs="Arial"/>
          <w:sz w:val="20"/>
          <w:szCs w:val="20"/>
          <w:lang w:eastAsia="cs-CZ"/>
        </w:rPr>
      </w:pPr>
    </w:p>
    <w:p w14:paraId="2A483EDA" w14:textId="478F4C9D"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5F7B0FD5" w14:textId="30F4C8F6"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39CE4163" w14:textId="2C60805C"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0D291939" w14:textId="77777777"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11E2D446" w14:textId="1B8E158B" w:rsidR="00482282" w:rsidRPr="00F7100E" w:rsidRDefault="00F7100E"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__________________________</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sidR="00482282" w:rsidRPr="00F7100E">
        <w:rPr>
          <w:rFonts w:ascii="Arial" w:eastAsia="Times New Roman" w:hAnsi="Arial" w:cs="Arial"/>
          <w:sz w:val="20"/>
          <w:szCs w:val="20"/>
          <w:lang w:eastAsia="cs-CZ"/>
        </w:rPr>
        <w:t>_______</w:t>
      </w:r>
      <w:r w:rsidR="00276F60">
        <w:rPr>
          <w:rFonts w:ascii="Arial" w:eastAsia="Times New Roman" w:hAnsi="Arial" w:cs="Arial"/>
          <w:sz w:val="20"/>
          <w:szCs w:val="20"/>
          <w:lang w:eastAsia="cs-CZ"/>
        </w:rPr>
        <w:t>_____</w:t>
      </w:r>
      <w:r w:rsidR="00482282" w:rsidRPr="00F7100E">
        <w:rPr>
          <w:rFonts w:ascii="Arial" w:eastAsia="Times New Roman" w:hAnsi="Arial" w:cs="Arial"/>
          <w:sz w:val="20"/>
          <w:szCs w:val="20"/>
          <w:lang w:eastAsia="cs-CZ"/>
        </w:rPr>
        <w:t>________________</w:t>
      </w:r>
      <w:r w:rsidR="006069B5" w:rsidRPr="00F7100E">
        <w:rPr>
          <w:rFonts w:ascii="Arial" w:eastAsia="Times New Roman" w:hAnsi="Arial" w:cs="Arial"/>
          <w:sz w:val="20"/>
          <w:szCs w:val="20"/>
          <w:lang w:eastAsia="cs-CZ"/>
        </w:rPr>
        <w:t>______</w:t>
      </w:r>
    </w:p>
    <w:p w14:paraId="5BF15698" w14:textId="66EBC8A0" w:rsidR="00E05432" w:rsidRDefault="00F7100E"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ab/>
      </w:r>
      <w:r>
        <w:rPr>
          <w:rFonts w:ascii="Arial" w:eastAsia="Times New Roman" w:hAnsi="Arial" w:cs="Arial"/>
          <w:sz w:val="20"/>
          <w:szCs w:val="20"/>
          <w:lang w:eastAsia="cs-CZ"/>
        </w:rPr>
        <w:tab/>
      </w:r>
      <w:r w:rsidR="00B36880">
        <w:rPr>
          <w:rFonts w:ascii="Arial" w:eastAsia="Times New Roman" w:hAnsi="Arial" w:cs="Arial"/>
          <w:sz w:val="20"/>
          <w:szCs w:val="20"/>
          <w:lang w:eastAsia="cs-CZ"/>
        </w:rPr>
        <w:t>AUTOCONT a.s.</w:t>
      </w:r>
      <w:r w:rsidR="00E05432">
        <w:rPr>
          <w:rFonts w:ascii="Arial" w:eastAsia="Times New Roman" w:hAnsi="Arial" w:cs="Arial"/>
          <w:sz w:val="20"/>
          <w:szCs w:val="20"/>
          <w:lang w:eastAsia="cs-CZ"/>
        </w:rPr>
        <w:tab/>
      </w:r>
      <w:r w:rsidR="00E05432">
        <w:rPr>
          <w:rFonts w:ascii="Arial" w:eastAsia="Times New Roman" w:hAnsi="Arial" w:cs="Arial"/>
          <w:sz w:val="20"/>
          <w:szCs w:val="20"/>
          <w:lang w:eastAsia="cs-CZ"/>
        </w:rPr>
        <w:tab/>
        <w:t xml:space="preserve">                               </w:t>
      </w:r>
      <w:r w:rsidR="004B291E">
        <w:rPr>
          <w:rFonts w:ascii="Arial" w:eastAsia="Times New Roman" w:hAnsi="Arial" w:cs="Arial"/>
          <w:sz w:val="20"/>
          <w:szCs w:val="20"/>
          <w:lang w:eastAsia="cs-CZ"/>
        </w:rPr>
        <w:t>Karlovarský kraj</w:t>
      </w:r>
    </w:p>
    <w:p w14:paraId="45F63518" w14:textId="65CBF134" w:rsidR="000C1DC0" w:rsidRPr="00F7100E" w:rsidRDefault="00E05432"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Ing. Zdeněk Chobot, ředitel </w:t>
      </w:r>
      <w:proofErr w:type="spellStart"/>
      <w:r>
        <w:rPr>
          <w:rFonts w:ascii="Arial" w:eastAsia="Times New Roman" w:hAnsi="Arial" w:cs="Arial"/>
          <w:sz w:val="20"/>
          <w:szCs w:val="20"/>
          <w:lang w:eastAsia="cs-CZ"/>
        </w:rPr>
        <w:t>reg</w:t>
      </w:r>
      <w:proofErr w:type="spellEnd"/>
      <w:r>
        <w:rPr>
          <w:rFonts w:ascii="Arial" w:eastAsia="Times New Roman" w:hAnsi="Arial" w:cs="Arial"/>
          <w:sz w:val="20"/>
          <w:szCs w:val="20"/>
          <w:lang w:eastAsia="cs-CZ"/>
        </w:rPr>
        <w:t xml:space="preserve">. </w:t>
      </w:r>
      <w:proofErr w:type="gramStart"/>
      <w:r>
        <w:rPr>
          <w:rFonts w:ascii="Arial" w:eastAsia="Times New Roman" w:hAnsi="Arial" w:cs="Arial"/>
          <w:sz w:val="20"/>
          <w:szCs w:val="20"/>
          <w:lang w:eastAsia="cs-CZ"/>
        </w:rPr>
        <w:t>centra</w:t>
      </w:r>
      <w:proofErr w:type="gramEnd"/>
      <w:r>
        <w:rPr>
          <w:rFonts w:ascii="Arial" w:eastAsia="Times New Roman" w:hAnsi="Arial" w:cs="Arial"/>
          <w:sz w:val="20"/>
          <w:szCs w:val="20"/>
          <w:lang w:eastAsia="cs-CZ"/>
        </w:rPr>
        <w:tab/>
      </w:r>
      <w:r>
        <w:rPr>
          <w:rFonts w:ascii="Arial" w:eastAsia="Times New Roman" w:hAnsi="Arial" w:cs="Arial"/>
          <w:sz w:val="20"/>
          <w:szCs w:val="20"/>
          <w:lang w:eastAsia="cs-CZ"/>
        </w:rPr>
        <w:tab/>
      </w:r>
      <w:r w:rsidR="00276F60">
        <w:rPr>
          <w:rFonts w:ascii="Arial" w:eastAsia="Times New Roman" w:hAnsi="Arial" w:cs="Arial"/>
          <w:sz w:val="20"/>
          <w:szCs w:val="20"/>
          <w:lang w:eastAsia="cs-CZ"/>
        </w:rPr>
        <w:t>Ing. Jiří Heliks</w:t>
      </w:r>
      <w:r w:rsidR="00985F9A">
        <w:rPr>
          <w:rFonts w:ascii="Arial" w:eastAsia="Times New Roman" w:hAnsi="Arial" w:cs="Arial"/>
          <w:sz w:val="20"/>
          <w:szCs w:val="20"/>
          <w:lang w:eastAsia="cs-CZ"/>
        </w:rPr>
        <w:t>, vedoucí odboru informatiky</w:t>
      </w:r>
      <w:r w:rsidR="004B291E">
        <w:rPr>
          <w:rFonts w:ascii="Arial" w:eastAsia="Times New Roman" w:hAnsi="Arial" w:cs="Arial"/>
          <w:sz w:val="20"/>
          <w:szCs w:val="20"/>
          <w:lang w:eastAsia="cs-CZ"/>
        </w:rPr>
        <w:t xml:space="preserve"> </w:t>
      </w:r>
    </w:p>
    <w:p w14:paraId="21E53F9C" w14:textId="55CA28D5" w:rsidR="0079765C" w:rsidRPr="00F7100E" w:rsidRDefault="00E05432" w:rsidP="001F2278">
      <w:pPr>
        <w:rPr>
          <w:rFonts w:ascii="Arial" w:eastAsia="Times New Roman" w:hAnsi="Arial" w:cs="Arial"/>
          <w:sz w:val="20"/>
          <w:szCs w:val="20"/>
          <w:lang w:eastAsia="cs-CZ"/>
        </w:rPr>
      </w:pPr>
      <w:r>
        <w:rPr>
          <w:rFonts w:ascii="Arial" w:eastAsia="Times New Roman" w:hAnsi="Arial" w:cs="Arial"/>
          <w:sz w:val="20"/>
          <w:szCs w:val="20"/>
          <w:lang w:eastAsia="cs-CZ"/>
        </w:rPr>
        <w:t xml:space="preserve">                     na základě plné moci</w:t>
      </w:r>
    </w:p>
    <w:sectPr w:rsidR="0079765C" w:rsidRPr="00F7100E" w:rsidSect="00F915A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FC91B" w14:textId="77777777" w:rsidR="005413C4" w:rsidRDefault="005413C4" w:rsidP="00C01816">
      <w:pPr>
        <w:spacing w:after="0"/>
      </w:pPr>
      <w:r>
        <w:separator/>
      </w:r>
    </w:p>
  </w:endnote>
  <w:endnote w:type="continuationSeparator" w:id="0">
    <w:p w14:paraId="29D47C0E" w14:textId="77777777" w:rsidR="005413C4" w:rsidRDefault="005413C4" w:rsidP="00C01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 serif">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339815"/>
      <w:docPartObj>
        <w:docPartGallery w:val="Page Numbers (Bottom of Page)"/>
        <w:docPartUnique/>
      </w:docPartObj>
    </w:sdtPr>
    <w:sdtEndPr/>
    <w:sdtContent>
      <w:p w14:paraId="564F3C43" w14:textId="05B850D6" w:rsidR="007C58AB" w:rsidRDefault="007C58AB">
        <w:pPr>
          <w:pStyle w:val="Zpat"/>
          <w:jc w:val="center"/>
        </w:pPr>
        <w:r>
          <w:fldChar w:fldCharType="begin"/>
        </w:r>
        <w:r>
          <w:instrText>PAGE   \* MERGEFORMAT</w:instrText>
        </w:r>
        <w:r>
          <w:fldChar w:fldCharType="separate"/>
        </w:r>
        <w:r w:rsidR="00B3148C">
          <w:rPr>
            <w:noProof/>
          </w:rPr>
          <w:t>11</w:t>
        </w:r>
        <w:r>
          <w:fldChar w:fldCharType="end"/>
        </w:r>
      </w:p>
    </w:sdtContent>
  </w:sdt>
  <w:p w14:paraId="1400BE1F" w14:textId="77777777" w:rsidR="00C01816" w:rsidRDefault="00C018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CD9B5" w14:textId="77777777" w:rsidR="005413C4" w:rsidRDefault="005413C4" w:rsidP="00C01816">
      <w:pPr>
        <w:spacing w:after="0"/>
      </w:pPr>
      <w:r>
        <w:separator/>
      </w:r>
    </w:p>
  </w:footnote>
  <w:footnote w:type="continuationSeparator" w:id="0">
    <w:p w14:paraId="2C6BBCEC" w14:textId="77777777" w:rsidR="005413C4" w:rsidRDefault="005413C4" w:rsidP="00C01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B1B42" w14:textId="036B9C76" w:rsidR="00F915A3" w:rsidRPr="00F915A3" w:rsidRDefault="00F915A3">
    <w:pPr>
      <w:pStyle w:val="Zhlav"/>
      <w:rPr>
        <w:b/>
      </w:rPr>
    </w:pPr>
    <w:r w:rsidRPr="00F915A3">
      <w:rPr>
        <w:b/>
      </w:rPr>
      <w:ptab w:relativeTo="margin" w:alignment="right" w:leader="none"/>
    </w:r>
    <w:r w:rsidRPr="00F915A3">
      <w:rPr>
        <w:b/>
      </w:rPr>
      <w:t>KK02855/2021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59B1"/>
    <w:multiLevelType w:val="hybridMultilevel"/>
    <w:tmpl w:val="687831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645E96"/>
    <w:multiLevelType w:val="hybridMultilevel"/>
    <w:tmpl w:val="DFA0A93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62625D"/>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334E2"/>
    <w:multiLevelType w:val="hybridMultilevel"/>
    <w:tmpl w:val="210634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137509"/>
    <w:multiLevelType w:val="hybridMultilevel"/>
    <w:tmpl w:val="84924FC0"/>
    <w:lvl w:ilvl="0" w:tplc="C6D0CB9A">
      <w:start w:val="3"/>
      <w:numFmt w:val="bullet"/>
      <w:lvlText w:val="-"/>
      <w:lvlJc w:val="left"/>
      <w:pPr>
        <w:ind w:left="720" w:hanging="360"/>
      </w:pPr>
      <w:rPr>
        <w:rFonts w:ascii="Times New Roman" w:eastAsia="MS ??"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845240"/>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0B427B"/>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D666EA"/>
    <w:multiLevelType w:val="hybridMultilevel"/>
    <w:tmpl w:val="FC980930"/>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15:restartNumberingAfterBreak="0">
    <w:nsid w:val="188B499C"/>
    <w:multiLevelType w:val="hybridMultilevel"/>
    <w:tmpl w:val="6BECAF50"/>
    <w:lvl w:ilvl="0" w:tplc="1564117C">
      <w:start w:val="3"/>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3A59CB"/>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F612B3"/>
    <w:multiLevelType w:val="hybridMultilevel"/>
    <w:tmpl w:val="7FC2D7CC"/>
    <w:lvl w:ilvl="0" w:tplc="FD207796">
      <w:start w:val="1"/>
      <w:numFmt w:val="decimal"/>
      <w:lvlText w:val="8.%1"/>
      <w:lvlJc w:val="left"/>
      <w:pPr>
        <w:tabs>
          <w:tab w:val="num" w:pos="680"/>
        </w:tabs>
        <w:ind w:left="680" w:hanging="680"/>
      </w:pPr>
      <w:rPr>
        <w:rFonts w:hint="default"/>
        <w:b w:val="0"/>
        <w:bCs w:val="0"/>
        <w:i w:val="0"/>
        <w:iCs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866C2B"/>
    <w:multiLevelType w:val="hybridMultilevel"/>
    <w:tmpl w:val="1FBCB162"/>
    <w:lvl w:ilvl="0" w:tplc="2BB8B7DC">
      <w:start w:val="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55B1FCD"/>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4A55B4"/>
    <w:multiLevelType w:val="hybridMultilevel"/>
    <w:tmpl w:val="2FDC51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3C0CF0"/>
    <w:multiLevelType w:val="hybridMultilevel"/>
    <w:tmpl w:val="D8360E9A"/>
    <w:lvl w:ilvl="0" w:tplc="04050011">
      <w:start w:val="1"/>
      <w:numFmt w:val="decimal"/>
      <w:lvlText w:val="%1)"/>
      <w:lvlJc w:val="left"/>
      <w:pPr>
        <w:tabs>
          <w:tab w:val="num" w:pos="720"/>
        </w:tabs>
        <w:ind w:left="720" w:hanging="360"/>
      </w:pPr>
      <w:rPr>
        <w:rFonts w:hint="default"/>
      </w:rPr>
    </w:lvl>
    <w:lvl w:ilvl="1" w:tplc="04050003">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41E35892"/>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112EF1"/>
    <w:multiLevelType w:val="hybridMultilevel"/>
    <w:tmpl w:val="25DCF2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941D8A"/>
    <w:multiLevelType w:val="hybridMultilevel"/>
    <w:tmpl w:val="DFF2F882"/>
    <w:lvl w:ilvl="0" w:tplc="C6D0CB9A">
      <w:start w:val="3"/>
      <w:numFmt w:val="bullet"/>
      <w:lvlText w:val="-"/>
      <w:lvlJc w:val="left"/>
      <w:pPr>
        <w:ind w:left="1571" w:hanging="360"/>
      </w:pPr>
      <w:rPr>
        <w:rFonts w:ascii="Times New Roman" w:eastAsia="MS ??"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469169E2"/>
    <w:multiLevelType w:val="hybridMultilevel"/>
    <w:tmpl w:val="FC980930"/>
    <w:lvl w:ilvl="0" w:tplc="04050017">
      <w:start w:val="1"/>
      <w:numFmt w:val="lowerLetter"/>
      <w:lvlText w:val="%1)"/>
      <w:lvlJc w:val="left"/>
      <w:pPr>
        <w:ind w:left="1211"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0" w15:restartNumberingAfterBreak="0">
    <w:nsid w:val="4F4556AE"/>
    <w:multiLevelType w:val="hybridMultilevel"/>
    <w:tmpl w:val="949A46B8"/>
    <w:lvl w:ilvl="0" w:tplc="04050011">
      <w:start w:val="1"/>
      <w:numFmt w:val="decimal"/>
      <w:lvlText w:val="%1)"/>
      <w:lvlJc w:val="left"/>
      <w:pPr>
        <w:ind w:left="1919" w:hanging="360"/>
      </w:pPr>
    </w:lvl>
    <w:lvl w:ilvl="1" w:tplc="04050019" w:tentative="1">
      <w:start w:val="1"/>
      <w:numFmt w:val="lowerLetter"/>
      <w:lvlText w:val="%2."/>
      <w:lvlJc w:val="left"/>
      <w:pPr>
        <w:ind w:left="2639" w:hanging="360"/>
      </w:pPr>
    </w:lvl>
    <w:lvl w:ilvl="2" w:tplc="0405001B" w:tentative="1">
      <w:start w:val="1"/>
      <w:numFmt w:val="lowerRoman"/>
      <w:lvlText w:val="%3."/>
      <w:lvlJc w:val="right"/>
      <w:pPr>
        <w:ind w:left="3359" w:hanging="180"/>
      </w:pPr>
    </w:lvl>
    <w:lvl w:ilvl="3" w:tplc="0405000F" w:tentative="1">
      <w:start w:val="1"/>
      <w:numFmt w:val="decimal"/>
      <w:lvlText w:val="%4."/>
      <w:lvlJc w:val="left"/>
      <w:pPr>
        <w:ind w:left="4079" w:hanging="360"/>
      </w:pPr>
    </w:lvl>
    <w:lvl w:ilvl="4" w:tplc="04050019" w:tentative="1">
      <w:start w:val="1"/>
      <w:numFmt w:val="lowerLetter"/>
      <w:lvlText w:val="%5."/>
      <w:lvlJc w:val="left"/>
      <w:pPr>
        <w:ind w:left="4799" w:hanging="360"/>
      </w:pPr>
    </w:lvl>
    <w:lvl w:ilvl="5" w:tplc="0405001B" w:tentative="1">
      <w:start w:val="1"/>
      <w:numFmt w:val="lowerRoman"/>
      <w:lvlText w:val="%6."/>
      <w:lvlJc w:val="right"/>
      <w:pPr>
        <w:ind w:left="5519" w:hanging="180"/>
      </w:pPr>
    </w:lvl>
    <w:lvl w:ilvl="6" w:tplc="0405000F" w:tentative="1">
      <w:start w:val="1"/>
      <w:numFmt w:val="decimal"/>
      <w:lvlText w:val="%7."/>
      <w:lvlJc w:val="left"/>
      <w:pPr>
        <w:ind w:left="6239" w:hanging="360"/>
      </w:pPr>
    </w:lvl>
    <w:lvl w:ilvl="7" w:tplc="04050019" w:tentative="1">
      <w:start w:val="1"/>
      <w:numFmt w:val="lowerLetter"/>
      <w:lvlText w:val="%8."/>
      <w:lvlJc w:val="left"/>
      <w:pPr>
        <w:ind w:left="6959" w:hanging="360"/>
      </w:pPr>
    </w:lvl>
    <w:lvl w:ilvl="8" w:tplc="0405001B" w:tentative="1">
      <w:start w:val="1"/>
      <w:numFmt w:val="lowerRoman"/>
      <w:lvlText w:val="%9."/>
      <w:lvlJc w:val="right"/>
      <w:pPr>
        <w:ind w:left="7679" w:hanging="180"/>
      </w:pPr>
    </w:lvl>
  </w:abstractNum>
  <w:abstractNum w:abstractNumId="21" w15:restartNumberingAfterBreak="0">
    <w:nsid w:val="562D384D"/>
    <w:multiLevelType w:val="hybridMultilevel"/>
    <w:tmpl w:val="27CE8E9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C212F8E"/>
    <w:multiLevelType w:val="hybridMultilevel"/>
    <w:tmpl w:val="2F866E0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2965BA0"/>
    <w:multiLevelType w:val="hybridMultilevel"/>
    <w:tmpl w:val="5BCE7906"/>
    <w:lvl w:ilvl="0" w:tplc="29E0D01C">
      <w:start w:val="1"/>
      <w:numFmt w:val="upperRoman"/>
      <w:lvlText w:val="%1."/>
      <w:lvlJc w:val="left"/>
      <w:pPr>
        <w:ind w:left="3839"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6" w15:restartNumberingAfterBreak="0">
    <w:nsid w:val="6BC2473E"/>
    <w:multiLevelType w:val="hybridMultilevel"/>
    <w:tmpl w:val="0C00D9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C413F9E"/>
    <w:multiLevelType w:val="hybridMultilevel"/>
    <w:tmpl w:val="AFCEE6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B54550"/>
    <w:multiLevelType w:val="hybridMultilevel"/>
    <w:tmpl w:val="467C58E6"/>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25"/>
  </w:num>
  <w:num w:numId="2">
    <w:abstractNumId w:val="20"/>
  </w:num>
  <w:num w:numId="3">
    <w:abstractNumId w:val="2"/>
  </w:num>
  <w:num w:numId="4">
    <w:abstractNumId w:val="15"/>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13"/>
  </w:num>
  <w:num w:numId="9">
    <w:abstractNumId w:val="9"/>
  </w:num>
  <w:num w:numId="10">
    <w:abstractNumId w:val="8"/>
  </w:num>
  <w:num w:numId="11">
    <w:abstractNumId w:val="5"/>
  </w:num>
  <w:num w:numId="12">
    <w:abstractNumId w:val="6"/>
  </w:num>
  <w:num w:numId="13">
    <w:abstractNumId w:val="16"/>
  </w:num>
  <w:num w:numId="14">
    <w:abstractNumId w:val="3"/>
  </w:num>
  <w:num w:numId="15">
    <w:abstractNumId w:val="17"/>
  </w:num>
  <w:num w:numId="16">
    <w:abstractNumId w:val="27"/>
  </w:num>
  <w:num w:numId="17">
    <w:abstractNumId w:val="0"/>
  </w:num>
  <w:num w:numId="18">
    <w:abstractNumId w:val="1"/>
  </w:num>
  <w:num w:numId="19">
    <w:abstractNumId w:val="14"/>
  </w:num>
  <w:num w:numId="20">
    <w:abstractNumId w:val="22"/>
  </w:num>
  <w:num w:numId="21">
    <w:abstractNumId w:val="18"/>
  </w:num>
  <w:num w:numId="22">
    <w:abstractNumId w:val="10"/>
  </w:num>
  <w:num w:numId="23">
    <w:abstractNumId w:val="26"/>
  </w:num>
  <w:num w:numId="24">
    <w:abstractNumId w:val="28"/>
  </w:num>
  <w:num w:numId="25">
    <w:abstractNumId w:val="12"/>
  </w:num>
  <w:num w:numId="26">
    <w:abstractNumId w:val="24"/>
  </w:num>
  <w:num w:numId="27">
    <w:abstractNumId w:val="7"/>
  </w:num>
  <w:num w:numId="28">
    <w:abstractNumId w:val="19"/>
  </w:num>
  <w:num w:numId="29">
    <w:abstractNumId w:val="21"/>
  </w:num>
  <w:num w:numId="3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75F"/>
    <w:rsid w:val="00035AC4"/>
    <w:rsid w:val="00046438"/>
    <w:rsid w:val="00075855"/>
    <w:rsid w:val="00094625"/>
    <w:rsid w:val="000C1DC0"/>
    <w:rsid w:val="000C64E2"/>
    <w:rsid w:val="000E79F8"/>
    <w:rsid w:val="00131F6B"/>
    <w:rsid w:val="00145684"/>
    <w:rsid w:val="00162DC3"/>
    <w:rsid w:val="001A2744"/>
    <w:rsid w:val="001B6E11"/>
    <w:rsid w:val="001E273A"/>
    <w:rsid w:val="001F2278"/>
    <w:rsid w:val="002016A4"/>
    <w:rsid w:val="002128C3"/>
    <w:rsid w:val="00225079"/>
    <w:rsid w:val="00236A25"/>
    <w:rsid w:val="00273EA8"/>
    <w:rsid w:val="00276F60"/>
    <w:rsid w:val="002861A8"/>
    <w:rsid w:val="002E2A76"/>
    <w:rsid w:val="002E7181"/>
    <w:rsid w:val="002F014F"/>
    <w:rsid w:val="003020E4"/>
    <w:rsid w:val="0030621B"/>
    <w:rsid w:val="00307E60"/>
    <w:rsid w:val="0031249D"/>
    <w:rsid w:val="00315BA8"/>
    <w:rsid w:val="00325EFB"/>
    <w:rsid w:val="003340D1"/>
    <w:rsid w:val="0036619E"/>
    <w:rsid w:val="003958F5"/>
    <w:rsid w:val="003C5DAF"/>
    <w:rsid w:val="003C7EFA"/>
    <w:rsid w:val="003D43C0"/>
    <w:rsid w:val="003D4979"/>
    <w:rsid w:val="004017BA"/>
    <w:rsid w:val="00402B08"/>
    <w:rsid w:val="0040569F"/>
    <w:rsid w:val="00407451"/>
    <w:rsid w:val="0041045F"/>
    <w:rsid w:val="004268A2"/>
    <w:rsid w:val="004343B4"/>
    <w:rsid w:val="00437EA6"/>
    <w:rsid w:val="004719D0"/>
    <w:rsid w:val="00482282"/>
    <w:rsid w:val="00487008"/>
    <w:rsid w:val="00496B4D"/>
    <w:rsid w:val="004A0492"/>
    <w:rsid w:val="004B291E"/>
    <w:rsid w:val="004C04E7"/>
    <w:rsid w:val="004C2606"/>
    <w:rsid w:val="004C5FE9"/>
    <w:rsid w:val="004E0470"/>
    <w:rsid w:val="004E12DC"/>
    <w:rsid w:val="00500F00"/>
    <w:rsid w:val="00506DB0"/>
    <w:rsid w:val="00510375"/>
    <w:rsid w:val="0051140E"/>
    <w:rsid w:val="00535FF5"/>
    <w:rsid w:val="005413C4"/>
    <w:rsid w:val="00547DB3"/>
    <w:rsid w:val="00551E8B"/>
    <w:rsid w:val="00555673"/>
    <w:rsid w:val="00570B6E"/>
    <w:rsid w:val="005724D4"/>
    <w:rsid w:val="00597A42"/>
    <w:rsid w:val="005A36F0"/>
    <w:rsid w:val="005E3640"/>
    <w:rsid w:val="005F1641"/>
    <w:rsid w:val="00605D6D"/>
    <w:rsid w:val="00606666"/>
    <w:rsid w:val="006069B5"/>
    <w:rsid w:val="00626F05"/>
    <w:rsid w:val="00631001"/>
    <w:rsid w:val="006378E7"/>
    <w:rsid w:val="00637B5D"/>
    <w:rsid w:val="0064054F"/>
    <w:rsid w:val="0067229E"/>
    <w:rsid w:val="00697923"/>
    <w:rsid w:val="006A4FA2"/>
    <w:rsid w:val="006D003D"/>
    <w:rsid w:val="006D668D"/>
    <w:rsid w:val="006E0479"/>
    <w:rsid w:val="00720C39"/>
    <w:rsid w:val="00744EA9"/>
    <w:rsid w:val="007607A2"/>
    <w:rsid w:val="007646F0"/>
    <w:rsid w:val="007740B3"/>
    <w:rsid w:val="0079765C"/>
    <w:rsid w:val="007B0E49"/>
    <w:rsid w:val="007C58AB"/>
    <w:rsid w:val="00801A85"/>
    <w:rsid w:val="00821A14"/>
    <w:rsid w:val="008318FF"/>
    <w:rsid w:val="00840106"/>
    <w:rsid w:val="008442C4"/>
    <w:rsid w:val="00896959"/>
    <w:rsid w:val="008B1D80"/>
    <w:rsid w:val="008C1161"/>
    <w:rsid w:val="008C5712"/>
    <w:rsid w:val="008C6742"/>
    <w:rsid w:val="008E2984"/>
    <w:rsid w:val="009045B0"/>
    <w:rsid w:val="00985F9A"/>
    <w:rsid w:val="00987E58"/>
    <w:rsid w:val="009A204B"/>
    <w:rsid w:val="009B532F"/>
    <w:rsid w:val="009C1D76"/>
    <w:rsid w:val="00A0286F"/>
    <w:rsid w:val="00A07438"/>
    <w:rsid w:val="00A11F69"/>
    <w:rsid w:val="00A14ED3"/>
    <w:rsid w:val="00A26D80"/>
    <w:rsid w:val="00A367FD"/>
    <w:rsid w:val="00A506E7"/>
    <w:rsid w:val="00A76F9C"/>
    <w:rsid w:val="00A87712"/>
    <w:rsid w:val="00AA1A73"/>
    <w:rsid w:val="00AA5193"/>
    <w:rsid w:val="00AB3927"/>
    <w:rsid w:val="00AC08DD"/>
    <w:rsid w:val="00AF385E"/>
    <w:rsid w:val="00B07B2E"/>
    <w:rsid w:val="00B14725"/>
    <w:rsid w:val="00B153CC"/>
    <w:rsid w:val="00B3148C"/>
    <w:rsid w:val="00B36880"/>
    <w:rsid w:val="00B43EBE"/>
    <w:rsid w:val="00B46D8F"/>
    <w:rsid w:val="00B500C7"/>
    <w:rsid w:val="00B51397"/>
    <w:rsid w:val="00B80588"/>
    <w:rsid w:val="00BA7272"/>
    <w:rsid w:val="00BB0F3D"/>
    <w:rsid w:val="00BE5551"/>
    <w:rsid w:val="00C01816"/>
    <w:rsid w:val="00C03283"/>
    <w:rsid w:val="00C066E6"/>
    <w:rsid w:val="00C12860"/>
    <w:rsid w:val="00C12BCA"/>
    <w:rsid w:val="00C21B46"/>
    <w:rsid w:val="00C36FC1"/>
    <w:rsid w:val="00C56AE0"/>
    <w:rsid w:val="00C701E3"/>
    <w:rsid w:val="00C8367E"/>
    <w:rsid w:val="00C9105F"/>
    <w:rsid w:val="00CA70FF"/>
    <w:rsid w:val="00CD61B0"/>
    <w:rsid w:val="00CF5204"/>
    <w:rsid w:val="00D351E5"/>
    <w:rsid w:val="00D372D9"/>
    <w:rsid w:val="00D54D7E"/>
    <w:rsid w:val="00D8594D"/>
    <w:rsid w:val="00DA1D49"/>
    <w:rsid w:val="00DE27BF"/>
    <w:rsid w:val="00E05432"/>
    <w:rsid w:val="00E2383A"/>
    <w:rsid w:val="00E26042"/>
    <w:rsid w:val="00E8423E"/>
    <w:rsid w:val="00EA4523"/>
    <w:rsid w:val="00EE70B0"/>
    <w:rsid w:val="00EF275F"/>
    <w:rsid w:val="00F232AF"/>
    <w:rsid w:val="00F35DBF"/>
    <w:rsid w:val="00F42737"/>
    <w:rsid w:val="00F61994"/>
    <w:rsid w:val="00F638AD"/>
    <w:rsid w:val="00F7100E"/>
    <w:rsid w:val="00F877A9"/>
    <w:rsid w:val="00F915A3"/>
    <w:rsid w:val="00F95586"/>
    <w:rsid w:val="00FB7C52"/>
    <w:rsid w:val="00FE2E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3687F"/>
  <w15:chartTrackingRefBased/>
  <w15:docId w15:val="{2FC70C16-C091-43A2-874C-5A5DA39C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3EBE"/>
  </w:style>
  <w:style w:type="paragraph" w:styleId="Nadpis2">
    <w:name w:val="heading 2"/>
    <w:basedOn w:val="Normln"/>
    <w:next w:val="Normln"/>
    <w:link w:val="Nadpis2Char"/>
    <w:uiPriority w:val="9"/>
    <w:semiHidden/>
    <w:unhideWhenUsed/>
    <w:qFormat/>
    <w:rsid w:val="00A87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EF275F"/>
    <w:pPr>
      <w:keepNext/>
      <w:spacing w:before="240" w:after="60"/>
      <w:outlineLvl w:val="3"/>
    </w:pPr>
    <w:rPr>
      <w:rFonts w:ascii="Times New Roman" w:eastAsia="Times New Roman" w:hAnsi="Times New Roman"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EF275F"/>
    <w:rPr>
      <w:b/>
      <w:bCs/>
    </w:rPr>
  </w:style>
  <w:style w:type="character" w:customStyle="1" w:styleId="Nadpis4Char">
    <w:name w:val="Nadpis 4 Char"/>
    <w:basedOn w:val="Standardnpsmoodstavce"/>
    <w:link w:val="Nadpis4"/>
    <w:rsid w:val="00EF275F"/>
    <w:rPr>
      <w:rFonts w:ascii="Times New Roman" w:eastAsia="Times New Roman" w:hAnsi="Times New Roman" w:cs="Times New Roman"/>
      <w:b/>
      <w:bCs/>
      <w:sz w:val="28"/>
      <w:szCs w:val="28"/>
      <w:lang w:eastAsia="cs-CZ"/>
    </w:rPr>
  </w:style>
  <w:style w:type="character" w:styleId="Hypertextovodkaz">
    <w:name w:val="Hyperlink"/>
    <w:basedOn w:val="Standardnpsmoodstavce"/>
    <w:unhideWhenUsed/>
    <w:rsid w:val="00EF275F"/>
    <w:rPr>
      <w:color w:val="0000FF"/>
      <w:u w:val="single"/>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162DC3"/>
    <w:pPr>
      <w:spacing w:after="200" w:line="276" w:lineRule="auto"/>
      <w:ind w:left="720"/>
      <w:contextualSpacing/>
    </w:pPr>
    <w:rPr>
      <w:rFonts w:ascii="Calibri" w:eastAsia="Calibri" w:hAnsi="Calibri" w:cs="Times New Roman"/>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C701E3"/>
    <w:rPr>
      <w:rFonts w:ascii="Calibri" w:eastAsia="Calibri" w:hAnsi="Calibri" w:cs="Times New Roman"/>
    </w:rPr>
  </w:style>
  <w:style w:type="paragraph" w:styleId="Zkladntextodsazen">
    <w:name w:val="Body Text Indent"/>
    <w:basedOn w:val="Normln"/>
    <w:link w:val="ZkladntextodsazenChar"/>
    <w:semiHidden/>
    <w:rsid w:val="00482282"/>
    <w:pPr>
      <w:spacing w:before="100" w:after="120" w:line="288" w:lineRule="auto"/>
      <w:ind w:left="283"/>
    </w:pPr>
    <w:rPr>
      <w:rFonts w:ascii="Trebuchet MS" w:eastAsia="Times New Roman" w:hAnsi="Trebuchet MS" w:cs="Times New Roman"/>
      <w:sz w:val="20"/>
      <w:szCs w:val="24"/>
      <w:lang w:eastAsia="cs-CZ"/>
    </w:rPr>
  </w:style>
  <w:style w:type="character" w:customStyle="1" w:styleId="ZkladntextodsazenChar">
    <w:name w:val="Základní text odsazený Char"/>
    <w:basedOn w:val="Standardnpsmoodstavce"/>
    <w:link w:val="Zkladntextodsazen"/>
    <w:semiHidden/>
    <w:rsid w:val="00482282"/>
    <w:rPr>
      <w:rFonts w:ascii="Trebuchet MS" w:eastAsia="Times New Roman" w:hAnsi="Trebuchet MS" w:cs="Times New Roman"/>
      <w:sz w:val="20"/>
      <w:szCs w:val="24"/>
      <w:lang w:eastAsia="cs-CZ"/>
    </w:rPr>
  </w:style>
  <w:style w:type="paragraph" w:styleId="Zhlav">
    <w:name w:val="header"/>
    <w:basedOn w:val="Normln"/>
    <w:link w:val="ZhlavChar"/>
    <w:uiPriority w:val="99"/>
    <w:unhideWhenUsed/>
    <w:rsid w:val="00C01816"/>
    <w:pPr>
      <w:tabs>
        <w:tab w:val="center" w:pos="4536"/>
        <w:tab w:val="right" w:pos="9072"/>
      </w:tabs>
      <w:spacing w:after="0"/>
    </w:pPr>
  </w:style>
  <w:style w:type="character" w:customStyle="1" w:styleId="ZhlavChar">
    <w:name w:val="Záhlaví Char"/>
    <w:basedOn w:val="Standardnpsmoodstavce"/>
    <w:link w:val="Zhlav"/>
    <w:uiPriority w:val="99"/>
    <w:rsid w:val="00C01816"/>
  </w:style>
  <w:style w:type="paragraph" w:styleId="Zpat">
    <w:name w:val="footer"/>
    <w:basedOn w:val="Normln"/>
    <w:link w:val="ZpatChar"/>
    <w:uiPriority w:val="99"/>
    <w:unhideWhenUsed/>
    <w:rsid w:val="00C01816"/>
    <w:pPr>
      <w:tabs>
        <w:tab w:val="center" w:pos="4536"/>
        <w:tab w:val="right" w:pos="9072"/>
      </w:tabs>
      <w:spacing w:after="0"/>
    </w:pPr>
  </w:style>
  <w:style w:type="character" w:customStyle="1" w:styleId="ZpatChar">
    <w:name w:val="Zápatí Char"/>
    <w:basedOn w:val="Standardnpsmoodstavce"/>
    <w:link w:val="Zpat"/>
    <w:uiPriority w:val="99"/>
    <w:rsid w:val="00C01816"/>
  </w:style>
  <w:style w:type="paragraph" w:styleId="Nzev">
    <w:name w:val="Title"/>
    <w:basedOn w:val="Normln"/>
    <w:next w:val="Normln"/>
    <w:link w:val="NzevChar"/>
    <w:uiPriority w:val="10"/>
    <w:qFormat/>
    <w:rsid w:val="00CD61B0"/>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D61B0"/>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8B1D8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1D80"/>
    <w:rPr>
      <w:rFonts w:ascii="Segoe UI" w:hAnsi="Segoe UI" w:cs="Segoe UI"/>
      <w:sz w:val="18"/>
      <w:szCs w:val="18"/>
    </w:rPr>
  </w:style>
  <w:style w:type="paragraph" w:styleId="Textkomente">
    <w:name w:val="annotation text"/>
    <w:basedOn w:val="Normln"/>
    <w:link w:val="TextkomenteChar"/>
    <w:semiHidden/>
    <w:unhideWhenUsed/>
    <w:rsid w:val="00A14ED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A14ED3"/>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unhideWhenUsed/>
    <w:rsid w:val="00A14ED3"/>
    <w:rPr>
      <w:sz w:val="16"/>
      <w:szCs w:val="16"/>
    </w:rPr>
  </w:style>
  <w:style w:type="paragraph" w:customStyle="1" w:styleId="BodyText21">
    <w:name w:val="Body Text 21"/>
    <w:basedOn w:val="Normln"/>
    <w:rsid w:val="0064054F"/>
    <w:pPr>
      <w:widowControl w:val="0"/>
      <w:spacing w:after="0"/>
      <w:jc w:val="both"/>
    </w:pPr>
    <w:rPr>
      <w:rFonts w:ascii="Times New Roman" w:eastAsia="Times New Roman" w:hAnsi="Times New Roman" w:cs="Times New Roman"/>
      <w:snapToGrid w:val="0"/>
      <w:szCs w:val="20"/>
      <w:lang w:eastAsia="cs-CZ"/>
    </w:rPr>
  </w:style>
  <w:style w:type="paragraph" w:customStyle="1" w:styleId="Default">
    <w:name w:val="Default"/>
    <w:rsid w:val="0064054F"/>
    <w:pPr>
      <w:autoSpaceDE w:val="0"/>
      <w:autoSpaceDN w:val="0"/>
      <w:adjustRightInd w:val="0"/>
      <w:spacing w:after="0"/>
    </w:pPr>
    <w:rPr>
      <w:rFonts w:ascii="Calibri" w:hAnsi="Calibri" w:cs="Calibri"/>
      <w:color w:val="000000"/>
      <w:sz w:val="24"/>
      <w:szCs w:val="24"/>
    </w:rPr>
  </w:style>
  <w:style w:type="paragraph" w:customStyle="1" w:styleId="111-3rove">
    <w:name w:val="1.1.1-3 úroveň"/>
    <w:basedOn w:val="Normlnodsazen"/>
    <w:qFormat/>
    <w:rsid w:val="00A87712"/>
    <w:pPr>
      <w:keepNext/>
      <w:numPr>
        <w:ilvl w:val="2"/>
        <w:numId w:val="6"/>
      </w:numPr>
      <w:tabs>
        <w:tab w:val="num" w:pos="360"/>
        <w:tab w:val="left" w:pos="992"/>
      </w:tabs>
      <w:suppressAutoHyphens/>
      <w:spacing w:after="0"/>
      <w:ind w:left="708" w:firstLine="0"/>
      <w:jc w:val="both"/>
    </w:pPr>
    <w:rPr>
      <w:rFonts w:ascii="Arial" w:eastAsia="Calibri" w:hAnsi="Arial" w:cs="Times New Roman"/>
      <w:snapToGrid w:val="0"/>
      <w:lang w:eastAsia="cs-CZ"/>
    </w:rPr>
  </w:style>
  <w:style w:type="paragraph" w:customStyle="1" w:styleId="slovn1rove">
    <w:name w:val="číslování 1.úroveň"/>
    <w:basedOn w:val="Nadpis2"/>
    <w:qFormat/>
    <w:rsid w:val="00A87712"/>
    <w:pPr>
      <w:keepLines w:val="0"/>
      <w:numPr>
        <w:numId w:val="6"/>
      </w:numPr>
      <w:tabs>
        <w:tab w:val="left" w:pos="357"/>
      </w:tabs>
      <w:suppressAutoHyphens/>
      <w:spacing w:before="240" w:after="240"/>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A87712"/>
    <w:pPr>
      <w:keepNext/>
      <w:numPr>
        <w:ilvl w:val="1"/>
        <w:numId w:val="6"/>
      </w:numPr>
      <w:tabs>
        <w:tab w:val="left" w:pos="567"/>
      </w:tabs>
      <w:suppressAutoHyphens/>
      <w:spacing w:before="120" w:after="120"/>
      <w:ind w:left="1788" w:hanging="360"/>
      <w:jc w:val="both"/>
    </w:pPr>
    <w:rPr>
      <w:rFonts w:ascii="Arial" w:eastAsia="Calibri" w:hAnsi="Arial" w:cs="Times New Roman"/>
      <w:snapToGrid w:val="0"/>
      <w:lang w:eastAsia="cs-CZ"/>
    </w:rPr>
  </w:style>
  <w:style w:type="paragraph" w:styleId="Normlnodsazen">
    <w:name w:val="Normal Indent"/>
    <w:basedOn w:val="Normln"/>
    <w:uiPriority w:val="99"/>
    <w:semiHidden/>
    <w:unhideWhenUsed/>
    <w:rsid w:val="00A87712"/>
    <w:pPr>
      <w:ind w:left="708"/>
    </w:pPr>
  </w:style>
  <w:style w:type="character" w:customStyle="1" w:styleId="Nadpis2Char">
    <w:name w:val="Nadpis 2 Char"/>
    <w:basedOn w:val="Standardnpsmoodstavce"/>
    <w:link w:val="Nadpis2"/>
    <w:uiPriority w:val="9"/>
    <w:semiHidden/>
    <w:rsid w:val="00A87712"/>
    <w:rPr>
      <w:rFonts w:asciiTheme="majorHAnsi" w:eastAsiaTheme="majorEastAsia" w:hAnsiTheme="majorHAnsi" w:cstheme="majorBidi"/>
      <w:color w:val="2E74B5" w:themeColor="accent1" w:themeShade="BF"/>
      <w:sz w:val="26"/>
      <w:szCs w:val="26"/>
    </w:rPr>
  </w:style>
  <w:style w:type="paragraph" w:styleId="Pedmtkomente">
    <w:name w:val="annotation subject"/>
    <w:basedOn w:val="Textkomente"/>
    <w:next w:val="Textkomente"/>
    <w:link w:val="PedmtkomenteChar"/>
    <w:uiPriority w:val="99"/>
    <w:semiHidden/>
    <w:unhideWhenUsed/>
    <w:rsid w:val="00F638A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638AD"/>
    <w:rPr>
      <w:rFonts w:ascii="Times New Roman" w:eastAsia="Times New Roman" w:hAnsi="Times New Roman" w:cs="Times New Roman"/>
      <w:b/>
      <w:bCs/>
      <w:sz w:val="20"/>
      <w:szCs w:val="20"/>
      <w:lang w:eastAsia="cs-CZ"/>
    </w:rPr>
  </w:style>
  <w:style w:type="paragraph" w:customStyle="1" w:styleId="Normln-Odstavec">
    <w:name w:val="Normální - Odstavec"/>
    <w:basedOn w:val="Normln"/>
    <w:link w:val="Normln-OdstavecCharChar"/>
    <w:uiPriority w:val="99"/>
    <w:rsid w:val="0030621B"/>
    <w:pPr>
      <w:tabs>
        <w:tab w:val="num" w:pos="567"/>
      </w:tabs>
      <w:spacing w:after="120"/>
      <w:jc w:val="both"/>
    </w:pPr>
    <w:rPr>
      <w:rFonts w:ascii="Times New Roman" w:eastAsia="MS ??" w:hAnsi="Times New Roman" w:cs="Times New Roman"/>
      <w:sz w:val="24"/>
      <w:szCs w:val="20"/>
      <w:lang w:val="x-none" w:eastAsia="x-none"/>
    </w:rPr>
  </w:style>
  <w:style w:type="character" w:customStyle="1" w:styleId="Normln-OdstavecCharChar">
    <w:name w:val="Normální - Odstavec Char Char"/>
    <w:link w:val="Normln-Odstavec"/>
    <w:uiPriority w:val="99"/>
    <w:locked/>
    <w:rsid w:val="0030621B"/>
    <w:rPr>
      <w:rFonts w:ascii="Times New Roman" w:eastAsia="MS ??" w:hAnsi="Times New Roman" w:cs="Times New Roman"/>
      <w:sz w:val="24"/>
      <w:szCs w:val="20"/>
      <w:lang w:val="x-none" w:eastAsia="x-none"/>
    </w:rPr>
  </w:style>
  <w:style w:type="paragraph" w:customStyle="1" w:styleId="Normln-Psmeno">
    <w:name w:val="Normální - Písmeno"/>
    <w:basedOn w:val="Normln"/>
    <w:uiPriority w:val="99"/>
    <w:rsid w:val="0030621B"/>
    <w:pPr>
      <w:spacing w:after="120"/>
      <w:ind w:left="1134" w:hanging="850"/>
      <w:jc w:val="both"/>
    </w:pPr>
    <w:rPr>
      <w:rFonts w:ascii="Times New Roman" w:eastAsia="MS ??" w:hAnsi="Times New Roman" w:cs="Times New Roman"/>
      <w:szCs w:val="24"/>
      <w:lang w:eastAsia="cs-CZ"/>
    </w:rPr>
  </w:style>
  <w:style w:type="character" w:customStyle="1" w:styleId="FontStyle29">
    <w:name w:val="Font Style29"/>
    <w:basedOn w:val="Standardnpsmoodstavce"/>
    <w:rsid w:val="0036619E"/>
    <w:rPr>
      <w:rFonts w:ascii="Times New Roman" w:hAnsi="Times New Roman" w:cs="Times New Roman"/>
      <w:sz w:val="20"/>
      <w:szCs w:val="20"/>
    </w:rPr>
  </w:style>
  <w:style w:type="paragraph" w:styleId="Zkladntext2">
    <w:name w:val="Body Text 2"/>
    <w:basedOn w:val="Normln"/>
    <w:link w:val="Zkladntext2Char"/>
    <w:uiPriority w:val="99"/>
    <w:semiHidden/>
    <w:unhideWhenUsed/>
    <w:rsid w:val="00A11F69"/>
    <w:pPr>
      <w:spacing w:after="120" w:line="480" w:lineRule="auto"/>
    </w:pPr>
  </w:style>
  <w:style w:type="character" w:customStyle="1" w:styleId="Zkladntext2Char">
    <w:name w:val="Základní text 2 Char"/>
    <w:basedOn w:val="Standardnpsmoodstavce"/>
    <w:link w:val="Zkladntext2"/>
    <w:uiPriority w:val="99"/>
    <w:semiHidden/>
    <w:rsid w:val="00A11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5626">
      <w:bodyDiv w:val="1"/>
      <w:marLeft w:val="0"/>
      <w:marRight w:val="0"/>
      <w:marTop w:val="0"/>
      <w:marBottom w:val="0"/>
      <w:divBdr>
        <w:top w:val="none" w:sz="0" w:space="0" w:color="auto"/>
        <w:left w:val="none" w:sz="0" w:space="0" w:color="auto"/>
        <w:bottom w:val="none" w:sz="0" w:space="0" w:color="auto"/>
        <w:right w:val="none" w:sz="0" w:space="0" w:color="auto"/>
      </w:divBdr>
    </w:div>
    <w:div w:id="291793707">
      <w:bodyDiv w:val="1"/>
      <w:marLeft w:val="0"/>
      <w:marRight w:val="0"/>
      <w:marTop w:val="0"/>
      <w:marBottom w:val="0"/>
      <w:divBdr>
        <w:top w:val="none" w:sz="0" w:space="0" w:color="auto"/>
        <w:left w:val="none" w:sz="0" w:space="0" w:color="auto"/>
        <w:bottom w:val="none" w:sz="0" w:space="0" w:color="auto"/>
        <w:right w:val="none" w:sz="0" w:space="0" w:color="auto"/>
      </w:divBdr>
    </w:div>
    <w:div w:id="376703665">
      <w:bodyDiv w:val="1"/>
      <w:marLeft w:val="0"/>
      <w:marRight w:val="0"/>
      <w:marTop w:val="0"/>
      <w:marBottom w:val="0"/>
      <w:divBdr>
        <w:top w:val="none" w:sz="0" w:space="0" w:color="auto"/>
        <w:left w:val="none" w:sz="0" w:space="0" w:color="auto"/>
        <w:bottom w:val="none" w:sz="0" w:space="0" w:color="auto"/>
        <w:right w:val="none" w:sz="0" w:space="0" w:color="auto"/>
      </w:divBdr>
    </w:div>
    <w:div w:id="682391216">
      <w:bodyDiv w:val="1"/>
      <w:marLeft w:val="0"/>
      <w:marRight w:val="0"/>
      <w:marTop w:val="0"/>
      <w:marBottom w:val="0"/>
      <w:divBdr>
        <w:top w:val="none" w:sz="0" w:space="0" w:color="auto"/>
        <w:left w:val="none" w:sz="0" w:space="0" w:color="auto"/>
        <w:bottom w:val="none" w:sz="0" w:space="0" w:color="auto"/>
        <w:right w:val="none" w:sz="0" w:space="0" w:color="auto"/>
      </w:divBdr>
    </w:div>
    <w:div w:id="740907088">
      <w:bodyDiv w:val="1"/>
      <w:marLeft w:val="0"/>
      <w:marRight w:val="0"/>
      <w:marTop w:val="0"/>
      <w:marBottom w:val="0"/>
      <w:divBdr>
        <w:top w:val="none" w:sz="0" w:space="0" w:color="auto"/>
        <w:left w:val="none" w:sz="0" w:space="0" w:color="auto"/>
        <w:bottom w:val="none" w:sz="0" w:space="0" w:color="auto"/>
        <w:right w:val="none" w:sz="0" w:space="0" w:color="auto"/>
      </w:divBdr>
    </w:div>
    <w:div w:id="790437504">
      <w:bodyDiv w:val="1"/>
      <w:marLeft w:val="0"/>
      <w:marRight w:val="0"/>
      <w:marTop w:val="0"/>
      <w:marBottom w:val="0"/>
      <w:divBdr>
        <w:top w:val="none" w:sz="0" w:space="0" w:color="auto"/>
        <w:left w:val="none" w:sz="0" w:space="0" w:color="auto"/>
        <w:bottom w:val="none" w:sz="0" w:space="0" w:color="auto"/>
        <w:right w:val="none" w:sz="0" w:space="0" w:color="auto"/>
      </w:divBdr>
    </w:div>
    <w:div w:id="957296689">
      <w:bodyDiv w:val="1"/>
      <w:marLeft w:val="0"/>
      <w:marRight w:val="0"/>
      <w:marTop w:val="0"/>
      <w:marBottom w:val="0"/>
      <w:divBdr>
        <w:top w:val="none" w:sz="0" w:space="0" w:color="auto"/>
        <w:left w:val="none" w:sz="0" w:space="0" w:color="auto"/>
        <w:bottom w:val="none" w:sz="0" w:space="0" w:color="auto"/>
        <w:right w:val="none" w:sz="0" w:space="0" w:color="auto"/>
      </w:divBdr>
    </w:div>
    <w:div w:id="1264876067">
      <w:bodyDiv w:val="1"/>
      <w:marLeft w:val="0"/>
      <w:marRight w:val="0"/>
      <w:marTop w:val="0"/>
      <w:marBottom w:val="0"/>
      <w:divBdr>
        <w:top w:val="none" w:sz="0" w:space="0" w:color="auto"/>
        <w:left w:val="none" w:sz="0" w:space="0" w:color="auto"/>
        <w:bottom w:val="none" w:sz="0" w:space="0" w:color="auto"/>
        <w:right w:val="none" w:sz="0" w:space="0" w:color="auto"/>
      </w:divBdr>
    </w:div>
    <w:div w:id="1415006265">
      <w:bodyDiv w:val="1"/>
      <w:marLeft w:val="0"/>
      <w:marRight w:val="0"/>
      <w:marTop w:val="0"/>
      <w:marBottom w:val="0"/>
      <w:divBdr>
        <w:top w:val="none" w:sz="0" w:space="0" w:color="auto"/>
        <w:left w:val="none" w:sz="0" w:space="0" w:color="auto"/>
        <w:bottom w:val="none" w:sz="0" w:space="0" w:color="auto"/>
        <w:right w:val="none" w:sz="0" w:space="0" w:color="auto"/>
      </w:divBdr>
    </w:div>
    <w:div w:id="1451365405">
      <w:bodyDiv w:val="1"/>
      <w:marLeft w:val="0"/>
      <w:marRight w:val="0"/>
      <w:marTop w:val="0"/>
      <w:marBottom w:val="0"/>
      <w:divBdr>
        <w:top w:val="none" w:sz="0" w:space="0" w:color="auto"/>
        <w:left w:val="none" w:sz="0" w:space="0" w:color="auto"/>
        <w:bottom w:val="none" w:sz="0" w:space="0" w:color="auto"/>
        <w:right w:val="none" w:sz="0" w:space="0" w:color="auto"/>
      </w:divBdr>
    </w:div>
    <w:div w:id="1899241037">
      <w:bodyDiv w:val="1"/>
      <w:marLeft w:val="0"/>
      <w:marRight w:val="0"/>
      <w:marTop w:val="0"/>
      <w:marBottom w:val="0"/>
      <w:divBdr>
        <w:top w:val="none" w:sz="0" w:space="0" w:color="auto"/>
        <w:left w:val="none" w:sz="0" w:space="0" w:color="auto"/>
        <w:bottom w:val="none" w:sz="0" w:space="0" w:color="auto"/>
        <w:right w:val="none" w:sz="0" w:space="0" w:color="auto"/>
      </w:divBdr>
    </w:div>
    <w:div w:id="1902134503">
      <w:bodyDiv w:val="1"/>
      <w:marLeft w:val="0"/>
      <w:marRight w:val="0"/>
      <w:marTop w:val="0"/>
      <w:marBottom w:val="0"/>
      <w:divBdr>
        <w:top w:val="none" w:sz="0" w:space="0" w:color="auto"/>
        <w:left w:val="none" w:sz="0" w:space="0" w:color="auto"/>
        <w:bottom w:val="none" w:sz="0" w:space="0" w:color="auto"/>
        <w:right w:val="none" w:sz="0" w:space="0" w:color="auto"/>
      </w:divBdr>
    </w:div>
    <w:div w:id="1949505896">
      <w:bodyDiv w:val="1"/>
      <w:marLeft w:val="0"/>
      <w:marRight w:val="0"/>
      <w:marTop w:val="0"/>
      <w:marBottom w:val="0"/>
      <w:divBdr>
        <w:top w:val="none" w:sz="0" w:space="0" w:color="auto"/>
        <w:left w:val="none" w:sz="0" w:space="0" w:color="auto"/>
        <w:bottom w:val="none" w:sz="0" w:space="0" w:color="auto"/>
        <w:right w:val="none" w:sz="0" w:space="0" w:color="auto"/>
      </w:divBdr>
    </w:div>
    <w:div w:id="1983807126">
      <w:bodyDiv w:val="1"/>
      <w:marLeft w:val="0"/>
      <w:marRight w:val="0"/>
      <w:marTop w:val="0"/>
      <w:marBottom w:val="0"/>
      <w:divBdr>
        <w:top w:val="none" w:sz="0" w:space="0" w:color="auto"/>
        <w:left w:val="none" w:sz="0" w:space="0" w:color="auto"/>
        <w:bottom w:val="none" w:sz="0" w:space="0" w:color="auto"/>
        <w:right w:val="none" w:sz="0" w:space="0" w:color="auto"/>
      </w:divBdr>
    </w:div>
    <w:div w:id="1999771312">
      <w:bodyDiv w:val="1"/>
      <w:marLeft w:val="0"/>
      <w:marRight w:val="0"/>
      <w:marTop w:val="0"/>
      <w:marBottom w:val="0"/>
      <w:divBdr>
        <w:top w:val="none" w:sz="0" w:space="0" w:color="auto"/>
        <w:left w:val="none" w:sz="0" w:space="0" w:color="auto"/>
        <w:bottom w:val="none" w:sz="0" w:space="0" w:color="auto"/>
        <w:right w:val="none" w:sz="0" w:space="0" w:color="auto"/>
      </w:divBdr>
    </w:div>
    <w:div w:id="21464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s01\Users01\korandova.michaela\SMLOUVY\2021\tck\sd_sc@autocon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365servicedesk.microsoftcrmportals.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 serif">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6A"/>
    <w:rsid w:val="00833C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745AB15731B410297CA0DEB2AA2EFE8">
    <w:name w:val="C745AB15731B410297CA0DEB2AA2EFE8"/>
    <w:rsid w:val="00833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4561</Words>
  <Characters>26914</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31413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Nováček</dc:creator>
  <cp:keywords/>
  <dc:description/>
  <cp:lastModifiedBy>Korandová Michaela</cp:lastModifiedBy>
  <cp:revision>3</cp:revision>
  <cp:lastPrinted>2021-06-22T08:43:00Z</cp:lastPrinted>
  <dcterms:created xsi:type="dcterms:W3CDTF">2021-06-23T06:30:00Z</dcterms:created>
  <dcterms:modified xsi:type="dcterms:W3CDTF">2021-06-23T06:34:00Z</dcterms:modified>
</cp:coreProperties>
</file>