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C95F" w14:textId="5E6C5350" w:rsidR="00E16435" w:rsidRPr="0095624E" w:rsidRDefault="00E16435" w:rsidP="00E1643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5624E">
        <w:rPr>
          <w:rFonts w:ascii="Times New Roman" w:hAnsi="Times New Roman" w:cs="Times New Roman"/>
          <w:b/>
          <w:bCs/>
          <w:color w:val="auto"/>
          <w:sz w:val="28"/>
          <w:szCs w:val="28"/>
        </w:rPr>
        <w:t>Dodatek č. 1 ke Smlouvě o zajištění školního stravování a stravování zaměstnanců č.j. 19 S-R/2017</w:t>
      </w:r>
    </w:p>
    <w:p w14:paraId="1E936D82" w14:textId="7777777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EFF398E" w14:textId="5FA3BEF4" w:rsidR="00E16435" w:rsidRPr="0095624E" w:rsidRDefault="00E16435" w:rsidP="00E164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7E1901A" w14:textId="1361F9C8" w:rsidR="00821DAE" w:rsidRPr="0095624E" w:rsidRDefault="00821DAE" w:rsidP="00E164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0B83A4F" w14:textId="77777777" w:rsidR="00821DAE" w:rsidRPr="0095624E" w:rsidRDefault="00821DAE" w:rsidP="00E164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84C06D3" w14:textId="5D589984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562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Zařízení služeb </w:t>
      </w:r>
      <w:proofErr w:type="spellStart"/>
      <w:r w:rsidRPr="0095624E">
        <w:rPr>
          <w:rFonts w:ascii="Times New Roman" w:hAnsi="Times New Roman" w:cs="Times New Roman"/>
          <w:b/>
          <w:bCs/>
          <w:color w:val="auto"/>
          <w:sz w:val="22"/>
          <w:szCs w:val="22"/>
        </w:rPr>
        <w:t>MZe</w:t>
      </w:r>
      <w:proofErr w:type="spellEnd"/>
      <w:r w:rsidRPr="009562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95624E">
        <w:rPr>
          <w:rFonts w:ascii="Times New Roman" w:hAnsi="Times New Roman" w:cs="Times New Roman"/>
          <w:b/>
          <w:bCs/>
          <w:color w:val="auto"/>
          <w:sz w:val="22"/>
          <w:szCs w:val="22"/>
        </w:rPr>
        <w:t>s.p.o</w:t>
      </w:r>
      <w:proofErr w:type="spellEnd"/>
      <w:r w:rsidRPr="009562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14:paraId="67AE80CD" w14:textId="7777777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5624E">
        <w:rPr>
          <w:rFonts w:ascii="Times New Roman" w:hAnsi="Times New Roman" w:cs="Times New Roman"/>
          <w:color w:val="auto"/>
          <w:sz w:val="22"/>
          <w:szCs w:val="22"/>
        </w:rPr>
        <w:t xml:space="preserve">IČO: 71294295 </w:t>
      </w:r>
    </w:p>
    <w:p w14:paraId="2C90227F" w14:textId="7777777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5624E">
        <w:rPr>
          <w:rFonts w:ascii="Times New Roman" w:hAnsi="Times New Roman" w:cs="Times New Roman"/>
          <w:color w:val="auto"/>
          <w:sz w:val="22"/>
          <w:szCs w:val="22"/>
        </w:rPr>
        <w:t xml:space="preserve">DIČ: CZ71294295 </w:t>
      </w:r>
    </w:p>
    <w:p w14:paraId="30883CCD" w14:textId="7777777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5624E">
        <w:rPr>
          <w:rFonts w:ascii="Times New Roman" w:hAnsi="Times New Roman" w:cs="Times New Roman"/>
          <w:color w:val="auto"/>
          <w:sz w:val="22"/>
          <w:szCs w:val="22"/>
        </w:rPr>
        <w:t xml:space="preserve">se sídlem Těšnov 65/17, Praha 1 – Nové Město, PSČ 110 00 </w:t>
      </w:r>
    </w:p>
    <w:p w14:paraId="75915611" w14:textId="46AFBB1E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5624E">
        <w:rPr>
          <w:rFonts w:ascii="Times New Roman" w:hAnsi="Times New Roman" w:cs="Times New Roman"/>
          <w:color w:val="auto"/>
          <w:sz w:val="22"/>
          <w:szCs w:val="22"/>
        </w:rPr>
        <w:t xml:space="preserve">zastoupená Ing. Mgr. Lubomírem Augustínem, ředitelem </w:t>
      </w:r>
    </w:p>
    <w:p w14:paraId="639FC2F5" w14:textId="7777777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5624E">
        <w:rPr>
          <w:rFonts w:ascii="Times New Roman" w:hAnsi="Times New Roman" w:cs="Times New Roman"/>
          <w:color w:val="auto"/>
          <w:sz w:val="22"/>
          <w:szCs w:val="22"/>
        </w:rPr>
        <w:t xml:space="preserve">(dále jen „Dodavatel“) </w:t>
      </w:r>
    </w:p>
    <w:p w14:paraId="79118E1F" w14:textId="7777777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30729B8" w14:textId="31862FC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5624E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</w:p>
    <w:p w14:paraId="03E3AA28" w14:textId="7777777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4D81CDC" w14:textId="7777777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562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Mateřská škola Klásek </w:t>
      </w:r>
      <w:proofErr w:type="spellStart"/>
      <w:r w:rsidRPr="0095624E">
        <w:rPr>
          <w:rFonts w:ascii="Times New Roman" w:hAnsi="Times New Roman" w:cs="Times New Roman"/>
          <w:b/>
          <w:bCs/>
          <w:color w:val="auto"/>
          <w:sz w:val="22"/>
          <w:szCs w:val="22"/>
        </w:rPr>
        <w:t>s.p.o</w:t>
      </w:r>
      <w:proofErr w:type="spellEnd"/>
      <w:r w:rsidRPr="009562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14:paraId="31D7F36D" w14:textId="7777777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5624E">
        <w:rPr>
          <w:rFonts w:ascii="Times New Roman" w:hAnsi="Times New Roman" w:cs="Times New Roman"/>
          <w:color w:val="auto"/>
          <w:sz w:val="22"/>
          <w:szCs w:val="22"/>
        </w:rPr>
        <w:t xml:space="preserve">IČO: 06081771 </w:t>
      </w:r>
    </w:p>
    <w:p w14:paraId="44A25C5D" w14:textId="7777777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5624E">
        <w:rPr>
          <w:rFonts w:ascii="Times New Roman" w:hAnsi="Times New Roman" w:cs="Times New Roman"/>
          <w:color w:val="auto"/>
          <w:sz w:val="22"/>
          <w:szCs w:val="22"/>
        </w:rPr>
        <w:t xml:space="preserve">se sídlem Těšnov 65/17, Praha 1 – Nové Město, PSČ 110 00 </w:t>
      </w:r>
    </w:p>
    <w:p w14:paraId="23BE255E" w14:textId="77777777" w:rsidR="00E16435" w:rsidRPr="0095624E" w:rsidRDefault="00E16435" w:rsidP="00E164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5624E">
        <w:rPr>
          <w:rFonts w:ascii="Times New Roman" w:hAnsi="Times New Roman" w:cs="Times New Roman"/>
          <w:color w:val="auto"/>
          <w:sz w:val="22"/>
          <w:szCs w:val="22"/>
        </w:rPr>
        <w:t xml:space="preserve">zastoupená Mgr. Slavěnou </w:t>
      </w:r>
      <w:proofErr w:type="spellStart"/>
      <w:r w:rsidRPr="0095624E">
        <w:rPr>
          <w:rFonts w:ascii="Times New Roman" w:hAnsi="Times New Roman" w:cs="Times New Roman"/>
          <w:color w:val="auto"/>
          <w:sz w:val="22"/>
          <w:szCs w:val="22"/>
        </w:rPr>
        <w:t>Pitnerovou</w:t>
      </w:r>
      <w:proofErr w:type="spellEnd"/>
      <w:r w:rsidRPr="0095624E">
        <w:rPr>
          <w:rFonts w:ascii="Times New Roman" w:hAnsi="Times New Roman" w:cs="Times New Roman"/>
          <w:color w:val="auto"/>
          <w:sz w:val="22"/>
          <w:szCs w:val="22"/>
        </w:rPr>
        <w:t xml:space="preserve">, ředitelkou </w:t>
      </w:r>
    </w:p>
    <w:p w14:paraId="3C16DFBC" w14:textId="77777777" w:rsidR="0012164A" w:rsidRPr="0095624E" w:rsidRDefault="00E16435" w:rsidP="00E16435">
      <w:pPr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>(dále jen „Odběratel“</w:t>
      </w:r>
      <w:r w:rsidR="0012164A" w:rsidRPr="0095624E">
        <w:rPr>
          <w:rFonts w:ascii="Times New Roman" w:hAnsi="Times New Roman" w:cs="Times New Roman"/>
        </w:rPr>
        <w:t>,</w:t>
      </w:r>
    </w:p>
    <w:p w14:paraId="3DD2D0CF" w14:textId="5F4508F0" w:rsidR="00E16435" w:rsidRPr="0095624E" w:rsidRDefault="0012164A" w:rsidP="00E16435">
      <w:pPr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>společně jako „Smluvní strany“</w:t>
      </w:r>
      <w:r w:rsidR="00E16435" w:rsidRPr="0095624E">
        <w:rPr>
          <w:rFonts w:ascii="Times New Roman" w:hAnsi="Times New Roman" w:cs="Times New Roman"/>
        </w:rPr>
        <w:t>)</w:t>
      </w:r>
    </w:p>
    <w:p w14:paraId="5E542751" w14:textId="5D7536B9" w:rsidR="0080547D" w:rsidRPr="0095624E" w:rsidRDefault="0080547D" w:rsidP="00E16435">
      <w:pPr>
        <w:rPr>
          <w:rFonts w:ascii="Times New Roman" w:hAnsi="Times New Roman" w:cs="Times New Roman"/>
        </w:rPr>
      </w:pPr>
    </w:p>
    <w:p w14:paraId="74C1516A" w14:textId="286C45C4" w:rsidR="0080547D" w:rsidRPr="0095624E" w:rsidRDefault="0080547D" w:rsidP="0080547D">
      <w:pPr>
        <w:jc w:val="both"/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>uzavřely níže uvedeného dne v souladu s čl. VII odst. 2</w:t>
      </w:r>
      <w:r w:rsidR="00141624" w:rsidRPr="0095624E">
        <w:rPr>
          <w:rFonts w:ascii="Times New Roman" w:hAnsi="Times New Roman" w:cs="Times New Roman"/>
        </w:rPr>
        <w:t>.</w:t>
      </w:r>
      <w:r w:rsidRPr="0095624E">
        <w:rPr>
          <w:rFonts w:ascii="Times New Roman" w:hAnsi="Times New Roman" w:cs="Times New Roman"/>
        </w:rPr>
        <w:t xml:space="preserve"> </w:t>
      </w:r>
      <w:r w:rsidR="00141624" w:rsidRPr="0095624E">
        <w:rPr>
          <w:rFonts w:ascii="Times New Roman" w:hAnsi="Times New Roman" w:cs="Times New Roman"/>
        </w:rPr>
        <w:t xml:space="preserve">Smlouvy s č.j. 19 S-R/2017 </w:t>
      </w:r>
      <w:r w:rsidRPr="0095624E">
        <w:rPr>
          <w:rFonts w:ascii="Times New Roman" w:hAnsi="Times New Roman" w:cs="Times New Roman"/>
        </w:rPr>
        <w:t>tento dodatek v následujícím znění:</w:t>
      </w:r>
    </w:p>
    <w:p w14:paraId="5CA45A69" w14:textId="282D55FF" w:rsidR="0080547D" w:rsidRPr="0095624E" w:rsidRDefault="0080547D" w:rsidP="0080547D">
      <w:pPr>
        <w:jc w:val="both"/>
        <w:rPr>
          <w:rFonts w:ascii="Times New Roman" w:hAnsi="Times New Roman" w:cs="Times New Roman"/>
        </w:rPr>
      </w:pPr>
    </w:p>
    <w:p w14:paraId="02DD19E5" w14:textId="77777777" w:rsidR="0080547D" w:rsidRPr="0095624E" w:rsidRDefault="0080547D" w:rsidP="0080547D">
      <w:pPr>
        <w:ind w:left="3540" w:firstLine="708"/>
        <w:jc w:val="both"/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>I.</w:t>
      </w:r>
    </w:p>
    <w:p w14:paraId="77371432" w14:textId="1435EFF2" w:rsidR="0080547D" w:rsidRPr="0095624E" w:rsidRDefault="0080547D" w:rsidP="0080547D">
      <w:pPr>
        <w:ind w:left="2832" w:firstLine="708"/>
        <w:jc w:val="both"/>
        <w:rPr>
          <w:rFonts w:ascii="Times New Roman" w:hAnsi="Times New Roman" w:cs="Times New Roman"/>
          <w:i/>
          <w:iCs/>
        </w:rPr>
      </w:pPr>
      <w:r w:rsidRPr="0095624E">
        <w:rPr>
          <w:rFonts w:ascii="Times New Roman" w:hAnsi="Times New Roman" w:cs="Times New Roman"/>
          <w:i/>
          <w:iCs/>
        </w:rPr>
        <w:t xml:space="preserve">Předmět </w:t>
      </w:r>
      <w:r w:rsidR="00EC3548" w:rsidRPr="0095624E">
        <w:rPr>
          <w:rFonts w:ascii="Times New Roman" w:hAnsi="Times New Roman" w:cs="Times New Roman"/>
          <w:i/>
          <w:iCs/>
        </w:rPr>
        <w:t>dodatku</w:t>
      </w:r>
    </w:p>
    <w:p w14:paraId="170EB03D" w14:textId="40111B20" w:rsidR="0080547D" w:rsidRPr="0095624E" w:rsidRDefault="006E3D76" w:rsidP="00A443F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 xml:space="preserve">Tento dodatek je uzavírán vzhledem </w:t>
      </w:r>
      <w:r w:rsidR="00EC3548" w:rsidRPr="0095624E">
        <w:rPr>
          <w:rFonts w:ascii="Times New Roman" w:hAnsi="Times New Roman" w:cs="Times New Roman"/>
        </w:rPr>
        <w:t xml:space="preserve">k podpisu Smlouvy o dílo s č.j. 1572-2020-11142 mezi Ministerstvem zemědělství (zřizovatelem </w:t>
      </w:r>
      <w:r w:rsidRPr="0095624E">
        <w:rPr>
          <w:rFonts w:ascii="Times New Roman" w:hAnsi="Times New Roman" w:cs="Times New Roman"/>
        </w:rPr>
        <w:t>Dodavatele</w:t>
      </w:r>
      <w:r w:rsidR="00EC3548" w:rsidRPr="0095624E">
        <w:rPr>
          <w:rFonts w:ascii="Times New Roman" w:hAnsi="Times New Roman" w:cs="Times New Roman"/>
        </w:rPr>
        <w:t>) a společností P</w:t>
      </w:r>
      <w:r w:rsidRPr="0095624E">
        <w:rPr>
          <w:rFonts w:ascii="Times New Roman" w:hAnsi="Times New Roman" w:cs="Times New Roman"/>
        </w:rPr>
        <w:t> </w:t>
      </w:r>
      <w:r w:rsidR="00EC3548" w:rsidRPr="0095624E">
        <w:rPr>
          <w:rFonts w:ascii="Times New Roman" w:hAnsi="Times New Roman" w:cs="Times New Roman"/>
        </w:rPr>
        <w:t>&amp;</w:t>
      </w:r>
      <w:r w:rsidRPr="0095624E">
        <w:rPr>
          <w:rFonts w:ascii="Times New Roman" w:hAnsi="Times New Roman" w:cs="Times New Roman"/>
        </w:rPr>
        <w:t> </w:t>
      </w:r>
      <w:r w:rsidR="00EC3548" w:rsidRPr="0095624E">
        <w:rPr>
          <w:rFonts w:ascii="Times New Roman" w:hAnsi="Times New Roman" w:cs="Times New Roman"/>
        </w:rPr>
        <w:t>M</w:t>
      </w:r>
      <w:r w:rsidRPr="0095624E">
        <w:rPr>
          <w:rFonts w:ascii="Times New Roman" w:hAnsi="Times New Roman" w:cs="Times New Roman"/>
        </w:rPr>
        <w:t> </w:t>
      </w:r>
      <w:proofErr w:type="spellStart"/>
      <w:r w:rsidR="00EC3548" w:rsidRPr="0095624E">
        <w:rPr>
          <w:rFonts w:ascii="Times New Roman" w:hAnsi="Times New Roman" w:cs="Times New Roman"/>
        </w:rPr>
        <w:t>bau</w:t>
      </w:r>
      <w:proofErr w:type="spellEnd"/>
      <w:r w:rsidR="00EC3548" w:rsidRPr="0095624E">
        <w:rPr>
          <w:rFonts w:ascii="Times New Roman" w:hAnsi="Times New Roman" w:cs="Times New Roman"/>
        </w:rPr>
        <w:t>,</w:t>
      </w:r>
      <w:r w:rsidRPr="0095624E">
        <w:rPr>
          <w:rFonts w:ascii="Times New Roman" w:hAnsi="Times New Roman" w:cs="Times New Roman"/>
        </w:rPr>
        <w:t> </w:t>
      </w:r>
      <w:r w:rsidR="00EC3548" w:rsidRPr="0095624E">
        <w:rPr>
          <w:rFonts w:ascii="Times New Roman" w:hAnsi="Times New Roman" w:cs="Times New Roman"/>
        </w:rPr>
        <w:t>s.r.o. o</w:t>
      </w:r>
      <w:r w:rsidR="00141624" w:rsidRPr="0095624E">
        <w:rPr>
          <w:rFonts w:ascii="Times New Roman" w:hAnsi="Times New Roman" w:cs="Times New Roman"/>
        </w:rPr>
        <w:t> </w:t>
      </w:r>
      <w:r w:rsidR="00EC3548" w:rsidRPr="0095624E">
        <w:rPr>
          <w:rFonts w:ascii="Times New Roman" w:hAnsi="Times New Roman" w:cs="Times New Roman"/>
        </w:rPr>
        <w:t xml:space="preserve">realizaci stavebních úprav </w:t>
      </w:r>
      <w:r w:rsidRPr="0095624E">
        <w:rPr>
          <w:rFonts w:ascii="Times New Roman" w:hAnsi="Times New Roman" w:cs="Times New Roman"/>
        </w:rPr>
        <w:t xml:space="preserve">v budově </w:t>
      </w:r>
      <w:proofErr w:type="spellStart"/>
      <w:r w:rsidRPr="0095624E">
        <w:rPr>
          <w:rFonts w:ascii="Times New Roman" w:hAnsi="Times New Roman" w:cs="Times New Roman"/>
        </w:rPr>
        <w:t>MZe</w:t>
      </w:r>
      <w:proofErr w:type="spellEnd"/>
      <w:r w:rsidRPr="0095624E">
        <w:rPr>
          <w:rFonts w:ascii="Times New Roman" w:hAnsi="Times New Roman" w:cs="Times New Roman"/>
        </w:rPr>
        <w:t xml:space="preserve">. </w:t>
      </w:r>
      <w:r w:rsidR="00EF34F8" w:rsidRPr="0095624E">
        <w:rPr>
          <w:rFonts w:ascii="Times New Roman" w:hAnsi="Times New Roman" w:cs="Times New Roman"/>
        </w:rPr>
        <w:t>Na základě této smlouvy bude přibližně od 3.</w:t>
      </w:r>
      <w:r w:rsidR="00141624" w:rsidRPr="0095624E">
        <w:rPr>
          <w:rFonts w:ascii="Times New Roman" w:hAnsi="Times New Roman" w:cs="Times New Roman"/>
        </w:rPr>
        <w:t> </w:t>
      </w:r>
      <w:r w:rsidR="00EF34F8" w:rsidRPr="0095624E">
        <w:rPr>
          <w:rFonts w:ascii="Times New Roman" w:hAnsi="Times New Roman" w:cs="Times New Roman"/>
        </w:rPr>
        <w:t>5.</w:t>
      </w:r>
      <w:r w:rsidR="00141624" w:rsidRPr="0095624E">
        <w:rPr>
          <w:rFonts w:ascii="Times New Roman" w:hAnsi="Times New Roman" w:cs="Times New Roman"/>
        </w:rPr>
        <w:t> </w:t>
      </w:r>
      <w:r w:rsidR="00EF34F8" w:rsidRPr="0095624E">
        <w:rPr>
          <w:rFonts w:ascii="Times New Roman" w:hAnsi="Times New Roman" w:cs="Times New Roman"/>
        </w:rPr>
        <w:t xml:space="preserve">2021 uzavřena jídelna Ministerstva zemědělství, a to přibližně do 21. 6. 2021. </w:t>
      </w:r>
    </w:p>
    <w:p w14:paraId="6B4A62DB" w14:textId="05208AF1" w:rsidR="00141624" w:rsidRPr="0095624E" w:rsidRDefault="00141624" w:rsidP="00141624">
      <w:pPr>
        <w:jc w:val="both"/>
        <w:rPr>
          <w:rFonts w:ascii="Times New Roman" w:hAnsi="Times New Roman" w:cs="Times New Roman"/>
        </w:rPr>
      </w:pPr>
    </w:p>
    <w:p w14:paraId="3D10F8FC" w14:textId="0113F18E" w:rsidR="00141624" w:rsidRPr="0095624E" w:rsidRDefault="00141624" w:rsidP="00141624">
      <w:pPr>
        <w:ind w:left="3540" w:firstLine="708"/>
        <w:jc w:val="both"/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>II.</w:t>
      </w:r>
    </w:p>
    <w:p w14:paraId="41BFC3C1" w14:textId="789FADCD" w:rsidR="00A443FC" w:rsidRPr="0095624E" w:rsidRDefault="00141624" w:rsidP="00141624">
      <w:pPr>
        <w:ind w:left="2832" w:firstLine="708"/>
        <w:jc w:val="both"/>
        <w:rPr>
          <w:rFonts w:ascii="Times New Roman" w:hAnsi="Times New Roman" w:cs="Times New Roman"/>
          <w:i/>
          <w:iCs/>
        </w:rPr>
      </w:pPr>
      <w:r w:rsidRPr="0095624E">
        <w:rPr>
          <w:rFonts w:ascii="Times New Roman" w:hAnsi="Times New Roman" w:cs="Times New Roman"/>
          <w:i/>
          <w:iCs/>
        </w:rPr>
        <w:t xml:space="preserve">Ostatní ujednání </w:t>
      </w:r>
    </w:p>
    <w:p w14:paraId="080398C6" w14:textId="4059DE7D" w:rsidR="00EF34F8" w:rsidRPr="0095624E" w:rsidRDefault="00EF34F8" w:rsidP="00A443F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>V důsledku skutečností uvedených v</w:t>
      </w:r>
      <w:r w:rsidR="00141624" w:rsidRPr="0095624E">
        <w:rPr>
          <w:rFonts w:ascii="Times New Roman" w:hAnsi="Times New Roman" w:cs="Times New Roman"/>
        </w:rPr>
        <w:t xml:space="preserve"> čl. I </w:t>
      </w:r>
      <w:r w:rsidRPr="0095624E">
        <w:rPr>
          <w:rFonts w:ascii="Times New Roman" w:hAnsi="Times New Roman" w:cs="Times New Roman"/>
        </w:rPr>
        <w:t xml:space="preserve">odst. 1 tohoto </w:t>
      </w:r>
      <w:r w:rsidR="00141624" w:rsidRPr="0095624E">
        <w:rPr>
          <w:rFonts w:ascii="Times New Roman" w:hAnsi="Times New Roman" w:cs="Times New Roman"/>
        </w:rPr>
        <w:t>dodatku</w:t>
      </w:r>
      <w:r w:rsidRPr="0095624E">
        <w:rPr>
          <w:rFonts w:ascii="Times New Roman" w:hAnsi="Times New Roman" w:cs="Times New Roman"/>
        </w:rPr>
        <w:t xml:space="preserve">, tj. uzavření jídelny, nemůže Dodavatel zajistit v daném období plnění </w:t>
      </w:r>
      <w:r w:rsidR="00AB6742" w:rsidRPr="0095624E">
        <w:rPr>
          <w:rFonts w:ascii="Times New Roman" w:hAnsi="Times New Roman" w:cs="Times New Roman"/>
        </w:rPr>
        <w:t xml:space="preserve">čl. II. a čl. III. </w:t>
      </w:r>
      <w:r w:rsidRPr="0095624E">
        <w:rPr>
          <w:rFonts w:ascii="Times New Roman" w:hAnsi="Times New Roman" w:cs="Times New Roman"/>
        </w:rPr>
        <w:t>smlouvy s č.j. 19</w:t>
      </w:r>
      <w:r w:rsidR="00AB6742" w:rsidRPr="0095624E">
        <w:rPr>
          <w:rFonts w:ascii="Times New Roman" w:hAnsi="Times New Roman" w:cs="Times New Roman"/>
        </w:rPr>
        <w:t xml:space="preserve"> </w:t>
      </w:r>
      <w:r w:rsidRPr="0095624E">
        <w:rPr>
          <w:rFonts w:ascii="Times New Roman" w:hAnsi="Times New Roman" w:cs="Times New Roman"/>
        </w:rPr>
        <w:t>S-R/2017</w:t>
      </w:r>
      <w:r w:rsidR="00AB6742" w:rsidRPr="0095624E">
        <w:rPr>
          <w:rFonts w:ascii="Times New Roman" w:hAnsi="Times New Roman" w:cs="Times New Roman"/>
        </w:rPr>
        <w:t>.</w:t>
      </w:r>
    </w:p>
    <w:p w14:paraId="01768870" w14:textId="77777777" w:rsidR="00A443FC" w:rsidRPr="0095624E" w:rsidRDefault="00A443FC" w:rsidP="0080547D">
      <w:pPr>
        <w:jc w:val="both"/>
        <w:rPr>
          <w:rFonts w:ascii="Times New Roman" w:hAnsi="Times New Roman" w:cs="Times New Roman"/>
        </w:rPr>
      </w:pPr>
    </w:p>
    <w:p w14:paraId="0C7A7228" w14:textId="75F42A40" w:rsidR="00141624" w:rsidRPr="0095624E" w:rsidRDefault="00A443FC" w:rsidP="00FD11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>S ohledem na skutečnost, že data uvedená v odst. 1 tohoto dodatku jsou pouze přibližná</w:t>
      </w:r>
      <w:r w:rsidR="0012164A" w:rsidRPr="0095624E">
        <w:rPr>
          <w:rFonts w:ascii="Times New Roman" w:hAnsi="Times New Roman" w:cs="Times New Roman"/>
        </w:rPr>
        <w:t xml:space="preserve">, se </w:t>
      </w:r>
      <w:r w:rsidR="004F3560" w:rsidRPr="0095624E">
        <w:rPr>
          <w:rFonts w:ascii="Times New Roman" w:hAnsi="Times New Roman" w:cs="Times New Roman"/>
        </w:rPr>
        <w:t>S</w:t>
      </w:r>
      <w:r w:rsidR="0012164A" w:rsidRPr="0095624E">
        <w:rPr>
          <w:rFonts w:ascii="Times New Roman" w:hAnsi="Times New Roman" w:cs="Times New Roman"/>
        </w:rPr>
        <w:t>mluvní strany dohodly, že v období od 1. 5. 2021 do 30. 6. 2021 nebude Dodavatel poskytovat plnění dle čl. II. a čl. III. smlouvy s č.j. 19 S-R/2017.</w:t>
      </w:r>
    </w:p>
    <w:p w14:paraId="6CC7B0F3" w14:textId="77777777" w:rsidR="0012164A" w:rsidRPr="0095624E" w:rsidRDefault="0012164A" w:rsidP="0012164A">
      <w:pPr>
        <w:pStyle w:val="Odstavecseseznamem"/>
        <w:rPr>
          <w:rFonts w:ascii="Times New Roman" w:hAnsi="Times New Roman" w:cs="Times New Roman"/>
        </w:rPr>
      </w:pPr>
    </w:p>
    <w:p w14:paraId="5F67B7DF" w14:textId="3862A510" w:rsidR="00821DAE" w:rsidRPr="0095624E" w:rsidRDefault="0012164A" w:rsidP="00376F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 xml:space="preserve">Případné prodloužení či jakákoliv jiná změna </w:t>
      </w:r>
      <w:r w:rsidR="009C0018" w:rsidRPr="0095624E">
        <w:rPr>
          <w:rFonts w:ascii="Times New Roman" w:hAnsi="Times New Roman" w:cs="Times New Roman"/>
        </w:rPr>
        <w:t xml:space="preserve">období </w:t>
      </w:r>
      <w:r w:rsidRPr="0095624E">
        <w:rPr>
          <w:rFonts w:ascii="Times New Roman" w:hAnsi="Times New Roman" w:cs="Times New Roman"/>
        </w:rPr>
        <w:t xml:space="preserve">stanoveného v čl. 3 tohoto dodatku bude řešeno dalším </w:t>
      </w:r>
      <w:r w:rsidR="009C0018" w:rsidRPr="0095624E">
        <w:rPr>
          <w:rFonts w:ascii="Times New Roman" w:hAnsi="Times New Roman" w:cs="Times New Roman"/>
        </w:rPr>
        <w:t>dodatkem smlouvy s č.j. 19 S-R/2017</w:t>
      </w:r>
      <w:r w:rsidR="00821DAE" w:rsidRPr="0095624E">
        <w:rPr>
          <w:rFonts w:ascii="Times New Roman" w:hAnsi="Times New Roman" w:cs="Times New Roman"/>
        </w:rPr>
        <w:br w:type="page"/>
      </w:r>
    </w:p>
    <w:p w14:paraId="25A5A5D5" w14:textId="77777777" w:rsidR="00141624" w:rsidRPr="0095624E" w:rsidRDefault="00141624" w:rsidP="00141624">
      <w:pPr>
        <w:jc w:val="both"/>
        <w:rPr>
          <w:rFonts w:ascii="Times New Roman" w:hAnsi="Times New Roman" w:cs="Times New Roman"/>
        </w:rPr>
      </w:pPr>
    </w:p>
    <w:p w14:paraId="223A3985" w14:textId="216C9D94" w:rsidR="000A081B" w:rsidRPr="0095624E" w:rsidRDefault="000A081B" w:rsidP="000A081B">
      <w:pPr>
        <w:jc w:val="center"/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>III.</w:t>
      </w:r>
    </w:p>
    <w:p w14:paraId="2EBD573E" w14:textId="77777777" w:rsidR="000A081B" w:rsidRPr="0095624E" w:rsidRDefault="000A081B" w:rsidP="000A081B">
      <w:pPr>
        <w:jc w:val="center"/>
        <w:rPr>
          <w:rFonts w:ascii="Times New Roman" w:hAnsi="Times New Roman" w:cs="Times New Roman"/>
          <w:i/>
          <w:iCs/>
        </w:rPr>
      </w:pPr>
      <w:r w:rsidRPr="0095624E">
        <w:rPr>
          <w:rFonts w:ascii="Times New Roman" w:hAnsi="Times New Roman" w:cs="Times New Roman"/>
          <w:i/>
          <w:iCs/>
        </w:rPr>
        <w:t>Závěrečná ustanovení</w:t>
      </w:r>
    </w:p>
    <w:p w14:paraId="7F9DE43B" w14:textId="65AD9708" w:rsidR="000A081B" w:rsidRPr="0095624E" w:rsidRDefault="000A081B" w:rsidP="000A081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 xml:space="preserve">Ostatní ujednání </w:t>
      </w:r>
      <w:r w:rsidR="00785DD7" w:rsidRPr="0095624E">
        <w:rPr>
          <w:rFonts w:ascii="Times New Roman" w:hAnsi="Times New Roman" w:cs="Times New Roman"/>
        </w:rPr>
        <w:t>S</w:t>
      </w:r>
      <w:r w:rsidRPr="0095624E">
        <w:rPr>
          <w:rFonts w:ascii="Times New Roman" w:hAnsi="Times New Roman" w:cs="Times New Roman"/>
        </w:rPr>
        <w:t xml:space="preserve">mlouvy zůstávají </w:t>
      </w:r>
      <w:r w:rsidR="00785DD7" w:rsidRPr="0095624E">
        <w:rPr>
          <w:rFonts w:ascii="Times New Roman" w:hAnsi="Times New Roman" w:cs="Times New Roman"/>
        </w:rPr>
        <w:t>nedotčena.</w:t>
      </w:r>
    </w:p>
    <w:p w14:paraId="3ED44729" w14:textId="77777777" w:rsidR="00785DD7" w:rsidRPr="0095624E" w:rsidRDefault="00785DD7" w:rsidP="00654D3B">
      <w:pPr>
        <w:pStyle w:val="Odstavecseseznamem"/>
        <w:rPr>
          <w:rFonts w:ascii="Times New Roman" w:hAnsi="Times New Roman" w:cs="Times New Roman"/>
        </w:rPr>
      </w:pPr>
    </w:p>
    <w:p w14:paraId="4D184893" w14:textId="70BAD68B" w:rsidR="00785DD7" w:rsidRPr="0095624E" w:rsidRDefault="00785DD7" w:rsidP="00785D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>Smluvní strany souhlasí se zveřejněním dodatku v registru smluv. Ke zveřejní se zavazuje Dodavatel.</w:t>
      </w:r>
    </w:p>
    <w:p w14:paraId="17B978DD" w14:textId="77777777" w:rsidR="00785DD7" w:rsidRPr="0095624E" w:rsidRDefault="00785DD7" w:rsidP="00785DD7">
      <w:pPr>
        <w:pStyle w:val="Odstavecseseznamem"/>
        <w:rPr>
          <w:rFonts w:ascii="Times New Roman" w:hAnsi="Times New Roman" w:cs="Times New Roman"/>
        </w:rPr>
      </w:pPr>
    </w:p>
    <w:p w14:paraId="526AAB22" w14:textId="29AAA239" w:rsidR="000A081B" w:rsidRPr="0095624E" w:rsidRDefault="00785DD7" w:rsidP="00785D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 xml:space="preserve">Tento dodatek </w:t>
      </w:r>
      <w:r w:rsidR="000A081B" w:rsidRPr="0095624E">
        <w:rPr>
          <w:rFonts w:ascii="Times New Roman" w:hAnsi="Times New Roman" w:cs="Times New Roman"/>
        </w:rPr>
        <w:t>je vyhotoven ve dvou stejnopisech, z nichž každá ze smluvních stran obdrží po jednom.</w:t>
      </w:r>
    </w:p>
    <w:p w14:paraId="2AF6ADB1" w14:textId="77777777" w:rsidR="0006536A" w:rsidRPr="0095624E" w:rsidRDefault="0006536A" w:rsidP="0006536A">
      <w:pPr>
        <w:pStyle w:val="Odstavecseseznamem"/>
        <w:rPr>
          <w:rFonts w:ascii="Times New Roman" w:hAnsi="Times New Roman" w:cs="Times New Roman"/>
        </w:rPr>
      </w:pPr>
    </w:p>
    <w:p w14:paraId="61342798" w14:textId="2F8C3CCF" w:rsidR="000A081B" w:rsidRPr="0095624E" w:rsidRDefault="000A081B" w:rsidP="0006536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 xml:space="preserve">Smluvní strany prohlašují, že jejich vůle </w:t>
      </w:r>
      <w:r w:rsidR="00785DD7" w:rsidRPr="0095624E">
        <w:rPr>
          <w:rFonts w:ascii="Times New Roman" w:hAnsi="Times New Roman" w:cs="Times New Roman"/>
        </w:rPr>
        <w:t xml:space="preserve">tento dodatek </w:t>
      </w:r>
      <w:r w:rsidRPr="0095624E">
        <w:rPr>
          <w:rFonts w:ascii="Times New Roman" w:hAnsi="Times New Roman" w:cs="Times New Roman"/>
        </w:rPr>
        <w:t>uzavřít je svobodná, vážná, určitá a prostá omylu a není ovlivněna tísní, což stvrzují svými podpisy.</w:t>
      </w:r>
    </w:p>
    <w:p w14:paraId="005D0A35" w14:textId="0C5D4370" w:rsidR="00785DD7" w:rsidRPr="0095624E" w:rsidRDefault="00785DD7" w:rsidP="000A081B">
      <w:pPr>
        <w:rPr>
          <w:rFonts w:ascii="Times New Roman" w:hAnsi="Times New Roman" w:cs="Times New Roman"/>
        </w:rPr>
      </w:pPr>
    </w:p>
    <w:p w14:paraId="70F0CB4B" w14:textId="77777777" w:rsidR="00785DD7" w:rsidRPr="0095624E" w:rsidRDefault="00785DD7" w:rsidP="000A081B">
      <w:pPr>
        <w:rPr>
          <w:rFonts w:ascii="Times New Roman" w:hAnsi="Times New Roman" w:cs="Times New Roman"/>
        </w:rPr>
      </w:pPr>
    </w:p>
    <w:p w14:paraId="28DFCFCE" w14:textId="2B366F83" w:rsidR="000A081B" w:rsidRPr="0095624E" w:rsidRDefault="000A081B" w:rsidP="000A081B">
      <w:pPr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 xml:space="preserve">V Praze dne ……………………… </w:t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Pr="0095624E">
        <w:rPr>
          <w:rFonts w:ascii="Times New Roman" w:hAnsi="Times New Roman" w:cs="Times New Roman"/>
        </w:rPr>
        <w:t>V Praze dne ………………………</w:t>
      </w:r>
    </w:p>
    <w:p w14:paraId="6260CB81" w14:textId="366C08AD" w:rsidR="00BB0F6A" w:rsidRPr="0095624E" w:rsidRDefault="00BB0F6A" w:rsidP="000A081B">
      <w:pPr>
        <w:rPr>
          <w:rFonts w:ascii="Times New Roman" w:hAnsi="Times New Roman" w:cs="Times New Roman"/>
        </w:rPr>
      </w:pPr>
    </w:p>
    <w:p w14:paraId="6995B581" w14:textId="124EBDFD" w:rsidR="00BB0F6A" w:rsidRPr="0095624E" w:rsidRDefault="00BB0F6A" w:rsidP="000A081B">
      <w:pPr>
        <w:rPr>
          <w:rFonts w:ascii="Times New Roman" w:hAnsi="Times New Roman" w:cs="Times New Roman"/>
        </w:rPr>
      </w:pPr>
    </w:p>
    <w:p w14:paraId="71DB49AE" w14:textId="04A68FF3" w:rsidR="00320CBF" w:rsidRPr="0095624E" w:rsidRDefault="00320CBF" w:rsidP="000A081B">
      <w:pPr>
        <w:rPr>
          <w:rFonts w:ascii="Times New Roman" w:hAnsi="Times New Roman" w:cs="Times New Roman"/>
        </w:rPr>
      </w:pPr>
    </w:p>
    <w:p w14:paraId="04ED1AF2" w14:textId="77777777" w:rsidR="00320CBF" w:rsidRPr="0095624E" w:rsidRDefault="00320CBF" w:rsidP="000A081B">
      <w:pPr>
        <w:rPr>
          <w:rFonts w:ascii="Times New Roman" w:hAnsi="Times New Roman" w:cs="Times New Roman"/>
        </w:rPr>
      </w:pPr>
    </w:p>
    <w:p w14:paraId="2D33E6A8" w14:textId="0B99473E" w:rsidR="000A081B" w:rsidRPr="0095624E" w:rsidRDefault="00320CBF" w:rsidP="00320CBF">
      <w:pPr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 xml:space="preserve">   </w:t>
      </w:r>
      <w:r w:rsidR="000A081B" w:rsidRPr="0095624E">
        <w:rPr>
          <w:rFonts w:ascii="Times New Roman" w:hAnsi="Times New Roman" w:cs="Times New Roman"/>
        </w:rPr>
        <w:t>………………………………………</w:t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="000A081B" w:rsidRPr="0095624E">
        <w:rPr>
          <w:rFonts w:ascii="Times New Roman" w:hAnsi="Times New Roman" w:cs="Times New Roman"/>
        </w:rPr>
        <w:t xml:space="preserve"> ………………………………………</w:t>
      </w:r>
    </w:p>
    <w:p w14:paraId="3B24862F" w14:textId="311A08F9" w:rsidR="000A081B" w:rsidRPr="0095624E" w:rsidRDefault="000A081B" w:rsidP="00BB0F6A">
      <w:pPr>
        <w:ind w:left="708" w:firstLine="708"/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 xml:space="preserve">Dodavatel </w:t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="00BB0F6A" w:rsidRPr="0095624E">
        <w:rPr>
          <w:rFonts w:ascii="Times New Roman" w:hAnsi="Times New Roman" w:cs="Times New Roman"/>
        </w:rPr>
        <w:tab/>
      </w:r>
      <w:r w:rsidRPr="0095624E">
        <w:rPr>
          <w:rFonts w:ascii="Times New Roman" w:hAnsi="Times New Roman" w:cs="Times New Roman"/>
        </w:rPr>
        <w:t>Odběratel</w:t>
      </w:r>
    </w:p>
    <w:p w14:paraId="252C4691" w14:textId="47E63A6A" w:rsidR="00E16435" w:rsidRPr="0095624E" w:rsidRDefault="00BB0F6A" w:rsidP="00BB0F6A">
      <w:pPr>
        <w:ind w:left="708"/>
        <w:rPr>
          <w:rFonts w:ascii="Times New Roman" w:hAnsi="Times New Roman" w:cs="Times New Roman"/>
        </w:rPr>
      </w:pPr>
      <w:r w:rsidRPr="0095624E">
        <w:rPr>
          <w:rFonts w:ascii="Times New Roman" w:hAnsi="Times New Roman" w:cs="Times New Roman"/>
        </w:rPr>
        <w:t>Ing. Mgr. Lubomír Augustín</w:t>
      </w:r>
      <w:r w:rsidRPr="0095624E">
        <w:rPr>
          <w:rFonts w:ascii="Times New Roman" w:hAnsi="Times New Roman" w:cs="Times New Roman"/>
        </w:rPr>
        <w:tab/>
      </w:r>
      <w:r w:rsidRPr="0095624E">
        <w:rPr>
          <w:rFonts w:ascii="Times New Roman" w:hAnsi="Times New Roman" w:cs="Times New Roman"/>
        </w:rPr>
        <w:tab/>
      </w:r>
      <w:r w:rsidRPr="0095624E">
        <w:rPr>
          <w:rFonts w:ascii="Times New Roman" w:hAnsi="Times New Roman" w:cs="Times New Roman"/>
        </w:rPr>
        <w:tab/>
      </w:r>
      <w:r w:rsidRPr="0095624E">
        <w:rPr>
          <w:rFonts w:ascii="Times New Roman" w:hAnsi="Times New Roman" w:cs="Times New Roman"/>
        </w:rPr>
        <w:tab/>
      </w:r>
      <w:r w:rsidRPr="0095624E">
        <w:rPr>
          <w:rFonts w:ascii="Times New Roman" w:hAnsi="Times New Roman" w:cs="Times New Roman"/>
        </w:rPr>
        <w:tab/>
      </w:r>
      <w:r w:rsidR="000A081B" w:rsidRPr="0095624E">
        <w:rPr>
          <w:rFonts w:ascii="Times New Roman" w:hAnsi="Times New Roman" w:cs="Times New Roman"/>
        </w:rPr>
        <w:t>Mgr. Slavěna Pitnerová</w:t>
      </w:r>
    </w:p>
    <w:p w14:paraId="30B4E3AA" w14:textId="77777777" w:rsidR="00E16435" w:rsidRPr="0095624E" w:rsidRDefault="00E16435">
      <w:pPr>
        <w:rPr>
          <w:rFonts w:ascii="Times New Roman" w:hAnsi="Times New Roman" w:cs="Times New Roman"/>
        </w:rPr>
      </w:pPr>
    </w:p>
    <w:sectPr w:rsidR="00E16435" w:rsidRPr="0095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61443"/>
    <w:multiLevelType w:val="hybridMultilevel"/>
    <w:tmpl w:val="3328F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64D7A"/>
    <w:multiLevelType w:val="hybridMultilevel"/>
    <w:tmpl w:val="704ED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73"/>
    <w:rsid w:val="000234EA"/>
    <w:rsid w:val="0006536A"/>
    <w:rsid w:val="000A081B"/>
    <w:rsid w:val="0012164A"/>
    <w:rsid w:val="00141624"/>
    <w:rsid w:val="00235173"/>
    <w:rsid w:val="00320CBF"/>
    <w:rsid w:val="004F3560"/>
    <w:rsid w:val="0051154D"/>
    <w:rsid w:val="00530D47"/>
    <w:rsid w:val="00654D3B"/>
    <w:rsid w:val="006E3D76"/>
    <w:rsid w:val="00785DD7"/>
    <w:rsid w:val="0080547D"/>
    <w:rsid w:val="00821DAE"/>
    <w:rsid w:val="0095624E"/>
    <w:rsid w:val="009C0018"/>
    <w:rsid w:val="00A443FC"/>
    <w:rsid w:val="00AB6742"/>
    <w:rsid w:val="00BB0F6A"/>
    <w:rsid w:val="00E16435"/>
    <w:rsid w:val="00E4140C"/>
    <w:rsid w:val="00EC3548"/>
    <w:rsid w:val="00E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6E32"/>
  <w15:chartTrackingRefBased/>
  <w15:docId w15:val="{3B6E01A9-D17F-40E8-A093-A610E783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643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5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16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1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Adam Homolka</cp:lastModifiedBy>
  <cp:revision>12</cp:revision>
  <cp:lastPrinted>2021-04-19T12:05:00Z</cp:lastPrinted>
  <dcterms:created xsi:type="dcterms:W3CDTF">2021-04-19T10:05:00Z</dcterms:created>
  <dcterms:modified xsi:type="dcterms:W3CDTF">2021-06-30T08:39:00Z</dcterms:modified>
</cp:coreProperties>
</file>