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C7BDA" w14:textId="768F1E56" w:rsidR="00092F0B" w:rsidRPr="0012728B" w:rsidRDefault="00D93BCD" w:rsidP="0012728B">
      <w:pPr>
        <w:pStyle w:val="Bezmezer"/>
        <w:jc w:val="center"/>
        <w:rPr>
          <w:b/>
          <w:bCs/>
          <w:u w:val="single"/>
        </w:rPr>
      </w:pPr>
      <w:r w:rsidRPr="0012728B">
        <w:rPr>
          <w:b/>
          <w:bCs/>
          <w:u w:val="single"/>
        </w:rPr>
        <w:t>Dohoda o vzájemném vypořádání nákladů</w:t>
      </w:r>
    </w:p>
    <w:p w14:paraId="6B8BD26F" w14:textId="6548DD62" w:rsidR="00D93BCD" w:rsidRPr="0012728B" w:rsidRDefault="00D93BCD" w:rsidP="0012728B">
      <w:pPr>
        <w:pStyle w:val="Bezmezer"/>
        <w:jc w:val="center"/>
      </w:pPr>
      <w:r w:rsidRPr="0012728B">
        <w:t>uzavřená níže uvedeného dne, měsíce a roku dle ustanovení §1746 a násl. zákona č. 89/2012 Sb., občanský zákoník mezi:</w:t>
      </w:r>
    </w:p>
    <w:p w14:paraId="3761EB64" w14:textId="4FF0C603" w:rsidR="00D93BCD" w:rsidRPr="0012728B" w:rsidRDefault="00D93BCD" w:rsidP="0012728B">
      <w:pPr>
        <w:pStyle w:val="Bezmezer"/>
        <w:jc w:val="both"/>
      </w:pPr>
    </w:p>
    <w:p w14:paraId="71848FA8" w14:textId="77777777" w:rsidR="0012728B" w:rsidRDefault="0012728B" w:rsidP="0012728B">
      <w:pPr>
        <w:pStyle w:val="Bezmezer"/>
        <w:jc w:val="both"/>
      </w:pPr>
    </w:p>
    <w:p w14:paraId="7C6FFAAB" w14:textId="77777777" w:rsidR="006C4DE9" w:rsidRPr="00CF14DE" w:rsidRDefault="006C4DE9" w:rsidP="006C4DE9">
      <w:pPr>
        <w:rPr>
          <w:rFonts w:asciiTheme="minorHAnsi" w:hAnsiTheme="minorHAnsi" w:cstheme="minorHAnsi"/>
          <w:b/>
          <w:sz w:val="22"/>
          <w:szCs w:val="22"/>
        </w:rPr>
      </w:pPr>
      <w:r w:rsidRPr="00CF14DE">
        <w:rPr>
          <w:rFonts w:asciiTheme="minorHAnsi" w:hAnsiTheme="minorHAnsi" w:cstheme="minorHAnsi"/>
          <w:b/>
          <w:sz w:val="22"/>
          <w:szCs w:val="22"/>
        </w:rPr>
        <w:t>Obec Staré Město</w:t>
      </w:r>
    </w:p>
    <w:p w14:paraId="6EF06F40" w14:textId="1222FD7C" w:rsidR="006C4DE9" w:rsidRPr="00CF14DE" w:rsidRDefault="00EE6B32" w:rsidP="006C4D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</w:t>
      </w:r>
      <w:r w:rsidR="006C4DE9" w:rsidRPr="00CF14DE">
        <w:rPr>
          <w:rFonts w:asciiTheme="minorHAnsi" w:hAnsiTheme="minorHAnsi" w:cstheme="minorHAnsi"/>
          <w:sz w:val="22"/>
          <w:szCs w:val="22"/>
        </w:rPr>
        <w:t xml:space="preserve"> Staré Město 66, 793 33 Staré Město,  IČ</w:t>
      </w:r>
      <w:r w:rsidR="006C4DE9">
        <w:rPr>
          <w:rFonts w:asciiTheme="minorHAnsi" w:hAnsiTheme="minorHAnsi" w:cstheme="minorHAnsi"/>
          <w:sz w:val="22"/>
          <w:szCs w:val="22"/>
        </w:rPr>
        <w:t>:</w:t>
      </w:r>
      <w:r w:rsidR="006C4DE9" w:rsidRPr="00CF14DE">
        <w:rPr>
          <w:rFonts w:asciiTheme="minorHAnsi" w:hAnsiTheme="minorHAnsi" w:cstheme="minorHAnsi"/>
          <w:sz w:val="22"/>
          <w:szCs w:val="22"/>
        </w:rPr>
        <w:t xml:space="preserve"> 00576051</w:t>
      </w:r>
    </w:p>
    <w:p w14:paraId="18E8D147" w14:textId="7AC12E56" w:rsidR="006C4DE9" w:rsidRPr="00CF14DE" w:rsidRDefault="006C4DE9" w:rsidP="006C4DE9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z</w:t>
      </w:r>
      <w:r w:rsidRPr="00CF14DE">
        <w:rPr>
          <w:rFonts w:asciiTheme="minorHAnsi" w:hAnsiTheme="minorHAnsi" w:cstheme="minorHAnsi"/>
          <w:sz w:val="22"/>
          <w:szCs w:val="22"/>
        </w:rPr>
        <w:t>astoupená  p.</w:t>
      </w:r>
      <w:proofErr w:type="gramEnd"/>
      <w:r w:rsidRPr="00CF14DE">
        <w:rPr>
          <w:rFonts w:asciiTheme="minorHAnsi" w:hAnsiTheme="minorHAnsi" w:cstheme="minorHAnsi"/>
          <w:sz w:val="22"/>
          <w:szCs w:val="22"/>
        </w:rPr>
        <w:t xml:space="preserve"> Richardem Šandou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C4DE9">
        <w:rPr>
          <w:rFonts w:asciiTheme="minorHAnsi" w:hAnsiTheme="minorHAnsi" w:cstheme="minorHAnsi"/>
          <w:sz w:val="22"/>
          <w:szCs w:val="22"/>
        </w:rPr>
        <w:t xml:space="preserve"> </w:t>
      </w:r>
      <w:r w:rsidRPr="00615EFA">
        <w:rPr>
          <w:rFonts w:asciiTheme="minorHAnsi" w:hAnsiTheme="minorHAnsi" w:cstheme="minorHAnsi"/>
          <w:sz w:val="22"/>
          <w:szCs w:val="22"/>
        </w:rPr>
        <w:t>starostou obce</w:t>
      </w:r>
    </w:p>
    <w:p w14:paraId="4DF02A8F" w14:textId="24852041" w:rsidR="006C4DE9" w:rsidRPr="00CF14DE" w:rsidRDefault="006C4DE9" w:rsidP="006C4DE9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t</w:t>
      </w:r>
      <w:r w:rsidRPr="00CF14DE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CF14DE">
        <w:rPr>
          <w:rFonts w:asciiTheme="minorHAnsi" w:hAnsiTheme="minorHAnsi" w:cstheme="minorHAnsi"/>
          <w:sz w:val="22"/>
          <w:szCs w:val="22"/>
        </w:rPr>
        <w:t xml:space="preserve">  554 715624</w:t>
      </w:r>
      <w:proofErr w:type="gramEnd"/>
      <w:r w:rsidRPr="00CF14D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F14DE">
        <w:rPr>
          <w:rFonts w:asciiTheme="minorHAnsi" w:hAnsiTheme="minorHAnsi" w:cstheme="minorHAnsi"/>
          <w:sz w:val="22"/>
          <w:szCs w:val="22"/>
        </w:rPr>
        <w:t>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14D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CF14DE">
          <w:rPr>
            <w:rStyle w:val="Hypertextovodkaz"/>
            <w:rFonts w:asciiTheme="minorHAnsi" w:hAnsiTheme="minorHAnsi" w:cstheme="minorHAnsi"/>
            <w:sz w:val="22"/>
            <w:szCs w:val="22"/>
          </w:rPr>
          <w:t>podatelna.obecstaremesto@seznam.cz</w:t>
        </w:r>
      </w:hyperlink>
    </w:p>
    <w:p w14:paraId="32E6F230" w14:textId="40C9A06E" w:rsidR="00D93BCD" w:rsidRPr="0012728B" w:rsidRDefault="00D93BCD" w:rsidP="0012728B">
      <w:pPr>
        <w:pStyle w:val="Bezmezer"/>
        <w:jc w:val="both"/>
      </w:pPr>
      <w:r w:rsidRPr="0012728B">
        <w:t>dále též jen jako „stavebník“</w:t>
      </w:r>
    </w:p>
    <w:p w14:paraId="121C6C70" w14:textId="6778BB4F" w:rsidR="00D93BCD" w:rsidRPr="0012728B" w:rsidRDefault="00D93BCD" w:rsidP="0012728B">
      <w:pPr>
        <w:pStyle w:val="Bezmezer"/>
        <w:jc w:val="both"/>
      </w:pPr>
    </w:p>
    <w:p w14:paraId="1DB6AF80" w14:textId="56627FB0" w:rsidR="00D93BCD" w:rsidRPr="0012728B" w:rsidRDefault="00D93BCD" w:rsidP="0012728B">
      <w:pPr>
        <w:pStyle w:val="Bezmezer"/>
        <w:jc w:val="both"/>
      </w:pPr>
    </w:p>
    <w:p w14:paraId="51B9D611" w14:textId="77777777" w:rsidR="006C4DE9" w:rsidRDefault="006C4DE9" w:rsidP="006C4DE9">
      <w:pPr>
        <w:pStyle w:val="Bezmezer"/>
        <w:jc w:val="both"/>
      </w:pPr>
      <w:r w:rsidRPr="0012728B">
        <w:rPr>
          <w:b/>
          <w:bCs/>
        </w:rPr>
        <w:t>Město Bruntál</w:t>
      </w:r>
      <w:r w:rsidRPr="0012728B">
        <w:t xml:space="preserve">, </w:t>
      </w:r>
    </w:p>
    <w:p w14:paraId="16C2E472" w14:textId="61563B17" w:rsidR="006C4DE9" w:rsidRDefault="006C4DE9" w:rsidP="006C4DE9">
      <w:pPr>
        <w:pStyle w:val="Bezmezer"/>
        <w:jc w:val="both"/>
      </w:pPr>
      <w:r w:rsidRPr="0012728B">
        <w:t>se sídlem Nádražní 994/20, 79201 Bruntál, IČ: 00295892</w:t>
      </w:r>
    </w:p>
    <w:p w14:paraId="4DC2B923" w14:textId="77777777" w:rsidR="006C4DE9" w:rsidRDefault="006C4DE9" w:rsidP="006C4DE9">
      <w:pPr>
        <w:pStyle w:val="Bezmezer"/>
        <w:jc w:val="both"/>
      </w:pPr>
      <w:r>
        <w:t xml:space="preserve">zastoupeno Ing. Hanou </w:t>
      </w:r>
      <w:proofErr w:type="spellStart"/>
      <w:r>
        <w:t>Šutovskou</w:t>
      </w:r>
      <w:proofErr w:type="spellEnd"/>
      <w:r>
        <w:t>, 1. místostarostkou města</w:t>
      </w:r>
    </w:p>
    <w:p w14:paraId="0E624069" w14:textId="7CF522E7" w:rsidR="00CF14DE" w:rsidRDefault="006C4DE9" w:rsidP="006C4DE9">
      <w:pPr>
        <w:pStyle w:val="Bezmezer"/>
        <w:jc w:val="both"/>
        <w:rPr>
          <w:rFonts w:cstheme="minorHAnsi"/>
        </w:rPr>
      </w:pPr>
      <w:r w:rsidRPr="00CF14DE">
        <w:rPr>
          <w:rFonts w:cstheme="minorHAnsi"/>
        </w:rPr>
        <w:t xml:space="preserve">tel: +420 554 706 111, </w:t>
      </w:r>
      <w:r>
        <w:rPr>
          <w:rFonts w:cstheme="minorHAnsi"/>
        </w:rPr>
        <w:t xml:space="preserve">e-mail: </w:t>
      </w:r>
      <w:hyperlink r:id="rId9" w:history="1">
        <w:r w:rsidR="00CF14DE" w:rsidRPr="004C4267">
          <w:rPr>
            <w:rStyle w:val="Hypertextovodkaz"/>
            <w:rFonts w:cstheme="minorHAnsi"/>
          </w:rPr>
          <w:t>posta@mubruntal.cz</w:t>
        </w:r>
      </w:hyperlink>
    </w:p>
    <w:p w14:paraId="1D07101C" w14:textId="5A6F3A3F" w:rsidR="00D93BCD" w:rsidRPr="0012728B" w:rsidRDefault="006C4DE9" w:rsidP="0012728B">
      <w:pPr>
        <w:pStyle w:val="Bezmezer"/>
        <w:jc w:val="both"/>
      </w:pPr>
      <w:r w:rsidRPr="0012728B">
        <w:t xml:space="preserve">dále též jen jako </w:t>
      </w:r>
      <w:r w:rsidR="00D93BCD" w:rsidRPr="0012728B">
        <w:t>dále též jen jako „investor“</w:t>
      </w:r>
    </w:p>
    <w:p w14:paraId="5079E58E" w14:textId="6F6861B5" w:rsidR="00D93BCD" w:rsidRPr="0012728B" w:rsidRDefault="00D93BCD" w:rsidP="0012728B">
      <w:pPr>
        <w:pStyle w:val="Bezmezer"/>
        <w:jc w:val="both"/>
      </w:pPr>
    </w:p>
    <w:p w14:paraId="127956E4" w14:textId="59E5F03B" w:rsidR="00D93BCD" w:rsidRPr="0012728B" w:rsidRDefault="00EE0D7D" w:rsidP="0012728B">
      <w:pPr>
        <w:pStyle w:val="Bezmezer"/>
        <w:jc w:val="both"/>
      </w:pPr>
      <w:r>
        <w:t>společně pak dále též jen jako „Smluvní strany“</w:t>
      </w:r>
    </w:p>
    <w:p w14:paraId="788CCCEF" w14:textId="77777777" w:rsidR="00D93BCD" w:rsidRPr="0012728B" w:rsidRDefault="00D93BCD" w:rsidP="0012728B">
      <w:pPr>
        <w:pStyle w:val="Bezmezer"/>
        <w:jc w:val="both"/>
      </w:pPr>
    </w:p>
    <w:p w14:paraId="4B2E2AA8" w14:textId="0577078D" w:rsidR="00D93BCD" w:rsidRPr="0089019D" w:rsidRDefault="0089019D" w:rsidP="00EE0D7D">
      <w:pPr>
        <w:pStyle w:val="Bezmezer"/>
        <w:jc w:val="center"/>
        <w:rPr>
          <w:rFonts w:cstheme="minorHAnsi"/>
        </w:rPr>
      </w:pPr>
      <w:r>
        <w:t>takto:</w:t>
      </w:r>
    </w:p>
    <w:p w14:paraId="42696026" w14:textId="5F9A66EC" w:rsidR="0089019D" w:rsidRPr="0089019D" w:rsidRDefault="0089019D" w:rsidP="0012728B">
      <w:pPr>
        <w:pStyle w:val="Bezmezer"/>
        <w:jc w:val="both"/>
        <w:rPr>
          <w:rFonts w:cstheme="minorHAnsi"/>
        </w:rPr>
      </w:pPr>
    </w:p>
    <w:p w14:paraId="416B52C3" w14:textId="6C409328" w:rsidR="0089019D" w:rsidRPr="00E33D8F" w:rsidRDefault="0089019D" w:rsidP="00E33D8F">
      <w:pPr>
        <w:pStyle w:val="Bezmezer"/>
        <w:jc w:val="center"/>
        <w:rPr>
          <w:rFonts w:cstheme="minorHAnsi"/>
          <w:b/>
          <w:bCs/>
        </w:rPr>
      </w:pPr>
      <w:r w:rsidRPr="00E33D8F">
        <w:rPr>
          <w:rFonts w:cstheme="minorHAnsi"/>
          <w:b/>
          <w:bCs/>
        </w:rPr>
        <w:t>I.</w:t>
      </w:r>
    </w:p>
    <w:p w14:paraId="032514D2" w14:textId="51538252" w:rsidR="00E33D8F" w:rsidRPr="00CF14DE" w:rsidRDefault="0089019D" w:rsidP="00CF14D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4DE">
        <w:rPr>
          <w:rFonts w:asciiTheme="minorHAnsi" w:hAnsiTheme="minorHAnsi" w:cstheme="minorHAnsi"/>
          <w:sz w:val="22"/>
          <w:szCs w:val="22"/>
        </w:rPr>
        <w:t xml:space="preserve">Stavebník hodlá realizovat stavbu </w:t>
      </w:r>
      <w:r w:rsidR="006C4DE9" w:rsidRPr="00CF14DE">
        <w:rPr>
          <w:rFonts w:asciiTheme="minorHAnsi" w:hAnsiTheme="minorHAnsi" w:cstheme="minorHAnsi"/>
          <w:sz w:val="22"/>
          <w:szCs w:val="22"/>
        </w:rPr>
        <w:t>„</w:t>
      </w:r>
      <w:r w:rsidR="006C4DE9" w:rsidRPr="00CF14DE">
        <w:rPr>
          <w:rFonts w:asciiTheme="minorHAnsi" w:hAnsiTheme="minorHAnsi" w:cstheme="minorHAnsi"/>
          <w:b/>
          <w:sz w:val="22"/>
          <w:szCs w:val="22"/>
        </w:rPr>
        <w:t>Stezka pro pěší, Bruntál – Staré Město</w:t>
      </w:r>
      <w:r w:rsidR="006C4DE9" w:rsidRPr="00CF14DE">
        <w:rPr>
          <w:rFonts w:asciiTheme="minorHAnsi" w:hAnsiTheme="minorHAnsi" w:cstheme="minorHAnsi"/>
          <w:sz w:val="22"/>
          <w:szCs w:val="22"/>
        </w:rPr>
        <w:t>“</w:t>
      </w:r>
      <w:r w:rsidR="00C50446" w:rsidRPr="00CF14DE">
        <w:rPr>
          <w:rFonts w:asciiTheme="minorHAnsi" w:hAnsiTheme="minorHAnsi" w:cstheme="minorHAnsi"/>
          <w:sz w:val="22"/>
          <w:szCs w:val="22"/>
        </w:rPr>
        <w:t xml:space="preserve"> </w:t>
      </w:r>
      <w:r w:rsidRPr="00CF14DE">
        <w:rPr>
          <w:rFonts w:asciiTheme="minorHAnsi" w:hAnsiTheme="minorHAnsi" w:cstheme="minorHAnsi"/>
          <w:sz w:val="22"/>
          <w:szCs w:val="22"/>
        </w:rPr>
        <w:t>sestávající z</w:t>
      </w:r>
      <w:r w:rsidR="008E5D0A" w:rsidRPr="00CF14DE">
        <w:rPr>
          <w:rFonts w:asciiTheme="minorHAnsi" w:hAnsiTheme="minorHAnsi" w:cstheme="minorHAnsi"/>
          <w:sz w:val="22"/>
          <w:szCs w:val="22"/>
        </w:rPr>
        <w:t>e dvou</w:t>
      </w:r>
      <w:r w:rsidRPr="00CF14DE">
        <w:rPr>
          <w:rFonts w:asciiTheme="minorHAnsi" w:hAnsiTheme="minorHAnsi" w:cstheme="minorHAnsi"/>
          <w:sz w:val="22"/>
          <w:szCs w:val="22"/>
        </w:rPr>
        <w:t xml:space="preserve"> dílčích částí</w:t>
      </w:r>
      <w:r w:rsidR="008E5D0A" w:rsidRPr="00CF14DE">
        <w:rPr>
          <w:rFonts w:asciiTheme="minorHAnsi" w:hAnsiTheme="minorHAnsi" w:cstheme="minorHAnsi"/>
          <w:sz w:val="22"/>
          <w:szCs w:val="22"/>
        </w:rPr>
        <w:t xml:space="preserve"> -</w:t>
      </w:r>
      <w:r w:rsidRPr="00CF14DE">
        <w:rPr>
          <w:rFonts w:asciiTheme="minorHAnsi" w:hAnsiTheme="minorHAnsi" w:cstheme="minorHAnsi"/>
          <w:sz w:val="22"/>
          <w:szCs w:val="22"/>
        </w:rPr>
        <w:t xml:space="preserve"> </w:t>
      </w:r>
      <w:r w:rsidR="008E5D0A" w:rsidRPr="00CF14DE">
        <w:rPr>
          <w:rFonts w:asciiTheme="minorHAnsi" w:hAnsiTheme="minorHAnsi" w:cstheme="minorHAnsi"/>
          <w:sz w:val="22"/>
          <w:szCs w:val="22"/>
        </w:rPr>
        <w:t>dle katastrálního území obou obcí, kde bude stavba realizovaná.</w:t>
      </w:r>
      <w:r w:rsidR="00CB72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BAEF0" w14:textId="0580E603" w:rsidR="003E173A" w:rsidRPr="00CF14DE" w:rsidRDefault="003E173A" w:rsidP="00CF14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V rámci stavby bude vybudována stezka pro pěší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</w:t>
      </w:r>
      <w:proofErr w:type="gramStart"/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délce  </w:t>
      </w:r>
      <w:r w:rsidR="000037AE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445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>,0</w:t>
      </w:r>
      <w:proofErr w:type="gramEnd"/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037AE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</w:t>
      </w:r>
      <w:r w:rsidR="000037AE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šířk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u zpevnění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2,5 m;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 konci, při napojení ve Starém Městě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má stezka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šířku 3,0 m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Stezka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 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 celé délce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lemována nezpevněnými krajnicemi šířky 0,25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m. </w:t>
      </w:r>
    </w:p>
    <w:p w14:paraId="28D1669D" w14:textId="33F7F12A" w:rsidR="003E173A" w:rsidRPr="00CF14DE" w:rsidRDefault="003E173A" w:rsidP="00CF14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Začátek trasy je napojen na současnou zpevněnou cyklostezku na pozemku 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parcela č.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3630/1 v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atastrálním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ú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>zemí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Bruntál-město. Po 100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m se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trasa stezky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stáčí vlevo 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obloukem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R50 a napojuje 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se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polní cestu 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arcela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č. 3631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. Ve staničení km 0,160 míjí stožár VN s odstupem 2,7 m. Postupně navazujícími oblouky R150, R300 a R150 se stáčí vpravo na louku a následně kopíruje zarostlou mez. Ve staničení cca KM 0,390 se stáčí vlevo R30 a následně vpravo R100 tak, aby směrově navázala na stávající stezku ve Staré</w:t>
      </w:r>
      <w:r w:rsidR="004142ED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Městě na 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parcele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č. 2891</w:t>
      </w:r>
      <w:r w:rsidRPr="00203C21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D63E69" w:rsidRPr="00203C21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203C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v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>atastrálním území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Staré Město u Bruntálu.</w:t>
      </w:r>
    </w:p>
    <w:p w14:paraId="4A7B8C01" w14:textId="1B9AB35F" w:rsidR="003E173A" w:rsidRPr="00CF14DE" w:rsidRDefault="003E173A" w:rsidP="00CF14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Podélný sklon přibližně kopíruje stávající terén a dosahuje </w:t>
      </w:r>
      <w:r w:rsidR="004142ED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hodnoty od 0,5% do 7,50%. Trasa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podélně od začátku staničení stoupá, ve staničení KM 0,335 dosahuje vrcholu a následně klesá</w:t>
      </w:r>
      <w:r w:rsidR="004142ED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ke zpevněné stávající zpevněné ploše, na kterou v KM 0,420 ústí. Zbytek trasy, po napojení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zpevněnou společnou stezku stoupá 2%.</w:t>
      </w:r>
    </w:p>
    <w:p w14:paraId="00B6CE45" w14:textId="77777777" w:rsidR="003E173A" w:rsidRPr="00CF14DE" w:rsidRDefault="003E173A" w:rsidP="00CF14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Příčný sklon je navržen levostranný 2%.</w:t>
      </w:r>
    </w:p>
    <w:p w14:paraId="63AE0239" w14:textId="701883AF" w:rsidR="003E173A" w:rsidRPr="00CF14DE" w:rsidRDefault="003E173A" w:rsidP="00CF14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V rámci stavebních prací bude provedena skrývka ornice 20 cm s odvozem na mezisklá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dku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v rámci p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arcely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č. 3630/1, kde bude uskladněna, případně rozprostřena. Dále pak 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bude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odtěže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zemina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až na úroveň projektované zemní pláně, společně s tvarováním zemního tělesa. Předpokládá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se postup proti směru staničení s postupným odvozem nadbytečné zeminy na určenou sklá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dku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do 10 km. Po dotvarování a urovnání zemní pláně budou provedeny rýhy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 trativody a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vsakovací jámy. Po jejich dokončení budou postupně kladeny jednotlivé konstrukční vrstvy 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 netkané </w:t>
      </w:r>
      <w:proofErr w:type="spellStart"/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geotextilie</w:t>
      </w:r>
      <w:proofErr w:type="spellEnd"/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(min.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300g/m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2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betonového recyklátu 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frakce 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16-32 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tloušťky min.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200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mm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prosívky 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frakce 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0-4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tloušťky 50</w:t>
      </w:r>
      <w:r w:rsidR="000579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mm. N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akonec budou provedeny krajnice a dotvarování zemního tělesa příkopu.</w:t>
      </w:r>
    </w:p>
    <w:p w14:paraId="57D2F2CA" w14:textId="7DCF8879" w:rsidR="003E173A" w:rsidRPr="00CF14DE" w:rsidRDefault="003E173A" w:rsidP="00CF14D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Plocha stezky bude odvodněna podélným a příčným sklonem do přilehlé zeleně, k</w:t>
      </w:r>
      <w:r w:rsidR="00BC0C63"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se </w:t>
      </w:r>
      <w:r w:rsidR="000037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voda </w:t>
      </w:r>
      <w:r w:rsidRPr="00CF14DE">
        <w:rPr>
          <w:rFonts w:asciiTheme="minorHAnsi" w:eastAsiaTheme="minorHAnsi" w:hAnsiTheme="minorHAnsi" w:cstheme="minorHAnsi"/>
          <w:sz w:val="22"/>
          <w:szCs w:val="22"/>
          <w:lang w:eastAsia="en-US"/>
        </w:rPr>
        <w:t>zasákne.</w:t>
      </w:r>
    </w:p>
    <w:p w14:paraId="4952634D" w14:textId="77777777" w:rsidR="00057950" w:rsidRPr="00CF14DE" w:rsidRDefault="00057950" w:rsidP="00CF14DE">
      <w:pPr>
        <w:pStyle w:val="Bezmezer"/>
        <w:jc w:val="both"/>
        <w:rPr>
          <w:rFonts w:cstheme="minorHAnsi"/>
        </w:rPr>
      </w:pPr>
    </w:p>
    <w:p w14:paraId="0E8DEB69" w14:textId="107436EA" w:rsidR="00D93BCD" w:rsidRDefault="00D93BCD" w:rsidP="0012728B">
      <w:pPr>
        <w:pStyle w:val="Bezmezer"/>
        <w:jc w:val="both"/>
        <w:rPr>
          <w:rFonts w:cstheme="minorHAnsi"/>
        </w:rPr>
      </w:pPr>
    </w:p>
    <w:p w14:paraId="5295D260" w14:textId="77777777" w:rsidR="005C14A5" w:rsidRDefault="005C14A5" w:rsidP="0012728B">
      <w:pPr>
        <w:pStyle w:val="Bezmezer"/>
        <w:jc w:val="both"/>
        <w:rPr>
          <w:rFonts w:cstheme="minorHAnsi"/>
        </w:rPr>
      </w:pPr>
    </w:p>
    <w:p w14:paraId="58B47DCC" w14:textId="77777777" w:rsidR="005C14A5" w:rsidRPr="00CF14DE" w:rsidRDefault="005C14A5" w:rsidP="0012728B">
      <w:pPr>
        <w:pStyle w:val="Bezmezer"/>
        <w:jc w:val="both"/>
        <w:rPr>
          <w:rFonts w:cstheme="minorHAnsi"/>
        </w:rPr>
      </w:pPr>
    </w:p>
    <w:p w14:paraId="556B633B" w14:textId="497866C4" w:rsidR="00E33D8F" w:rsidRPr="00CF14DE" w:rsidRDefault="00E33D8F" w:rsidP="00EE0D7D">
      <w:pPr>
        <w:pStyle w:val="Bezmezer"/>
        <w:jc w:val="center"/>
        <w:rPr>
          <w:rFonts w:cstheme="minorHAnsi"/>
          <w:b/>
          <w:bCs/>
        </w:rPr>
      </w:pPr>
      <w:r w:rsidRPr="00CF14DE">
        <w:rPr>
          <w:rFonts w:cstheme="minorHAnsi"/>
          <w:b/>
          <w:bCs/>
        </w:rPr>
        <w:lastRenderedPageBreak/>
        <w:t>II.</w:t>
      </w:r>
    </w:p>
    <w:p w14:paraId="0E5FCEDF" w14:textId="6A3D9EBA" w:rsidR="00E33D8F" w:rsidRPr="00CF14DE" w:rsidRDefault="00E33D8F" w:rsidP="00EE0D7D">
      <w:pPr>
        <w:pStyle w:val="Bezmezer"/>
        <w:jc w:val="both"/>
        <w:rPr>
          <w:rFonts w:cstheme="minorHAnsi"/>
        </w:rPr>
      </w:pPr>
      <w:r w:rsidRPr="00CF14DE">
        <w:rPr>
          <w:rFonts w:cstheme="minorHAnsi"/>
        </w:rPr>
        <w:t xml:space="preserve">Výše popsaná </w:t>
      </w:r>
      <w:proofErr w:type="gramStart"/>
      <w:r w:rsidR="00BC0C63" w:rsidRPr="00CF14DE">
        <w:rPr>
          <w:rFonts w:cstheme="minorHAnsi"/>
        </w:rPr>
        <w:t xml:space="preserve">stavba </w:t>
      </w:r>
      <w:r w:rsidRPr="00CF14DE">
        <w:rPr>
          <w:rFonts w:cstheme="minorHAnsi"/>
        </w:rPr>
        <w:t xml:space="preserve"> </w:t>
      </w:r>
      <w:r w:rsidR="0004793F" w:rsidRPr="00CF14DE">
        <w:rPr>
          <w:rFonts w:cstheme="minorHAnsi"/>
        </w:rPr>
        <w:t>„</w:t>
      </w:r>
      <w:r w:rsidR="00BC0C63" w:rsidRPr="00CF14DE">
        <w:rPr>
          <w:rFonts w:cstheme="minorHAnsi"/>
        </w:rPr>
        <w:t xml:space="preserve"> Stezka</w:t>
      </w:r>
      <w:proofErr w:type="gramEnd"/>
      <w:r w:rsidR="00BC0C63" w:rsidRPr="00CF14DE">
        <w:rPr>
          <w:rFonts w:cstheme="minorHAnsi"/>
        </w:rPr>
        <w:t xml:space="preserve"> pro pěší, Bruntál – Staré Město</w:t>
      </w:r>
      <w:r w:rsidR="0004793F" w:rsidRPr="00CF14DE">
        <w:rPr>
          <w:rFonts w:cstheme="minorHAnsi"/>
        </w:rPr>
        <w:t>“</w:t>
      </w:r>
      <w:r w:rsidRPr="00CF14DE">
        <w:rPr>
          <w:rFonts w:cstheme="minorHAnsi"/>
        </w:rPr>
        <w:t xml:space="preserve"> je rozčleněna na stavební objekty</w:t>
      </w:r>
      <w:r w:rsidR="00EE0D7D" w:rsidRPr="00CF14DE">
        <w:rPr>
          <w:rFonts w:cstheme="minorHAnsi"/>
        </w:rPr>
        <w:t>:</w:t>
      </w:r>
    </w:p>
    <w:p w14:paraId="3CF6717D" w14:textId="6BB36404" w:rsidR="00EE0D7D" w:rsidRDefault="00EE0D7D" w:rsidP="00CF14DE">
      <w:pPr>
        <w:pStyle w:val="Default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14DE">
        <w:rPr>
          <w:rFonts w:asciiTheme="minorHAnsi" w:hAnsiTheme="minorHAnsi" w:cstheme="minorHAnsi"/>
          <w:color w:val="auto"/>
          <w:sz w:val="22"/>
          <w:szCs w:val="22"/>
        </w:rPr>
        <w:t>SO10</w:t>
      </w:r>
      <w:r w:rsidR="00C50446" w:rsidRPr="00CF14DE">
        <w:rPr>
          <w:rFonts w:asciiTheme="minorHAnsi" w:hAnsiTheme="minorHAnsi" w:cstheme="minorHAnsi"/>
          <w:color w:val="auto"/>
          <w:sz w:val="22"/>
          <w:szCs w:val="22"/>
        </w:rPr>
        <w:t>1.1</w:t>
      </w:r>
      <w:r w:rsidRPr="00CF14DE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C50446" w:rsidRPr="00CF14DE">
        <w:rPr>
          <w:rFonts w:asciiTheme="minorHAnsi" w:hAnsiTheme="minorHAnsi" w:cstheme="minorHAnsi"/>
          <w:color w:val="auto"/>
          <w:sz w:val="22"/>
          <w:szCs w:val="22"/>
        </w:rPr>
        <w:t>Stezka – část Bruntál KM 0,000-0,220</w:t>
      </w:r>
    </w:p>
    <w:p w14:paraId="72989402" w14:textId="64B4BB39" w:rsidR="00A27481" w:rsidRPr="00CF14DE" w:rsidRDefault="00A27481" w:rsidP="00A27481">
      <w:pPr>
        <w:pStyle w:val="Default"/>
        <w:tabs>
          <w:tab w:val="left" w:pos="709"/>
        </w:tabs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(stavba na parcelách v 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Bruntál-město)</w:t>
      </w:r>
    </w:p>
    <w:p w14:paraId="2852DE34" w14:textId="0C134A7A" w:rsidR="00C50446" w:rsidRDefault="00C50446" w:rsidP="00CF14DE">
      <w:pPr>
        <w:pStyle w:val="Default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14DE">
        <w:rPr>
          <w:rFonts w:asciiTheme="minorHAnsi" w:hAnsiTheme="minorHAnsi" w:cstheme="minorHAnsi"/>
          <w:color w:val="auto"/>
          <w:sz w:val="22"/>
          <w:szCs w:val="22"/>
        </w:rPr>
        <w:t>SO</w:t>
      </w:r>
      <w:r w:rsidR="00057950" w:rsidRPr="00CF14DE">
        <w:rPr>
          <w:rFonts w:asciiTheme="minorHAnsi" w:hAnsiTheme="minorHAnsi" w:cstheme="minorHAnsi"/>
          <w:color w:val="auto"/>
          <w:sz w:val="22"/>
          <w:szCs w:val="22"/>
        </w:rPr>
        <w:t>101.</w:t>
      </w:r>
      <w:r w:rsidRPr="00CF14DE">
        <w:rPr>
          <w:rFonts w:asciiTheme="minorHAnsi" w:hAnsiTheme="minorHAnsi" w:cstheme="minorHAnsi"/>
          <w:color w:val="auto"/>
          <w:sz w:val="22"/>
          <w:szCs w:val="22"/>
        </w:rPr>
        <w:t xml:space="preserve">2 </w:t>
      </w:r>
      <w:r w:rsidR="00057950" w:rsidRPr="007C20BA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05795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14DE">
        <w:rPr>
          <w:rFonts w:asciiTheme="minorHAnsi" w:hAnsiTheme="minorHAnsi" w:cstheme="minorHAnsi"/>
          <w:color w:val="auto"/>
          <w:sz w:val="22"/>
          <w:szCs w:val="22"/>
        </w:rPr>
        <w:t>Stezka – část Staré Město KM 0,220-0,445</w:t>
      </w:r>
    </w:p>
    <w:p w14:paraId="047F709F" w14:textId="5DCC75FE" w:rsidR="00A27481" w:rsidRPr="00A27481" w:rsidRDefault="00A27481" w:rsidP="00A27481">
      <w:pPr>
        <w:pStyle w:val="Default"/>
        <w:numPr>
          <w:ilvl w:val="0"/>
          <w:numId w:val="5"/>
        </w:numPr>
        <w:tabs>
          <w:tab w:val="left" w:pos="709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(stavba na parcelách v 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Staré Město u Bruntálu))</w:t>
      </w:r>
    </w:p>
    <w:p w14:paraId="02A2A141" w14:textId="77777777" w:rsidR="000037AE" w:rsidRDefault="000037AE" w:rsidP="000037AE">
      <w:pPr>
        <w:pStyle w:val="Default"/>
        <w:numPr>
          <w:ilvl w:val="0"/>
          <w:numId w:val="5"/>
        </w:numPr>
        <w:tabs>
          <w:tab w:val="left" w:pos="709"/>
        </w:tabs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F14DE">
        <w:rPr>
          <w:rFonts w:asciiTheme="minorHAnsi" w:eastAsiaTheme="minorHAnsi" w:hAnsiTheme="minorHAnsi" w:cstheme="minorHAnsi"/>
          <w:color w:val="auto"/>
          <w:sz w:val="22"/>
          <w:szCs w:val="22"/>
        </w:rPr>
        <w:t>SO000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CF14D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 </w:t>
      </w:r>
      <w:r w:rsidRPr="00CF14DE">
        <w:rPr>
          <w:rFonts w:asciiTheme="minorHAnsi" w:eastAsiaTheme="minorHAnsi" w:hAnsiTheme="minorHAnsi" w:cstheme="minorHAnsi"/>
          <w:color w:val="auto"/>
          <w:sz w:val="22"/>
          <w:szCs w:val="22"/>
        </w:rPr>
        <w:t>–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CF14DE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Vedlejší a ostatní náklady </w:t>
      </w:r>
    </w:p>
    <w:p w14:paraId="4EC318E8" w14:textId="77777777" w:rsidR="0004793F" w:rsidRPr="00CF14DE" w:rsidRDefault="0004793F" w:rsidP="0012728B">
      <w:pPr>
        <w:pStyle w:val="Bezmezer"/>
        <w:jc w:val="both"/>
        <w:rPr>
          <w:rFonts w:cstheme="minorHAnsi"/>
        </w:rPr>
      </w:pPr>
    </w:p>
    <w:p w14:paraId="1E5C06A9" w14:textId="07A04F69" w:rsidR="00EE0D7D" w:rsidRPr="00CF14DE" w:rsidRDefault="00EE0D7D" w:rsidP="0004793F">
      <w:pPr>
        <w:pStyle w:val="Bezmezer"/>
        <w:jc w:val="center"/>
        <w:rPr>
          <w:rFonts w:cstheme="minorHAnsi"/>
          <w:b/>
          <w:bCs/>
        </w:rPr>
      </w:pPr>
      <w:r w:rsidRPr="00CF14DE">
        <w:rPr>
          <w:rFonts w:cstheme="minorHAnsi"/>
          <w:b/>
          <w:bCs/>
        </w:rPr>
        <w:t>III.</w:t>
      </w:r>
    </w:p>
    <w:p w14:paraId="18796104" w14:textId="55822B95" w:rsidR="00EE0D7D" w:rsidRPr="00CF14DE" w:rsidRDefault="00EE0D7D" w:rsidP="0012728B">
      <w:pPr>
        <w:pStyle w:val="Bezmezer"/>
        <w:jc w:val="both"/>
        <w:rPr>
          <w:rFonts w:cstheme="minorHAnsi"/>
        </w:rPr>
      </w:pPr>
      <w:r w:rsidRPr="00CF14DE">
        <w:rPr>
          <w:rFonts w:cstheme="minorHAnsi"/>
        </w:rPr>
        <w:t>Sm</w:t>
      </w:r>
      <w:r w:rsidR="0004793F" w:rsidRPr="00CF14DE">
        <w:rPr>
          <w:rFonts w:cstheme="minorHAnsi"/>
        </w:rPr>
        <w:t>l</w:t>
      </w:r>
      <w:r w:rsidRPr="00CF14DE">
        <w:rPr>
          <w:rFonts w:cstheme="minorHAnsi"/>
        </w:rPr>
        <w:t>uvn</w:t>
      </w:r>
      <w:r w:rsidR="0004793F" w:rsidRPr="00CF14DE">
        <w:rPr>
          <w:rFonts w:cstheme="minorHAnsi"/>
        </w:rPr>
        <w:t>í strany se dohodly, že investor se bude finančně podílet na realizaci dílčí části „</w:t>
      </w:r>
      <w:r w:rsidR="00C50446" w:rsidRPr="00CF14DE">
        <w:rPr>
          <w:rFonts w:cstheme="minorHAnsi"/>
        </w:rPr>
        <w:t>Stezka pro pěší, Bruntál – Staré Město</w:t>
      </w:r>
      <w:r w:rsidR="00C50446" w:rsidRPr="00CF14DE" w:rsidDel="00C50446">
        <w:rPr>
          <w:rFonts w:cstheme="minorHAnsi"/>
        </w:rPr>
        <w:t xml:space="preserve"> </w:t>
      </w:r>
      <w:r w:rsidR="0004793F" w:rsidRPr="00CF14DE">
        <w:rPr>
          <w:rFonts w:cstheme="minorHAnsi"/>
        </w:rPr>
        <w:t>“</w:t>
      </w:r>
      <w:r w:rsidR="008066E9" w:rsidRPr="00CF14DE">
        <w:rPr>
          <w:rFonts w:cstheme="minorHAnsi"/>
        </w:rPr>
        <w:t xml:space="preserve"> a to tak, že </w:t>
      </w:r>
      <w:r w:rsidR="008066E9" w:rsidRPr="00CF14DE">
        <w:rPr>
          <w:rFonts w:cstheme="minorHAnsi"/>
          <w:b/>
        </w:rPr>
        <w:t>zcela uhradí náklady</w:t>
      </w:r>
      <w:r w:rsidR="008066E9" w:rsidRPr="00CF14DE">
        <w:rPr>
          <w:rFonts w:cstheme="minorHAnsi"/>
        </w:rPr>
        <w:t xml:space="preserve"> spojen</w:t>
      </w:r>
      <w:r w:rsidR="00C94FF8" w:rsidRPr="00CF14DE">
        <w:rPr>
          <w:rFonts w:cstheme="minorHAnsi"/>
        </w:rPr>
        <w:t>é</w:t>
      </w:r>
      <w:r w:rsidR="008066E9" w:rsidRPr="00CF14DE">
        <w:rPr>
          <w:rFonts w:cstheme="minorHAnsi"/>
        </w:rPr>
        <w:t xml:space="preserve"> s realizací stavebního objektu </w:t>
      </w:r>
      <w:r w:rsidR="00C50446" w:rsidRPr="00CF14DE">
        <w:rPr>
          <w:rFonts w:cstheme="minorHAnsi"/>
          <w:b/>
        </w:rPr>
        <w:t>SO101.1 – Stezka – část Bruntál KM 0,000-0,220</w:t>
      </w:r>
      <w:r w:rsidR="00C50446" w:rsidRPr="00CF14DE">
        <w:rPr>
          <w:rFonts w:cstheme="minorHAnsi"/>
        </w:rPr>
        <w:t xml:space="preserve"> a </w:t>
      </w:r>
      <w:r w:rsidR="00C50446" w:rsidRPr="00CF14DE">
        <w:rPr>
          <w:rFonts w:cstheme="minorHAnsi"/>
          <w:b/>
        </w:rPr>
        <w:t>50%</w:t>
      </w:r>
      <w:r w:rsidR="00EA6323" w:rsidRPr="00CF14DE">
        <w:rPr>
          <w:rFonts w:cstheme="minorHAnsi"/>
          <w:b/>
        </w:rPr>
        <w:t xml:space="preserve"> nákladů</w:t>
      </w:r>
      <w:r w:rsidR="00A27481">
        <w:rPr>
          <w:rFonts w:cstheme="minorHAnsi"/>
          <w:b/>
        </w:rPr>
        <w:t xml:space="preserve"> </w:t>
      </w:r>
      <w:r w:rsidR="00A27481" w:rsidRPr="00A27481">
        <w:rPr>
          <w:rFonts w:cstheme="minorHAnsi"/>
        </w:rPr>
        <w:t>na výdaje spojené se</w:t>
      </w:r>
      <w:r w:rsidR="00A27481">
        <w:rPr>
          <w:rFonts w:cstheme="minorHAnsi"/>
          <w:b/>
        </w:rPr>
        <w:t xml:space="preserve"> </w:t>
      </w:r>
      <w:r w:rsidR="00EA6323">
        <w:rPr>
          <w:rFonts w:cstheme="minorHAnsi"/>
        </w:rPr>
        <w:t xml:space="preserve"> </w:t>
      </w:r>
      <w:r w:rsidR="00C50446" w:rsidRPr="00CF14DE">
        <w:rPr>
          <w:rFonts w:cstheme="minorHAnsi"/>
          <w:b/>
        </w:rPr>
        <w:t>SO000</w:t>
      </w:r>
      <w:r w:rsidR="00C50446" w:rsidRPr="00CF14DE">
        <w:rPr>
          <w:rFonts w:cstheme="minorHAnsi"/>
        </w:rPr>
        <w:t xml:space="preserve"> </w:t>
      </w:r>
      <w:r w:rsidR="00C50446" w:rsidRPr="00CF14DE">
        <w:rPr>
          <w:rFonts w:cstheme="minorHAnsi"/>
          <w:b/>
        </w:rPr>
        <w:t>–</w:t>
      </w:r>
      <w:r w:rsidR="00EA6323" w:rsidRPr="00CF14DE">
        <w:rPr>
          <w:rFonts w:cstheme="minorHAnsi"/>
          <w:b/>
        </w:rPr>
        <w:t xml:space="preserve"> </w:t>
      </w:r>
      <w:proofErr w:type="gramStart"/>
      <w:r w:rsidR="00C50446" w:rsidRPr="00CF14DE">
        <w:rPr>
          <w:rFonts w:cstheme="minorHAnsi"/>
          <w:b/>
        </w:rPr>
        <w:t>Vedlejší  a ostatní</w:t>
      </w:r>
      <w:proofErr w:type="gramEnd"/>
      <w:r w:rsidR="00C50446" w:rsidRPr="00CF14DE">
        <w:rPr>
          <w:rFonts w:cstheme="minorHAnsi"/>
          <w:b/>
        </w:rPr>
        <w:t xml:space="preserve"> náklad</w:t>
      </w:r>
      <w:r w:rsidR="00EA6323" w:rsidRPr="00CF14DE">
        <w:rPr>
          <w:rFonts w:cstheme="minorHAnsi"/>
          <w:b/>
        </w:rPr>
        <w:t>y,</w:t>
      </w:r>
      <w:r w:rsidR="00EA6323">
        <w:rPr>
          <w:rFonts w:cstheme="minorHAnsi"/>
        </w:rPr>
        <w:t xml:space="preserve"> </w:t>
      </w:r>
      <w:r w:rsidR="00124E62" w:rsidRPr="00CF14DE">
        <w:rPr>
          <w:rFonts w:cstheme="minorHAnsi"/>
        </w:rPr>
        <w:t xml:space="preserve"> přičemž rozsah </w:t>
      </w:r>
      <w:r w:rsidR="00245BE8" w:rsidRPr="00CF14DE">
        <w:rPr>
          <w:rFonts w:cstheme="minorHAnsi"/>
        </w:rPr>
        <w:t xml:space="preserve">těchto stavebních objektů </w:t>
      </w:r>
      <w:r w:rsidR="00124E62" w:rsidRPr="00CF14DE">
        <w:rPr>
          <w:rFonts w:cstheme="minorHAnsi"/>
        </w:rPr>
        <w:t xml:space="preserve">je dán projektovou dokumentací zpracovanou projektantem </w:t>
      </w:r>
      <w:r w:rsidR="006F56F7" w:rsidRPr="00CF14DE">
        <w:rPr>
          <w:rFonts w:cstheme="minorHAnsi"/>
        </w:rPr>
        <w:t xml:space="preserve"> Ing. Janem </w:t>
      </w:r>
      <w:proofErr w:type="spellStart"/>
      <w:r w:rsidR="006F56F7" w:rsidRPr="00CF14DE">
        <w:rPr>
          <w:rFonts w:cstheme="minorHAnsi"/>
        </w:rPr>
        <w:t>Hvoreckým</w:t>
      </w:r>
      <w:proofErr w:type="spellEnd"/>
      <w:r w:rsidR="006F56F7" w:rsidRPr="00CF14DE">
        <w:rPr>
          <w:rFonts w:cstheme="minorHAnsi"/>
        </w:rPr>
        <w:t xml:space="preserve">, se sídlem </w:t>
      </w:r>
      <w:r w:rsidR="00CE7E6E" w:rsidRPr="00CF14DE">
        <w:rPr>
          <w:rFonts w:cstheme="minorHAnsi"/>
        </w:rPr>
        <w:t xml:space="preserve">Železná 110, 793 26 </w:t>
      </w:r>
      <w:r w:rsidR="00EA6323">
        <w:rPr>
          <w:rFonts w:cstheme="minorHAnsi"/>
        </w:rPr>
        <w:t>V</w:t>
      </w:r>
      <w:r w:rsidR="00CE7E6E" w:rsidRPr="00CF14DE">
        <w:rPr>
          <w:rFonts w:cstheme="minorHAnsi"/>
        </w:rPr>
        <w:t>rbno pod Pradědem</w:t>
      </w:r>
      <w:r w:rsidR="000037AE">
        <w:rPr>
          <w:rFonts w:cstheme="minorHAnsi"/>
        </w:rPr>
        <w:t>,</w:t>
      </w:r>
      <w:r w:rsidR="00CE7E6E" w:rsidRPr="00CF14DE">
        <w:rPr>
          <w:rFonts w:cstheme="minorHAnsi"/>
        </w:rPr>
        <w:t xml:space="preserve"> </w:t>
      </w:r>
      <w:r w:rsidR="00124E62" w:rsidRPr="00CF14DE">
        <w:rPr>
          <w:rFonts w:cstheme="minorHAnsi"/>
        </w:rPr>
        <w:t xml:space="preserve">IČ: </w:t>
      </w:r>
      <w:proofErr w:type="gramStart"/>
      <w:r w:rsidR="00CE7E6E" w:rsidRPr="00CF14DE">
        <w:rPr>
          <w:rFonts w:cstheme="minorHAnsi"/>
        </w:rPr>
        <w:t>76193578</w:t>
      </w:r>
      <w:r w:rsidR="00124E62" w:rsidRPr="00CF14DE">
        <w:rPr>
          <w:rFonts w:cstheme="minorHAnsi"/>
        </w:rPr>
        <w:t>,  autorizovaný</w:t>
      </w:r>
      <w:proofErr w:type="gramEnd"/>
      <w:r w:rsidR="00124E62" w:rsidRPr="00CF14DE">
        <w:rPr>
          <w:rFonts w:cstheme="minorHAnsi"/>
        </w:rPr>
        <w:t xml:space="preserve"> inženýr pro dopravní stavby, ČKAIT číslo autorizace </w:t>
      </w:r>
      <w:r w:rsidR="00CE7E6E" w:rsidRPr="00CF14DE">
        <w:rPr>
          <w:rFonts w:cstheme="minorHAnsi"/>
        </w:rPr>
        <w:t>110404</w:t>
      </w:r>
      <w:r w:rsidR="00124E62" w:rsidRPr="00CF14DE">
        <w:rPr>
          <w:rFonts w:cstheme="minorHAnsi"/>
        </w:rPr>
        <w:t>.</w:t>
      </w:r>
    </w:p>
    <w:p w14:paraId="663875A8" w14:textId="1F06A0AD" w:rsidR="00124E62" w:rsidRPr="00CF14DE" w:rsidRDefault="00124E62" w:rsidP="0012728B">
      <w:pPr>
        <w:pStyle w:val="Bezmezer"/>
        <w:jc w:val="both"/>
        <w:rPr>
          <w:rFonts w:cstheme="minorHAnsi"/>
        </w:rPr>
      </w:pPr>
    </w:p>
    <w:p w14:paraId="5C4EBCE0" w14:textId="7F60F6BC" w:rsidR="00124E62" w:rsidRPr="00CF14DE" w:rsidRDefault="00124E62" w:rsidP="0012728B">
      <w:pPr>
        <w:pStyle w:val="Bezmezer"/>
        <w:jc w:val="both"/>
        <w:rPr>
          <w:rFonts w:cstheme="minorHAnsi"/>
        </w:rPr>
      </w:pPr>
      <w:r w:rsidRPr="00CF14DE">
        <w:rPr>
          <w:rFonts w:cstheme="minorHAnsi"/>
        </w:rPr>
        <w:t>Investor podpisem této smlouvy výslovně stvrzuje, že se s obsahem výše uvedené projektové dokumentace seznámil, porozuměl jí a s jednotlivými položkami v této projektové dokumentaci a s ním souvisejícího položkového rozpočtu souhlasí.</w:t>
      </w:r>
    </w:p>
    <w:p w14:paraId="45E696A3" w14:textId="3A2DCD4C" w:rsidR="00124E62" w:rsidRPr="00CF14DE" w:rsidRDefault="00124E62" w:rsidP="0012728B">
      <w:pPr>
        <w:pStyle w:val="Bezmezer"/>
        <w:jc w:val="both"/>
        <w:rPr>
          <w:rFonts w:cstheme="minorHAnsi"/>
          <w:i/>
        </w:rPr>
      </w:pPr>
    </w:p>
    <w:p w14:paraId="0A29AD89" w14:textId="6FEC2A6A" w:rsidR="00124E62" w:rsidRPr="00CF14DE" w:rsidRDefault="00124E62" w:rsidP="00527D05">
      <w:pPr>
        <w:pStyle w:val="Bezmezer"/>
        <w:jc w:val="center"/>
        <w:rPr>
          <w:rFonts w:cstheme="minorHAnsi"/>
          <w:b/>
          <w:bCs/>
          <w:iCs/>
        </w:rPr>
      </w:pPr>
      <w:r w:rsidRPr="00CF14DE">
        <w:rPr>
          <w:rFonts w:cstheme="minorHAnsi"/>
          <w:b/>
          <w:bCs/>
          <w:iCs/>
        </w:rPr>
        <w:t>IV.</w:t>
      </w:r>
    </w:p>
    <w:p w14:paraId="52240B62" w14:textId="63C2224F" w:rsidR="00124E62" w:rsidRPr="00CF14DE" w:rsidRDefault="00124E62" w:rsidP="0012728B">
      <w:pPr>
        <w:pStyle w:val="Bezmezer"/>
        <w:jc w:val="both"/>
        <w:rPr>
          <w:rFonts w:cstheme="minorHAnsi"/>
          <w:iCs/>
        </w:rPr>
      </w:pPr>
      <w:r w:rsidRPr="00CF14DE">
        <w:rPr>
          <w:rFonts w:cstheme="minorHAnsi"/>
          <w:iCs/>
        </w:rPr>
        <w:t xml:space="preserve">Smluvní strany se dohodly, že výběr zhotovitele díla </w:t>
      </w:r>
      <w:r w:rsidR="004A5FA3" w:rsidRPr="00CF14DE">
        <w:rPr>
          <w:rFonts w:cstheme="minorHAnsi"/>
          <w:iCs/>
        </w:rPr>
        <w:t xml:space="preserve">je zcela v kompetenci </w:t>
      </w:r>
      <w:r w:rsidRPr="00CF14DE">
        <w:rPr>
          <w:rFonts w:cstheme="minorHAnsi"/>
          <w:iCs/>
        </w:rPr>
        <w:t>stavebník</w:t>
      </w:r>
      <w:r w:rsidR="004A5FA3" w:rsidRPr="00CF14DE">
        <w:rPr>
          <w:rFonts w:cstheme="minorHAnsi"/>
          <w:iCs/>
        </w:rPr>
        <w:t>a</w:t>
      </w:r>
      <w:r w:rsidRPr="00CF14DE">
        <w:rPr>
          <w:rFonts w:cstheme="minorHAnsi"/>
          <w:iCs/>
        </w:rPr>
        <w:t xml:space="preserve">, který současně zhotoviteli uhradí celou cenu díla. Z výsledné ceny díla bude následně dle jednotlivých </w:t>
      </w:r>
      <w:r w:rsidR="00527D05" w:rsidRPr="00CF14DE">
        <w:rPr>
          <w:rFonts w:cstheme="minorHAnsi"/>
          <w:iCs/>
        </w:rPr>
        <w:t xml:space="preserve">realizovaných </w:t>
      </w:r>
      <w:r w:rsidRPr="00CF14DE">
        <w:rPr>
          <w:rFonts w:cstheme="minorHAnsi"/>
          <w:iCs/>
        </w:rPr>
        <w:t>položek rozpočtu pro stavební objekt</w:t>
      </w:r>
      <w:r w:rsidR="00EA6323">
        <w:rPr>
          <w:rFonts w:cstheme="minorHAnsi"/>
          <w:iCs/>
        </w:rPr>
        <w:t>y</w:t>
      </w:r>
      <w:r w:rsidRPr="00CF14DE">
        <w:rPr>
          <w:rFonts w:cstheme="minorHAnsi"/>
          <w:iCs/>
        </w:rPr>
        <w:t xml:space="preserve"> SO10</w:t>
      </w:r>
      <w:r w:rsidR="00EA6323">
        <w:rPr>
          <w:rFonts w:cstheme="minorHAnsi"/>
          <w:iCs/>
        </w:rPr>
        <w:t>1.</w:t>
      </w:r>
      <w:r w:rsidR="00EA6323" w:rsidRPr="00A27481">
        <w:rPr>
          <w:rFonts w:cstheme="minorHAnsi"/>
          <w:iCs/>
        </w:rPr>
        <w:t>1</w:t>
      </w:r>
      <w:r w:rsidRPr="00A27481">
        <w:rPr>
          <w:rFonts w:cstheme="minorHAnsi"/>
          <w:iCs/>
        </w:rPr>
        <w:t xml:space="preserve"> </w:t>
      </w:r>
      <w:r w:rsidR="00EA6323" w:rsidRPr="00A27481">
        <w:rPr>
          <w:rFonts w:cstheme="minorHAnsi"/>
        </w:rPr>
        <w:t xml:space="preserve">– Stezka – část Bruntál KM 0,000-0,220 a 50% nákladů SO000 – </w:t>
      </w:r>
      <w:proofErr w:type="gramStart"/>
      <w:r w:rsidR="00EA6323" w:rsidRPr="00A27481">
        <w:rPr>
          <w:rFonts w:cstheme="minorHAnsi"/>
        </w:rPr>
        <w:t>Vedlejší  a ostatní</w:t>
      </w:r>
      <w:proofErr w:type="gramEnd"/>
      <w:r w:rsidR="00EA6323" w:rsidRPr="00A27481">
        <w:rPr>
          <w:rFonts w:cstheme="minorHAnsi"/>
        </w:rPr>
        <w:t xml:space="preserve"> náklady  </w:t>
      </w:r>
      <w:r w:rsidRPr="00CF14DE">
        <w:rPr>
          <w:rFonts w:cstheme="minorHAnsi"/>
          <w:iCs/>
        </w:rPr>
        <w:t>vypočtena částka, která bude investorovi fakturována</w:t>
      </w:r>
      <w:r w:rsidR="00C94FF8" w:rsidRPr="00CF14DE">
        <w:rPr>
          <w:rFonts w:cstheme="minorHAnsi"/>
          <w:iCs/>
        </w:rPr>
        <w:t>,</w:t>
      </w:r>
      <w:r w:rsidRPr="00CF14DE">
        <w:rPr>
          <w:rFonts w:cstheme="minorHAnsi"/>
          <w:iCs/>
        </w:rPr>
        <w:t xml:space="preserve"> a to za následujících podmínek:</w:t>
      </w:r>
    </w:p>
    <w:p w14:paraId="2857F553" w14:textId="609B6C6E" w:rsidR="00527D05" w:rsidRPr="00CF14DE" w:rsidRDefault="00527D05" w:rsidP="00124E62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CF14DE">
        <w:rPr>
          <w:rFonts w:cstheme="minorHAnsi"/>
        </w:rPr>
        <w:t>vypočtená cena bude cenou skutečnou, tedy cenou, kterou stavebník za zhotovení díla skutečně uhradí</w:t>
      </w:r>
      <w:r w:rsidR="00C94FF8" w:rsidRPr="00CF14DE">
        <w:rPr>
          <w:rFonts w:cstheme="minorHAnsi"/>
        </w:rPr>
        <w:t>,</w:t>
      </w:r>
      <w:r w:rsidRPr="00CF14DE">
        <w:rPr>
          <w:rFonts w:cstheme="minorHAnsi"/>
        </w:rPr>
        <w:t xml:space="preserve"> a to včetně DPH,</w:t>
      </w:r>
    </w:p>
    <w:p w14:paraId="668F9FAD" w14:textId="6279F6D3" w:rsidR="00124E62" w:rsidRPr="00CF14DE" w:rsidRDefault="00124E62" w:rsidP="00124E62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CF14DE">
        <w:rPr>
          <w:rFonts w:cstheme="minorHAnsi"/>
        </w:rPr>
        <w:t>faktura bude vystavena do 30 dnů od okamžiku, kdy stavebník převezme od zhotovitele celé dílo bez vad a nedodělků</w:t>
      </w:r>
      <w:r w:rsidR="00527D05" w:rsidRPr="00CF14DE">
        <w:rPr>
          <w:rFonts w:cstheme="minorHAnsi"/>
        </w:rPr>
        <w:t>,</w:t>
      </w:r>
    </w:p>
    <w:p w14:paraId="32588C68" w14:textId="5A6A2FCD" w:rsidR="00124E62" w:rsidRPr="00CF14DE" w:rsidRDefault="00124E62" w:rsidP="00124E62">
      <w:pPr>
        <w:pStyle w:val="Bezmezer"/>
        <w:numPr>
          <w:ilvl w:val="0"/>
          <w:numId w:val="1"/>
        </w:numPr>
        <w:jc w:val="both"/>
        <w:rPr>
          <w:rFonts w:cstheme="minorHAnsi"/>
        </w:rPr>
      </w:pPr>
      <w:r w:rsidRPr="00CF14DE">
        <w:rPr>
          <w:rFonts w:cstheme="minorHAnsi"/>
        </w:rPr>
        <w:t>splatnost faktury bude minimálně 30 dní</w:t>
      </w:r>
    </w:p>
    <w:p w14:paraId="36B8B4BF" w14:textId="66FAE517" w:rsidR="00124E62" w:rsidRPr="00CF14DE" w:rsidRDefault="00124E62" w:rsidP="00124E62">
      <w:pPr>
        <w:pStyle w:val="Bezmezer"/>
        <w:jc w:val="both"/>
        <w:rPr>
          <w:rFonts w:cstheme="minorHAnsi"/>
        </w:rPr>
      </w:pPr>
    </w:p>
    <w:p w14:paraId="42339E2A" w14:textId="6BA8FBD7" w:rsidR="00124E62" w:rsidRPr="00CF14DE" w:rsidRDefault="00124E62" w:rsidP="00527D05">
      <w:pPr>
        <w:pStyle w:val="Bezmezer"/>
        <w:jc w:val="center"/>
        <w:rPr>
          <w:rFonts w:cstheme="minorHAnsi"/>
          <w:b/>
          <w:bCs/>
        </w:rPr>
      </w:pPr>
      <w:r w:rsidRPr="00CF14DE">
        <w:rPr>
          <w:rFonts w:cstheme="minorHAnsi"/>
          <w:b/>
          <w:bCs/>
        </w:rPr>
        <w:t>V.</w:t>
      </w:r>
    </w:p>
    <w:p w14:paraId="3B5F0BF2" w14:textId="77777777" w:rsidR="00527D05" w:rsidRPr="00CF14DE" w:rsidRDefault="00124E62" w:rsidP="00124E62">
      <w:pPr>
        <w:pStyle w:val="Bezmezer"/>
        <w:jc w:val="both"/>
        <w:rPr>
          <w:rFonts w:cstheme="minorHAnsi"/>
        </w:rPr>
      </w:pPr>
      <w:r w:rsidRPr="00CF14DE">
        <w:rPr>
          <w:rFonts w:cstheme="minorHAnsi"/>
        </w:rPr>
        <w:t>Smluvní strany se dále dohodly, že</w:t>
      </w:r>
      <w:r w:rsidR="00527D05" w:rsidRPr="00CF14DE">
        <w:rPr>
          <w:rFonts w:cstheme="minorHAnsi"/>
        </w:rPr>
        <w:t>:</w:t>
      </w:r>
    </w:p>
    <w:p w14:paraId="30B69321" w14:textId="225C1958" w:rsidR="00124E62" w:rsidRPr="00CF14DE" w:rsidRDefault="00527D05" w:rsidP="00527D05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CF14DE">
        <w:rPr>
          <w:rFonts w:cstheme="minorHAnsi"/>
        </w:rPr>
        <w:t xml:space="preserve">podíl investora nepřekročí částku </w:t>
      </w:r>
      <w:r w:rsidR="009944C5">
        <w:rPr>
          <w:rFonts w:cstheme="minorHAnsi"/>
        </w:rPr>
        <w:t>421 932,80</w:t>
      </w:r>
      <w:r w:rsidRPr="00CF14DE">
        <w:rPr>
          <w:rFonts w:cstheme="minorHAnsi"/>
        </w:rPr>
        <w:t xml:space="preserve"> Kč</w:t>
      </w:r>
      <w:r w:rsidR="009944C5">
        <w:rPr>
          <w:rFonts w:cstheme="minorHAnsi"/>
        </w:rPr>
        <w:t>,</w:t>
      </w:r>
      <w:r w:rsidRPr="00CF14DE">
        <w:rPr>
          <w:rFonts w:cstheme="minorHAnsi"/>
        </w:rPr>
        <w:t xml:space="preserve"> bez DPH</w:t>
      </w:r>
      <w:r w:rsidR="009944C5">
        <w:rPr>
          <w:rFonts w:cstheme="minorHAnsi"/>
        </w:rPr>
        <w:t xml:space="preserve"> (slovy: čtyři sta dvacet jedna tisíc devět set třicet dvě koruny české osmdesát haléřů, bez DPH)</w:t>
      </w:r>
    </w:p>
    <w:p w14:paraId="09712CBF" w14:textId="7CF21D51" w:rsidR="00527D05" w:rsidRPr="00CF14DE" w:rsidRDefault="00527D05" w:rsidP="00527D05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CF14DE">
        <w:rPr>
          <w:rFonts w:cstheme="minorHAnsi"/>
        </w:rPr>
        <w:t xml:space="preserve">veškeré následné nároky z vad díla bude u zhotovitele nárokovat stavebník, přičemž investor výslovně souhlasí s tím, že způsob odstranění vady díla </w:t>
      </w:r>
      <w:r w:rsidR="00B70333" w:rsidRPr="00CF14DE">
        <w:rPr>
          <w:rFonts w:cstheme="minorHAnsi"/>
        </w:rPr>
        <w:t>určí stavebník.</w:t>
      </w:r>
    </w:p>
    <w:p w14:paraId="6F5B9493" w14:textId="716984CC" w:rsidR="00B70333" w:rsidRPr="00203C21" w:rsidRDefault="00B70333" w:rsidP="00527D05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CF14DE">
        <w:rPr>
          <w:rFonts w:cstheme="minorHAnsi"/>
        </w:rPr>
        <w:t xml:space="preserve">investor je povinen poskytnout stavebníku i zhotoviteli díla veškerou součinnost nutnou k realizaci díla, tedy </w:t>
      </w:r>
      <w:r w:rsidRPr="00203C21">
        <w:rPr>
          <w:rFonts w:cstheme="minorHAnsi"/>
        </w:rPr>
        <w:t>zejména umožnit přístup k místu provádění díla, vydat potřebné souhlasy</w:t>
      </w:r>
      <w:r w:rsidR="00D56287" w:rsidRPr="00203C21">
        <w:rPr>
          <w:rFonts w:cstheme="minorHAnsi"/>
        </w:rPr>
        <w:t>,</w:t>
      </w:r>
      <w:r w:rsidRPr="00203C21">
        <w:rPr>
          <w:rFonts w:cstheme="minorHAnsi"/>
        </w:rPr>
        <w:t xml:space="preserve"> a to vše zcela bez nároku na jakékoli protiplnění, ať již finanční či jiné.</w:t>
      </w:r>
    </w:p>
    <w:p w14:paraId="1FEF9BCB" w14:textId="25004363" w:rsidR="00F734E3" w:rsidRPr="00203C21" w:rsidRDefault="00F734E3" w:rsidP="00527D05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203C21">
        <w:rPr>
          <w:rFonts w:cstheme="minorHAnsi"/>
        </w:rPr>
        <w:t xml:space="preserve">Po předání díla po realizaci dokončené stavby předá stavebník </w:t>
      </w:r>
      <w:proofErr w:type="gramStart"/>
      <w:r w:rsidRPr="00203C21">
        <w:rPr>
          <w:rFonts w:cstheme="minorHAnsi"/>
        </w:rPr>
        <w:t>stavební  objekt</w:t>
      </w:r>
      <w:proofErr w:type="gramEnd"/>
      <w:r w:rsidRPr="00203C21">
        <w:rPr>
          <w:rFonts w:cstheme="minorHAnsi"/>
        </w:rPr>
        <w:t xml:space="preserve"> SO101.1 – Stezka – část Bruntál KM 0,000-0,220 investorovi</w:t>
      </w:r>
      <w:r w:rsidR="00AD5929" w:rsidRPr="00203C21">
        <w:rPr>
          <w:rFonts w:cstheme="minorHAnsi"/>
        </w:rPr>
        <w:t xml:space="preserve"> do jeho výlučného vlastnictví</w:t>
      </w:r>
      <w:r w:rsidRPr="00203C21">
        <w:rPr>
          <w:rFonts w:cstheme="minorHAnsi"/>
        </w:rPr>
        <w:t xml:space="preserve"> bez nároku na další finanční</w:t>
      </w:r>
      <w:r w:rsidR="00AD5929" w:rsidRPr="00203C21">
        <w:rPr>
          <w:rFonts w:cstheme="minorHAnsi"/>
        </w:rPr>
        <w:t xml:space="preserve"> či jiné</w:t>
      </w:r>
      <w:r w:rsidRPr="00203C21">
        <w:rPr>
          <w:rFonts w:cstheme="minorHAnsi"/>
        </w:rPr>
        <w:t xml:space="preserve"> </w:t>
      </w:r>
      <w:r w:rsidR="00AD5929" w:rsidRPr="00203C21">
        <w:rPr>
          <w:rFonts w:cstheme="minorHAnsi"/>
        </w:rPr>
        <w:t>plnění (bezúplatně)</w:t>
      </w:r>
      <w:r w:rsidRPr="00203C21">
        <w:rPr>
          <w:rFonts w:cstheme="minorHAnsi"/>
        </w:rPr>
        <w:t xml:space="preserve">. </w:t>
      </w:r>
    </w:p>
    <w:p w14:paraId="5B6113FA" w14:textId="364836C3" w:rsidR="0055776B" w:rsidRPr="00203C21" w:rsidRDefault="0055776B" w:rsidP="0055776B">
      <w:pPr>
        <w:pStyle w:val="Bezmezer"/>
        <w:jc w:val="both"/>
        <w:rPr>
          <w:rFonts w:cstheme="minorHAnsi"/>
        </w:rPr>
      </w:pPr>
    </w:p>
    <w:p w14:paraId="75C99777" w14:textId="15D53492" w:rsidR="0055776B" w:rsidRPr="005C14A5" w:rsidRDefault="0055776B" w:rsidP="005C14A5">
      <w:pPr>
        <w:pStyle w:val="Bezmezer"/>
        <w:jc w:val="center"/>
        <w:rPr>
          <w:rFonts w:cstheme="minorHAnsi"/>
          <w:b/>
          <w:bCs/>
        </w:rPr>
      </w:pPr>
      <w:r w:rsidRPr="00203C21">
        <w:rPr>
          <w:rFonts w:cstheme="minorHAnsi"/>
          <w:b/>
          <w:bCs/>
        </w:rPr>
        <w:t>VI.</w:t>
      </w:r>
    </w:p>
    <w:p w14:paraId="1F4ADB8B" w14:textId="22F75D56" w:rsidR="005C14A5" w:rsidRPr="005C14A5" w:rsidRDefault="0055776B" w:rsidP="005C14A5">
      <w:pPr>
        <w:pStyle w:val="Bezmezer"/>
        <w:numPr>
          <w:ilvl w:val="0"/>
          <w:numId w:val="4"/>
        </w:numPr>
        <w:jc w:val="both"/>
        <w:rPr>
          <w:rFonts w:cstheme="minorHAnsi"/>
        </w:rPr>
      </w:pPr>
      <w:r w:rsidRPr="00CF14DE">
        <w:rPr>
          <w:rFonts w:cstheme="minorHAnsi"/>
        </w:rPr>
        <w:t xml:space="preserve">Tuto smlouvu lze měnit či doplňovat pouze písemnými dodatky podepsanými oběma stranami. </w:t>
      </w:r>
    </w:p>
    <w:p w14:paraId="34325895" w14:textId="77777777" w:rsidR="0055776B" w:rsidRPr="00CF14DE" w:rsidRDefault="0055776B" w:rsidP="0055776B">
      <w:pPr>
        <w:pStyle w:val="Bezmezer"/>
        <w:numPr>
          <w:ilvl w:val="0"/>
          <w:numId w:val="4"/>
        </w:numPr>
        <w:jc w:val="both"/>
        <w:rPr>
          <w:rFonts w:cstheme="minorHAnsi"/>
        </w:rPr>
      </w:pPr>
      <w:r w:rsidRPr="00CF14DE">
        <w:rPr>
          <w:rFonts w:cstheme="minorHAnsi"/>
        </w:rPr>
        <w:t>Nastanou-li u některé ze stran okolnosti bránící řádnému plnění této smlouvy, je povinna to bez zbytečného odkladu oznámit druhé straně.</w:t>
      </w:r>
    </w:p>
    <w:p w14:paraId="7E404B99" w14:textId="1D89A8E7" w:rsidR="0055776B" w:rsidRPr="00CF14DE" w:rsidRDefault="0055776B" w:rsidP="0055776B">
      <w:pPr>
        <w:pStyle w:val="Bezmezer"/>
        <w:numPr>
          <w:ilvl w:val="0"/>
          <w:numId w:val="4"/>
        </w:numPr>
        <w:jc w:val="both"/>
        <w:rPr>
          <w:rFonts w:cstheme="minorHAnsi"/>
        </w:rPr>
      </w:pPr>
      <w:r w:rsidRPr="00CF14DE">
        <w:rPr>
          <w:rFonts w:cstheme="minorHAnsi"/>
        </w:rPr>
        <w:t xml:space="preserve">Tato smlouva je vyhotovena ve třech stejnopisech, z nichž dvě náleží stavebníkovi a jedno investorovi. Veškeré dohody učiněné před podpisem této smlouvy a v jejím obsahu </w:t>
      </w:r>
      <w:r w:rsidRPr="00CF14DE">
        <w:rPr>
          <w:rFonts w:cstheme="minorHAnsi"/>
        </w:rPr>
        <w:lastRenderedPageBreak/>
        <w:t>nezahrnuté, pozbývají dnem podpisu smlouvy platnosti bez ohledu na funkční postavení osob, které předsmluvní ujednání učinily.</w:t>
      </w:r>
    </w:p>
    <w:p w14:paraId="03A12D9D" w14:textId="77777777" w:rsidR="0055776B" w:rsidRPr="00CF14DE" w:rsidRDefault="0055776B" w:rsidP="0055776B">
      <w:pPr>
        <w:pStyle w:val="Bezmezer"/>
        <w:numPr>
          <w:ilvl w:val="0"/>
          <w:numId w:val="4"/>
        </w:numPr>
        <w:jc w:val="both"/>
        <w:rPr>
          <w:rFonts w:cstheme="minorHAnsi"/>
        </w:rPr>
      </w:pPr>
      <w:r w:rsidRPr="00CF14DE">
        <w:rPr>
          <w:rFonts w:cstheme="minorHAnsi"/>
        </w:rPr>
        <w:t>Tato smlouva se řídí právním řádem České republiky, zejména pak zákonem č. 89/2012 Sb., občanský zákoník.</w:t>
      </w:r>
    </w:p>
    <w:p w14:paraId="595F8B6B" w14:textId="77777777" w:rsidR="0055776B" w:rsidRPr="00CF14DE" w:rsidRDefault="0055776B" w:rsidP="0055776B">
      <w:pPr>
        <w:pStyle w:val="Bezmezer"/>
        <w:numPr>
          <w:ilvl w:val="0"/>
          <w:numId w:val="4"/>
        </w:numPr>
        <w:jc w:val="both"/>
        <w:rPr>
          <w:rFonts w:cstheme="minorHAnsi"/>
        </w:rPr>
      </w:pPr>
      <w:r w:rsidRPr="00CF14DE">
        <w:rPr>
          <w:rFonts w:cstheme="minorHAnsi"/>
        </w:rPr>
        <w:t>Tato smlouva je uzavřena dnem jejího podpisu oběma smluvními stranami a účinnosti nabývá dnem zveřejnění v registru smluv dle zákona č. 340/2015 Sb., o registru smluv v platném znění.</w:t>
      </w:r>
    </w:p>
    <w:p w14:paraId="4174683B" w14:textId="77777777" w:rsidR="0055776B" w:rsidRPr="00CF14DE" w:rsidRDefault="0055776B" w:rsidP="0055776B">
      <w:pPr>
        <w:pStyle w:val="Bezmezer"/>
        <w:numPr>
          <w:ilvl w:val="0"/>
          <w:numId w:val="4"/>
        </w:numPr>
        <w:jc w:val="both"/>
        <w:rPr>
          <w:rFonts w:cstheme="minorHAnsi"/>
        </w:rPr>
      </w:pPr>
      <w:r w:rsidRPr="00CF14DE">
        <w:rPr>
          <w:rFonts w:cstheme="minorHAnsi"/>
        </w:rPr>
        <w:t>Smluvní strany po přečtení této smlouvy prohlašují, že souhlasí s jejím obsahem, že smlouva byla sepsána určitě, srozumitelně, na základě jejich pravé a svobodné vůle, bez nátlaku na některou ze stran.</w:t>
      </w:r>
    </w:p>
    <w:p w14:paraId="29CF698A" w14:textId="77777777" w:rsidR="0055776B" w:rsidRPr="00CF14DE" w:rsidRDefault="0055776B" w:rsidP="0055776B">
      <w:pPr>
        <w:pStyle w:val="Bezmezer"/>
        <w:numPr>
          <w:ilvl w:val="0"/>
          <w:numId w:val="4"/>
        </w:numPr>
        <w:jc w:val="both"/>
        <w:rPr>
          <w:rFonts w:cstheme="minorHAnsi"/>
        </w:rPr>
      </w:pPr>
      <w:r w:rsidRPr="00CF14DE">
        <w:rPr>
          <w:rFonts w:cstheme="minorHAnsi"/>
        </w:rPr>
        <w:t>V případě soudního sporu si pak Smluvní strany sjednávají jako místně příslušný soud obecný soud objednatele, a to dle věcné příslušnosti dané příslušným právním předpisem (Okresní soud v Bruntále, Krajský soud v Ostravě).</w:t>
      </w:r>
    </w:p>
    <w:p w14:paraId="15109F43" w14:textId="77777777" w:rsidR="0055776B" w:rsidRDefault="0055776B" w:rsidP="0055776B">
      <w:pPr>
        <w:pStyle w:val="Bezmezer"/>
        <w:numPr>
          <w:ilvl w:val="0"/>
          <w:numId w:val="4"/>
        </w:numPr>
        <w:jc w:val="both"/>
        <w:rPr>
          <w:rFonts w:cstheme="minorHAnsi"/>
        </w:rPr>
      </w:pPr>
      <w:r w:rsidRPr="00CF14DE">
        <w:rPr>
          <w:rFonts w:cstheme="minorHAnsi"/>
        </w:rPr>
        <w:t>Smluvní strany autentičnost této smlouvy potvrzují svými podpisy.</w:t>
      </w:r>
    </w:p>
    <w:p w14:paraId="133B6004" w14:textId="77777777" w:rsidR="00235F1E" w:rsidRDefault="00235F1E" w:rsidP="00235F1E">
      <w:pPr>
        <w:pStyle w:val="Bezmezer"/>
        <w:ind w:left="720"/>
        <w:jc w:val="both"/>
        <w:rPr>
          <w:rFonts w:cstheme="minorHAnsi"/>
        </w:rPr>
      </w:pPr>
    </w:p>
    <w:p w14:paraId="2B4A9DBA" w14:textId="3038D911" w:rsidR="00235F1E" w:rsidRPr="00CF14DE" w:rsidRDefault="00235F1E" w:rsidP="00235F1E">
      <w:pPr>
        <w:pStyle w:val="Bezmezer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K uzavření této smlouvy má objednatel souhlas rady města udělený  usnesením                                    č. 2476/54R/2021, ze dne </w:t>
      </w:r>
      <w:proofErr w:type="gramStart"/>
      <w:r>
        <w:rPr>
          <w:rFonts w:cstheme="minorHAnsi"/>
        </w:rPr>
        <w:t>12.05.2021</w:t>
      </w:r>
      <w:proofErr w:type="gramEnd"/>
      <w:r>
        <w:rPr>
          <w:rFonts w:cstheme="minorHAnsi"/>
        </w:rPr>
        <w:t xml:space="preserve">. </w:t>
      </w:r>
    </w:p>
    <w:p w14:paraId="39BA95CC" w14:textId="77777777" w:rsidR="0055776B" w:rsidRPr="00CF14DE" w:rsidRDefault="0055776B" w:rsidP="0055776B">
      <w:pPr>
        <w:pStyle w:val="Bezmezer"/>
        <w:jc w:val="both"/>
        <w:rPr>
          <w:rFonts w:cstheme="minorHAnsi"/>
        </w:rPr>
      </w:pPr>
    </w:p>
    <w:p w14:paraId="0C2DC69F" w14:textId="53297D07" w:rsidR="00F5722D" w:rsidRDefault="00F5722D" w:rsidP="00B70333">
      <w:pPr>
        <w:pStyle w:val="Bezmezer"/>
        <w:jc w:val="both"/>
        <w:rPr>
          <w:rFonts w:cstheme="minorHAnsi"/>
        </w:rPr>
      </w:pPr>
    </w:p>
    <w:p w14:paraId="465221FA" w14:textId="77777777" w:rsidR="00EA6323" w:rsidRDefault="00EA6323" w:rsidP="00B70333">
      <w:pPr>
        <w:pStyle w:val="Bezmezer"/>
        <w:jc w:val="both"/>
        <w:rPr>
          <w:rFonts w:cstheme="minorHAnsi"/>
        </w:rPr>
      </w:pPr>
    </w:p>
    <w:p w14:paraId="57EE3E4C" w14:textId="77777777" w:rsidR="00EA6323" w:rsidRDefault="00EA6323" w:rsidP="00B70333">
      <w:pPr>
        <w:pStyle w:val="Bezmezer"/>
        <w:jc w:val="both"/>
        <w:rPr>
          <w:rFonts w:cstheme="minorHAnsi"/>
        </w:rPr>
      </w:pPr>
    </w:p>
    <w:p w14:paraId="69D8D893" w14:textId="77777777" w:rsidR="00EA6323" w:rsidRDefault="00EA6323" w:rsidP="00B70333">
      <w:pPr>
        <w:pStyle w:val="Bezmezer"/>
        <w:jc w:val="both"/>
        <w:rPr>
          <w:rFonts w:cstheme="minorHAnsi"/>
        </w:rPr>
      </w:pPr>
    </w:p>
    <w:p w14:paraId="3EF97FFB" w14:textId="77777777" w:rsidR="00EA6323" w:rsidRPr="00CF14DE" w:rsidRDefault="00EA6323" w:rsidP="00B70333">
      <w:pPr>
        <w:pStyle w:val="Bezmezer"/>
        <w:jc w:val="both"/>
        <w:rPr>
          <w:rFonts w:cstheme="minorHAnsi"/>
        </w:rPr>
      </w:pPr>
    </w:p>
    <w:p w14:paraId="79AE6961" w14:textId="78656A73" w:rsidR="00F5722D" w:rsidRPr="00CF14DE" w:rsidRDefault="00F5722D" w:rsidP="00B70333">
      <w:pPr>
        <w:pStyle w:val="Bezmezer"/>
        <w:jc w:val="both"/>
        <w:rPr>
          <w:rFonts w:cstheme="minorHAnsi"/>
        </w:rPr>
      </w:pPr>
      <w:r w:rsidRPr="00CF14DE">
        <w:rPr>
          <w:rFonts w:cstheme="minorHAnsi"/>
        </w:rPr>
        <w:t xml:space="preserve">V Bruntále dne </w:t>
      </w:r>
      <w:r w:rsidRPr="00CF14DE">
        <w:rPr>
          <w:rFonts w:cstheme="minorHAnsi"/>
        </w:rPr>
        <w:tab/>
      </w:r>
      <w:r w:rsidR="005C14A5">
        <w:rPr>
          <w:rFonts w:cstheme="minorHAnsi"/>
        </w:rPr>
        <w:t>16. 06. 2021</w:t>
      </w:r>
      <w:r w:rsidR="005C14A5">
        <w:rPr>
          <w:rFonts w:cstheme="minorHAnsi"/>
        </w:rPr>
        <w:tab/>
      </w:r>
      <w:r w:rsidR="005C14A5">
        <w:rPr>
          <w:rFonts w:cstheme="minorHAnsi"/>
        </w:rPr>
        <w:tab/>
      </w:r>
      <w:r w:rsidR="005C14A5">
        <w:rPr>
          <w:rFonts w:cstheme="minorHAnsi"/>
        </w:rPr>
        <w:tab/>
      </w:r>
      <w:r w:rsidR="005C14A5">
        <w:rPr>
          <w:rFonts w:cstheme="minorHAnsi"/>
        </w:rPr>
        <w:tab/>
      </w:r>
      <w:r w:rsidR="005C14A5">
        <w:rPr>
          <w:rFonts w:cstheme="minorHAnsi"/>
        </w:rPr>
        <w:tab/>
      </w:r>
      <w:r w:rsidRPr="00CF14DE">
        <w:rPr>
          <w:rFonts w:cstheme="minorHAnsi"/>
        </w:rPr>
        <w:t xml:space="preserve">V Bruntále dne </w:t>
      </w:r>
      <w:r w:rsidR="005C14A5">
        <w:rPr>
          <w:rFonts w:cstheme="minorHAnsi"/>
        </w:rPr>
        <w:t>02. 06. 2021</w:t>
      </w:r>
      <w:bookmarkStart w:id="0" w:name="_GoBack"/>
      <w:bookmarkEnd w:id="0"/>
    </w:p>
    <w:p w14:paraId="3F2592E7" w14:textId="1F81734C" w:rsidR="00F5722D" w:rsidRPr="00CF14DE" w:rsidRDefault="00F5722D" w:rsidP="00B70333">
      <w:pPr>
        <w:pStyle w:val="Bezmezer"/>
        <w:jc w:val="both"/>
        <w:rPr>
          <w:rFonts w:cstheme="minorHAnsi"/>
        </w:rPr>
      </w:pPr>
    </w:p>
    <w:p w14:paraId="4430FA1C" w14:textId="77777777" w:rsidR="00F5722D" w:rsidRPr="00CF14DE" w:rsidRDefault="00F5722D" w:rsidP="00B70333">
      <w:pPr>
        <w:pStyle w:val="Bezmezer"/>
        <w:jc w:val="both"/>
        <w:rPr>
          <w:rFonts w:cstheme="minorHAnsi"/>
        </w:rPr>
      </w:pPr>
    </w:p>
    <w:p w14:paraId="2DDBC2F5" w14:textId="52CA1C38" w:rsidR="00F5722D" w:rsidRPr="00CF14DE" w:rsidRDefault="00CE7E6E" w:rsidP="00B70333">
      <w:pPr>
        <w:pStyle w:val="Bezmezer"/>
        <w:jc w:val="both"/>
        <w:rPr>
          <w:rFonts w:cstheme="minorHAnsi"/>
        </w:rPr>
      </w:pPr>
      <w:r w:rsidRPr="00CF14DE">
        <w:rPr>
          <w:rFonts w:eastAsia="Times New Roman" w:cstheme="minorHAnsi"/>
          <w:lang w:eastAsia="cs-CZ"/>
        </w:rPr>
        <w:t>Město Bruntál</w:t>
      </w:r>
      <w:r w:rsidR="00F5722D" w:rsidRPr="00CF14DE">
        <w:rPr>
          <w:rFonts w:eastAsia="Times New Roman" w:cstheme="minorHAnsi"/>
          <w:lang w:eastAsia="cs-CZ"/>
        </w:rPr>
        <w:tab/>
      </w:r>
      <w:r w:rsidR="00F5722D" w:rsidRPr="00CF14DE">
        <w:rPr>
          <w:rFonts w:eastAsia="Times New Roman" w:cstheme="minorHAnsi"/>
          <w:lang w:eastAsia="cs-CZ"/>
        </w:rPr>
        <w:tab/>
      </w:r>
      <w:r w:rsidR="00F5722D" w:rsidRPr="00CF14DE">
        <w:rPr>
          <w:rFonts w:eastAsia="Times New Roman" w:cstheme="minorHAnsi"/>
          <w:lang w:eastAsia="cs-CZ"/>
        </w:rPr>
        <w:tab/>
      </w:r>
      <w:r w:rsidR="00F5722D" w:rsidRPr="00CF14DE">
        <w:rPr>
          <w:rFonts w:eastAsia="Times New Roman" w:cstheme="minorHAnsi"/>
          <w:lang w:eastAsia="cs-CZ"/>
        </w:rPr>
        <w:tab/>
      </w:r>
      <w:r w:rsidR="00EA6323">
        <w:rPr>
          <w:rFonts w:eastAsia="Times New Roman" w:cstheme="minorHAnsi"/>
          <w:lang w:eastAsia="cs-CZ"/>
        </w:rPr>
        <w:tab/>
      </w:r>
      <w:r w:rsidR="00EA6323">
        <w:rPr>
          <w:rFonts w:eastAsia="Times New Roman" w:cstheme="minorHAnsi"/>
          <w:lang w:eastAsia="cs-CZ"/>
        </w:rPr>
        <w:tab/>
      </w:r>
      <w:r w:rsidR="00EA6323">
        <w:rPr>
          <w:rFonts w:eastAsia="Times New Roman" w:cstheme="minorHAnsi"/>
          <w:lang w:eastAsia="cs-CZ"/>
        </w:rPr>
        <w:tab/>
      </w:r>
      <w:proofErr w:type="gramStart"/>
      <w:r w:rsidRPr="00CF14DE">
        <w:rPr>
          <w:rFonts w:eastAsia="Times New Roman" w:cstheme="minorHAnsi"/>
          <w:lang w:eastAsia="cs-CZ"/>
        </w:rPr>
        <w:t>obec  Staré</w:t>
      </w:r>
      <w:proofErr w:type="gramEnd"/>
      <w:r w:rsidRPr="00CF14DE">
        <w:rPr>
          <w:rFonts w:eastAsia="Times New Roman" w:cstheme="minorHAnsi"/>
          <w:lang w:eastAsia="cs-CZ"/>
        </w:rPr>
        <w:t xml:space="preserve"> Město </w:t>
      </w:r>
    </w:p>
    <w:sectPr w:rsidR="00F5722D" w:rsidRPr="00CF14D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6991D" w16cex:dateUtc="2021-04-18T09:40:00Z"/>
  <w16cex:commentExtensible w16cex:durableId="24326E84" w16cex:dateUtc="2021-04-27T09:05:00Z"/>
  <w16cex:commentExtensible w16cex:durableId="24269AB2" w16cex:dateUtc="2021-04-18T09:46:00Z"/>
  <w16cex:commentExtensible w16cex:durableId="24326E90" w16cex:dateUtc="2021-04-27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400AB" w16cid:durableId="243D1A5D"/>
  <w16cid:commentId w16cid:paraId="40DA887F" w16cid:durableId="243D1A5E"/>
  <w16cid:commentId w16cid:paraId="7C29B7A9" w16cid:durableId="2426991D"/>
  <w16cid:commentId w16cid:paraId="4914598E" w16cid:durableId="24326E84"/>
  <w16cid:commentId w16cid:paraId="0F0574D3" w16cid:durableId="24269AB2"/>
  <w16cid:commentId w16cid:paraId="638FFC14" w16cid:durableId="24326E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15F2A" w14:textId="77777777" w:rsidR="00B23E79" w:rsidRDefault="00B23E79" w:rsidP="00EA6323">
      <w:r>
        <w:separator/>
      </w:r>
    </w:p>
  </w:endnote>
  <w:endnote w:type="continuationSeparator" w:id="0">
    <w:p w14:paraId="0EBC7460" w14:textId="77777777" w:rsidR="00B23E79" w:rsidRDefault="00B23E79" w:rsidP="00EA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80C06" w14:textId="77777777" w:rsidR="00EA6323" w:rsidRDefault="00EA632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Stránka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5C14A5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5C14A5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</w:p>
  <w:p w14:paraId="7F475784" w14:textId="77777777" w:rsidR="00EA6323" w:rsidRDefault="00EA63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2C23D" w14:textId="77777777" w:rsidR="00B23E79" w:rsidRDefault="00B23E79" w:rsidP="00EA6323">
      <w:r>
        <w:separator/>
      </w:r>
    </w:p>
  </w:footnote>
  <w:footnote w:type="continuationSeparator" w:id="0">
    <w:p w14:paraId="746CA3C7" w14:textId="77777777" w:rsidR="00B23E79" w:rsidRDefault="00B23E79" w:rsidP="00EA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A0024"/>
    <w:multiLevelType w:val="hybridMultilevel"/>
    <w:tmpl w:val="1752F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7B67"/>
    <w:multiLevelType w:val="hybridMultilevel"/>
    <w:tmpl w:val="EC889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1D83"/>
    <w:multiLevelType w:val="hybridMultilevel"/>
    <w:tmpl w:val="44086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E61C9"/>
    <w:multiLevelType w:val="hybridMultilevel"/>
    <w:tmpl w:val="44086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272C1"/>
    <w:multiLevelType w:val="hybridMultilevel"/>
    <w:tmpl w:val="61FC6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CD"/>
    <w:rsid w:val="000037AE"/>
    <w:rsid w:val="0004793F"/>
    <w:rsid w:val="00057950"/>
    <w:rsid w:val="0007536B"/>
    <w:rsid w:val="00092F0B"/>
    <w:rsid w:val="00124E62"/>
    <w:rsid w:val="0012728B"/>
    <w:rsid w:val="00200491"/>
    <w:rsid w:val="00203C21"/>
    <w:rsid w:val="00235F1E"/>
    <w:rsid w:val="00245BE8"/>
    <w:rsid w:val="003E173A"/>
    <w:rsid w:val="004142ED"/>
    <w:rsid w:val="004A5FA3"/>
    <w:rsid w:val="0052246B"/>
    <w:rsid w:val="00527D05"/>
    <w:rsid w:val="0055776B"/>
    <w:rsid w:val="005C14A5"/>
    <w:rsid w:val="006C4DE9"/>
    <w:rsid w:val="006F56F7"/>
    <w:rsid w:val="00750CF3"/>
    <w:rsid w:val="007521E9"/>
    <w:rsid w:val="008066E9"/>
    <w:rsid w:val="0089019D"/>
    <w:rsid w:val="008E5D0A"/>
    <w:rsid w:val="009944C5"/>
    <w:rsid w:val="00A27481"/>
    <w:rsid w:val="00AD5929"/>
    <w:rsid w:val="00B23E79"/>
    <w:rsid w:val="00B70333"/>
    <w:rsid w:val="00BC0C63"/>
    <w:rsid w:val="00C50446"/>
    <w:rsid w:val="00C94FF8"/>
    <w:rsid w:val="00CB4FBA"/>
    <w:rsid w:val="00CB7241"/>
    <w:rsid w:val="00CE7E6E"/>
    <w:rsid w:val="00CF14DE"/>
    <w:rsid w:val="00D56287"/>
    <w:rsid w:val="00D63E69"/>
    <w:rsid w:val="00D93BCD"/>
    <w:rsid w:val="00E267B8"/>
    <w:rsid w:val="00E33D8F"/>
    <w:rsid w:val="00EA6323"/>
    <w:rsid w:val="00EE0D7D"/>
    <w:rsid w:val="00EE6B32"/>
    <w:rsid w:val="00F5722D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7A4"/>
  <w15:chartTrackingRefBased/>
  <w15:docId w15:val="{C2EBCD37-B4A7-4EDA-A81E-E8C5451A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728B"/>
    <w:pPr>
      <w:spacing w:after="0" w:line="240" w:lineRule="auto"/>
    </w:pPr>
  </w:style>
  <w:style w:type="paragraph" w:customStyle="1" w:styleId="Default">
    <w:name w:val="Default"/>
    <w:rsid w:val="00EE0D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94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4FF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4F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FF8"/>
    <w:rPr>
      <w:b/>
      <w:bCs/>
      <w:sz w:val="20"/>
      <w:szCs w:val="20"/>
    </w:rPr>
  </w:style>
  <w:style w:type="character" w:styleId="Hypertextovodkaz">
    <w:name w:val="Hyperlink"/>
    <w:semiHidden/>
    <w:rsid w:val="006C4D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A6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3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63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3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obecstaremesto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a@mubrunt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547E2-D769-44B2-AF7C-0348674B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Kusáková Hana</cp:lastModifiedBy>
  <cp:revision>5</cp:revision>
  <cp:lastPrinted>2021-05-03T12:17:00Z</cp:lastPrinted>
  <dcterms:created xsi:type="dcterms:W3CDTF">2021-05-28T08:35:00Z</dcterms:created>
  <dcterms:modified xsi:type="dcterms:W3CDTF">2021-06-28T12:37:00Z</dcterms:modified>
</cp:coreProperties>
</file>