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9AF75" w14:textId="0CBB17A8" w:rsidR="00DB39FC" w:rsidRPr="0098298E" w:rsidRDefault="00DB39FC" w:rsidP="0098298E">
      <w:pPr>
        <w:spacing w:after="0" w:line="360" w:lineRule="auto"/>
        <w:jc w:val="center"/>
        <w:rPr>
          <w:b/>
        </w:rPr>
      </w:pPr>
      <w:r w:rsidRPr="0098298E">
        <w:rPr>
          <w:b/>
        </w:rPr>
        <w:t>SMLOUVA O POSKYTOVÁNÍ SLUŽEB</w:t>
      </w:r>
    </w:p>
    <w:p w14:paraId="016D1724" w14:textId="46C99D4B" w:rsidR="00DB39FC" w:rsidRPr="0098298E" w:rsidRDefault="00A84802" w:rsidP="00C76E3E">
      <w:pPr>
        <w:spacing w:line="360" w:lineRule="auto"/>
        <w:ind w:firstLine="708"/>
      </w:pPr>
      <w:r>
        <w:rPr>
          <w:rFonts w:cs="Tahoma"/>
          <w:sz w:val="20"/>
          <w:szCs w:val="20"/>
        </w:rPr>
        <w:t xml:space="preserve">uzavřená dle </w:t>
      </w:r>
      <w:r w:rsidR="0007610F" w:rsidRPr="0098298E">
        <w:rPr>
          <w:rFonts w:cs="Tahoma"/>
          <w:sz w:val="20"/>
          <w:szCs w:val="20"/>
        </w:rPr>
        <w:t>§ 1746 odst. 2 zákona č. 89/2012</w:t>
      </w:r>
      <w:r>
        <w:rPr>
          <w:rFonts w:cs="Tahoma"/>
          <w:sz w:val="20"/>
          <w:szCs w:val="20"/>
        </w:rPr>
        <w:t xml:space="preserve"> Sb.</w:t>
      </w:r>
      <w:r w:rsidR="0007610F" w:rsidRPr="0098298E">
        <w:rPr>
          <w:rFonts w:cs="Tahoma"/>
          <w:sz w:val="20"/>
          <w:szCs w:val="20"/>
        </w:rPr>
        <w:t xml:space="preserve">, občanský zákoník, v platném znění </w:t>
      </w:r>
    </w:p>
    <w:p w14:paraId="511D6877" w14:textId="77777777" w:rsidR="00DB39FC" w:rsidRPr="0098298E" w:rsidRDefault="00DB39FC" w:rsidP="0098298E">
      <w:pPr>
        <w:spacing w:after="0" w:line="360" w:lineRule="auto"/>
        <w:jc w:val="center"/>
        <w:rPr>
          <w:b/>
        </w:rPr>
      </w:pPr>
      <w:r w:rsidRPr="0098298E">
        <w:rPr>
          <w:b/>
        </w:rPr>
        <w:t>Objednatel (dále jen „klient“):</w:t>
      </w:r>
    </w:p>
    <w:p w14:paraId="703D7366" w14:textId="0087427B" w:rsidR="00DB39FC" w:rsidRPr="0098298E" w:rsidRDefault="00586DC9" w:rsidP="0098298E">
      <w:pPr>
        <w:spacing w:after="0" w:line="360" w:lineRule="auto"/>
        <w:jc w:val="center"/>
      </w:pPr>
      <w:r>
        <w:t>Česká agentura na podporu obchodu/</w:t>
      </w:r>
      <w:proofErr w:type="spellStart"/>
      <w:r>
        <w:t>CzechTrade</w:t>
      </w:r>
      <w:proofErr w:type="spellEnd"/>
    </w:p>
    <w:p w14:paraId="0080F104" w14:textId="77777777" w:rsidR="0073582B" w:rsidRPr="0098298E" w:rsidRDefault="0073582B" w:rsidP="0098298E">
      <w:pPr>
        <w:spacing w:after="0" w:line="360" w:lineRule="auto"/>
        <w:jc w:val="center"/>
      </w:pPr>
      <w:r w:rsidRPr="0098298E">
        <w:t xml:space="preserve">Sídlo: </w:t>
      </w:r>
      <w:r w:rsidR="00586DC9">
        <w:t>Dittrichova 21, 128 01 Praha 2</w:t>
      </w:r>
    </w:p>
    <w:p w14:paraId="6DAADBBA" w14:textId="77777777" w:rsidR="0004570D" w:rsidRDefault="0073582B" w:rsidP="0098298E">
      <w:pPr>
        <w:spacing w:after="0" w:line="360" w:lineRule="auto"/>
        <w:jc w:val="center"/>
      </w:pPr>
      <w:r w:rsidRPr="0098298E">
        <w:t>IČ</w:t>
      </w:r>
      <w:r w:rsidR="00ED5CAA" w:rsidRPr="0098298E">
        <w:t>O</w:t>
      </w:r>
      <w:r w:rsidRPr="0098298E">
        <w:t xml:space="preserve">: </w:t>
      </w:r>
      <w:r w:rsidR="00586DC9">
        <w:t>00001171</w:t>
      </w:r>
    </w:p>
    <w:p w14:paraId="4EBC4E08" w14:textId="77777777" w:rsidR="00B30033" w:rsidRDefault="00B30033" w:rsidP="0098298E">
      <w:pPr>
        <w:spacing w:after="0" w:line="360" w:lineRule="auto"/>
        <w:jc w:val="center"/>
      </w:pPr>
      <w:r>
        <w:t>DIČ: CZ00001171</w:t>
      </w:r>
    </w:p>
    <w:p w14:paraId="290A57A8" w14:textId="77777777" w:rsidR="0004570D" w:rsidRDefault="00B30033" w:rsidP="0098298E">
      <w:pPr>
        <w:spacing w:after="0" w:line="360" w:lineRule="auto"/>
        <w:jc w:val="center"/>
      </w:pPr>
      <w:r>
        <w:t>příspěvková organizace nezapsaná v obchodním rejstříku</w:t>
      </w:r>
    </w:p>
    <w:p w14:paraId="0CD19E34" w14:textId="77777777" w:rsidR="002E4012" w:rsidRDefault="00ED5CAA" w:rsidP="0098298E">
      <w:pPr>
        <w:spacing w:after="0" w:line="360" w:lineRule="auto"/>
        <w:jc w:val="center"/>
      </w:pPr>
      <w:r w:rsidRPr="0098298E">
        <w:t>Zast</w:t>
      </w:r>
      <w:r w:rsidR="00C76E3E">
        <w:t>oupen</w:t>
      </w:r>
      <w:r w:rsidR="00E04244">
        <w:t>á</w:t>
      </w:r>
      <w:r w:rsidR="0073582B" w:rsidRPr="0098298E">
        <w:t xml:space="preserve">: </w:t>
      </w:r>
      <w:r w:rsidR="00B30033">
        <w:t>Ing. Radomil Doležal, MBA, generální ředitel</w:t>
      </w:r>
    </w:p>
    <w:p w14:paraId="60AEE005" w14:textId="77777777" w:rsidR="00B30033" w:rsidRPr="0098298E" w:rsidRDefault="00B30033" w:rsidP="0098298E">
      <w:pPr>
        <w:spacing w:after="0" w:line="360" w:lineRule="auto"/>
        <w:jc w:val="center"/>
      </w:pPr>
    </w:p>
    <w:p w14:paraId="2FD50353" w14:textId="37FEAF7E" w:rsidR="00DB39FC" w:rsidRPr="0098298E" w:rsidRDefault="00DB39FC" w:rsidP="0098298E">
      <w:pPr>
        <w:spacing w:after="0" w:line="360" w:lineRule="auto"/>
        <w:jc w:val="center"/>
        <w:rPr>
          <w:b/>
        </w:rPr>
      </w:pPr>
      <w:r w:rsidRPr="0098298E">
        <w:rPr>
          <w:b/>
        </w:rPr>
        <w:t>Dodavatel (dále „agentura“):</w:t>
      </w:r>
    </w:p>
    <w:p w14:paraId="19ED4306" w14:textId="29F17986" w:rsidR="00DB39FC" w:rsidRPr="0098298E" w:rsidRDefault="00D352A6" w:rsidP="0098298E">
      <w:pPr>
        <w:spacing w:after="0" w:line="360" w:lineRule="auto"/>
        <w:jc w:val="center"/>
      </w:pPr>
      <w:r>
        <w:t>S&amp;K PUBLIC spol. s r.o.</w:t>
      </w:r>
    </w:p>
    <w:p w14:paraId="3E30F5AD" w14:textId="1691BD5B" w:rsidR="00DB39FC" w:rsidRPr="0098298E" w:rsidRDefault="00DB39FC" w:rsidP="0098298E">
      <w:pPr>
        <w:spacing w:after="0" w:line="360" w:lineRule="auto"/>
        <w:jc w:val="center"/>
      </w:pPr>
      <w:r w:rsidRPr="0098298E">
        <w:t xml:space="preserve">Sídlo: </w:t>
      </w:r>
      <w:r w:rsidR="00D352A6">
        <w:t>Hošťálkova 117, 169 00 Praha 6</w:t>
      </w:r>
    </w:p>
    <w:p w14:paraId="774DC609" w14:textId="6C4512DF" w:rsidR="00DB39FC" w:rsidRDefault="00DB39FC" w:rsidP="0098298E">
      <w:pPr>
        <w:spacing w:after="0" w:line="360" w:lineRule="auto"/>
        <w:jc w:val="center"/>
      </w:pPr>
      <w:r w:rsidRPr="0098298E">
        <w:t>IČ</w:t>
      </w:r>
      <w:r w:rsidR="00ED5CAA" w:rsidRPr="0098298E">
        <w:t>O</w:t>
      </w:r>
      <w:r w:rsidRPr="0098298E">
        <w:t xml:space="preserve">: </w:t>
      </w:r>
      <w:r w:rsidR="00D352A6">
        <w:t>46902589</w:t>
      </w:r>
    </w:p>
    <w:p w14:paraId="6B9976D6" w14:textId="79076284" w:rsidR="00DD71B2" w:rsidRDefault="00DD71B2" w:rsidP="0098298E">
      <w:pPr>
        <w:spacing w:after="0" w:line="360" w:lineRule="auto"/>
        <w:jc w:val="center"/>
      </w:pPr>
      <w:r>
        <w:t xml:space="preserve">DIČ: </w:t>
      </w:r>
      <w:r w:rsidR="00D352A6">
        <w:t>CZ46902589</w:t>
      </w:r>
    </w:p>
    <w:p w14:paraId="0E5C8324" w14:textId="49604EE7" w:rsidR="00DB39FC" w:rsidRPr="0098298E" w:rsidRDefault="00DB39FC" w:rsidP="0098298E">
      <w:pPr>
        <w:spacing w:after="0" w:line="360" w:lineRule="auto"/>
        <w:jc w:val="center"/>
      </w:pPr>
      <w:r w:rsidRPr="0098298E">
        <w:t xml:space="preserve">Zapsaná </w:t>
      </w:r>
      <w:r w:rsidR="00D352A6">
        <w:t>v obchodním rejstříku vedeným u Městského soudu v Praze, oddíl C, vložka 33168</w:t>
      </w:r>
    </w:p>
    <w:p w14:paraId="0E1FBD0B" w14:textId="626FBDEF" w:rsidR="00DB39FC" w:rsidRPr="0098298E" w:rsidRDefault="00ED5CAA" w:rsidP="0098298E">
      <w:pPr>
        <w:spacing w:after="0" w:line="360" w:lineRule="auto"/>
        <w:jc w:val="center"/>
      </w:pPr>
      <w:r w:rsidRPr="0098298E">
        <w:t>Zast</w:t>
      </w:r>
      <w:r w:rsidR="00C76E3E">
        <w:t>o</w:t>
      </w:r>
      <w:r w:rsidRPr="0098298E">
        <w:t>up</w:t>
      </w:r>
      <w:r w:rsidR="00C76E3E">
        <w:t>en</w:t>
      </w:r>
      <w:r w:rsidR="00E04244">
        <w:t>á</w:t>
      </w:r>
      <w:r w:rsidR="00DB39FC" w:rsidRPr="0098298E">
        <w:t xml:space="preserve">: </w:t>
      </w:r>
      <w:r w:rsidR="00D352A6">
        <w:t xml:space="preserve">Ing. Jan </w:t>
      </w:r>
      <w:proofErr w:type="spellStart"/>
      <w:r w:rsidR="00D352A6">
        <w:t>Figlovský</w:t>
      </w:r>
      <w:proofErr w:type="spellEnd"/>
      <w:r w:rsidR="00D352A6">
        <w:t>, jednatel</w:t>
      </w:r>
    </w:p>
    <w:p w14:paraId="72A414FA" w14:textId="77777777" w:rsidR="00812671" w:rsidRPr="0098298E" w:rsidRDefault="00812671" w:rsidP="0098298E">
      <w:pPr>
        <w:spacing w:after="0" w:line="360" w:lineRule="auto"/>
        <w:jc w:val="center"/>
      </w:pPr>
    </w:p>
    <w:p w14:paraId="1BC5ADB0" w14:textId="1683B7C8" w:rsidR="00DB39FC" w:rsidRPr="0098298E" w:rsidRDefault="00DB39FC" w:rsidP="0098298E">
      <w:pPr>
        <w:spacing w:after="0" w:line="360" w:lineRule="auto"/>
        <w:jc w:val="center"/>
      </w:pPr>
      <w:r w:rsidRPr="0098298E">
        <w:t>uzavřeli níže uvedeného dne, měsíce a roku tuto smlouvu o poskytování služeb:</w:t>
      </w:r>
    </w:p>
    <w:p w14:paraId="09A4FDF3" w14:textId="6379622C" w:rsidR="00156DF2" w:rsidRDefault="00212A50" w:rsidP="0098298E">
      <w:pPr>
        <w:spacing w:before="240" w:after="240" w:line="360" w:lineRule="auto"/>
        <w:jc w:val="center"/>
        <w:rPr>
          <w:b/>
        </w:rPr>
      </w:pPr>
      <w:r w:rsidRPr="0098298E">
        <w:rPr>
          <w:b/>
        </w:rPr>
        <w:t>(„smlouva“)</w:t>
      </w:r>
    </w:p>
    <w:p w14:paraId="42B810EB" w14:textId="77777777" w:rsidR="002F2CC3" w:rsidRPr="0098298E" w:rsidRDefault="002F2CC3" w:rsidP="0098298E">
      <w:pPr>
        <w:spacing w:before="240" w:after="240" w:line="360" w:lineRule="auto"/>
        <w:jc w:val="center"/>
        <w:rPr>
          <w:b/>
        </w:rPr>
      </w:pPr>
    </w:p>
    <w:p w14:paraId="19AF11EC" w14:textId="77777777" w:rsidR="00DB39FC" w:rsidRPr="0098298E" w:rsidRDefault="00DB39FC" w:rsidP="0098298E">
      <w:pPr>
        <w:spacing w:before="240" w:after="240" w:line="360" w:lineRule="auto"/>
        <w:jc w:val="center"/>
        <w:rPr>
          <w:b/>
        </w:rPr>
      </w:pPr>
      <w:r w:rsidRPr="0098298E">
        <w:rPr>
          <w:b/>
        </w:rPr>
        <w:t>I. Úvodní ustanovení</w:t>
      </w:r>
    </w:p>
    <w:p w14:paraId="6C4F3883" w14:textId="409F34B0" w:rsidR="00DB39FC" w:rsidRPr="0098298E" w:rsidRDefault="00DB39FC" w:rsidP="00BC3143">
      <w:pPr>
        <w:spacing w:after="0" w:line="360" w:lineRule="auto"/>
        <w:ind w:left="709" w:hanging="425"/>
        <w:jc w:val="both"/>
      </w:pPr>
      <w:r w:rsidRPr="0098298E">
        <w:t>1.</w:t>
      </w:r>
      <w:r w:rsidRPr="0098298E">
        <w:tab/>
        <w:t xml:space="preserve">Agentura je právní subjekt oprávněně podnikající v oblasti </w:t>
      </w:r>
      <w:r w:rsidR="00936703">
        <w:t>poskytování služeb dle této smlouvy</w:t>
      </w:r>
      <w:r w:rsidRPr="0098298E">
        <w:t>.</w:t>
      </w:r>
    </w:p>
    <w:p w14:paraId="3637F91E" w14:textId="6A5C5910" w:rsidR="008D2689" w:rsidRPr="0098298E" w:rsidRDefault="00DB39FC" w:rsidP="00BC3143">
      <w:pPr>
        <w:spacing w:after="0" w:line="360" w:lineRule="auto"/>
        <w:ind w:left="709" w:hanging="425"/>
      </w:pPr>
      <w:r w:rsidRPr="0098298E">
        <w:t>2.</w:t>
      </w:r>
      <w:r w:rsidRPr="0098298E">
        <w:tab/>
        <w:t xml:space="preserve">Klient je </w:t>
      </w:r>
      <w:r w:rsidR="00B80759">
        <w:t>příspěvková organizace</w:t>
      </w:r>
      <w:r w:rsidR="0004570D">
        <w:t xml:space="preserve"> </w:t>
      </w:r>
      <w:r w:rsidR="00B80759">
        <w:t>vyvíjející</w:t>
      </w:r>
      <w:r w:rsidR="0007610F" w:rsidRPr="0098298E">
        <w:t xml:space="preserve"> svou činnost v</w:t>
      </w:r>
      <w:r w:rsidR="0004570D">
        <w:t xml:space="preserve"> oblasti </w:t>
      </w:r>
      <w:r w:rsidR="00586DC9">
        <w:t>podpory obchodu</w:t>
      </w:r>
      <w:r w:rsidR="00777E1A">
        <w:t>.</w:t>
      </w:r>
    </w:p>
    <w:p w14:paraId="1C5CD3BC" w14:textId="2A6DE688" w:rsidR="00DB39FC" w:rsidRDefault="00DB39FC" w:rsidP="00BC3143">
      <w:pPr>
        <w:spacing w:after="0" w:line="360" w:lineRule="auto"/>
        <w:ind w:left="709" w:hanging="425"/>
        <w:jc w:val="both"/>
      </w:pPr>
      <w:r w:rsidRPr="0098298E">
        <w:t>3.</w:t>
      </w:r>
      <w:r w:rsidRPr="0098298E">
        <w:tab/>
        <w:t>Cílem této smlouvy je zajistit</w:t>
      </w:r>
      <w:r w:rsidR="00080DAB">
        <w:t xml:space="preserve"> pro klienta</w:t>
      </w:r>
      <w:r w:rsidRPr="0098298E">
        <w:t xml:space="preserve"> </w:t>
      </w:r>
      <w:r w:rsidR="001B46A8">
        <w:t xml:space="preserve">grafické a </w:t>
      </w:r>
      <w:r w:rsidR="00B30033">
        <w:t>DTP práce</w:t>
      </w:r>
      <w:r w:rsidR="00080DAB">
        <w:t xml:space="preserve">, předtiskovou přípravu a drobné grafické práce při tvorbě propagačních materiálů klienta dle specifikace uvedené v čl. II této smlouvy. </w:t>
      </w:r>
    </w:p>
    <w:p w14:paraId="5531BD1B" w14:textId="70309C82" w:rsidR="002F2CC3" w:rsidRDefault="002F2CC3" w:rsidP="00BC3143">
      <w:pPr>
        <w:spacing w:after="0" w:line="360" w:lineRule="auto"/>
        <w:ind w:left="709" w:hanging="425"/>
        <w:jc w:val="both"/>
      </w:pPr>
    </w:p>
    <w:p w14:paraId="13F1100E" w14:textId="2201A10F" w:rsidR="002F2CC3" w:rsidRDefault="002F2CC3" w:rsidP="00BC3143">
      <w:pPr>
        <w:spacing w:after="0" w:line="360" w:lineRule="auto"/>
        <w:ind w:left="709" w:hanging="425"/>
        <w:jc w:val="both"/>
      </w:pPr>
    </w:p>
    <w:p w14:paraId="338C8A3A" w14:textId="77777777" w:rsidR="002F2CC3" w:rsidRPr="0098298E" w:rsidRDefault="002F2CC3" w:rsidP="00BC3143">
      <w:pPr>
        <w:spacing w:after="0" w:line="360" w:lineRule="auto"/>
        <w:ind w:left="709" w:hanging="425"/>
        <w:jc w:val="both"/>
      </w:pPr>
    </w:p>
    <w:p w14:paraId="303392FD" w14:textId="77777777" w:rsidR="00DB39FC" w:rsidRPr="0098298E" w:rsidRDefault="00DB39FC" w:rsidP="0098298E">
      <w:pPr>
        <w:spacing w:before="240" w:after="240" w:line="360" w:lineRule="auto"/>
        <w:jc w:val="center"/>
        <w:rPr>
          <w:b/>
        </w:rPr>
      </w:pPr>
      <w:r w:rsidRPr="0098298E">
        <w:rPr>
          <w:b/>
        </w:rPr>
        <w:lastRenderedPageBreak/>
        <w:t>II. Předmět smlouvy</w:t>
      </w:r>
    </w:p>
    <w:p w14:paraId="459AB685" w14:textId="697D2C91" w:rsidR="00DB39FC" w:rsidRDefault="00DB39FC" w:rsidP="00BC3143">
      <w:pPr>
        <w:pStyle w:val="Odstavecseseznamem"/>
        <w:numPr>
          <w:ilvl w:val="0"/>
          <w:numId w:val="15"/>
        </w:numPr>
        <w:spacing w:after="0" w:line="360" w:lineRule="auto"/>
        <w:ind w:hanging="421"/>
        <w:jc w:val="both"/>
      </w:pPr>
      <w:r w:rsidRPr="0098298E">
        <w:t>Předmětem této smlouvy j</w:t>
      </w:r>
      <w:r w:rsidR="00B30033">
        <w:t>sou při dodržení schváleného jednotného vizuálního stylu klienta DTP práce, předtisková příprava a drobné grafické práce při tvorbě propagačních materiálů klienta, zahrnující jak tiskovou formu, tak formu pro elektronické využití, tj. výstupem DTP prací bude většinou tiskové PDF nebo jiná předem dohodnutá forma výstupu (např. výstup pro elektronické použití) a tvoří je převážně</w:t>
      </w:r>
      <w:r w:rsidR="00F77DF0" w:rsidRPr="0098298E">
        <w:t>:</w:t>
      </w:r>
    </w:p>
    <w:p w14:paraId="5DCD1790" w14:textId="77777777" w:rsidR="002F2CC3" w:rsidRPr="002F2CC3" w:rsidRDefault="002F2CC3" w:rsidP="002F2CC3">
      <w:pPr>
        <w:pStyle w:val="Odstavecseseznamem"/>
        <w:numPr>
          <w:ilvl w:val="1"/>
          <w:numId w:val="15"/>
        </w:numPr>
        <w:spacing w:after="0" w:line="360" w:lineRule="auto"/>
        <w:ind w:left="993"/>
      </w:pPr>
      <w:r w:rsidRPr="002F2CC3">
        <w:t xml:space="preserve">Grafické a DTP zpracování nových propagačních materiálů dle předem daného jednotného vizuálního stylu </w:t>
      </w:r>
      <w:proofErr w:type="spellStart"/>
      <w:r w:rsidRPr="002F2CC3">
        <w:t>CzechTrade</w:t>
      </w:r>
      <w:proofErr w:type="spellEnd"/>
      <w:r w:rsidRPr="002F2CC3">
        <w:t xml:space="preserve"> (dále jen manuál JVS) - zalamování textů, využívání grafických prvků/stylu </w:t>
      </w:r>
      <w:proofErr w:type="spellStart"/>
      <w:r w:rsidRPr="002F2CC3">
        <w:t>CzechTrade</w:t>
      </w:r>
      <w:proofErr w:type="spellEnd"/>
      <w:r w:rsidRPr="002F2CC3">
        <w:t xml:space="preserve">, ilustračních fotografií a vektorové grafiky (výběr, retuš, úprava barevnosti a jiné související změny) </w:t>
      </w:r>
    </w:p>
    <w:p w14:paraId="200DEA32" w14:textId="77777777" w:rsidR="002F2CC3" w:rsidRPr="002F2CC3" w:rsidRDefault="002F2CC3" w:rsidP="002F2CC3">
      <w:pPr>
        <w:pStyle w:val="Odstavecseseznamem"/>
        <w:numPr>
          <w:ilvl w:val="1"/>
          <w:numId w:val="15"/>
        </w:numPr>
        <w:spacing w:after="0" w:line="360" w:lineRule="auto"/>
        <w:ind w:left="993"/>
      </w:pPr>
      <w:r w:rsidRPr="002F2CC3">
        <w:t xml:space="preserve">Zalamování již existující grafiky do jiných formátů </w:t>
      </w:r>
    </w:p>
    <w:p w14:paraId="50DE55CE" w14:textId="77777777" w:rsidR="002F2CC3" w:rsidRPr="002F2CC3" w:rsidRDefault="002F2CC3" w:rsidP="002F2CC3">
      <w:pPr>
        <w:pStyle w:val="Odstavecseseznamem"/>
        <w:numPr>
          <w:ilvl w:val="1"/>
          <w:numId w:val="15"/>
        </w:numPr>
        <w:spacing w:after="0" w:line="360" w:lineRule="auto"/>
        <w:ind w:left="993"/>
      </w:pPr>
      <w:r w:rsidRPr="002F2CC3">
        <w:t xml:space="preserve">Zpracování nových layoutů image inzerce dle již schváleného konceptu </w:t>
      </w:r>
    </w:p>
    <w:p w14:paraId="7C8EB146" w14:textId="77777777" w:rsidR="002F2CC3" w:rsidRPr="002F2CC3" w:rsidRDefault="002F2CC3" w:rsidP="002F2CC3">
      <w:pPr>
        <w:pStyle w:val="Odstavecseseznamem"/>
        <w:numPr>
          <w:ilvl w:val="1"/>
          <w:numId w:val="15"/>
        </w:numPr>
        <w:spacing w:after="0" w:line="360" w:lineRule="auto"/>
        <w:ind w:left="993"/>
      </w:pPr>
      <w:r w:rsidRPr="002F2CC3">
        <w:t>Zpracování produktových inzercí</w:t>
      </w:r>
    </w:p>
    <w:p w14:paraId="0933CAC9" w14:textId="77777777" w:rsidR="002F2CC3" w:rsidRPr="002F2CC3" w:rsidRDefault="002F2CC3" w:rsidP="002F2CC3">
      <w:pPr>
        <w:pStyle w:val="Odstavecseseznamem"/>
        <w:numPr>
          <w:ilvl w:val="1"/>
          <w:numId w:val="15"/>
        </w:numPr>
        <w:spacing w:after="0" w:line="360" w:lineRule="auto"/>
        <w:ind w:left="993"/>
      </w:pPr>
      <w:r w:rsidRPr="002F2CC3">
        <w:t xml:space="preserve">Zpracování pozvánek na veletrhy do </w:t>
      </w:r>
      <w:proofErr w:type="spellStart"/>
      <w:r w:rsidRPr="002F2CC3">
        <w:t>word</w:t>
      </w:r>
      <w:proofErr w:type="spellEnd"/>
      <w:r w:rsidRPr="002F2CC3">
        <w:t xml:space="preserve"> šablony</w:t>
      </w:r>
    </w:p>
    <w:p w14:paraId="22F73A57" w14:textId="77777777" w:rsidR="002F2CC3" w:rsidRPr="002F2CC3" w:rsidRDefault="002F2CC3" w:rsidP="002F2CC3">
      <w:pPr>
        <w:pStyle w:val="Odstavecseseznamem"/>
        <w:numPr>
          <w:ilvl w:val="1"/>
          <w:numId w:val="15"/>
        </w:numPr>
        <w:spacing w:after="0" w:line="360" w:lineRule="auto"/>
        <w:ind w:left="993"/>
      </w:pPr>
      <w:r w:rsidRPr="002F2CC3">
        <w:t xml:space="preserve">Grafické návrhy pro tvorbu některých reklamních předmětů </w:t>
      </w:r>
    </w:p>
    <w:p w14:paraId="0185F3BA" w14:textId="77777777" w:rsidR="002F2CC3" w:rsidRPr="002F2CC3" w:rsidRDefault="002F2CC3" w:rsidP="002F2CC3">
      <w:pPr>
        <w:pStyle w:val="Odstavecseseznamem"/>
        <w:numPr>
          <w:ilvl w:val="1"/>
          <w:numId w:val="15"/>
        </w:numPr>
        <w:spacing w:after="0" w:line="360" w:lineRule="auto"/>
        <w:ind w:left="993"/>
      </w:pPr>
      <w:r w:rsidRPr="002F2CC3">
        <w:t>Zpracování A4 katalogů na veletrhy dle předem dané grafické předlohy</w:t>
      </w:r>
    </w:p>
    <w:p w14:paraId="0AE3CB10" w14:textId="77777777" w:rsidR="002F2CC3" w:rsidRPr="002F2CC3" w:rsidRDefault="002F2CC3" w:rsidP="002F2CC3">
      <w:pPr>
        <w:pStyle w:val="Odstavecseseznamem"/>
        <w:numPr>
          <w:ilvl w:val="1"/>
          <w:numId w:val="15"/>
        </w:numPr>
        <w:spacing w:after="0" w:line="360" w:lineRule="auto"/>
        <w:ind w:left="993"/>
      </w:pPr>
      <w:r w:rsidRPr="002F2CC3">
        <w:t>Předtisková příprava: sazba, zlom, příprava grafů a tabulek, úpravy textů, jazykové korektury textů (pouze v případě češtiny), hypertextové odkazy, příprava tiskových dat</w:t>
      </w:r>
    </w:p>
    <w:p w14:paraId="5FF1E9E5" w14:textId="77777777" w:rsidR="002F2CC3" w:rsidRPr="002F2CC3" w:rsidRDefault="002F2CC3" w:rsidP="002F2CC3">
      <w:pPr>
        <w:pStyle w:val="Odstavecseseznamem"/>
        <w:numPr>
          <w:ilvl w:val="1"/>
          <w:numId w:val="15"/>
        </w:numPr>
        <w:spacing w:after="0" w:line="360" w:lineRule="auto"/>
        <w:ind w:left="993"/>
      </w:pPr>
      <w:r w:rsidRPr="002F2CC3">
        <w:t xml:space="preserve">Služby </w:t>
      </w:r>
      <w:proofErr w:type="spellStart"/>
      <w:r w:rsidRPr="002F2CC3">
        <w:t>Copywritera</w:t>
      </w:r>
      <w:proofErr w:type="spellEnd"/>
      <w:r w:rsidRPr="002F2CC3">
        <w:t xml:space="preserve"> – stylistická úprava textů dodaných zadavatelem u vybraných projektů</w:t>
      </w:r>
    </w:p>
    <w:p w14:paraId="5EA6EDAA" w14:textId="77777777" w:rsidR="002F2CC3" w:rsidRPr="002F2CC3" w:rsidRDefault="002F2CC3" w:rsidP="002F2CC3">
      <w:pPr>
        <w:pStyle w:val="Odstavecseseznamem"/>
        <w:numPr>
          <w:ilvl w:val="1"/>
          <w:numId w:val="15"/>
        </w:numPr>
        <w:spacing w:after="0" w:line="360" w:lineRule="auto"/>
        <w:ind w:left="993"/>
      </w:pPr>
      <w:r w:rsidRPr="002F2CC3">
        <w:t>Služby Art direktory – v případě kreativních zadání</w:t>
      </w:r>
    </w:p>
    <w:p w14:paraId="44F87178" w14:textId="77777777" w:rsidR="002F2CC3" w:rsidRPr="002F2CC3" w:rsidRDefault="002F2CC3" w:rsidP="002F2CC3">
      <w:pPr>
        <w:pStyle w:val="Odstavecseseznamem"/>
        <w:numPr>
          <w:ilvl w:val="1"/>
          <w:numId w:val="15"/>
        </w:numPr>
        <w:spacing w:after="0" w:line="360" w:lineRule="auto"/>
        <w:ind w:left="993"/>
      </w:pPr>
      <w:r w:rsidRPr="002F2CC3">
        <w:t>Služby jazykové korektury</w:t>
      </w:r>
    </w:p>
    <w:p w14:paraId="18888DAD" w14:textId="77777777" w:rsidR="00300A41" w:rsidRPr="00BD2005" w:rsidRDefault="00300A41" w:rsidP="00300A41">
      <w:pPr>
        <w:spacing w:after="120" w:line="360" w:lineRule="auto"/>
        <w:ind w:left="916"/>
        <w:jc w:val="both"/>
        <w:rPr>
          <w:rFonts w:cs="Arial"/>
          <w:u w:val="single"/>
        </w:rPr>
      </w:pPr>
    </w:p>
    <w:p w14:paraId="69762A7F" w14:textId="0098E667" w:rsidR="00B30033" w:rsidRPr="0098298E" w:rsidRDefault="00B30033" w:rsidP="00BC3143">
      <w:pPr>
        <w:pStyle w:val="Odstavecseseznamem"/>
        <w:numPr>
          <w:ilvl w:val="0"/>
          <w:numId w:val="15"/>
        </w:numPr>
        <w:spacing w:after="0" w:line="360" w:lineRule="auto"/>
        <w:ind w:hanging="421"/>
        <w:jc w:val="both"/>
      </w:pPr>
      <w:r w:rsidRPr="0089622B">
        <w:t xml:space="preserve">Předmětem </w:t>
      </w:r>
      <w:r>
        <w:t>smlouvy</w:t>
      </w:r>
      <w:r w:rsidRPr="0089622B">
        <w:t xml:space="preserve"> </w:t>
      </w:r>
      <w:r>
        <w:t>jsou</w:t>
      </w:r>
      <w:r w:rsidRPr="0089622B">
        <w:t xml:space="preserve"> výše vyjmenované DTP práce na těchto nejčastěji požadovaných propagačních materiálech </w:t>
      </w:r>
      <w:r w:rsidR="008E2AE0">
        <w:t>klienta</w:t>
      </w:r>
      <w:r w:rsidRPr="0089622B">
        <w:t xml:space="preserve"> a dalších materiálech vyžadující DTP zpracování vyplývající z aktuálních potřeb </w:t>
      </w:r>
      <w:r w:rsidR="008E2AE0">
        <w:t>klienta</w:t>
      </w:r>
      <w:r w:rsidRPr="0089622B">
        <w:t>.:</w:t>
      </w:r>
    </w:p>
    <w:p w14:paraId="03941A96" w14:textId="647D016A" w:rsidR="002F2CC3" w:rsidRPr="002F2CC3" w:rsidRDefault="002F2CC3" w:rsidP="002F2CC3">
      <w:pPr>
        <w:pStyle w:val="Odstavecseseznamem"/>
        <w:numPr>
          <w:ilvl w:val="1"/>
          <w:numId w:val="15"/>
        </w:numPr>
        <w:spacing w:after="0" w:line="360" w:lineRule="auto"/>
        <w:ind w:left="993"/>
        <w:jc w:val="both"/>
      </w:pPr>
      <w:r w:rsidRPr="002F2CC3">
        <w:t xml:space="preserve">Propagační letáky (15 druhů z toho 5 druhů v dalších 6 jazykových mutacích – překlady dodává </w:t>
      </w:r>
      <w:r>
        <w:t>klient</w:t>
      </w:r>
      <w:r w:rsidRPr="002F2CC3">
        <w:t xml:space="preserve">), </w:t>
      </w:r>
    </w:p>
    <w:p w14:paraId="63CCA2BD" w14:textId="3E9BCB60" w:rsidR="002F2CC3" w:rsidRPr="002F2CC3" w:rsidRDefault="002F2CC3" w:rsidP="002F2CC3">
      <w:pPr>
        <w:pStyle w:val="Odstavecseseznamem"/>
        <w:numPr>
          <w:ilvl w:val="1"/>
          <w:numId w:val="15"/>
        </w:numPr>
        <w:spacing w:after="0" w:line="360" w:lineRule="auto"/>
        <w:ind w:left="993"/>
        <w:jc w:val="both"/>
      </w:pPr>
      <w:r w:rsidRPr="002F2CC3">
        <w:t xml:space="preserve">Zpráva o činnosti agentury </w:t>
      </w:r>
      <w:proofErr w:type="spellStart"/>
      <w:r w:rsidRPr="002F2CC3">
        <w:t>CzechTrade</w:t>
      </w:r>
      <w:proofErr w:type="spellEnd"/>
      <w:r w:rsidRPr="002F2CC3">
        <w:t xml:space="preserve">, rozsah 28+4 stran, rozměr čtverce 210x210 </w:t>
      </w:r>
    </w:p>
    <w:p w14:paraId="3C8C19FB" w14:textId="6CF8C7BE" w:rsidR="002F2CC3" w:rsidRPr="002F2CC3" w:rsidRDefault="002F2CC3" w:rsidP="002F2CC3">
      <w:pPr>
        <w:pStyle w:val="Odstavecseseznamem"/>
        <w:numPr>
          <w:ilvl w:val="1"/>
          <w:numId w:val="15"/>
        </w:numPr>
        <w:spacing w:after="0" w:line="360" w:lineRule="auto"/>
        <w:ind w:left="993"/>
        <w:jc w:val="both"/>
      </w:pPr>
      <w:r w:rsidRPr="002F2CC3">
        <w:t xml:space="preserve">Katalogy pro zahraniční veletrhy z (projekty EU – </w:t>
      </w:r>
      <w:proofErr w:type="spellStart"/>
      <w:r w:rsidRPr="002F2CC3">
        <w:t>Novumm</w:t>
      </w:r>
      <w:proofErr w:type="spellEnd"/>
      <w:r w:rsidRPr="002F2CC3">
        <w:t xml:space="preserve">, </w:t>
      </w:r>
      <w:proofErr w:type="spellStart"/>
      <w:r w:rsidRPr="002F2CC3">
        <w:t>Novumm</w:t>
      </w:r>
      <w:proofErr w:type="spellEnd"/>
      <w:r w:rsidRPr="002F2CC3">
        <w:t xml:space="preserve"> Ket a Design pro konkurenceschopnost), rozsah cca 12 – 32 stran </w:t>
      </w:r>
    </w:p>
    <w:p w14:paraId="65CD8C8C" w14:textId="77777777" w:rsidR="002F2CC3" w:rsidRPr="002F2CC3" w:rsidRDefault="002F2CC3" w:rsidP="002F2CC3">
      <w:pPr>
        <w:pStyle w:val="Odstavecseseznamem"/>
        <w:numPr>
          <w:ilvl w:val="1"/>
          <w:numId w:val="15"/>
        </w:numPr>
        <w:spacing w:after="0" w:line="360" w:lineRule="auto"/>
        <w:ind w:left="993"/>
        <w:jc w:val="both"/>
      </w:pPr>
      <w:r w:rsidRPr="002F2CC3">
        <w:t xml:space="preserve">Závěrečná dokumentace pro projekty EU – </w:t>
      </w:r>
      <w:proofErr w:type="spellStart"/>
      <w:r w:rsidRPr="002F2CC3">
        <w:t>Novumm</w:t>
      </w:r>
      <w:proofErr w:type="spellEnd"/>
      <w:r w:rsidRPr="002F2CC3">
        <w:t xml:space="preserve">, </w:t>
      </w:r>
      <w:proofErr w:type="spellStart"/>
      <w:r w:rsidRPr="002F2CC3">
        <w:t>Novumm</w:t>
      </w:r>
      <w:proofErr w:type="spellEnd"/>
      <w:r w:rsidRPr="002F2CC3">
        <w:t xml:space="preserve"> Ket a Design pro konkurenceschopnost (3)</w:t>
      </w:r>
    </w:p>
    <w:p w14:paraId="1995B2F3" w14:textId="5EB7BB92" w:rsidR="002F2CC3" w:rsidRPr="002F2CC3" w:rsidRDefault="002F2CC3" w:rsidP="002F2CC3">
      <w:pPr>
        <w:pStyle w:val="Odstavecseseznamem"/>
        <w:numPr>
          <w:ilvl w:val="1"/>
          <w:numId w:val="15"/>
        </w:numPr>
        <w:spacing w:after="0" w:line="360" w:lineRule="auto"/>
        <w:ind w:left="993"/>
      </w:pPr>
      <w:r w:rsidRPr="002F2CC3">
        <w:t>Propagační plakáty/</w:t>
      </w:r>
      <w:proofErr w:type="spellStart"/>
      <w:r w:rsidRPr="002F2CC3">
        <w:t>roll-ups</w:t>
      </w:r>
      <w:proofErr w:type="spellEnd"/>
      <w:r w:rsidRPr="002F2CC3">
        <w:t>/bannery/cedule/samolepky/kartičky/pozvánky</w:t>
      </w:r>
    </w:p>
    <w:p w14:paraId="1EFED0D2" w14:textId="6940CEED" w:rsidR="002F2CC3" w:rsidRPr="002F2CC3" w:rsidRDefault="002F2CC3" w:rsidP="002F2CC3">
      <w:pPr>
        <w:pStyle w:val="Odstavecseseznamem"/>
        <w:numPr>
          <w:ilvl w:val="1"/>
          <w:numId w:val="15"/>
        </w:numPr>
        <w:spacing w:after="0" w:line="360" w:lineRule="auto"/>
        <w:ind w:left="993"/>
      </w:pPr>
      <w:r w:rsidRPr="002F2CC3">
        <w:lastRenderedPageBreak/>
        <w:t>Inzeráty do tištěných médií, obvykle formát A4</w:t>
      </w:r>
    </w:p>
    <w:p w14:paraId="309DD923" w14:textId="7D470367" w:rsidR="002F2CC3" w:rsidRPr="002F2CC3" w:rsidRDefault="002F2CC3" w:rsidP="002F2CC3">
      <w:pPr>
        <w:pStyle w:val="Odstavecseseznamem"/>
        <w:numPr>
          <w:ilvl w:val="1"/>
          <w:numId w:val="15"/>
        </w:numPr>
        <w:spacing w:after="0" w:line="360" w:lineRule="auto"/>
        <w:ind w:left="993"/>
      </w:pPr>
      <w:r w:rsidRPr="002F2CC3">
        <w:t xml:space="preserve">Bannery a grafiky pro on-line využití </w:t>
      </w:r>
    </w:p>
    <w:p w14:paraId="329FED2E" w14:textId="7234B01A" w:rsidR="002F2CC3" w:rsidRPr="002F2CC3" w:rsidRDefault="002F2CC3" w:rsidP="002F2CC3">
      <w:pPr>
        <w:pStyle w:val="Odstavecseseznamem"/>
        <w:numPr>
          <w:ilvl w:val="1"/>
          <w:numId w:val="15"/>
        </w:numPr>
        <w:spacing w:after="0" w:line="360" w:lineRule="auto"/>
        <w:ind w:left="993"/>
      </w:pPr>
      <w:r w:rsidRPr="002F2CC3">
        <w:t xml:space="preserve">Označení, piktogramy, mapy, </w:t>
      </w:r>
      <w:proofErr w:type="spellStart"/>
      <w:r w:rsidRPr="002F2CC3">
        <w:t>komplimentky</w:t>
      </w:r>
      <w:proofErr w:type="spellEnd"/>
      <w:r w:rsidRPr="002F2CC3">
        <w:t xml:space="preserve"> a další </w:t>
      </w:r>
    </w:p>
    <w:p w14:paraId="3C5AD2E8" w14:textId="0AC0BCFA" w:rsidR="002F2CC3" w:rsidRPr="002F2CC3" w:rsidRDefault="002F2CC3" w:rsidP="002F2CC3">
      <w:pPr>
        <w:pStyle w:val="Odstavecseseznamem"/>
        <w:numPr>
          <w:ilvl w:val="1"/>
          <w:numId w:val="15"/>
        </w:numPr>
        <w:spacing w:after="0" w:line="360" w:lineRule="auto"/>
        <w:ind w:left="993"/>
      </w:pPr>
      <w:r w:rsidRPr="002F2CC3">
        <w:t xml:space="preserve">Vizitky </w:t>
      </w:r>
    </w:p>
    <w:p w14:paraId="0359D5EB" w14:textId="0BDDB7DA" w:rsidR="002F2CC3" w:rsidRPr="002F2CC3" w:rsidRDefault="002F2CC3" w:rsidP="002F2CC3">
      <w:pPr>
        <w:pStyle w:val="Odstavecseseznamem"/>
        <w:numPr>
          <w:ilvl w:val="1"/>
          <w:numId w:val="15"/>
        </w:numPr>
        <w:spacing w:after="0" w:line="360" w:lineRule="auto"/>
        <w:ind w:left="993"/>
      </w:pPr>
      <w:r w:rsidRPr="002F2CC3">
        <w:t xml:space="preserve">Přebarvení fotografií </w:t>
      </w:r>
    </w:p>
    <w:p w14:paraId="28703E5D" w14:textId="7C94C614" w:rsidR="002F2CC3" w:rsidRPr="002F2CC3" w:rsidRDefault="002F2CC3" w:rsidP="002F2CC3">
      <w:pPr>
        <w:pStyle w:val="Odstavecseseznamem"/>
        <w:numPr>
          <w:ilvl w:val="1"/>
          <w:numId w:val="15"/>
        </w:numPr>
        <w:spacing w:after="0" w:line="360" w:lineRule="auto"/>
        <w:ind w:left="993"/>
      </w:pPr>
      <w:r w:rsidRPr="002F2CC3">
        <w:t xml:space="preserve">Úpravy a tvorba log </w:t>
      </w:r>
      <w:proofErr w:type="spellStart"/>
      <w:r w:rsidRPr="002F2CC3">
        <w:t>CzechTrade</w:t>
      </w:r>
      <w:proofErr w:type="spellEnd"/>
      <w:r w:rsidRPr="002F2CC3">
        <w:t xml:space="preserve"> s dovětkem zahraniční kanceláře </w:t>
      </w:r>
    </w:p>
    <w:p w14:paraId="75152CC8" w14:textId="4885B6B0" w:rsidR="002F2CC3" w:rsidRPr="002F2CC3" w:rsidRDefault="002F2CC3" w:rsidP="002F2CC3">
      <w:pPr>
        <w:pStyle w:val="Odstavecseseznamem"/>
        <w:numPr>
          <w:ilvl w:val="1"/>
          <w:numId w:val="15"/>
        </w:numPr>
        <w:spacing w:after="0" w:line="360" w:lineRule="auto"/>
        <w:ind w:left="993"/>
      </w:pPr>
      <w:r w:rsidRPr="002F2CC3">
        <w:t xml:space="preserve">Novoročenka </w:t>
      </w:r>
    </w:p>
    <w:p w14:paraId="4863DAEF" w14:textId="71638D15" w:rsidR="002F2CC3" w:rsidRPr="002F2CC3" w:rsidRDefault="002F2CC3" w:rsidP="002F2CC3">
      <w:pPr>
        <w:pStyle w:val="Odstavecseseznamem"/>
        <w:numPr>
          <w:ilvl w:val="1"/>
          <w:numId w:val="15"/>
        </w:numPr>
        <w:spacing w:after="0" w:line="360" w:lineRule="auto"/>
        <w:ind w:left="993"/>
      </w:pPr>
      <w:r w:rsidRPr="002F2CC3">
        <w:t xml:space="preserve">Certifikáty a diplomy, indexy pro kurzy pořádané CT </w:t>
      </w:r>
    </w:p>
    <w:p w14:paraId="39D2DA6B" w14:textId="68111027" w:rsidR="002F2CC3" w:rsidRPr="002F2CC3" w:rsidRDefault="002F2CC3" w:rsidP="002F2CC3">
      <w:pPr>
        <w:pStyle w:val="Odstavecseseznamem"/>
        <w:numPr>
          <w:ilvl w:val="1"/>
          <w:numId w:val="15"/>
        </w:numPr>
        <w:spacing w:after="0" w:line="360" w:lineRule="auto"/>
        <w:ind w:left="993"/>
      </w:pPr>
      <w:r w:rsidRPr="002F2CC3">
        <w:t xml:space="preserve">Další merkantilní tiskoviny </w:t>
      </w:r>
    </w:p>
    <w:p w14:paraId="6911FB4F" w14:textId="1A30358D" w:rsidR="002F2CC3" w:rsidRPr="002F2CC3" w:rsidRDefault="002F2CC3" w:rsidP="002F2CC3">
      <w:pPr>
        <w:pStyle w:val="Odstavecseseznamem"/>
        <w:numPr>
          <w:ilvl w:val="1"/>
          <w:numId w:val="15"/>
        </w:numPr>
        <w:spacing w:after="0" w:line="360" w:lineRule="auto"/>
        <w:ind w:left="993"/>
      </w:pPr>
      <w:r w:rsidRPr="002F2CC3">
        <w:t xml:space="preserve">Interní elektronický časopis CINT, rozsah 15 – 25 stran </w:t>
      </w:r>
    </w:p>
    <w:p w14:paraId="71E2E7A1" w14:textId="54CFEAB1" w:rsidR="002F2CC3" w:rsidRPr="002F2CC3" w:rsidRDefault="002F2CC3" w:rsidP="002F2CC3">
      <w:pPr>
        <w:pStyle w:val="Odstavecseseznamem"/>
        <w:numPr>
          <w:ilvl w:val="1"/>
          <w:numId w:val="15"/>
        </w:numPr>
        <w:spacing w:after="0" w:line="360" w:lineRule="auto"/>
        <w:ind w:left="993"/>
      </w:pPr>
      <w:r w:rsidRPr="002F2CC3">
        <w:t xml:space="preserve">Pozvánky ve </w:t>
      </w:r>
      <w:proofErr w:type="spellStart"/>
      <w:r w:rsidRPr="002F2CC3">
        <w:t>word</w:t>
      </w:r>
      <w:proofErr w:type="spellEnd"/>
      <w:r w:rsidRPr="002F2CC3">
        <w:t xml:space="preserve"> šablonách 4 – 6 stran </w:t>
      </w:r>
    </w:p>
    <w:p w14:paraId="28DCF4D7" w14:textId="113A82B6" w:rsidR="002F2CC3" w:rsidRPr="002F2CC3" w:rsidRDefault="002F2CC3" w:rsidP="002F2CC3">
      <w:pPr>
        <w:pStyle w:val="Odstavecseseznamem"/>
        <w:numPr>
          <w:ilvl w:val="1"/>
          <w:numId w:val="15"/>
        </w:numPr>
        <w:spacing w:after="0" w:line="360" w:lineRule="auto"/>
        <w:ind w:left="993"/>
      </w:pPr>
      <w:r w:rsidRPr="002F2CC3">
        <w:t xml:space="preserve">Oborové katalogy, rozsah 48 – 56 stran </w:t>
      </w:r>
    </w:p>
    <w:p w14:paraId="3FA99E91" w14:textId="258470A3" w:rsidR="002F2CC3" w:rsidRPr="002F2CC3" w:rsidRDefault="002F2CC3" w:rsidP="002F2CC3">
      <w:pPr>
        <w:pStyle w:val="Odstavecseseznamem"/>
        <w:numPr>
          <w:ilvl w:val="1"/>
          <w:numId w:val="15"/>
        </w:numPr>
        <w:spacing w:after="0" w:line="360" w:lineRule="auto"/>
        <w:ind w:left="993"/>
      </w:pPr>
      <w:r w:rsidRPr="002F2CC3">
        <w:t xml:space="preserve">Oborové listy </w:t>
      </w:r>
    </w:p>
    <w:p w14:paraId="6934FEEF" w14:textId="638211CD" w:rsidR="002F2CC3" w:rsidRPr="002F2CC3" w:rsidRDefault="002F2CC3" w:rsidP="002F2CC3">
      <w:pPr>
        <w:pStyle w:val="Odstavecseseznamem"/>
        <w:numPr>
          <w:ilvl w:val="1"/>
          <w:numId w:val="15"/>
        </w:numPr>
        <w:spacing w:after="0" w:line="360" w:lineRule="auto"/>
        <w:ind w:left="993"/>
      </w:pPr>
      <w:r w:rsidRPr="002F2CC3">
        <w:t xml:space="preserve">Aktualizace brožury Česká republika 24 stran </w:t>
      </w:r>
    </w:p>
    <w:p w14:paraId="312503FF" w14:textId="1B01F5CE" w:rsidR="002F2CC3" w:rsidRPr="002F2CC3" w:rsidRDefault="002F2CC3" w:rsidP="002F2CC3">
      <w:pPr>
        <w:pStyle w:val="Odstavecseseznamem"/>
        <w:numPr>
          <w:ilvl w:val="1"/>
          <w:numId w:val="15"/>
        </w:numPr>
        <w:spacing w:after="0" w:line="360" w:lineRule="auto"/>
        <w:ind w:left="993"/>
      </w:pPr>
      <w:r w:rsidRPr="002F2CC3">
        <w:t xml:space="preserve">Grafika pro vybrané reklamní předměty  </w:t>
      </w:r>
    </w:p>
    <w:p w14:paraId="74171A10" w14:textId="006D6BDA" w:rsidR="002F2CC3" w:rsidRPr="002F2CC3" w:rsidRDefault="002F2CC3" w:rsidP="002F2CC3">
      <w:pPr>
        <w:pStyle w:val="Odstavecseseznamem"/>
        <w:numPr>
          <w:ilvl w:val="1"/>
          <w:numId w:val="15"/>
        </w:numPr>
        <w:spacing w:after="0" w:line="360" w:lineRule="auto"/>
        <w:ind w:left="993"/>
        <w:jc w:val="both"/>
      </w:pPr>
      <w:r w:rsidRPr="002F2CC3">
        <w:t>Interní projekt „Exportní alia</w:t>
      </w:r>
      <w:r w:rsidR="00647DBA">
        <w:t>n</w:t>
      </w:r>
      <w:r w:rsidRPr="002F2CC3">
        <w:t>ce“ – tvorba různých propagačních materiálů dle aktuální potřeby aliance</w:t>
      </w:r>
    </w:p>
    <w:p w14:paraId="354FBC24" w14:textId="77777777" w:rsidR="002F2CC3" w:rsidRPr="002F2CC3" w:rsidRDefault="002F2CC3" w:rsidP="002F2CC3">
      <w:pPr>
        <w:pStyle w:val="Odstavecseseznamem"/>
        <w:numPr>
          <w:ilvl w:val="1"/>
          <w:numId w:val="15"/>
        </w:numPr>
        <w:spacing w:after="0" w:line="360" w:lineRule="auto"/>
        <w:ind w:left="993"/>
      </w:pPr>
      <w:r w:rsidRPr="002F2CC3">
        <w:t>a další</w:t>
      </w:r>
    </w:p>
    <w:p w14:paraId="55708038" w14:textId="77777777" w:rsidR="00300A41" w:rsidRPr="00BD2005" w:rsidRDefault="00300A41" w:rsidP="00300A41">
      <w:pPr>
        <w:pStyle w:val="Odstavecseseznamem"/>
        <w:spacing w:after="0" w:line="360" w:lineRule="auto"/>
        <w:ind w:left="993"/>
      </w:pPr>
    </w:p>
    <w:p w14:paraId="6CFEB874" w14:textId="1456DDFD" w:rsidR="00B30033" w:rsidRDefault="00DB39FC" w:rsidP="00BC3143">
      <w:pPr>
        <w:pStyle w:val="Odstavecseseznamem"/>
        <w:numPr>
          <w:ilvl w:val="0"/>
          <w:numId w:val="15"/>
        </w:numPr>
        <w:spacing w:after="0" w:line="360" w:lineRule="auto"/>
        <w:ind w:hanging="421"/>
        <w:jc w:val="both"/>
      </w:pPr>
      <w:r w:rsidRPr="0098298E">
        <w:t xml:space="preserve">Jednotlivé položky budou realizovány </w:t>
      </w:r>
      <w:r w:rsidR="00812671" w:rsidRPr="0098298E">
        <w:t xml:space="preserve">dle </w:t>
      </w:r>
      <w:r w:rsidR="00F77DF0" w:rsidRPr="0098298E">
        <w:t xml:space="preserve">klientem předem </w:t>
      </w:r>
      <w:r w:rsidR="00812671" w:rsidRPr="0098298E">
        <w:t>schváleného položkového rozpočtu</w:t>
      </w:r>
      <w:r w:rsidR="00B30033">
        <w:t>, přičemž p</w:t>
      </w:r>
      <w:r w:rsidR="00B30033" w:rsidRPr="0089622B">
        <w:t xml:space="preserve">ožadované </w:t>
      </w:r>
      <w:r w:rsidR="001B46A8">
        <w:t xml:space="preserve">grafické a </w:t>
      </w:r>
      <w:r w:rsidR="00B30033" w:rsidRPr="0089622B">
        <w:t xml:space="preserve">DTP práce budou specifikovány v  dílčích objednávkách </w:t>
      </w:r>
      <w:r w:rsidR="00931D40">
        <w:t>klienta</w:t>
      </w:r>
      <w:r w:rsidR="009B3F7B">
        <w:t xml:space="preserve">, přičemž některé objednávky budou projednávány osobně v sídle </w:t>
      </w:r>
      <w:r w:rsidR="00706164">
        <w:t>k</w:t>
      </w:r>
      <w:r w:rsidR="001B46A8">
        <w:t>lienta (cca 2</w:t>
      </w:r>
      <w:r w:rsidR="009B3F7B">
        <w:t>x do měsíce)</w:t>
      </w:r>
      <w:r w:rsidR="00B30033" w:rsidRPr="0089622B">
        <w:t xml:space="preserve">. Cena </w:t>
      </w:r>
      <w:r w:rsidR="001B46A8">
        <w:t>grafick</w:t>
      </w:r>
      <w:r w:rsidR="00EE3C7F">
        <w:t>ých</w:t>
      </w:r>
      <w:r w:rsidR="001B46A8">
        <w:t xml:space="preserve"> a</w:t>
      </w:r>
      <w:r w:rsidR="00EE3C7F">
        <w:t>/nebo</w:t>
      </w:r>
      <w:r w:rsidR="001B46A8">
        <w:t xml:space="preserve"> </w:t>
      </w:r>
      <w:r w:rsidR="00B30033" w:rsidRPr="0089622B">
        <w:t>DTP prací se vždy bude odvíjet od závazné hodinové sazb</w:t>
      </w:r>
      <w:r w:rsidR="00B30033">
        <w:t xml:space="preserve">y </w:t>
      </w:r>
      <w:r w:rsidR="001B46A8">
        <w:t>grafick</w:t>
      </w:r>
      <w:r w:rsidR="00EE3C7F">
        <w:t>ých</w:t>
      </w:r>
      <w:r w:rsidR="001B46A8">
        <w:t xml:space="preserve"> a</w:t>
      </w:r>
      <w:r w:rsidR="00EE3C7F">
        <w:t>/nebo</w:t>
      </w:r>
      <w:r w:rsidR="001B46A8">
        <w:t xml:space="preserve"> </w:t>
      </w:r>
      <w:r w:rsidR="00B30033">
        <w:t>DTP prací (bez DPH) uvedené ve smlouvě</w:t>
      </w:r>
      <w:r w:rsidR="00B30033" w:rsidRPr="0089622B">
        <w:t>.</w:t>
      </w:r>
    </w:p>
    <w:p w14:paraId="02F7363A" w14:textId="77777777" w:rsidR="00B30033" w:rsidRDefault="00B30033" w:rsidP="00A911C2">
      <w:pPr>
        <w:pStyle w:val="Odstavecseseznamem"/>
        <w:spacing w:after="0" w:line="360" w:lineRule="auto"/>
        <w:ind w:left="705"/>
        <w:jc w:val="both"/>
      </w:pPr>
    </w:p>
    <w:p w14:paraId="60E7FAC0" w14:textId="77777777" w:rsidR="00AB07B5" w:rsidRDefault="00AB07B5" w:rsidP="0004570D">
      <w:pPr>
        <w:pStyle w:val="Odstavecseseznamem"/>
        <w:spacing w:before="240" w:after="240" w:line="360" w:lineRule="auto"/>
        <w:ind w:left="4245" w:firstLine="3"/>
        <w:rPr>
          <w:b/>
        </w:rPr>
      </w:pPr>
    </w:p>
    <w:p w14:paraId="3E8B93FC" w14:textId="77777777" w:rsidR="00DB39FC" w:rsidRPr="0004570D" w:rsidRDefault="00964485" w:rsidP="0004570D">
      <w:pPr>
        <w:pStyle w:val="Odstavecseseznamem"/>
        <w:spacing w:before="240" w:after="240" w:line="360" w:lineRule="auto"/>
        <w:ind w:left="4245" w:firstLine="3"/>
        <w:rPr>
          <w:b/>
          <w:i/>
        </w:rPr>
      </w:pPr>
      <w:r w:rsidRPr="0004570D">
        <w:rPr>
          <w:b/>
        </w:rPr>
        <w:t>I</w:t>
      </w:r>
      <w:r w:rsidR="00DB39FC" w:rsidRPr="0004570D">
        <w:rPr>
          <w:b/>
        </w:rPr>
        <w:t>I</w:t>
      </w:r>
      <w:r w:rsidR="0004570D">
        <w:rPr>
          <w:b/>
        </w:rPr>
        <w:t>I</w:t>
      </w:r>
      <w:r w:rsidR="009642E0" w:rsidRPr="0004570D">
        <w:rPr>
          <w:b/>
          <w:i/>
        </w:rPr>
        <w:t>. Doba plnění</w:t>
      </w:r>
    </w:p>
    <w:p w14:paraId="635B1191" w14:textId="6CF08DB6" w:rsidR="00DD71B2" w:rsidRPr="00300A41" w:rsidRDefault="00DD71B2" w:rsidP="00B532B0">
      <w:pPr>
        <w:pStyle w:val="Nadpis2"/>
        <w:keepNext/>
        <w:keepLines w:val="0"/>
        <w:widowControl w:val="0"/>
        <w:numPr>
          <w:ilvl w:val="0"/>
          <w:numId w:val="0"/>
        </w:numPr>
        <w:spacing w:line="360" w:lineRule="auto"/>
        <w:ind w:left="284" w:hanging="1"/>
        <w:rPr>
          <w:rFonts w:asciiTheme="minorHAnsi" w:hAnsiTheme="minorHAnsi" w:cstheme="minorHAnsi"/>
          <w:sz w:val="22"/>
          <w:szCs w:val="22"/>
        </w:rPr>
      </w:pPr>
      <w:r w:rsidRPr="00300A41">
        <w:rPr>
          <w:rFonts w:asciiTheme="minorHAnsi" w:hAnsiTheme="minorHAnsi" w:cstheme="minorHAnsi"/>
          <w:sz w:val="22"/>
          <w:szCs w:val="22"/>
        </w:rPr>
        <w:t xml:space="preserve">Tato Smlouva se uzavírá na dobu určitou, a to do </w:t>
      </w:r>
      <w:r w:rsidR="00730812" w:rsidRPr="00300A41">
        <w:rPr>
          <w:rFonts w:asciiTheme="minorHAnsi" w:hAnsiTheme="minorHAnsi" w:cstheme="minorHAnsi"/>
          <w:sz w:val="22"/>
          <w:szCs w:val="22"/>
        </w:rPr>
        <w:t>30. 6</w:t>
      </w:r>
      <w:r w:rsidRPr="00300A41">
        <w:rPr>
          <w:rFonts w:asciiTheme="minorHAnsi" w:hAnsiTheme="minorHAnsi" w:cstheme="minorHAnsi"/>
          <w:sz w:val="22"/>
          <w:szCs w:val="22"/>
        </w:rPr>
        <w:t>. 20</w:t>
      </w:r>
      <w:r w:rsidR="00BD2005" w:rsidRPr="00300A41">
        <w:rPr>
          <w:rFonts w:asciiTheme="minorHAnsi" w:hAnsiTheme="minorHAnsi" w:cstheme="minorHAnsi"/>
          <w:sz w:val="22"/>
          <w:szCs w:val="22"/>
        </w:rPr>
        <w:t>2</w:t>
      </w:r>
      <w:r w:rsidR="002F2CC3">
        <w:rPr>
          <w:rFonts w:asciiTheme="minorHAnsi" w:hAnsiTheme="minorHAnsi" w:cstheme="minorHAnsi"/>
          <w:sz w:val="22"/>
          <w:szCs w:val="22"/>
        </w:rPr>
        <w:t>2</w:t>
      </w:r>
      <w:r w:rsidR="00603706" w:rsidRPr="00300A41">
        <w:rPr>
          <w:rFonts w:asciiTheme="minorHAnsi" w:hAnsiTheme="minorHAnsi" w:cstheme="minorHAnsi"/>
          <w:sz w:val="22"/>
          <w:szCs w:val="22"/>
        </w:rPr>
        <w:t xml:space="preserve"> </w:t>
      </w:r>
      <w:r w:rsidR="00EE3C7F" w:rsidRPr="00300A41">
        <w:rPr>
          <w:rFonts w:asciiTheme="minorHAnsi" w:hAnsiTheme="minorHAnsi" w:cstheme="minorHAnsi"/>
          <w:sz w:val="22"/>
          <w:szCs w:val="22"/>
        </w:rPr>
        <w:t>a</w:t>
      </w:r>
      <w:r w:rsidR="00603706" w:rsidRPr="00300A41">
        <w:rPr>
          <w:rFonts w:asciiTheme="minorHAnsi" w:hAnsiTheme="minorHAnsi" w:cstheme="minorHAnsi"/>
          <w:sz w:val="22"/>
          <w:szCs w:val="22"/>
        </w:rPr>
        <w:t>nebo do vyčerpání alokovaného objemu finančních prostředků dle čl. IV bodu 1 této Smlouvy</w:t>
      </w:r>
      <w:r w:rsidRPr="00300A41">
        <w:rPr>
          <w:rFonts w:asciiTheme="minorHAnsi" w:hAnsiTheme="minorHAnsi" w:cstheme="minorHAnsi"/>
          <w:sz w:val="22"/>
          <w:szCs w:val="22"/>
        </w:rPr>
        <w:t xml:space="preserve">. Smluvní strany se dohodly, že smlouva nabývá platnosti dnem podpisu oběma smluvními stranami, účinnosti nejdříve dnem uveřejnění v registru smluv, avšak ne dříve než 1. </w:t>
      </w:r>
      <w:r w:rsidR="00730812" w:rsidRPr="00300A41">
        <w:rPr>
          <w:rFonts w:asciiTheme="minorHAnsi" w:hAnsiTheme="minorHAnsi" w:cstheme="minorHAnsi"/>
          <w:sz w:val="22"/>
          <w:szCs w:val="22"/>
        </w:rPr>
        <w:t>7</w:t>
      </w:r>
      <w:r w:rsidRPr="00300A41">
        <w:rPr>
          <w:rFonts w:asciiTheme="minorHAnsi" w:hAnsiTheme="minorHAnsi" w:cstheme="minorHAnsi"/>
          <w:sz w:val="22"/>
          <w:szCs w:val="22"/>
        </w:rPr>
        <w:t>. 20</w:t>
      </w:r>
      <w:r w:rsidR="00300A41">
        <w:rPr>
          <w:rFonts w:asciiTheme="minorHAnsi" w:hAnsiTheme="minorHAnsi" w:cstheme="minorHAnsi"/>
          <w:sz w:val="22"/>
          <w:szCs w:val="22"/>
        </w:rPr>
        <w:t>2</w:t>
      </w:r>
      <w:r w:rsidR="002F2CC3">
        <w:rPr>
          <w:rFonts w:asciiTheme="minorHAnsi" w:hAnsiTheme="minorHAnsi" w:cstheme="minorHAnsi"/>
          <w:sz w:val="22"/>
          <w:szCs w:val="22"/>
        </w:rPr>
        <w:t>1</w:t>
      </w:r>
      <w:r w:rsidRPr="00300A41">
        <w:rPr>
          <w:rFonts w:asciiTheme="minorHAnsi" w:hAnsiTheme="minorHAnsi" w:cstheme="minorHAnsi"/>
          <w:sz w:val="22"/>
          <w:szCs w:val="22"/>
        </w:rPr>
        <w:t>. Před tímto datem tedy nemůže být ze smlouvy plněno.</w:t>
      </w:r>
    </w:p>
    <w:p w14:paraId="3C0DB972" w14:textId="77777777" w:rsidR="00A911C2" w:rsidRPr="0004570D" w:rsidRDefault="00A911C2" w:rsidP="00A911C2">
      <w:pPr>
        <w:spacing w:before="240" w:after="240" w:line="360" w:lineRule="auto"/>
        <w:ind w:firstLine="705"/>
        <w:jc w:val="both"/>
        <w:rPr>
          <w:b/>
        </w:rPr>
      </w:pPr>
    </w:p>
    <w:p w14:paraId="52888B8B" w14:textId="77777777" w:rsidR="00AB07B5" w:rsidRDefault="009642E0" w:rsidP="0098298E">
      <w:pPr>
        <w:pStyle w:val="Odstavecseseznamem"/>
        <w:spacing w:before="240" w:after="240" w:line="360" w:lineRule="auto"/>
        <w:ind w:left="3537" w:firstLine="3"/>
        <w:rPr>
          <w:b/>
        </w:rPr>
      </w:pPr>
      <w:r w:rsidRPr="0004570D">
        <w:rPr>
          <w:b/>
          <w:i/>
        </w:rPr>
        <w:lastRenderedPageBreak/>
        <w:t>IV. Cena a platební pod</w:t>
      </w:r>
      <w:r w:rsidR="00DB39FC" w:rsidRPr="0004570D">
        <w:rPr>
          <w:b/>
        </w:rPr>
        <w:t>mínky</w:t>
      </w:r>
    </w:p>
    <w:p w14:paraId="5B5E350D" w14:textId="77777777" w:rsidR="00AB07B5" w:rsidRPr="0004570D" w:rsidRDefault="00AB07B5" w:rsidP="00A911C2">
      <w:pPr>
        <w:pStyle w:val="Odstavecseseznamem"/>
        <w:spacing w:before="240" w:after="240" w:line="360" w:lineRule="auto"/>
        <w:ind w:left="3537" w:firstLine="3"/>
        <w:jc w:val="both"/>
      </w:pPr>
    </w:p>
    <w:p w14:paraId="6653110F" w14:textId="77D28AA1" w:rsidR="00603706" w:rsidRDefault="00603706" w:rsidP="00BC3143">
      <w:pPr>
        <w:pStyle w:val="Odstavecseseznamem"/>
        <w:numPr>
          <w:ilvl w:val="0"/>
          <w:numId w:val="25"/>
        </w:numPr>
        <w:spacing w:after="0" w:line="360" w:lineRule="auto"/>
        <w:ind w:hanging="421"/>
        <w:jc w:val="both"/>
      </w:pPr>
      <w:r>
        <w:t xml:space="preserve">Smluvní strany se dohodly, že finanční prostředky vyčleněné na všechny objednávky učiněné v průběhu plnění předmětu této Smlouvy nesmí překročit </w:t>
      </w:r>
      <w:r w:rsidRPr="009F16F6">
        <w:rPr>
          <w:b/>
        </w:rPr>
        <w:t xml:space="preserve">celkovou částku </w:t>
      </w:r>
      <w:r w:rsidR="00647DBA" w:rsidRPr="00D352A6">
        <w:rPr>
          <w:rFonts w:cs="Arial"/>
          <w:b/>
          <w:bCs/>
          <w:color w:val="000000"/>
          <w:sz w:val="24"/>
          <w:szCs w:val="24"/>
          <w:shd w:val="clear" w:color="auto" w:fill="FFFFFF"/>
        </w:rPr>
        <w:t>1 330 600</w:t>
      </w:r>
      <w:r w:rsidR="00647DBA" w:rsidRPr="00F233AB">
        <w:rPr>
          <w:rFonts w:cs="Arial"/>
          <w:b/>
          <w:bCs/>
          <w:color w:val="000000"/>
          <w:sz w:val="24"/>
          <w:szCs w:val="24"/>
          <w:shd w:val="clear" w:color="auto" w:fill="FFFFFF"/>
        </w:rPr>
        <w:t xml:space="preserve"> </w:t>
      </w:r>
      <w:r w:rsidRPr="009F16F6">
        <w:rPr>
          <w:b/>
        </w:rPr>
        <w:t>Kč</w:t>
      </w:r>
      <w:r>
        <w:t xml:space="preserve"> </w:t>
      </w:r>
      <w:r w:rsidRPr="009F16F6">
        <w:rPr>
          <w:b/>
        </w:rPr>
        <w:t xml:space="preserve">(slovy: </w:t>
      </w:r>
      <w:r w:rsidR="00647DBA">
        <w:rPr>
          <w:b/>
        </w:rPr>
        <w:t>Jeden milion tři sta třicet tisíc šest set korun českých</w:t>
      </w:r>
      <w:r w:rsidRPr="009F16F6">
        <w:rPr>
          <w:b/>
        </w:rPr>
        <w:t xml:space="preserve">) </w:t>
      </w:r>
      <w:r>
        <w:t xml:space="preserve">bez DPH. </w:t>
      </w:r>
    </w:p>
    <w:p w14:paraId="48262098" w14:textId="1BC24EE8" w:rsidR="00AB7976" w:rsidRDefault="00AB7976" w:rsidP="00BC3143">
      <w:pPr>
        <w:pStyle w:val="Odstavecseseznamem"/>
        <w:numPr>
          <w:ilvl w:val="0"/>
          <w:numId w:val="25"/>
        </w:numPr>
        <w:spacing w:after="0" w:line="360" w:lineRule="auto"/>
        <w:ind w:hanging="421"/>
        <w:jc w:val="both"/>
      </w:pPr>
      <w:r w:rsidRPr="0004570D">
        <w:t>Ceny za jednotlivé služby a díla budou uvedeny v dílčích kalkulacích</w:t>
      </w:r>
      <w:r w:rsidR="005A4283">
        <w:t>.</w:t>
      </w:r>
      <w:r w:rsidRPr="0098298E">
        <w:t xml:space="preserve"> Nebude-li uvedeno jinak, jedná se o ceny bez DPH.</w:t>
      </w:r>
      <w:r w:rsidR="00DE0CC0" w:rsidRPr="0098298E">
        <w:t xml:space="preserve"> </w:t>
      </w:r>
    </w:p>
    <w:p w14:paraId="65743AE0" w14:textId="5A139092" w:rsidR="005A2094" w:rsidRDefault="005A2094" w:rsidP="00BC3143">
      <w:pPr>
        <w:pStyle w:val="Odstavecseseznamem"/>
        <w:numPr>
          <w:ilvl w:val="0"/>
          <w:numId w:val="25"/>
        </w:numPr>
        <w:spacing w:after="0" w:line="360" w:lineRule="auto"/>
        <w:ind w:hanging="421"/>
        <w:jc w:val="both"/>
      </w:pPr>
      <w:r>
        <w:t xml:space="preserve">Základní hodinová sazba grafika (tvorba zcela nových layoutů) činí </w:t>
      </w:r>
      <w:r w:rsidR="00D352A6">
        <w:t>490</w:t>
      </w:r>
      <w:r>
        <w:t xml:space="preserve"> Kč (slovy</w:t>
      </w:r>
      <w:r w:rsidR="00D352A6">
        <w:t>: </w:t>
      </w:r>
      <w:proofErr w:type="spellStart"/>
      <w:r w:rsidR="00D352A6">
        <w:t>čtyřistadevadesát</w:t>
      </w:r>
      <w:proofErr w:type="spellEnd"/>
      <w:r>
        <w:t>) bez DPH.</w:t>
      </w:r>
    </w:p>
    <w:p w14:paraId="181E26E4" w14:textId="7AAC1046" w:rsidR="00753F1B" w:rsidRDefault="005D1A9A" w:rsidP="00BC3143">
      <w:pPr>
        <w:pStyle w:val="Odstavecseseznamem"/>
        <w:numPr>
          <w:ilvl w:val="0"/>
          <w:numId w:val="25"/>
        </w:numPr>
        <w:spacing w:after="0" w:line="360" w:lineRule="auto"/>
        <w:ind w:hanging="421"/>
        <w:jc w:val="both"/>
      </w:pPr>
      <w:r>
        <w:t xml:space="preserve">Základní hodinová sazba DTP (předtisková příprava) činí </w:t>
      </w:r>
      <w:r w:rsidR="00D352A6">
        <w:t>445</w:t>
      </w:r>
      <w:r w:rsidR="00DD71B2">
        <w:t xml:space="preserve"> Kč (slovy:</w:t>
      </w:r>
      <w:r w:rsidR="00D352A6">
        <w:t xml:space="preserve"> </w:t>
      </w:r>
      <w:proofErr w:type="spellStart"/>
      <w:r w:rsidR="00D352A6">
        <w:t>čtyřistačtyřicetpět</w:t>
      </w:r>
      <w:proofErr w:type="spellEnd"/>
      <w:r>
        <w:t>)</w:t>
      </w:r>
      <w:r w:rsidR="00DD71B2">
        <w:t xml:space="preserve"> bez DPH</w:t>
      </w:r>
      <w:r>
        <w:t>.</w:t>
      </w:r>
    </w:p>
    <w:p w14:paraId="5596875A" w14:textId="4DE6D89A" w:rsidR="00DD71B2" w:rsidRDefault="00DD71B2" w:rsidP="00BC3143">
      <w:pPr>
        <w:pStyle w:val="Odstavecseseznamem"/>
        <w:numPr>
          <w:ilvl w:val="0"/>
          <w:numId w:val="25"/>
        </w:numPr>
        <w:spacing w:after="0" w:line="360" w:lineRule="auto"/>
        <w:ind w:hanging="421"/>
        <w:jc w:val="both"/>
      </w:pPr>
      <w:r>
        <w:t xml:space="preserve">Základní hodinová sazba za </w:t>
      </w:r>
      <w:proofErr w:type="spellStart"/>
      <w:r>
        <w:t>copywritera</w:t>
      </w:r>
      <w:proofErr w:type="spellEnd"/>
      <w:r>
        <w:t xml:space="preserve"> (stylistická úprava textů) činí </w:t>
      </w:r>
      <w:r w:rsidR="00D352A6">
        <w:t xml:space="preserve">890 </w:t>
      </w:r>
      <w:r>
        <w:t xml:space="preserve">Kč (slovy: </w:t>
      </w:r>
      <w:proofErr w:type="spellStart"/>
      <w:r w:rsidR="00D352A6">
        <w:t>osmsetdevadesát</w:t>
      </w:r>
      <w:proofErr w:type="spellEnd"/>
      <w:r>
        <w:t>) bez DPH.</w:t>
      </w:r>
    </w:p>
    <w:p w14:paraId="79BD3E22" w14:textId="7A024A53" w:rsidR="005D1A9A" w:rsidRPr="0098298E" w:rsidRDefault="00753F1B" w:rsidP="00BC3143">
      <w:pPr>
        <w:pStyle w:val="Odstavecseseznamem"/>
        <w:numPr>
          <w:ilvl w:val="0"/>
          <w:numId w:val="25"/>
        </w:numPr>
        <w:spacing w:after="0" w:line="360" w:lineRule="auto"/>
        <w:ind w:hanging="421"/>
        <w:jc w:val="both"/>
      </w:pPr>
      <w:r>
        <w:t>Klient neposkytuje agentuře na předmět plnění zálohové platby.</w:t>
      </w:r>
    </w:p>
    <w:p w14:paraId="6C05932A" w14:textId="505C98F3" w:rsidR="00A77CEB" w:rsidRPr="00A911C2" w:rsidRDefault="00DE0CC0" w:rsidP="00BC3143">
      <w:pPr>
        <w:pStyle w:val="Odstavecseseznamem"/>
        <w:numPr>
          <w:ilvl w:val="0"/>
          <w:numId w:val="25"/>
        </w:numPr>
        <w:spacing w:after="0" w:line="360" w:lineRule="auto"/>
        <w:ind w:hanging="421"/>
        <w:jc w:val="both"/>
      </w:pPr>
      <w:r w:rsidRPr="0098298E">
        <w:t xml:space="preserve">Cena plnění musí být předem písemně odsouhlasena v rozpočtu předloženém agenturou a schváleném a </w:t>
      </w:r>
      <w:r w:rsidR="00F55E92" w:rsidRPr="0098298E">
        <w:t>objednaném klientem</w:t>
      </w:r>
      <w:r w:rsidRPr="0098298E">
        <w:t xml:space="preserve"> před jeho zahájením. </w:t>
      </w:r>
      <w:r w:rsidR="00A77CEB" w:rsidRPr="0098298E">
        <w:t xml:space="preserve">Cenu za dílo se zavazuje platit </w:t>
      </w:r>
      <w:r w:rsidR="00AC2C6A" w:rsidRPr="0098298E">
        <w:t>klient</w:t>
      </w:r>
      <w:r w:rsidR="00A77CEB" w:rsidRPr="0098298E">
        <w:t xml:space="preserve"> na základě </w:t>
      </w:r>
      <w:r w:rsidR="002E4012" w:rsidRPr="0098298E">
        <w:t xml:space="preserve">schválené kalkulace a </w:t>
      </w:r>
      <w:r w:rsidR="00A77CEB" w:rsidRPr="0098298E">
        <w:t xml:space="preserve">fakturace </w:t>
      </w:r>
      <w:r w:rsidR="00AC2C6A" w:rsidRPr="0098298E">
        <w:t>agentury</w:t>
      </w:r>
      <w:r w:rsidR="00753F1B">
        <w:t xml:space="preserve"> ve prospěch účtu agentury uvedeného v záhlaví této smlouvy</w:t>
      </w:r>
      <w:r w:rsidR="00A77CEB" w:rsidRPr="0098298E">
        <w:t>. Splatnost faktury</w:t>
      </w:r>
      <w:r w:rsidR="000927BD" w:rsidRPr="0098298E">
        <w:t xml:space="preserve"> s náležitostí daňového dokladu</w:t>
      </w:r>
      <w:r w:rsidR="00A77CEB" w:rsidRPr="0098298E">
        <w:t xml:space="preserve"> je </w:t>
      </w:r>
      <w:r w:rsidR="00900C40">
        <w:t>14</w:t>
      </w:r>
      <w:r w:rsidR="000927BD" w:rsidRPr="0098298E">
        <w:t xml:space="preserve"> </w:t>
      </w:r>
      <w:r w:rsidR="002E4012" w:rsidRPr="0098298E">
        <w:t xml:space="preserve">dní od </w:t>
      </w:r>
      <w:r w:rsidR="000927BD" w:rsidRPr="0098298E">
        <w:t>j</w:t>
      </w:r>
      <w:r w:rsidR="0007610F" w:rsidRPr="0098298E">
        <w:t>ej</w:t>
      </w:r>
      <w:r w:rsidR="000927BD" w:rsidRPr="0098298E">
        <w:t xml:space="preserve">ího </w:t>
      </w:r>
      <w:r w:rsidR="000927BD" w:rsidRPr="00A911C2">
        <w:t>doručení</w:t>
      </w:r>
      <w:r w:rsidR="00B30033" w:rsidRPr="00A911C2">
        <w:t xml:space="preserve"> do sídla klienta</w:t>
      </w:r>
      <w:r w:rsidR="002E4012" w:rsidRPr="00A911C2">
        <w:t xml:space="preserve">. </w:t>
      </w:r>
      <w:r w:rsidR="00A77CEB" w:rsidRPr="00A911C2">
        <w:t xml:space="preserve">Za </w:t>
      </w:r>
      <w:r w:rsidR="00EB683B" w:rsidRPr="00A911C2">
        <w:t>d</w:t>
      </w:r>
      <w:r w:rsidR="00A77CEB" w:rsidRPr="00A911C2">
        <w:t xml:space="preserve">en zaplacení ceny za dílo se považuje den, kdy je </w:t>
      </w:r>
      <w:r w:rsidR="00B972B9" w:rsidRPr="00A911C2">
        <w:t>částka odepsána</w:t>
      </w:r>
      <w:r w:rsidR="00A77CEB" w:rsidRPr="00A911C2">
        <w:t xml:space="preserve"> z účtu </w:t>
      </w:r>
      <w:r w:rsidR="00AC2C6A" w:rsidRPr="00A911C2">
        <w:t>klienta</w:t>
      </w:r>
      <w:r w:rsidR="00A77CEB" w:rsidRPr="00A911C2">
        <w:t xml:space="preserve"> ve</w:t>
      </w:r>
      <w:r w:rsidR="00B33790" w:rsidRPr="00A911C2">
        <w:t xml:space="preserve"> </w:t>
      </w:r>
      <w:r w:rsidR="00A77CEB" w:rsidRPr="00A911C2">
        <w:t xml:space="preserve">prospěch účtu </w:t>
      </w:r>
      <w:r w:rsidR="00AC2C6A" w:rsidRPr="00A911C2">
        <w:t>agentury</w:t>
      </w:r>
      <w:r w:rsidR="00A77CEB" w:rsidRPr="00A911C2">
        <w:t>.</w:t>
      </w:r>
      <w:r w:rsidR="00AB7976" w:rsidRPr="00A911C2">
        <w:t xml:space="preserve"> </w:t>
      </w:r>
    </w:p>
    <w:p w14:paraId="108792D0" w14:textId="3F1FF5BF" w:rsidR="00753F1B" w:rsidRPr="00A911C2" w:rsidRDefault="00AB7976" w:rsidP="00BC3143">
      <w:pPr>
        <w:pStyle w:val="Odstavecseseznamem"/>
        <w:numPr>
          <w:ilvl w:val="0"/>
          <w:numId w:val="25"/>
        </w:numPr>
        <w:spacing w:after="0" w:line="360" w:lineRule="auto"/>
        <w:ind w:hanging="421"/>
        <w:jc w:val="both"/>
      </w:pPr>
      <w:r w:rsidRPr="00A911C2">
        <w:t xml:space="preserve">Klient je povinen zaplatit agentuře za prodlení se zaplacením faktury úrok z prodlení ve výši 0,05 </w:t>
      </w:r>
      <w:r w:rsidR="0098298E" w:rsidRPr="00A911C2">
        <w:t xml:space="preserve">% </w:t>
      </w:r>
      <w:r w:rsidRPr="00A911C2">
        <w:t>z dlužné částky za každý započatý den prodlení.</w:t>
      </w:r>
      <w:r w:rsidR="005A4283" w:rsidRPr="00A911C2">
        <w:t xml:space="preserve"> </w:t>
      </w:r>
      <w:r w:rsidR="00ED5CAA" w:rsidRPr="00A911C2">
        <w:t>Daňový doklad musí obsahovat náležitosti dle zákona č.235/2004 Sb</w:t>
      </w:r>
      <w:r w:rsidR="00777E1A" w:rsidRPr="00A911C2">
        <w:t>.</w:t>
      </w:r>
      <w:r w:rsidR="00ED5CAA" w:rsidRPr="00A911C2">
        <w:t>, o dani z přidané hodnoty a číslo smlouvy S/2015/00046. V případě, že daňový doklad neobsahuje náležitosti stanovené touto smlouvou, bude vrácen k doplnění. Lhůta splatnosti takto vráceného daňového dokladu začne běžet okamžikem doručení opraveného (bezvadného) daňového dokladu. Daňový doklad musí být zasílán v písemné podobě na fakturační adresu</w:t>
      </w:r>
      <w:r w:rsidR="00B30033" w:rsidRPr="00A911C2">
        <w:t>, která je stejná jako sídlo klienta</w:t>
      </w:r>
      <w:r w:rsidR="004026B1" w:rsidRPr="00A911C2">
        <w:t xml:space="preserve"> uvedené v záhlaví této smlouvy.</w:t>
      </w:r>
    </w:p>
    <w:p w14:paraId="2CEB92FE" w14:textId="5CEB10F9" w:rsidR="00ED5CAA" w:rsidRDefault="00753F1B" w:rsidP="00BC3143">
      <w:pPr>
        <w:pStyle w:val="Odstavecseseznamem"/>
        <w:numPr>
          <w:ilvl w:val="0"/>
          <w:numId w:val="25"/>
        </w:numPr>
        <w:spacing w:after="0" w:line="360" w:lineRule="auto"/>
        <w:ind w:hanging="421"/>
        <w:jc w:val="both"/>
      </w:pPr>
      <w:r w:rsidRPr="00A911C2">
        <w:t>V případě prodlení agentury s plněním, nebo v případě vadného plnění předmětu této smlouvy</w:t>
      </w:r>
      <w:r w:rsidR="00344C72" w:rsidRPr="00A911C2">
        <w:t>, tzn.</w:t>
      </w:r>
      <w:r w:rsidR="006753C5">
        <w:t xml:space="preserve"> </w:t>
      </w:r>
      <w:r w:rsidR="00344C72" w:rsidRPr="00A911C2">
        <w:t>nebude-li dodán v ujednaném rozsahu</w:t>
      </w:r>
      <w:r w:rsidR="00F40749" w:rsidRPr="00A911C2">
        <w:t xml:space="preserve"> </w:t>
      </w:r>
      <w:r w:rsidR="006753C5">
        <w:t>nebo</w:t>
      </w:r>
      <w:r w:rsidR="00F40749" w:rsidRPr="00A911C2">
        <w:t xml:space="preserve"> termínu</w:t>
      </w:r>
      <w:r w:rsidRPr="00A911C2">
        <w:t xml:space="preserve"> dle jednotlivých dílčích objednávek a/nebo </w:t>
      </w:r>
      <w:r w:rsidR="006753C5">
        <w:t xml:space="preserve">v případě </w:t>
      </w:r>
      <w:r w:rsidRPr="00A911C2">
        <w:t xml:space="preserve">nedodržení jakékoliv jiné povinnosti uložené </w:t>
      </w:r>
      <w:r w:rsidR="00936703">
        <w:t>agentuře</w:t>
      </w:r>
      <w:r w:rsidR="00936703" w:rsidRPr="00A911C2">
        <w:t xml:space="preserve"> </w:t>
      </w:r>
      <w:r w:rsidRPr="00A911C2">
        <w:t>v</w:t>
      </w:r>
      <w:r w:rsidR="00344C72" w:rsidRPr="00A911C2">
        <w:t> čl. V této smlouvy</w:t>
      </w:r>
      <w:r w:rsidRPr="00A911C2">
        <w:t>, vzniká klientovi nárok na úhradu smluvní pokuty ve výši 0,</w:t>
      </w:r>
      <w:r w:rsidR="00F40749" w:rsidRPr="00A911C2">
        <w:t>05</w:t>
      </w:r>
      <w:r w:rsidR="004B06C2" w:rsidRPr="00A911C2">
        <w:t xml:space="preserve"> </w:t>
      </w:r>
      <w:r w:rsidRPr="00A911C2">
        <w:t>% z ceny dílčí objednávky</w:t>
      </w:r>
      <w:r w:rsidR="00344C72" w:rsidRPr="00A911C2">
        <w:t>, k níž se porušení povinnosti agenturou vztahuje</w:t>
      </w:r>
      <w:r w:rsidRPr="00A911C2">
        <w:t xml:space="preserve">, a to za každý, byť i započatý den prodlení, až do doby zjednání nápravy. Klient má dále nárok na náhradu účelně vynaložených </w:t>
      </w:r>
      <w:r w:rsidRPr="00A911C2">
        <w:lastRenderedPageBreak/>
        <w:t xml:space="preserve">nákladů vzniklých mu prokazatelně v souvislosti s prodlením </w:t>
      </w:r>
      <w:r w:rsidR="00C30041" w:rsidRPr="00A911C2">
        <w:t>agentury. Úhradou smluvní pokuty není dotčeno právo klienta na náhradu škody, a to v plné výši.</w:t>
      </w:r>
      <w:r w:rsidRPr="00A911C2">
        <w:t xml:space="preserve"> </w:t>
      </w:r>
    </w:p>
    <w:p w14:paraId="262BEF51" w14:textId="3ABE63DA" w:rsidR="00AB07B5" w:rsidRDefault="00ED5CAA" w:rsidP="00BC3143">
      <w:pPr>
        <w:pStyle w:val="Odstavecseseznamem"/>
        <w:numPr>
          <w:ilvl w:val="0"/>
          <w:numId w:val="25"/>
        </w:numPr>
        <w:spacing w:after="0" w:line="360" w:lineRule="auto"/>
        <w:ind w:hanging="421"/>
        <w:jc w:val="both"/>
      </w:pPr>
      <w:r w:rsidRPr="00A911C2">
        <w:t xml:space="preserve">Agentura se zavazuje, že v souladu s příslušnými ustanoveními zákona č. 235/2004 Sb., o dani z přidané hodnoty, ve znění pozdějších předpisů ("Zákon o DPH") odvede (zaplatí) příslušnému správci daně příslušnou DPH ve výši dle platných právních předpisů, která bude připočtena k ceně dle této Smlouvy a bude uhrazena </w:t>
      </w:r>
      <w:r w:rsidR="00777E1A" w:rsidRPr="00A911C2">
        <w:t>k</w:t>
      </w:r>
      <w:r w:rsidRPr="00A911C2">
        <w:t xml:space="preserve">lientem </w:t>
      </w:r>
      <w:r w:rsidR="00777E1A" w:rsidRPr="00A911C2">
        <w:t>a</w:t>
      </w:r>
      <w:r w:rsidRPr="00A911C2">
        <w:t>gentuře v souladu se Smlouvou.</w:t>
      </w:r>
      <w:r w:rsidR="00C76E3E" w:rsidRPr="00A911C2">
        <w:t xml:space="preserve"> </w:t>
      </w:r>
      <w:r w:rsidRPr="00A911C2">
        <w:t>Agentura prohlašuje, že úplata za zdanitelné plnění dle této Smlouvy není bez ekonomického opodstatnění zcela zjevně odchylná od obvyklé ceny dle zákona</w:t>
      </w:r>
      <w:r w:rsidRPr="0098298E">
        <w:t xml:space="preserve"> č. 151/1997 Sb., o oceňování majetku a změně některých zákonů.</w:t>
      </w:r>
      <w:r w:rsidR="00C30041">
        <w:t xml:space="preserve"> Pokud dojde k </w:t>
      </w:r>
      <w:r w:rsidR="00B10003">
        <w:t>porušení</w:t>
      </w:r>
      <w:r w:rsidR="00C30041">
        <w:t xml:space="preserve"> povinnosti agentury odvést příslušnému správci daně DPH v předmětné výši a/nebo její části dle platných právních předpisů a tuto odvede za agenturu klient, agentura se zavazuje uhradit příslušnou DPH a/nebo její část </w:t>
      </w:r>
      <w:r w:rsidR="00B10003">
        <w:t xml:space="preserve">klientovi, a to na podkladě písemného oznámení zaslaného klientem agentuře. Nebude-li ve lhůtě uvedené v oznámení provedena agenturou úhrada předmětné částky, </w:t>
      </w:r>
      <w:r w:rsidR="00C30041">
        <w:t>je klient oprávněn započíst tuto svou pohledávku za agenturou proti jakékoliv pohledávce agentury vůči klientovi.</w:t>
      </w:r>
    </w:p>
    <w:p w14:paraId="35096EC6" w14:textId="77777777" w:rsidR="00300A41" w:rsidRDefault="00300A41" w:rsidP="00300A41">
      <w:pPr>
        <w:pStyle w:val="Odstavecseseznamem"/>
        <w:spacing w:after="0" w:line="360" w:lineRule="auto"/>
        <w:ind w:left="705"/>
        <w:jc w:val="both"/>
      </w:pPr>
    </w:p>
    <w:p w14:paraId="7E88BCA1" w14:textId="77777777" w:rsidR="003B65F6" w:rsidRPr="0098298E" w:rsidRDefault="000F6574" w:rsidP="00AB07B5">
      <w:pPr>
        <w:spacing w:before="240" w:after="240" w:line="360" w:lineRule="auto"/>
        <w:jc w:val="center"/>
        <w:rPr>
          <w:b/>
        </w:rPr>
      </w:pPr>
      <w:r w:rsidRPr="0098298E">
        <w:rPr>
          <w:b/>
        </w:rPr>
        <w:t>V. Práva a povinnosti smluvních stran</w:t>
      </w:r>
    </w:p>
    <w:p w14:paraId="5EB97442" w14:textId="7C210AA4" w:rsidR="000F6574" w:rsidRPr="0098298E" w:rsidRDefault="0065668D" w:rsidP="00BC3143">
      <w:pPr>
        <w:pStyle w:val="Odstavecseseznamem"/>
        <w:numPr>
          <w:ilvl w:val="0"/>
          <w:numId w:val="24"/>
        </w:numPr>
        <w:spacing w:after="0" w:line="360" w:lineRule="auto"/>
        <w:ind w:hanging="421"/>
        <w:jc w:val="both"/>
      </w:pPr>
      <w:r w:rsidRPr="0098298E">
        <w:t xml:space="preserve">Agentura </w:t>
      </w:r>
      <w:r w:rsidR="000F6574" w:rsidRPr="0098298E">
        <w:t>se zavazuj</w:t>
      </w:r>
      <w:r w:rsidRPr="0098298E">
        <w:t>e</w:t>
      </w:r>
      <w:r w:rsidR="000F6574" w:rsidRPr="0098298E">
        <w:t xml:space="preserve"> při plnění závazků vyplývající</w:t>
      </w:r>
      <w:r w:rsidR="00CA67AA">
        <w:t>ch</w:t>
      </w:r>
      <w:r w:rsidR="000F6574" w:rsidRPr="0098298E">
        <w:t xml:space="preserve"> z této smlouvy postupovat s odbornou péčí a vyvinout veškeré úsilí k jejich řádnému</w:t>
      </w:r>
      <w:r w:rsidR="006753C5">
        <w:t xml:space="preserve"> a</w:t>
      </w:r>
      <w:r w:rsidR="000F6574" w:rsidRPr="0098298E">
        <w:t xml:space="preserve"> včasnému plnění.</w:t>
      </w:r>
      <w:r w:rsidR="00753F1B">
        <w:t xml:space="preserve"> Agentura se zavazuje dodat předmět plnění v obvyklé kvalitě a dle předem v jednotlivých objednávkách ujednané specifikace. </w:t>
      </w:r>
    </w:p>
    <w:p w14:paraId="0BADE6EA" w14:textId="4ABE5CF3" w:rsidR="000F6574" w:rsidRPr="0098298E" w:rsidRDefault="000F6574" w:rsidP="00BC3143">
      <w:pPr>
        <w:pStyle w:val="Odstavecseseznamem"/>
        <w:numPr>
          <w:ilvl w:val="0"/>
          <w:numId w:val="24"/>
        </w:numPr>
        <w:spacing w:after="0" w:line="360" w:lineRule="auto"/>
        <w:ind w:hanging="421"/>
        <w:jc w:val="both"/>
      </w:pPr>
      <w:r w:rsidRPr="0098298E">
        <w:tab/>
        <w:t>Agentura je povinna klienta bez zbytečného odkladu upozornit na nevhodnou povahu věcí od něj převzatých nebo pokynů jí klientem daných k provádění sjednaných závazků; jinak odpovídá za vady způsobené použitím</w:t>
      </w:r>
      <w:r w:rsidR="006753C5">
        <w:t xml:space="preserve"> vzhledem k předmětu této Smlouvy</w:t>
      </w:r>
      <w:r w:rsidRPr="0098298E">
        <w:t xml:space="preserve"> nevhodných věcí předaných klientem nebo pokynů daných klientem.  </w:t>
      </w:r>
    </w:p>
    <w:p w14:paraId="0046789C" w14:textId="6053D197" w:rsidR="004B06C2" w:rsidRPr="0098298E" w:rsidRDefault="000F6574" w:rsidP="00BC3143">
      <w:pPr>
        <w:pStyle w:val="Odstavecseseznamem"/>
        <w:numPr>
          <w:ilvl w:val="0"/>
          <w:numId w:val="24"/>
        </w:numPr>
        <w:spacing w:after="0" w:line="360" w:lineRule="auto"/>
        <w:ind w:hanging="421"/>
        <w:jc w:val="both"/>
      </w:pPr>
      <w:r w:rsidRPr="0098298E">
        <w:tab/>
        <w:t>Agentura není oprávněna výsledky své činnosti</w:t>
      </w:r>
      <w:r w:rsidR="004026B1">
        <w:t>,</w:t>
      </w:r>
      <w:r w:rsidRPr="0098298E">
        <w:t xml:space="preserve"> zejména grafické návrhy</w:t>
      </w:r>
      <w:r w:rsidR="004026B1">
        <w:t>,</w:t>
      </w:r>
      <w:r w:rsidRPr="0098298E">
        <w:t xml:space="preserve"> poskytnout jiným osobám, </w:t>
      </w:r>
      <w:r w:rsidR="00CC6B6D">
        <w:t xml:space="preserve">použít </w:t>
      </w:r>
      <w:r w:rsidRPr="0098298E">
        <w:t>ve svůj prospěch</w:t>
      </w:r>
      <w:r w:rsidR="00CC6B6D">
        <w:t>,</w:t>
      </w:r>
      <w:r w:rsidRPr="0098298E">
        <w:t xml:space="preserve"> </w:t>
      </w:r>
      <w:r w:rsidR="00CC6B6D">
        <w:t xml:space="preserve">ve </w:t>
      </w:r>
      <w:r w:rsidRPr="0098298E">
        <w:t xml:space="preserve">prospěch jiné osoby, </w:t>
      </w:r>
      <w:r w:rsidR="00CC6B6D">
        <w:t xml:space="preserve">nebo </w:t>
      </w:r>
      <w:r w:rsidRPr="0098298E">
        <w:t>jiným způsobem než jak vyplývá z této smlouvy</w:t>
      </w:r>
      <w:r w:rsidR="004026B1">
        <w:t>.</w:t>
      </w:r>
    </w:p>
    <w:p w14:paraId="3BB5478A" w14:textId="77777777" w:rsidR="002E4012" w:rsidRPr="0098298E" w:rsidRDefault="000F6574" w:rsidP="00BC3143">
      <w:pPr>
        <w:pStyle w:val="Odstavecseseznamem"/>
        <w:numPr>
          <w:ilvl w:val="0"/>
          <w:numId w:val="24"/>
        </w:numPr>
        <w:spacing w:after="0" w:line="360" w:lineRule="auto"/>
        <w:ind w:hanging="421"/>
        <w:jc w:val="both"/>
      </w:pPr>
      <w:r w:rsidRPr="0098298E">
        <w:tab/>
        <w:t>Agentura se zavazuje zajistit potřebnou součinnost svého odpovědného pracovníka.</w:t>
      </w:r>
    </w:p>
    <w:p w14:paraId="34863A79" w14:textId="77777777" w:rsidR="002E4012" w:rsidRPr="005F78FC" w:rsidRDefault="000F6574" w:rsidP="00BC3143">
      <w:pPr>
        <w:pStyle w:val="Odstavecseseznamem"/>
        <w:numPr>
          <w:ilvl w:val="0"/>
          <w:numId w:val="24"/>
        </w:numPr>
        <w:spacing w:after="0" w:line="360" w:lineRule="auto"/>
        <w:ind w:hanging="421"/>
        <w:jc w:val="both"/>
        <w:rPr>
          <w:b/>
        </w:rPr>
      </w:pPr>
      <w:r w:rsidRPr="0098298E">
        <w:tab/>
      </w:r>
      <w:r w:rsidRPr="005F78FC">
        <w:t>Klient se zavazuje zajistit potřebnou součinnost svého odpovědného pracovníka</w:t>
      </w:r>
      <w:r w:rsidR="004026B1">
        <w:t>.</w:t>
      </w:r>
    </w:p>
    <w:p w14:paraId="1C7DF66C" w14:textId="77777777" w:rsidR="002E4012" w:rsidRDefault="00F82AD3" w:rsidP="00BC3143">
      <w:pPr>
        <w:pStyle w:val="Odstavecseseznamem"/>
        <w:numPr>
          <w:ilvl w:val="0"/>
          <w:numId w:val="24"/>
        </w:numPr>
        <w:spacing w:after="0" w:line="360" w:lineRule="auto"/>
        <w:ind w:hanging="421"/>
        <w:jc w:val="both"/>
      </w:pPr>
      <w:r w:rsidRPr="005F78FC">
        <w:t>Klient má právo na průběžnou kontrolu prováděných prací. Agentura bude průběžně a kdykoli na požádání informovat klienta o průběhu plnění této smlouvy</w:t>
      </w:r>
      <w:r w:rsidR="00DE0CC0" w:rsidRPr="005F78FC">
        <w:t>.</w:t>
      </w:r>
    </w:p>
    <w:p w14:paraId="087A6799" w14:textId="5AE50BFB" w:rsidR="00984C8A" w:rsidRPr="005F78FC" w:rsidRDefault="00984C8A" w:rsidP="00BC3143">
      <w:pPr>
        <w:pStyle w:val="Odstavecseseznamem"/>
        <w:numPr>
          <w:ilvl w:val="0"/>
          <w:numId w:val="24"/>
        </w:numPr>
        <w:spacing w:after="0" w:line="360" w:lineRule="auto"/>
        <w:ind w:hanging="421"/>
        <w:jc w:val="both"/>
      </w:pPr>
      <w:r>
        <w:t>Klient je povinen převzít jen řádně a včas zhotovené dílo.</w:t>
      </w:r>
    </w:p>
    <w:p w14:paraId="27634522" w14:textId="0D0FC9A4" w:rsidR="00F82AD3" w:rsidRDefault="00F82AD3" w:rsidP="00BC3143">
      <w:pPr>
        <w:pStyle w:val="Odstavecseseznamem"/>
        <w:numPr>
          <w:ilvl w:val="0"/>
          <w:numId w:val="24"/>
        </w:numPr>
        <w:spacing w:after="0" w:line="360" w:lineRule="auto"/>
        <w:ind w:hanging="421"/>
        <w:jc w:val="both"/>
      </w:pPr>
      <w:r w:rsidRPr="005F78FC">
        <w:lastRenderedPageBreak/>
        <w:t xml:space="preserve">Agentura odpovídá za právní přípustnost a soulad </w:t>
      </w:r>
      <w:r w:rsidRPr="00A911C2">
        <w:t>poskytovaného plnění</w:t>
      </w:r>
      <w:r w:rsidR="002077C9" w:rsidRPr="00A911C2">
        <w:t xml:space="preserve"> </w:t>
      </w:r>
      <w:r w:rsidRPr="005F78FC">
        <w:t>a děl vytvořených dle této smlouvy s platnými právními předpisy</w:t>
      </w:r>
      <w:r w:rsidR="00EE3C7F">
        <w:t xml:space="preserve"> i</w:t>
      </w:r>
      <w:r w:rsidRPr="005F78FC">
        <w:t xml:space="preserve"> obecně uznávanými zvyklostmi a etickými principy uplatňovaným</w:t>
      </w:r>
      <w:r w:rsidR="00212A50" w:rsidRPr="005F78FC">
        <w:t>i</w:t>
      </w:r>
      <w:r w:rsidRPr="005F78FC">
        <w:t xml:space="preserve"> v oblasti reklamy a dalších oblastech souvisejících s poskytovanými službami.</w:t>
      </w:r>
    </w:p>
    <w:p w14:paraId="5A4D969E" w14:textId="091592D3" w:rsidR="00DF0A51" w:rsidRPr="005F78FC" w:rsidRDefault="00DF0A51" w:rsidP="00BC3143">
      <w:pPr>
        <w:pStyle w:val="Odstavecseseznamem"/>
        <w:numPr>
          <w:ilvl w:val="0"/>
          <w:numId w:val="24"/>
        </w:numPr>
        <w:spacing w:after="0" w:line="360" w:lineRule="auto"/>
        <w:ind w:hanging="421"/>
        <w:jc w:val="both"/>
      </w:pPr>
      <w:r>
        <w:t xml:space="preserve">Agentura je povinna předat všechna vytvořená autorská díla / grafiky v průběhu </w:t>
      </w:r>
      <w:r w:rsidR="00C32C3C">
        <w:t xml:space="preserve">smluvní spolupráce, a to ve formě otevřených dat, tiskových dat a náhledových dat – přehledně a s řádnými popisy, a to nejpozději 3. dne po ukončení smlouvy. </w:t>
      </w:r>
    </w:p>
    <w:p w14:paraId="265FF029" w14:textId="4947B1A8" w:rsidR="00F82AD3" w:rsidRDefault="00F82AD3" w:rsidP="00A911C2">
      <w:pPr>
        <w:pStyle w:val="Prosttext"/>
        <w:spacing w:after="240" w:line="360" w:lineRule="auto"/>
        <w:ind w:left="703"/>
        <w:jc w:val="both"/>
        <w:rPr>
          <w:rFonts w:ascii="Calibri" w:hAnsi="Calibri"/>
          <w:sz w:val="22"/>
          <w:szCs w:val="22"/>
        </w:rPr>
      </w:pPr>
    </w:p>
    <w:p w14:paraId="498D2152" w14:textId="77777777" w:rsidR="00DE0CC0" w:rsidRDefault="00DE0CC0" w:rsidP="00AB07B5">
      <w:pPr>
        <w:pStyle w:val="Odstavecseseznamem"/>
        <w:numPr>
          <w:ilvl w:val="0"/>
          <w:numId w:val="43"/>
        </w:numPr>
        <w:spacing w:after="0" w:line="360" w:lineRule="auto"/>
        <w:jc w:val="center"/>
        <w:rPr>
          <w:b/>
        </w:rPr>
      </w:pPr>
      <w:r w:rsidRPr="0098298E">
        <w:rPr>
          <w:b/>
        </w:rPr>
        <w:t>Zadání a akceptace</w:t>
      </w:r>
    </w:p>
    <w:p w14:paraId="7DBDEE34" w14:textId="1F81302C" w:rsidR="00D470A3" w:rsidRDefault="00533896" w:rsidP="00466422">
      <w:pPr>
        <w:pStyle w:val="Odstavecseseznamem"/>
        <w:numPr>
          <w:ilvl w:val="0"/>
          <w:numId w:val="49"/>
        </w:numPr>
        <w:spacing w:after="0" w:line="360" w:lineRule="auto"/>
        <w:jc w:val="both"/>
      </w:pPr>
      <w:r w:rsidRPr="0098298E">
        <w:t>Zadání klienta (dále také „</w:t>
      </w:r>
      <w:proofErr w:type="spellStart"/>
      <w:r w:rsidRPr="0098298E">
        <w:t>brief</w:t>
      </w:r>
      <w:proofErr w:type="spellEnd"/>
      <w:r w:rsidRPr="0098298E">
        <w:t>“</w:t>
      </w:r>
      <w:r w:rsidR="0030109D">
        <w:t xml:space="preserve"> nebo „objednávka“</w:t>
      </w:r>
      <w:r w:rsidRPr="0098298E">
        <w:t>) budou zaslána ele</w:t>
      </w:r>
      <w:r w:rsidR="00C1295A">
        <w:t>ktronickou cestou na emailovou</w:t>
      </w:r>
      <w:r w:rsidR="00466422">
        <w:t xml:space="preserve"> </w:t>
      </w:r>
      <w:r w:rsidR="005F78FC" w:rsidRPr="0098298E">
        <w:t>adresu odpovědných</w:t>
      </w:r>
      <w:r w:rsidRPr="0098298E">
        <w:t xml:space="preserve"> </w:t>
      </w:r>
      <w:r w:rsidR="005F78FC" w:rsidRPr="0098298E">
        <w:t>manažerů</w:t>
      </w:r>
      <w:r w:rsidRPr="0098298E">
        <w:t xml:space="preserve"> </w:t>
      </w:r>
      <w:r w:rsidR="00466422">
        <w:t>A</w:t>
      </w:r>
      <w:r w:rsidRPr="0098298E">
        <w:t>gentury</w:t>
      </w:r>
      <w:r w:rsidR="004F57AA">
        <w:t>:</w:t>
      </w:r>
      <w:r w:rsidR="00900C40">
        <w:t xml:space="preserve"> </w:t>
      </w:r>
      <w:r w:rsidR="00D352A6">
        <w:t>Mgr. Adam Havel,</w:t>
      </w:r>
      <w:r w:rsidR="00D470A3">
        <w:t xml:space="preserve"> telefon</w:t>
      </w:r>
      <w:r w:rsidR="00D352A6">
        <w:t>: +420 728 113 545,</w:t>
      </w:r>
      <w:r w:rsidR="00D470A3">
        <w:t xml:space="preserve"> e-mail:</w:t>
      </w:r>
      <w:r w:rsidR="00D352A6">
        <w:t xml:space="preserve"> havel@skpublic.cz</w:t>
      </w:r>
      <w:r w:rsidR="00D470A3">
        <w:t>.</w:t>
      </w:r>
    </w:p>
    <w:p w14:paraId="2D6E8322" w14:textId="5980B711" w:rsidR="00533896" w:rsidRPr="0098298E" w:rsidRDefault="00533896" w:rsidP="00D470A3">
      <w:pPr>
        <w:pStyle w:val="Odstavecseseznamem"/>
        <w:numPr>
          <w:ilvl w:val="0"/>
          <w:numId w:val="49"/>
        </w:numPr>
        <w:spacing w:after="0" w:line="360" w:lineRule="auto"/>
        <w:jc w:val="both"/>
      </w:pPr>
      <w:r w:rsidRPr="0098298E">
        <w:t>Plnění budou</w:t>
      </w:r>
      <w:r w:rsidR="006F04FC">
        <w:t xml:space="preserve"> </w:t>
      </w:r>
      <w:r w:rsidRPr="0098298E">
        <w:t xml:space="preserve">realizována </w:t>
      </w:r>
      <w:r w:rsidR="005F78FC" w:rsidRPr="0098298E">
        <w:t>na základě</w:t>
      </w:r>
      <w:r w:rsidRPr="0098298E">
        <w:t xml:space="preserve"> </w:t>
      </w:r>
      <w:r w:rsidR="005F78FC" w:rsidRPr="0098298E">
        <w:t>objednávky, jejíž</w:t>
      </w:r>
      <w:r w:rsidRPr="0098298E">
        <w:t xml:space="preserve"> nedílnou součástí bude:</w:t>
      </w:r>
    </w:p>
    <w:p w14:paraId="03A980CD" w14:textId="38164ABC" w:rsidR="00533896" w:rsidRPr="0098298E" w:rsidRDefault="00533896" w:rsidP="00A911C2">
      <w:pPr>
        <w:pStyle w:val="Odstavecseseznamem"/>
        <w:numPr>
          <w:ilvl w:val="0"/>
          <w:numId w:val="44"/>
        </w:numPr>
        <w:spacing w:after="0" w:line="360" w:lineRule="auto"/>
        <w:jc w:val="both"/>
      </w:pPr>
      <w:r w:rsidRPr="0098298E">
        <w:t xml:space="preserve">Popis předmětu plnění </w:t>
      </w:r>
      <w:r w:rsidR="006776D3">
        <w:t xml:space="preserve">tzn. minimálně formát, rozsah, </w:t>
      </w:r>
      <w:r w:rsidR="00D3027D">
        <w:t xml:space="preserve">obsah, fotografie, </w:t>
      </w:r>
      <w:r w:rsidR="006776D3">
        <w:t xml:space="preserve">barevnost, </w:t>
      </w:r>
      <w:r w:rsidR="006F04FC">
        <w:t>apod.</w:t>
      </w:r>
      <w:r w:rsidR="00F55E92" w:rsidRPr="0098298E">
        <w:t>;</w:t>
      </w:r>
    </w:p>
    <w:p w14:paraId="18BEFCF6" w14:textId="572C6425" w:rsidR="00533896" w:rsidRPr="0098298E" w:rsidRDefault="00533896" w:rsidP="00A911C2">
      <w:pPr>
        <w:pStyle w:val="Odstavecseseznamem"/>
        <w:numPr>
          <w:ilvl w:val="0"/>
          <w:numId w:val="44"/>
        </w:numPr>
        <w:spacing w:after="0" w:line="360" w:lineRule="auto"/>
        <w:jc w:val="both"/>
      </w:pPr>
      <w:r w:rsidRPr="0098298E">
        <w:t>Časový harmonogram plnění</w:t>
      </w:r>
      <w:r w:rsidR="00D3027D">
        <w:t xml:space="preserve"> vč. termínu plnění při respektování přílohy č.1</w:t>
      </w:r>
      <w:r w:rsidR="00F55E92" w:rsidRPr="0098298E">
        <w:t>;</w:t>
      </w:r>
    </w:p>
    <w:p w14:paraId="71FB1D97" w14:textId="77777777" w:rsidR="00533896" w:rsidRPr="0098298E" w:rsidRDefault="00533896" w:rsidP="00A911C2">
      <w:pPr>
        <w:pStyle w:val="Odstavecseseznamem"/>
        <w:numPr>
          <w:ilvl w:val="0"/>
          <w:numId w:val="44"/>
        </w:numPr>
        <w:spacing w:after="0" w:line="360" w:lineRule="auto"/>
        <w:jc w:val="both"/>
      </w:pPr>
      <w:r w:rsidRPr="0098298E">
        <w:t>Očekávaný rozpočet (cena) včetně DPH s uvedením předpokládaných cenových položek</w:t>
      </w:r>
      <w:r w:rsidR="00F55E92" w:rsidRPr="0098298E">
        <w:t>;</w:t>
      </w:r>
      <w:r w:rsidRPr="0098298E">
        <w:t xml:space="preserve"> </w:t>
      </w:r>
    </w:p>
    <w:p w14:paraId="49AB1AD9" w14:textId="70E4C9AF" w:rsidR="00533896" w:rsidRDefault="00533896" w:rsidP="00A911C2">
      <w:pPr>
        <w:pStyle w:val="Odstavecseseznamem"/>
        <w:numPr>
          <w:ilvl w:val="0"/>
          <w:numId w:val="44"/>
        </w:numPr>
        <w:spacing w:after="0" w:line="360" w:lineRule="auto"/>
        <w:jc w:val="both"/>
      </w:pPr>
      <w:r w:rsidRPr="0098298E">
        <w:t>Místo plnění a předání plnění</w:t>
      </w:r>
      <w:r w:rsidR="00466422">
        <w:t>.</w:t>
      </w:r>
    </w:p>
    <w:p w14:paraId="141A3EC8" w14:textId="0BFA64EC" w:rsidR="00466422" w:rsidRPr="0098298E" w:rsidRDefault="00466422" w:rsidP="00DF0A51">
      <w:pPr>
        <w:pStyle w:val="Odstavecseseznamem"/>
        <w:numPr>
          <w:ilvl w:val="0"/>
          <w:numId w:val="49"/>
        </w:numPr>
        <w:spacing w:after="0" w:line="360" w:lineRule="auto"/>
        <w:jc w:val="both"/>
      </w:pPr>
      <w:r w:rsidRPr="00466422">
        <w:t>Agentura</w:t>
      </w:r>
      <w:r w:rsidRPr="00466422">
        <w:rPr>
          <w:color w:val="000000"/>
          <w:shd w:val="clear" w:color="auto" w:fill="FFFFFF"/>
        </w:rPr>
        <w:t xml:space="preserve"> se zavazuje, na základě objednávky Klienta a/nebo v souladu s harmonogramem dle </w:t>
      </w:r>
      <w:r>
        <w:rPr>
          <w:color w:val="000000"/>
          <w:shd w:val="clear" w:color="auto" w:fill="FFFFFF"/>
        </w:rPr>
        <w:t>p</w:t>
      </w:r>
      <w:r w:rsidRPr="00466422">
        <w:rPr>
          <w:color w:val="000000"/>
          <w:shd w:val="clear" w:color="auto" w:fill="FFFFFF"/>
        </w:rPr>
        <w:t>řílohy č. 1, realizovat DTP (a související) práce dle článku</w:t>
      </w:r>
      <w:r>
        <w:rPr>
          <w:color w:val="000000"/>
          <w:shd w:val="clear" w:color="auto" w:fill="FFFFFF"/>
        </w:rPr>
        <w:t xml:space="preserve"> II.</w:t>
      </w:r>
      <w:r w:rsidRPr="00466422">
        <w:rPr>
          <w:color w:val="000000"/>
          <w:shd w:val="clear" w:color="auto" w:fill="FFFFFF"/>
        </w:rPr>
        <w:t xml:space="preserve"> i na několika zakázkách Klienta najednou, které m</w:t>
      </w:r>
      <w:r w:rsidR="00920FC2">
        <w:rPr>
          <w:color w:val="000000"/>
          <w:shd w:val="clear" w:color="auto" w:fill="FFFFFF"/>
        </w:rPr>
        <w:t>ohou</w:t>
      </w:r>
      <w:r w:rsidRPr="00466422">
        <w:rPr>
          <w:color w:val="000000"/>
          <w:shd w:val="clear" w:color="auto" w:fill="FFFFFF"/>
        </w:rPr>
        <w:t xml:space="preserve"> mít stejný termín dodání.  </w:t>
      </w:r>
    </w:p>
    <w:p w14:paraId="45A0ADD9" w14:textId="1FFE5D92" w:rsidR="009642E0" w:rsidRDefault="00533896" w:rsidP="00466422">
      <w:pPr>
        <w:pStyle w:val="Odstavecseseznamem"/>
        <w:numPr>
          <w:ilvl w:val="0"/>
          <w:numId w:val="49"/>
        </w:numPr>
        <w:spacing w:after="0" w:line="360" w:lineRule="auto"/>
        <w:jc w:val="both"/>
      </w:pPr>
      <w:r w:rsidRPr="0098298E">
        <w:t xml:space="preserve">Agentura zahájí provádění plnění bez zbytečného odkladu po odsouhlasení </w:t>
      </w:r>
      <w:proofErr w:type="spellStart"/>
      <w:r w:rsidRPr="0098298E">
        <w:t>briefu</w:t>
      </w:r>
      <w:proofErr w:type="spellEnd"/>
      <w:r w:rsidRPr="0098298E">
        <w:t xml:space="preserve">, resp. zaslání objednávky, příp. jeho změny včetně finančního rozpočtu. Smluvní strany berou na vědomí, že vynaloží veškeré úsilí a součinnost k tomu, aby k odsouhlasení návrhu a finančního rozpočtu došlo v termínu uvedeném v objednávce. </w:t>
      </w:r>
    </w:p>
    <w:p w14:paraId="403A2CBB" w14:textId="7C58677A" w:rsidR="00DE0CC0" w:rsidRDefault="00533896" w:rsidP="00466422">
      <w:pPr>
        <w:pStyle w:val="Odstavecseseznamem"/>
        <w:numPr>
          <w:ilvl w:val="0"/>
          <w:numId w:val="49"/>
        </w:numPr>
        <w:spacing w:after="0" w:line="360" w:lineRule="auto"/>
        <w:jc w:val="both"/>
      </w:pPr>
      <w:r w:rsidRPr="0098298E">
        <w:t>Klient vyvine maximální úsilí pro to, aby na jeho straně nedocházelo k prodl</w:t>
      </w:r>
      <w:r w:rsidR="007A6956">
        <w:t>e</w:t>
      </w:r>
      <w:r w:rsidRPr="0098298E">
        <w:t>vám při písemném zadávání zakázek. Klient bez zbytečného odkladu po obdržení rozpočtu zadá do interního systému objednávku. Za tuto operaci odpovídá na straně Klienta osoba na pozici manažera oddělení marketingové komunikace.</w:t>
      </w:r>
    </w:p>
    <w:p w14:paraId="12D2E60A" w14:textId="3C8ECB89" w:rsidR="00AB07B5" w:rsidRDefault="00AB07B5" w:rsidP="005A4283">
      <w:pPr>
        <w:spacing w:after="0" w:line="360" w:lineRule="auto"/>
      </w:pPr>
    </w:p>
    <w:p w14:paraId="4D231E6F" w14:textId="77777777" w:rsidR="00B532B0" w:rsidRPr="0098298E" w:rsidRDefault="00B532B0" w:rsidP="005A4283">
      <w:pPr>
        <w:spacing w:after="0" w:line="360" w:lineRule="auto"/>
      </w:pPr>
    </w:p>
    <w:p w14:paraId="3FCFDAE2" w14:textId="77777777" w:rsidR="00F82AD3" w:rsidRPr="0098298E" w:rsidRDefault="000F6574" w:rsidP="00AB07B5">
      <w:pPr>
        <w:pStyle w:val="Odstavecseseznamem"/>
        <w:keepNext/>
        <w:numPr>
          <w:ilvl w:val="0"/>
          <w:numId w:val="37"/>
        </w:numPr>
        <w:spacing w:after="0" w:line="360" w:lineRule="auto"/>
        <w:ind w:left="357" w:hanging="357"/>
        <w:jc w:val="center"/>
        <w:rPr>
          <w:b/>
        </w:rPr>
      </w:pPr>
      <w:r w:rsidRPr="0098298E">
        <w:rPr>
          <w:b/>
        </w:rPr>
        <w:t>Ochrana nehmotných statků</w:t>
      </w:r>
    </w:p>
    <w:p w14:paraId="240CF45C" w14:textId="30C75CC5" w:rsidR="003676F8" w:rsidRPr="0098298E" w:rsidRDefault="00F82AD3" w:rsidP="004B06C2">
      <w:pPr>
        <w:pStyle w:val="Prosttext"/>
        <w:numPr>
          <w:ilvl w:val="0"/>
          <w:numId w:val="33"/>
        </w:numPr>
        <w:spacing w:after="120" w:line="360" w:lineRule="auto"/>
        <w:ind w:left="357" w:hanging="357"/>
        <w:jc w:val="both"/>
        <w:rPr>
          <w:rFonts w:ascii="Calibri" w:hAnsi="Calibri"/>
          <w:sz w:val="22"/>
          <w:szCs w:val="22"/>
        </w:rPr>
      </w:pPr>
      <w:r w:rsidRPr="0098298E">
        <w:rPr>
          <w:rFonts w:ascii="Calibri" w:hAnsi="Calibri"/>
          <w:sz w:val="22"/>
          <w:szCs w:val="22"/>
        </w:rPr>
        <w:t>Vlastnick</w:t>
      </w:r>
      <w:r w:rsidR="00D40DEB">
        <w:rPr>
          <w:rFonts w:ascii="Calibri" w:hAnsi="Calibri"/>
          <w:sz w:val="22"/>
          <w:szCs w:val="22"/>
        </w:rPr>
        <w:t>á</w:t>
      </w:r>
      <w:r w:rsidRPr="0098298E">
        <w:rPr>
          <w:rFonts w:ascii="Calibri" w:hAnsi="Calibri"/>
          <w:sz w:val="22"/>
          <w:szCs w:val="22"/>
        </w:rPr>
        <w:t xml:space="preserve"> práva k vytvořeným dílům a výsledkům plnění dle této smlouvy přechází na klienta okamžikem předání. </w:t>
      </w:r>
    </w:p>
    <w:p w14:paraId="20072240" w14:textId="2640A5FF" w:rsidR="00F82AD3" w:rsidRPr="0098298E" w:rsidRDefault="00F82AD3"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lastRenderedPageBreak/>
        <w:t xml:space="preserve">Majetková autorská práva ke všem autorským dílům, vytvořeným pro klienta zaměstnanci agentury v rámci plnění této smlouvy, náleží agentuře. Agentura nicméně touto smlouvou uděluje klientovi </w:t>
      </w:r>
      <w:r w:rsidR="003676F8" w:rsidRPr="0098298E">
        <w:rPr>
          <w:rFonts w:ascii="Calibri" w:hAnsi="Calibri"/>
          <w:sz w:val="22"/>
          <w:szCs w:val="22"/>
        </w:rPr>
        <w:t>licenci</w:t>
      </w:r>
      <w:r w:rsidRPr="0098298E">
        <w:rPr>
          <w:rFonts w:ascii="Calibri" w:hAnsi="Calibri"/>
          <w:sz w:val="22"/>
          <w:szCs w:val="22"/>
        </w:rPr>
        <w:t xml:space="preserve"> k užívání uvedených děl</w:t>
      </w:r>
      <w:r w:rsidR="0098182F">
        <w:rPr>
          <w:rFonts w:ascii="Calibri" w:hAnsi="Calibri"/>
          <w:sz w:val="22"/>
          <w:szCs w:val="22"/>
        </w:rPr>
        <w:t xml:space="preserve"> v následujícím rozsahu</w:t>
      </w:r>
      <w:r w:rsidRPr="0098298E">
        <w:rPr>
          <w:rFonts w:ascii="Calibri" w:hAnsi="Calibri"/>
          <w:sz w:val="22"/>
          <w:szCs w:val="22"/>
        </w:rPr>
        <w:t xml:space="preserve">: </w:t>
      </w:r>
    </w:p>
    <w:p w14:paraId="4CB9A6E6" w14:textId="77777777" w:rsidR="00F82AD3" w:rsidRPr="0098298E" w:rsidRDefault="00F82AD3" w:rsidP="005A4283">
      <w:pPr>
        <w:numPr>
          <w:ilvl w:val="0"/>
          <w:numId w:val="46"/>
        </w:numPr>
        <w:spacing w:after="0" w:line="360" w:lineRule="auto"/>
      </w:pPr>
      <w:r w:rsidRPr="0098298E">
        <w:t>výhradní,</w:t>
      </w:r>
    </w:p>
    <w:p w14:paraId="0944A17F" w14:textId="77777777" w:rsidR="00F82AD3" w:rsidRPr="0098298E" w:rsidRDefault="00F82AD3" w:rsidP="005A4283">
      <w:pPr>
        <w:numPr>
          <w:ilvl w:val="0"/>
          <w:numId w:val="46"/>
        </w:numPr>
        <w:spacing w:after="0" w:line="360" w:lineRule="auto"/>
      </w:pPr>
      <w:r w:rsidRPr="0098298E">
        <w:t>pro území všech zemí světa,</w:t>
      </w:r>
    </w:p>
    <w:p w14:paraId="2C7A3423" w14:textId="04C69024" w:rsidR="0098182F" w:rsidRDefault="001008D5" w:rsidP="005A4283">
      <w:pPr>
        <w:numPr>
          <w:ilvl w:val="0"/>
          <w:numId w:val="46"/>
        </w:numPr>
        <w:spacing w:after="0" w:line="360" w:lineRule="auto"/>
      </w:pPr>
      <w:r>
        <w:t>časově neomezenou</w:t>
      </w:r>
      <w:r w:rsidR="00CC6B6D">
        <w:t>.</w:t>
      </w:r>
    </w:p>
    <w:p w14:paraId="0BB37DC7" w14:textId="77777777" w:rsidR="0098182F" w:rsidRDefault="0098182F" w:rsidP="0098182F">
      <w:pPr>
        <w:pStyle w:val="Odstavecseseznamem"/>
        <w:numPr>
          <w:ilvl w:val="0"/>
          <w:numId w:val="46"/>
        </w:numPr>
        <w:spacing w:line="360" w:lineRule="auto"/>
      </w:pPr>
      <w:r>
        <w:t>Klient je oprávněn užívat předmětná autorská díla samostatně nebo v souboru s jiným dílem nebo produktem.</w:t>
      </w:r>
    </w:p>
    <w:p w14:paraId="7FECEC25" w14:textId="77777777" w:rsidR="0098182F" w:rsidRDefault="0098182F" w:rsidP="0098182F">
      <w:pPr>
        <w:pStyle w:val="Odstavecseseznamem"/>
        <w:numPr>
          <w:ilvl w:val="0"/>
          <w:numId w:val="46"/>
        </w:numPr>
        <w:spacing w:line="360" w:lineRule="auto"/>
      </w:pPr>
      <w:r>
        <w:t>Klient je dále oprávněn převést právo užití díla v rozsahu uvedeném v tomto článku na třetí osobu a/nebo umožnit užívat autorské dílo v rozsahu uvedeném v tomto článku třetí osobě.</w:t>
      </w:r>
    </w:p>
    <w:p w14:paraId="28F433BE" w14:textId="7BD62F96" w:rsidR="00F82AD3" w:rsidRPr="0098298E" w:rsidRDefault="0098182F" w:rsidP="0026321C">
      <w:pPr>
        <w:pStyle w:val="Odstavecseseznamem"/>
        <w:numPr>
          <w:ilvl w:val="0"/>
          <w:numId w:val="46"/>
        </w:numPr>
        <w:spacing w:line="360" w:lineRule="auto"/>
      </w:pPr>
      <w:r>
        <w:t>Klient je dále oprávněn autorské dílo dále rozvíjet.</w:t>
      </w:r>
    </w:p>
    <w:p w14:paraId="3B71D91D" w14:textId="77777777" w:rsidR="003676F8" w:rsidRDefault="00F82AD3" w:rsidP="005A4283">
      <w:pPr>
        <w:spacing w:line="360" w:lineRule="auto"/>
        <w:ind w:left="360"/>
      </w:pPr>
      <w:r w:rsidRPr="0098298E">
        <w:t>Tato licence je podmíněna řádnou úhradou příslušné faktury za příslušné plnění</w:t>
      </w:r>
      <w:r w:rsidR="003676F8" w:rsidRPr="0098298E">
        <w:t>.</w:t>
      </w:r>
    </w:p>
    <w:p w14:paraId="19A30641" w14:textId="1DEA5D97" w:rsidR="003676F8" w:rsidRPr="0098298E" w:rsidRDefault="00D23328" w:rsidP="004B06C2">
      <w:pPr>
        <w:pStyle w:val="Prosttext"/>
        <w:numPr>
          <w:ilvl w:val="0"/>
          <w:numId w:val="33"/>
        </w:numPr>
        <w:spacing w:after="120" w:line="360" w:lineRule="auto"/>
        <w:ind w:left="357" w:hanging="357"/>
        <w:jc w:val="both"/>
        <w:rPr>
          <w:rFonts w:ascii="Calibri" w:hAnsi="Calibri"/>
          <w:sz w:val="22"/>
          <w:szCs w:val="22"/>
        </w:rPr>
      </w:pPr>
      <w:r>
        <w:rPr>
          <w:rFonts w:ascii="Calibri" w:hAnsi="Calibri"/>
          <w:sz w:val="22"/>
          <w:szCs w:val="22"/>
        </w:rPr>
        <w:t>V případě</w:t>
      </w:r>
      <w:r w:rsidR="00F82AD3" w:rsidRPr="0098298E">
        <w:rPr>
          <w:rFonts w:ascii="Calibri" w:hAnsi="Calibri"/>
          <w:sz w:val="22"/>
          <w:szCs w:val="22"/>
        </w:rPr>
        <w:t xml:space="preserve"> děl vytvořených jinými autory než zaměstnanci agentury (například díla externích autorů na zakázku, díla externích autorů již vytvořená apod.) je agentura</w:t>
      </w:r>
      <w:r>
        <w:rPr>
          <w:rFonts w:ascii="Calibri" w:hAnsi="Calibri"/>
          <w:sz w:val="22"/>
          <w:szCs w:val="22"/>
        </w:rPr>
        <w:t xml:space="preserve"> povinna mít zajištěna veškerá oprávnění k užití tohoto díla v rozsahu licence uvedené v odst. 2 tohoto článku, jakož i právo v tomto rozsahu tato oprávnění na klienta převést. Agentura touto smlouvou uděluje klientovi podlicenci k užívání děl</w:t>
      </w:r>
      <w:r w:rsidR="0098705B">
        <w:rPr>
          <w:rFonts w:ascii="Calibri" w:hAnsi="Calibri"/>
          <w:sz w:val="22"/>
          <w:szCs w:val="22"/>
        </w:rPr>
        <w:t xml:space="preserve"> vzniklých dle tohoto odstavce</w:t>
      </w:r>
      <w:r>
        <w:rPr>
          <w:rFonts w:ascii="Calibri" w:hAnsi="Calibri"/>
          <w:sz w:val="22"/>
          <w:szCs w:val="22"/>
        </w:rPr>
        <w:t xml:space="preserve"> v rozsahu </w:t>
      </w:r>
      <w:r w:rsidR="0098705B">
        <w:rPr>
          <w:rFonts w:ascii="Calibri" w:hAnsi="Calibri"/>
          <w:sz w:val="22"/>
          <w:szCs w:val="22"/>
        </w:rPr>
        <w:t>uvedeném v odst. 2 tohoto článku.</w:t>
      </w:r>
    </w:p>
    <w:p w14:paraId="3DC702E4" w14:textId="35C6057A" w:rsidR="00F82AD3" w:rsidRPr="0098298E" w:rsidRDefault="00F82AD3" w:rsidP="004B06C2">
      <w:pPr>
        <w:pStyle w:val="Prosttext"/>
        <w:numPr>
          <w:ilvl w:val="0"/>
          <w:numId w:val="33"/>
        </w:numPr>
        <w:spacing w:after="120" w:line="360" w:lineRule="auto"/>
        <w:ind w:left="357" w:hanging="357"/>
        <w:jc w:val="both"/>
        <w:rPr>
          <w:rFonts w:ascii="Calibri" w:hAnsi="Calibri"/>
          <w:sz w:val="22"/>
          <w:szCs w:val="22"/>
        </w:rPr>
      </w:pPr>
      <w:r w:rsidRPr="0098298E">
        <w:rPr>
          <w:rFonts w:ascii="Calibri" w:hAnsi="Calibri"/>
          <w:sz w:val="22"/>
          <w:szCs w:val="22"/>
        </w:rPr>
        <w:t>Agentura zaručuje klientovi, že je oprávněna poskytnout klientovi licenční oprávnění ve shora uvedeném rozsahu a zaručuje klientovi, že je oprávněn užívat všechna díla a plnění vytvořená dle této smlouvy</w:t>
      </w:r>
      <w:r w:rsidR="0098182F">
        <w:rPr>
          <w:rFonts w:ascii="Calibri" w:hAnsi="Calibri"/>
          <w:sz w:val="22"/>
          <w:szCs w:val="22"/>
        </w:rPr>
        <w:t xml:space="preserve"> v rozsahu v tomto článku</w:t>
      </w:r>
      <w:r w:rsidR="00AC3300">
        <w:rPr>
          <w:rFonts w:ascii="Calibri" w:hAnsi="Calibri"/>
          <w:sz w:val="22"/>
          <w:szCs w:val="22"/>
        </w:rPr>
        <w:t xml:space="preserve"> resp. v této smlouvě</w:t>
      </w:r>
      <w:r w:rsidR="0098182F">
        <w:rPr>
          <w:rFonts w:ascii="Calibri" w:hAnsi="Calibri"/>
          <w:sz w:val="22"/>
          <w:szCs w:val="22"/>
        </w:rPr>
        <w:t xml:space="preserve"> uvedeném</w:t>
      </w:r>
      <w:r w:rsidR="00CC6B6D">
        <w:rPr>
          <w:rFonts w:ascii="Calibri" w:hAnsi="Calibri"/>
          <w:sz w:val="22"/>
          <w:szCs w:val="22"/>
        </w:rPr>
        <w:t>,</w:t>
      </w:r>
      <w:r w:rsidRPr="0098298E">
        <w:rPr>
          <w:rFonts w:ascii="Calibri" w:hAnsi="Calibri"/>
          <w:sz w:val="22"/>
          <w:szCs w:val="22"/>
        </w:rPr>
        <w:t xml:space="preserve"> a že výkonem licenčních práv klientem ve shora uvedeném rozsahu k dílům vytvořeným dle této smlouvy, nedojde k zásahu do osobnostních, autorských či jiných práv třetích osob. </w:t>
      </w:r>
    </w:p>
    <w:p w14:paraId="16C6AD70" w14:textId="5ED84DF4" w:rsidR="00F82AD3" w:rsidRPr="0098298E" w:rsidRDefault="00F82AD3"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Agentura odpovídá za škodu, která vznikne klientovi v případě, že třetí osoba uplatní vůči klientovi jak</w:t>
      </w:r>
      <w:r w:rsidR="00841181">
        <w:rPr>
          <w:rFonts w:ascii="Calibri" w:hAnsi="Calibri"/>
          <w:sz w:val="22"/>
          <w:szCs w:val="22"/>
        </w:rPr>
        <w:t>é</w:t>
      </w:r>
      <w:r w:rsidRPr="0098298E">
        <w:rPr>
          <w:rFonts w:ascii="Calibri" w:hAnsi="Calibri"/>
          <w:sz w:val="22"/>
          <w:szCs w:val="22"/>
        </w:rPr>
        <w:t xml:space="preserve">koli </w:t>
      </w:r>
      <w:r w:rsidR="00841181">
        <w:rPr>
          <w:rFonts w:ascii="Calibri" w:hAnsi="Calibri"/>
          <w:sz w:val="22"/>
          <w:szCs w:val="22"/>
        </w:rPr>
        <w:t>nároky</w:t>
      </w:r>
      <w:r w:rsidRPr="0098298E">
        <w:rPr>
          <w:rFonts w:ascii="Calibri" w:hAnsi="Calibri"/>
          <w:sz w:val="22"/>
          <w:szCs w:val="22"/>
        </w:rPr>
        <w:t xml:space="preserve"> k dílům či v souvislosti s reklamními plněními dle této smlouvy.</w:t>
      </w:r>
    </w:p>
    <w:p w14:paraId="77F65D48" w14:textId="5315A5AF" w:rsidR="00B33790" w:rsidRPr="0098298E" w:rsidRDefault="000F6574"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 xml:space="preserve">Odměna za užití licence je již zahrnuta do ceny za dílo stanovené </w:t>
      </w:r>
      <w:r w:rsidR="002E4012" w:rsidRPr="0098298E">
        <w:rPr>
          <w:rFonts w:ascii="Calibri" w:hAnsi="Calibri"/>
          <w:sz w:val="22"/>
          <w:szCs w:val="22"/>
        </w:rPr>
        <w:t>ve schválené kalkulaci</w:t>
      </w:r>
      <w:r w:rsidR="002077C9">
        <w:rPr>
          <w:rFonts w:ascii="Calibri" w:hAnsi="Calibri"/>
          <w:sz w:val="22"/>
          <w:szCs w:val="22"/>
        </w:rPr>
        <w:t xml:space="preserve"> v rámci jednotlivých dílčích objednávek</w:t>
      </w:r>
      <w:r w:rsidR="00B33790" w:rsidRPr="0098298E">
        <w:rPr>
          <w:rFonts w:ascii="Calibri" w:hAnsi="Calibri"/>
          <w:sz w:val="22"/>
          <w:szCs w:val="22"/>
        </w:rPr>
        <w:t>.</w:t>
      </w:r>
    </w:p>
    <w:p w14:paraId="41657E4E" w14:textId="77777777" w:rsidR="00114747" w:rsidRDefault="00114747" w:rsidP="005A4283">
      <w:pPr>
        <w:pStyle w:val="Prosttext"/>
        <w:spacing w:line="360" w:lineRule="auto"/>
        <w:ind w:left="360"/>
        <w:rPr>
          <w:rFonts w:ascii="Calibri" w:hAnsi="Calibri"/>
          <w:sz w:val="22"/>
          <w:szCs w:val="22"/>
        </w:rPr>
      </w:pPr>
    </w:p>
    <w:p w14:paraId="14961DF1" w14:textId="39541CB2" w:rsidR="00BD2005" w:rsidRPr="00B82E94" w:rsidRDefault="00BD2005" w:rsidP="00B82E94">
      <w:pPr>
        <w:pStyle w:val="Odstavecseseznamem"/>
        <w:numPr>
          <w:ilvl w:val="0"/>
          <w:numId w:val="37"/>
        </w:numPr>
        <w:spacing w:before="240" w:line="360" w:lineRule="auto"/>
        <w:jc w:val="center"/>
        <w:rPr>
          <w:rFonts w:asciiTheme="minorHAnsi" w:hAnsiTheme="minorHAnsi" w:cstheme="minorHAnsi"/>
          <w:b/>
        </w:rPr>
      </w:pPr>
      <w:r w:rsidRPr="00B82E94">
        <w:rPr>
          <w:rFonts w:asciiTheme="minorHAnsi" w:hAnsiTheme="minorHAnsi" w:cstheme="minorHAnsi"/>
          <w:b/>
        </w:rPr>
        <w:t>Ochrana informací a osobních údajů</w:t>
      </w:r>
    </w:p>
    <w:p w14:paraId="617C9F3E" w14:textId="77777777" w:rsidR="00BD2005" w:rsidRPr="00B82E94" w:rsidRDefault="00BD2005" w:rsidP="00B82E94">
      <w:pPr>
        <w:pStyle w:val="NoSpacing1"/>
        <w:numPr>
          <w:ilvl w:val="0"/>
          <w:numId w:val="57"/>
        </w:numPr>
        <w:spacing w:after="120" w:line="360" w:lineRule="auto"/>
        <w:ind w:left="567"/>
        <w:jc w:val="both"/>
        <w:rPr>
          <w:rFonts w:asciiTheme="minorHAnsi" w:hAnsiTheme="minorHAnsi" w:cstheme="minorHAnsi"/>
        </w:rPr>
      </w:pPr>
      <w:r w:rsidRPr="00B82E94">
        <w:rPr>
          <w:rFonts w:asciiTheme="minorHAnsi" w:hAnsiTheme="minorHAnsi" w:cstheme="minorHAnsi"/>
        </w:rPr>
        <w:t xml:space="preserve">Dodavatel je povinen zachovávat mlčenlivost ohledně skutečností, které se v souvislosti s plněním Smlouvy dozvěděl nebo které objednatel označil za důvěrné (dále jen „důvěrné informace"). Dodavatel se zavazuje přijmout opatření k ochraně důvěrných informací. Důvěrné informace mohou být dodavatelem použity výhradně k plnění Smlouvy. Dodavatel nesdělí či </w:t>
      </w:r>
      <w:r w:rsidRPr="00B82E94">
        <w:rPr>
          <w:rFonts w:asciiTheme="minorHAnsi" w:hAnsiTheme="minorHAnsi" w:cstheme="minorHAnsi"/>
        </w:rPr>
        <w:lastRenderedPageBreak/>
        <w:t>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tohoto odstavce je objednatel oprávněn požadovat smluvní pokutu ve výši 10 000 Kč za každý případ porušení.</w:t>
      </w:r>
    </w:p>
    <w:p w14:paraId="04F5E724" w14:textId="77777777" w:rsidR="00BD2005" w:rsidRPr="00B82E94" w:rsidRDefault="00BD2005" w:rsidP="00B82E94">
      <w:pPr>
        <w:pStyle w:val="NoSpacing1"/>
        <w:numPr>
          <w:ilvl w:val="0"/>
          <w:numId w:val="57"/>
        </w:numPr>
        <w:spacing w:after="120" w:line="360" w:lineRule="auto"/>
        <w:ind w:left="567" w:hanging="567"/>
        <w:jc w:val="both"/>
        <w:rPr>
          <w:rFonts w:asciiTheme="minorHAnsi" w:hAnsiTheme="minorHAnsi" w:cstheme="minorHAnsi"/>
        </w:rPr>
      </w:pPr>
      <w:r w:rsidRPr="00B82E94">
        <w:rPr>
          <w:rFonts w:asciiTheme="minorHAnsi" w:hAnsiTheme="minorHAnsi" w:cstheme="minorHAnsi"/>
        </w:rPr>
        <w:t>Dodavatel se zavazuje pro případ, že v rámci plnění předmětu Smlouvy se dostane do kontaktu s osobními údaji, že je bude ochraňovat a nakládat s nimi plně v souladu s příslušnými právními předpisy, a to i po ukončení plnění Smlouvy. Strany se v případě kontaktu s osobními údaji, ve smyslu příslušných ustanovení zákona č. 101/2000 Sb., o ochraně osobních údajů, ve znění pozdějších předpisů a ve smyslu Nařízení (EU) 2016/679 (GDPR), zavazují uzavřít dodatek ke Smlouvě spočívající v dohodě o zpracování osobních údajů. Dodavatel se rovněž zavazuje pro případ, že se v průběhu plnění Smlouvy dostane do kontaktu s údaji objednatele vyplývajícími z jeho provozní činnosti, tyto údaje v žádném případě nezneužít, nezměnit, ani jinak nepoškodit ztratit či znehodnotit.</w:t>
      </w:r>
    </w:p>
    <w:p w14:paraId="171E9C14" w14:textId="77777777" w:rsidR="00F866EC" w:rsidRDefault="00F866EC" w:rsidP="005A4283">
      <w:pPr>
        <w:pStyle w:val="Prosttext"/>
        <w:spacing w:line="360" w:lineRule="auto"/>
        <w:ind w:left="360"/>
        <w:rPr>
          <w:rFonts w:ascii="Calibri" w:hAnsi="Calibri"/>
          <w:sz w:val="22"/>
          <w:szCs w:val="22"/>
        </w:rPr>
      </w:pPr>
    </w:p>
    <w:p w14:paraId="6DAB4695" w14:textId="77777777" w:rsidR="00367930" w:rsidRDefault="00367930" w:rsidP="00AB07B5">
      <w:pPr>
        <w:pStyle w:val="Odstavecseseznamem"/>
        <w:numPr>
          <w:ilvl w:val="0"/>
          <w:numId w:val="37"/>
        </w:numPr>
        <w:spacing w:before="240" w:after="240" w:line="360" w:lineRule="auto"/>
        <w:jc w:val="center"/>
        <w:rPr>
          <w:b/>
        </w:rPr>
      </w:pPr>
      <w:r w:rsidRPr="0098298E">
        <w:rPr>
          <w:b/>
        </w:rPr>
        <w:t>Komunikace</w:t>
      </w:r>
    </w:p>
    <w:p w14:paraId="7AE5C759" w14:textId="77777777" w:rsidR="00367930" w:rsidRPr="0098298E" w:rsidRDefault="003B65F6" w:rsidP="005A4283">
      <w:pPr>
        <w:pStyle w:val="Odstavecseseznamem"/>
        <w:numPr>
          <w:ilvl w:val="0"/>
          <w:numId w:val="21"/>
        </w:numPr>
        <w:spacing w:after="0" w:line="360" w:lineRule="auto"/>
        <w:ind w:left="426" w:hanging="426"/>
      </w:pPr>
      <w:r w:rsidRPr="0098298E">
        <w:t>K</w:t>
      </w:r>
      <w:r w:rsidR="00367930" w:rsidRPr="0098298E">
        <w:t>omunikace mezi agenturou a klientem bude probíhat</w:t>
      </w:r>
      <w:r w:rsidR="0098298E" w:rsidRPr="0098298E">
        <w:t>:</w:t>
      </w:r>
    </w:p>
    <w:p w14:paraId="5C1D9A44" w14:textId="77777777" w:rsidR="00367930" w:rsidRPr="0098298E" w:rsidRDefault="00367930" w:rsidP="005A4283">
      <w:pPr>
        <w:pStyle w:val="Odstavecseseznamem"/>
        <w:numPr>
          <w:ilvl w:val="1"/>
          <w:numId w:val="20"/>
        </w:numPr>
        <w:spacing w:after="0" w:line="360" w:lineRule="auto"/>
      </w:pPr>
      <w:r w:rsidRPr="0098298E">
        <w:t>ústně (osobní jednání, telefon)</w:t>
      </w:r>
      <w:r w:rsidR="0098298E" w:rsidRPr="0098298E">
        <w:t>,</w:t>
      </w:r>
    </w:p>
    <w:p w14:paraId="76B40322" w14:textId="51B91633" w:rsidR="00367930" w:rsidRPr="0098298E" w:rsidRDefault="00367930" w:rsidP="005A4283">
      <w:pPr>
        <w:pStyle w:val="Odstavecseseznamem"/>
        <w:numPr>
          <w:ilvl w:val="1"/>
          <w:numId w:val="20"/>
        </w:numPr>
        <w:spacing w:after="0" w:line="360" w:lineRule="auto"/>
      </w:pPr>
      <w:r w:rsidRPr="0098298E">
        <w:t xml:space="preserve">písemně </w:t>
      </w:r>
      <w:r w:rsidR="00096998">
        <w:t>(</w:t>
      </w:r>
      <w:r w:rsidRPr="0098298E">
        <w:t>email, pošta, kurýrní služba)</w:t>
      </w:r>
      <w:r w:rsidR="0098298E" w:rsidRPr="0098298E">
        <w:t>.</w:t>
      </w:r>
    </w:p>
    <w:p w14:paraId="72E926C9" w14:textId="4B5A541B" w:rsidR="00367930" w:rsidRPr="0098298E" w:rsidRDefault="00367930" w:rsidP="005A4283">
      <w:pPr>
        <w:pStyle w:val="Odstavecseseznamem"/>
        <w:numPr>
          <w:ilvl w:val="0"/>
          <w:numId w:val="20"/>
        </w:numPr>
        <w:spacing w:after="0" w:line="360" w:lineRule="auto"/>
        <w:ind w:left="426" w:hanging="426"/>
      </w:pPr>
      <w:r w:rsidRPr="0098298E">
        <w:t>Poštovní styk</w:t>
      </w:r>
      <w:r w:rsidR="00080DAB">
        <w:t xml:space="preserve"> ve věcech týkajících se plnění předmětu této smlouvy</w:t>
      </w:r>
      <w:r w:rsidRPr="0098298E">
        <w:t xml:space="preserve"> bude probíhat na </w:t>
      </w:r>
      <w:r w:rsidR="00172041" w:rsidRPr="0098298E">
        <w:t xml:space="preserve">uvedené </w:t>
      </w:r>
      <w:r w:rsidRPr="0098298E">
        <w:t>adresy smluvních stran</w:t>
      </w:r>
      <w:r w:rsidR="00172041" w:rsidRPr="0098298E">
        <w:t>:</w:t>
      </w:r>
    </w:p>
    <w:p w14:paraId="7581DB89" w14:textId="01371DED" w:rsidR="00367930" w:rsidRDefault="00367930" w:rsidP="00BC3143">
      <w:pPr>
        <w:spacing w:after="0" w:line="360" w:lineRule="auto"/>
        <w:ind w:firstLine="426"/>
      </w:pPr>
      <w:r w:rsidRPr="0098298E">
        <w:t>Agentura</w:t>
      </w:r>
      <w:r w:rsidR="00BC3143">
        <w:t xml:space="preserve">: </w:t>
      </w:r>
      <w:r w:rsidR="00D352A6">
        <w:t>S&amp;K PUBLIC spol. s r.o., Jana Babáka 11, 612 00 Brno</w:t>
      </w:r>
    </w:p>
    <w:p w14:paraId="612CEBB6" w14:textId="77777777" w:rsidR="00760751" w:rsidRDefault="00760751" w:rsidP="00BC3143">
      <w:pPr>
        <w:spacing w:after="0" w:line="360" w:lineRule="auto"/>
        <w:ind w:left="426"/>
      </w:pPr>
    </w:p>
    <w:p w14:paraId="769B2560" w14:textId="5076306F" w:rsidR="00D61305" w:rsidRPr="00A911C2" w:rsidRDefault="00367930" w:rsidP="00BC3143">
      <w:pPr>
        <w:spacing w:after="0" w:line="360" w:lineRule="auto"/>
        <w:ind w:left="426"/>
      </w:pPr>
      <w:r w:rsidRPr="00731334">
        <w:t>Klient</w:t>
      </w:r>
      <w:r w:rsidR="00D61305" w:rsidRPr="00731334">
        <w:t>:</w:t>
      </w:r>
      <w:r w:rsidR="00927B43">
        <w:t xml:space="preserve"> </w:t>
      </w:r>
      <w:r w:rsidR="005D1A9A" w:rsidRPr="00A911C2">
        <w:t>Česká agentura na podporu obchodu, Dittrichova 21, 128 01 Praha 2</w:t>
      </w:r>
    </w:p>
    <w:p w14:paraId="5A85D694" w14:textId="45EB6DD5" w:rsidR="00A911C2" w:rsidRDefault="00A911C2" w:rsidP="00A911C2">
      <w:pPr>
        <w:pStyle w:val="Odstavecseseznamem"/>
        <w:spacing w:after="0" w:line="360" w:lineRule="auto"/>
        <w:ind w:left="786"/>
      </w:pPr>
    </w:p>
    <w:p w14:paraId="73E15E4A" w14:textId="77777777" w:rsidR="00300A41" w:rsidRDefault="00300A41" w:rsidP="00A911C2">
      <w:pPr>
        <w:pStyle w:val="Odstavecseseznamem"/>
        <w:spacing w:after="0" w:line="360" w:lineRule="auto"/>
        <w:ind w:left="786"/>
      </w:pPr>
    </w:p>
    <w:p w14:paraId="1245A82C" w14:textId="77777777" w:rsidR="00C76E3E" w:rsidRPr="00C76E3E" w:rsidRDefault="00DB39FC" w:rsidP="00C76E3E">
      <w:pPr>
        <w:pStyle w:val="Odstavecseseznamem"/>
        <w:keepNext/>
        <w:numPr>
          <w:ilvl w:val="0"/>
          <w:numId w:val="39"/>
        </w:numPr>
        <w:spacing w:before="240" w:line="360" w:lineRule="auto"/>
        <w:ind w:left="357" w:hanging="357"/>
        <w:jc w:val="center"/>
        <w:rPr>
          <w:b/>
        </w:rPr>
      </w:pPr>
      <w:r w:rsidRPr="00C76E3E">
        <w:rPr>
          <w:b/>
        </w:rPr>
        <w:t>Ochrana informací</w:t>
      </w:r>
    </w:p>
    <w:p w14:paraId="15514C6B" w14:textId="601F7DEC" w:rsidR="000141CF" w:rsidRPr="0098298E" w:rsidRDefault="000141CF" w:rsidP="00BC3143">
      <w:pPr>
        <w:pStyle w:val="Prosttext"/>
        <w:numPr>
          <w:ilvl w:val="0"/>
          <w:numId w:val="7"/>
        </w:numPr>
        <w:spacing w:line="360" w:lineRule="auto"/>
        <w:ind w:hanging="421"/>
        <w:jc w:val="both"/>
        <w:rPr>
          <w:rFonts w:ascii="Calibri" w:hAnsi="Calibri"/>
        </w:rPr>
      </w:pPr>
      <w:r w:rsidRPr="0098298E">
        <w:rPr>
          <w:rFonts w:ascii="Calibri" w:eastAsia="Calibri" w:hAnsi="Calibri"/>
          <w:sz w:val="22"/>
          <w:szCs w:val="22"/>
          <w:lang w:eastAsia="en-US"/>
        </w:rPr>
        <w:t>Smluvní strany se zavazují, že jakékoliv informace získané z poskytnutých dokladů a/nebo v průběhu jednání s druhou stranou, včetně informací získaných před uzavřením této smlouvy, jakož i jiné informace související s druhou stranou získané při zajišťování činnosti dle této smlouvy</w:t>
      </w:r>
      <w:r w:rsidR="00841181">
        <w:rPr>
          <w:rFonts w:ascii="Calibri" w:eastAsia="Calibri" w:hAnsi="Calibri"/>
          <w:sz w:val="22"/>
          <w:szCs w:val="22"/>
          <w:lang w:eastAsia="en-US"/>
        </w:rPr>
        <w:t>,</w:t>
      </w:r>
      <w:r w:rsidR="00C20921">
        <w:rPr>
          <w:rFonts w:ascii="Calibri" w:eastAsia="Calibri" w:hAnsi="Calibri"/>
          <w:sz w:val="22"/>
          <w:szCs w:val="22"/>
          <w:lang w:eastAsia="en-US"/>
        </w:rPr>
        <w:t xml:space="preserve"> n</w:t>
      </w:r>
      <w:r w:rsidRPr="0098298E">
        <w:rPr>
          <w:rFonts w:ascii="Calibri" w:eastAsia="Calibri" w:hAnsi="Calibri"/>
          <w:sz w:val="22"/>
          <w:szCs w:val="22"/>
          <w:lang w:eastAsia="en-US"/>
        </w:rPr>
        <w:t>epoužijí v rozporu s</w:t>
      </w:r>
      <w:r w:rsidR="005A2094">
        <w:rPr>
          <w:rFonts w:ascii="Calibri" w:eastAsia="Calibri" w:hAnsi="Calibri"/>
          <w:sz w:val="22"/>
          <w:szCs w:val="22"/>
          <w:lang w:eastAsia="en-US"/>
        </w:rPr>
        <w:t> </w:t>
      </w:r>
      <w:r w:rsidRPr="0098298E">
        <w:rPr>
          <w:rFonts w:ascii="Calibri" w:eastAsia="Calibri" w:hAnsi="Calibri"/>
          <w:sz w:val="22"/>
          <w:szCs w:val="22"/>
          <w:lang w:eastAsia="en-US"/>
        </w:rPr>
        <w:t>účelem</w:t>
      </w:r>
      <w:r w:rsidR="005A2094">
        <w:rPr>
          <w:rFonts w:ascii="Calibri" w:eastAsia="Calibri" w:hAnsi="Calibri"/>
          <w:sz w:val="22"/>
          <w:szCs w:val="22"/>
          <w:lang w:eastAsia="en-US"/>
        </w:rPr>
        <w:t>,</w:t>
      </w:r>
      <w:r w:rsidRPr="0098298E">
        <w:rPr>
          <w:rFonts w:ascii="Calibri" w:eastAsia="Calibri" w:hAnsi="Calibri"/>
          <w:sz w:val="22"/>
          <w:szCs w:val="22"/>
          <w:lang w:eastAsia="en-US"/>
        </w:rPr>
        <w:t xml:space="preserve"> ke kterému jim byly poskytnuty</w:t>
      </w:r>
      <w:r w:rsidR="00841181">
        <w:rPr>
          <w:rFonts w:ascii="Calibri" w:eastAsia="Calibri" w:hAnsi="Calibri"/>
          <w:sz w:val="22"/>
          <w:szCs w:val="22"/>
          <w:lang w:eastAsia="en-US"/>
        </w:rPr>
        <w:t>,</w:t>
      </w:r>
      <w:r w:rsidRPr="0098298E">
        <w:rPr>
          <w:rFonts w:ascii="Calibri" w:eastAsia="Calibri" w:hAnsi="Calibri"/>
          <w:sz w:val="22"/>
          <w:szCs w:val="22"/>
          <w:lang w:eastAsia="en-US"/>
        </w:rPr>
        <w:t xml:space="preserve"> ani je nesdělí nebo k nim neumožní přístup jiným způsobem třetím osobám. </w:t>
      </w:r>
    </w:p>
    <w:p w14:paraId="6AED73B2" w14:textId="332EB328" w:rsidR="000141CF" w:rsidRPr="0098298E" w:rsidRDefault="000141CF" w:rsidP="00BC3143">
      <w:pPr>
        <w:pStyle w:val="Odstavecseseznamem"/>
        <w:numPr>
          <w:ilvl w:val="0"/>
          <w:numId w:val="7"/>
        </w:numPr>
        <w:spacing w:after="0" w:line="360" w:lineRule="auto"/>
        <w:ind w:hanging="421"/>
        <w:jc w:val="both"/>
      </w:pPr>
      <w:r w:rsidRPr="0098298E">
        <w:lastRenderedPageBreak/>
        <w:t xml:space="preserve">Pokud bude </w:t>
      </w:r>
      <w:r w:rsidR="00B849D8" w:rsidRPr="0098298E">
        <w:t>pro plnění této smlouvy nezbytné</w:t>
      </w:r>
      <w:r w:rsidR="005A2094">
        <w:t>,</w:t>
      </w:r>
      <w:r w:rsidRPr="0098298E">
        <w:t xml:space="preserve"> aby některé informace obdržela třetí osoba, je smluvní strana oprávněna chráněné informace předat</w:t>
      </w:r>
      <w:r w:rsidR="00C24EDA" w:rsidRPr="0098298E">
        <w:t xml:space="preserve"> s předchozím souhlasem druhé strany této třetí osobě</w:t>
      </w:r>
      <w:r w:rsidR="00C20921">
        <w:t>.</w:t>
      </w:r>
      <w:r w:rsidR="00C24EDA" w:rsidRPr="0098298E">
        <w:t xml:space="preserve"> K předání informací třetí osobě může dojít pouze v případě, že osoba, </w:t>
      </w:r>
      <w:r w:rsidRPr="0098298E">
        <w:t>jíž mají být informace předány, bude zavázána podle podmínek mlčenlivosti</w:t>
      </w:r>
      <w:r w:rsidR="00B849D8" w:rsidRPr="0098298E">
        <w:t xml:space="preserve"> sjednaných v této smlouvě </w:t>
      </w:r>
      <w:r w:rsidRPr="0098298E">
        <w:t xml:space="preserve">či přísněji a v případě porušení povinnosti osoby, jíž byly informace předány, za to nese ve vztahu k druhé straně plnou odpovědnost. </w:t>
      </w:r>
    </w:p>
    <w:p w14:paraId="327C50CD" w14:textId="77777777" w:rsidR="00B849D8" w:rsidRPr="0098298E" w:rsidRDefault="000141CF" w:rsidP="00BC3143">
      <w:pPr>
        <w:pStyle w:val="Odstavecseseznamem"/>
        <w:numPr>
          <w:ilvl w:val="0"/>
          <w:numId w:val="7"/>
        </w:numPr>
        <w:spacing w:after="0" w:line="360" w:lineRule="auto"/>
        <w:ind w:hanging="421"/>
        <w:jc w:val="both"/>
      </w:pPr>
      <w:r w:rsidRPr="0098298E">
        <w:t xml:space="preserve">Porušením povinnosti mlčenlivosti není sdělení údajů veřejně přístupných či získaných nezávisle od jiného subjektu bez uložení povinnosti </w:t>
      </w:r>
      <w:r w:rsidR="005F78FC" w:rsidRPr="0098298E">
        <w:t>mlčenlivosti.</w:t>
      </w:r>
    </w:p>
    <w:p w14:paraId="663499EB" w14:textId="77777777" w:rsidR="00B849D8" w:rsidRPr="0098298E" w:rsidRDefault="00B849D8" w:rsidP="00BC3143">
      <w:pPr>
        <w:pStyle w:val="Odstavecseseznamem"/>
        <w:numPr>
          <w:ilvl w:val="0"/>
          <w:numId w:val="7"/>
        </w:numPr>
        <w:spacing w:after="0" w:line="360" w:lineRule="auto"/>
        <w:ind w:hanging="421"/>
        <w:jc w:val="both"/>
      </w:pPr>
      <w:r w:rsidRPr="0098298E">
        <w:t>Každá ze stran může sdělit chráněné informace třetím osobám v případě, pokud jí to ukládá právní předpis</w:t>
      </w:r>
      <w:r w:rsidR="005F78FC">
        <w:t>.</w:t>
      </w:r>
    </w:p>
    <w:p w14:paraId="5B44AB00" w14:textId="27144B1C" w:rsidR="00B90C48" w:rsidRDefault="000141CF" w:rsidP="00BC3143">
      <w:pPr>
        <w:pStyle w:val="Prosttext"/>
        <w:numPr>
          <w:ilvl w:val="0"/>
          <w:numId w:val="7"/>
        </w:numPr>
        <w:spacing w:line="360" w:lineRule="auto"/>
        <w:ind w:hanging="421"/>
        <w:contextualSpacing/>
        <w:jc w:val="both"/>
        <w:rPr>
          <w:rFonts w:ascii="Calibri" w:hAnsi="Calibri"/>
          <w:sz w:val="22"/>
          <w:szCs w:val="22"/>
        </w:rPr>
      </w:pPr>
      <w:r w:rsidRPr="0098298E">
        <w:rPr>
          <w:rFonts w:ascii="Calibri" w:hAnsi="Calibri"/>
          <w:sz w:val="22"/>
          <w:szCs w:val="22"/>
        </w:rPr>
        <w:t>Povinnost mlčenlivosti stanovená touto dohodou</w:t>
      </w:r>
      <w:r w:rsidR="00B849D8" w:rsidRPr="0098298E">
        <w:rPr>
          <w:rFonts w:ascii="Calibri" w:hAnsi="Calibri"/>
          <w:sz w:val="22"/>
          <w:szCs w:val="22"/>
        </w:rPr>
        <w:t xml:space="preserve"> </w:t>
      </w:r>
      <w:r w:rsidRPr="0098298E">
        <w:rPr>
          <w:rFonts w:ascii="Calibri" w:hAnsi="Calibri"/>
          <w:sz w:val="22"/>
          <w:szCs w:val="22"/>
        </w:rPr>
        <w:t>je</w:t>
      </w:r>
      <w:r w:rsidR="00B849D8" w:rsidRPr="0098298E">
        <w:rPr>
          <w:rFonts w:ascii="Calibri" w:hAnsi="Calibri"/>
          <w:sz w:val="22"/>
          <w:szCs w:val="22"/>
        </w:rPr>
        <w:t xml:space="preserve"> časově neomezena a trvá i po ukončení této smlouvy.</w:t>
      </w:r>
    </w:p>
    <w:p w14:paraId="5BDEB9EE" w14:textId="77777777" w:rsidR="007243F7" w:rsidRDefault="007243F7" w:rsidP="007243F7">
      <w:pPr>
        <w:pStyle w:val="Prosttext"/>
        <w:spacing w:line="360" w:lineRule="auto"/>
        <w:contextualSpacing/>
        <w:rPr>
          <w:rFonts w:ascii="Calibri" w:hAnsi="Calibri"/>
          <w:sz w:val="22"/>
          <w:szCs w:val="22"/>
        </w:rPr>
      </w:pPr>
    </w:p>
    <w:p w14:paraId="2553D0C3" w14:textId="77777777" w:rsidR="00DB39FC" w:rsidRDefault="00DB39FC" w:rsidP="00C76E3E">
      <w:pPr>
        <w:pStyle w:val="Odstavecseseznamem"/>
        <w:numPr>
          <w:ilvl w:val="0"/>
          <w:numId w:val="39"/>
        </w:numPr>
        <w:spacing w:before="240" w:after="240" w:line="360" w:lineRule="auto"/>
        <w:jc w:val="center"/>
        <w:rPr>
          <w:b/>
        </w:rPr>
      </w:pPr>
      <w:r w:rsidRPr="0098298E">
        <w:rPr>
          <w:b/>
        </w:rPr>
        <w:t>Ukončení smluvního vztahu</w:t>
      </w:r>
    </w:p>
    <w:p w14:paraId="1343CF62" w14:textId="77777777" w:rsidR="00DB39FC" w:rsidRPr="0098298E" w:rsidRDefault="00DB39FC" w:rsidP="00BC3143">
      <w:pPr>
        <w:pStyle w:val="Odstavecseseznamem"/>
        <w:numPr>
          <w:ilvl w:val="0"/>
          <w:numId w:val="18"/>
        </w:numPr>
        <w:spacing w:after="0" w:line="360" w:lineRule="auto"/>
        <w:ind w:hanging="421"/>
        <w:jc w:val="both"/>
      </w:pPr>
      <w:r w:rsidRPr="0098298E">
        <w:t xml:space="preserve">Každá ze smluvních stran může smlouvu vypovědět i bez udání důvodu. Výpovědní lhůta je jeden měsíc a začíná běžet ode dne doručení </w:t>
      </w:r>
      <w:r w:rsidR="00172041" w:rsidRPr="0098298E">
        <w:t xml:space="preserve">písemné </w:t>
      </w:r>
      <w:r w:rsidRPr="0098298E">
        <w:t>výpovědi druhé smluvní straně.</w:t>
      </w:r>
    </w:p>
    <w:p w14:paraId="2B77A07E" w14:textId="77777777" w:rsidR="00114747" w:rsidRDefault="00DB39FC" w:rsidP="00BC3143">
      <w:pPr>
        <w:pStyle w:val="Odstavecseseznamem"/>
        <w:numPr>
          <w:ilvl w:val="0"/>
          <w:numId w:val="18"/>
        </w:numPr>
        <w:spacing w:after="240" w:line="360" w:lineRule="auto"/>
        <w:ind w:left="703" w:hanging="419"/>
        <w:jc w:val="both"/>
      </w:pPr>
      <w:r w:rsidRPr="0098298E">
        <w:tab/>
        <w:t xml:space="preserve">Smluvní strany se dohodly, že ukončením smluvního vztahu nezaniká nárok na finanční vyrovnání zadaných a řádně a včas provedených </w:t>
      </w:r>
      <w:r w:rsidR="00172041" w:rsidRPr="0098298E">
        <w:t xml:space="preserve">objednávek. </w:t>
      </w:r>
    </w:p>
    <w:p w14:paraId="2754DCF7" w14:textId="27EB3BE3" w:rsidR="005F78FC" w:rsidRDefault="005F78FC" w:rsidP="005A4283">
      <w:pPr>
        <w:pStyle w:val="Odstavecseseznamem"/>
        <w:spacing w:after="240" w:line="360" w:lineRule="auto"/>
        <w:ind w:left="703"/>
      </w:pPr>
    </w:p>
    <w:p w14:paraId="066548D0" w14:textId="77777777" w:rsidR="00300A41" w:rsidRPr="0098298E" w:rsidRDefault="00300A41" w:rsidP="005A4283">
      <w:pPr>
        <w:pStyle w:val="Odstavecseseznamem"/>
        <w:spacing w:after="240" w:line="360" w:lineRule="auto"/>
        <w:ind w:left="703"/>
      </w:pPr>
    </w:p>
    <w:p w14:paraId="7DADA560" w14:textId="77777777" w:rsidR="00DB39FC" w:rsidRDefault="00DB39FC" w:rsidP="00C76E3E">
      <w:pPr>
        <w:pStyle w:val="Odstavecseseznamem"/>
        <w:numPr>
          <w:ilvl w:val="0"/>
          <w:numId w:val="41"/>
        </w:numPr>
        <w:spacing w:before="240" w:after="240" w:line="360" w:lineRule="auto"/>
        <w:jc w:val="center"/>
        <w:rPr>
          <w:b/>
        </w:rPr>
      </w:pPr>
      <w:r w:rsidRPr="0098298E">
        <w:rPr>
          <w:b/>
        </w:rPr>
        <w:t>Závěrečná ustanovení</w:t>
      </w:r>
    </w:p>
    <w:p w14:paraId="002CD165" w14:textId="6686B16C" w:rsidR="00DB39FC" w:rsidRDefault="00DB39FC" w:rsidP="00BC3143">
      <w:pPr>
        <w:pStyle w:val="Odstavecseseznamem"/>
        <w:numPr>
          <w:ilvl w:val="0"/>
          <w:numId w:val="19"/>
        </w:numPr>
        <w:spacing w:after="0" w:line="360" w:lineRule="auto"/>
        <w:ind w:hanging="421"/>
        <w:jc w:val="both"/>
      </w:pPr>
      <w:r w:rsidRPr="0098298E">
        <w:t xml:space="preserve">Smluvní strany </w:t>
      </w:r>
      <w:r w:rsidR="00EE3C7F">
        <w:t xml:space="preserve">podpisem </w:t>
      </w:r>
      <w:r w:rsidRPr="0098298E">
        <w:t>stvrzují, že</w:t>
      </w:r>
      <w:r w:rsidR="00EE3C7F">
        <w:t xml:space="preserve"> tuto</w:t>
      </w:r>
      <w:r w:rsidRPr="0098298E">
        <w:t xml:space="preserve"> smlouvu neuzavřely v tísni či </w:t>
      </w:r>
      <w:r w:rsidR="00841181">
        <w:t>za nápadně nevýhodných podmínek</w:t>
      </w:r>
      <w:r w:rsidRPr="0098298E">
        <w:t xml:space="preserve">. </w:t>
      </w:r>
    </w:p>
    <w:p w14:paraId="577F5738" w14:textId="52E5BD4B" w:rsidR="00D470A3" w:rsidRPr="00D470A3" w:rsidRDefault="00D470A3" w:rsidP="00BC3143">
      <w:pPr>
        <w:pStyle w:val="Odstavecseseznamem"/>
        <w:numPr>
          <w:ilvl w:val="0"/>
          <w:numId w:val="19"/>
        </w:numPr>
        <w:spacing w:after="0" w:line="360" w:lineRule="auto"/>
        <w:ind w:hanging="421"/>
        <w:jc w:val="both"/>
      </w:pPr>
      <w:r>
        <w:t>Agentura</w:t>
      </w:r>
      <w:r w:rsidRPr="00D470A3">
        <w:t xml:space="preserve"> bere na vědomí a výslovně souhlasí s tím, že </w:t>
      </w:r>
      <w:r>
        <w:t>klient</w:t>
      </w:r>
      <w:r w:rsidRPr="00D470A3">
        <w:t xml:space="preserve"> je oprávněn v souvislosti se svojí zákonnou povinností uveřejnit originál podepsané smlouvy v elektronické podobě, a to bez časového omezení.</w:t>
      </w:r>
    </w:p>
    <w:p w14:paraId="5269C963" w14:textId="5851710C" w:rsidR="00DB39FC" w:rsidRPr="0098298E" w:rsidRDefault="00DB39FC" w:rsidP="00BC3143">
      <w:pPr>
        <w:pStyle w:val="Odstavecseseznamem"/>
        <w:numPr>
          <w:ilvl w:val="0"/>
          <w:numId w:val="19"/>
        </w:numPr>
        <w:spacing w:after="0" w:line="360" w:lineRule="auto"/>
        <w:ind w:hanging="421"/>
        <w:jc w:val="both"/>
      </w:pPr>
      <w:r w:rsidRPr="0098298E">
        <w:t xml:space="preserve">Smluvní strany se zavazují, že budou ve všech situacích postupovat s </w:t>
      </w:r>
      <w:r w:rsidR="00EE3C7F">
        <w:t>úmyslem</w:t>
      </w:r>
      <w:r w:rsidRPr="0098298E">
        <w:t xml:space="preserve"> korektního jednání a vždy s ohledem na splnění účelu</w:t>
      </w:r>
      <w:r w:rsidR="00AB7976" w:rsidRPr="0098298E">
        <w:t xml:space="preserve"> </w:t>
      </w:r>
      <w:r w:rsidR="00841181">
        <w:t xml:space="preserve">této Smlouvy </w:t>
      </w:r>
      <w:r w:rsidRPr="0098298E">
        <w:t>při realizaci jednotlivých zakázek.</w:t>
      </w:r>
    </w:p>
    <w:p w14:paraId="3F5FAF90" w14:textId="6A4860D2" w:rsidR="00DB39FC" w:rsidRPr="0098298E" w:rsidRDefault="00DB39FC" w:rsidP="00BC3143">
      <w:pPr>
        <w:pStyle w:val="Odstavecseseznamem"/>
        <w:numPr>
          <w:ilvl w:val="0"/>
          <w:numId w:val="19"/>
        </w:numPr>
        <w:spacing w:after="0" w:line="360" w:lineRule="auto"/>
        <w:ind w:hanging="421"/>
        <w:jc w:val="both"/>
      </w:pPr>
      <w:r w:rsidRPr="0098298E">
        <w:t xml:space="preserve">Změny </w:t>
      </w:r>
      <w:r w:rsidR="00841181">
        <w:t>S</w:t>
      </w:r>
      <w:r w:rsidRPr="0098298E">
        <w:t xml:space="preserve">mlouvy </w:t>
      </w:r>
      <w:r w:rsidR="00841181">
        <w:t xml:space="preserve">můžou </w:t>
      </w:r>
      <w:r w:rsidRPr="0098298E">
        <w:t>být provedeny</w:t>
      </w:r>
      <w:r w:rsidR="00841181">
        <w:t xml:space="preserve"> pouze</w:t>
      </w:r>
      <w:r w:rsidRPr="0098298E">
        <w:t xml:space="preserve"> písemnou formou a se souhlasem </w:t>
      </w:r>
      <w:r w:rsidR="00080DAB">
        <w:t xml:space="preserve">osob oprávněných zastupovat </w:t>
      </w:r>
      <w:r w:rsidR="00841181">
        <w:t xml:space="preserve">smluvní </w:t>
      </w:r>
      <w:r w:rsidRPr="0098298E">
        <w:t>stran</w:t>
      </w:r>
      <w:r w:rsidR="00841181">
        <w:t>u</w:t>
      </w:r>
      <w:r w:rsidRPr="0098298E">
        <w:t xml:space="preserve">. Smlouvu lze </w:t>
      </w:r>
      <w:r w:rsidR="00080DAB">
        <w:t>ukončit</w:t>
      </w:r>
      <w:r w:rsidRPr="0098298E">
        <w:t xml:space="preserve"> pouze písemnou formou. </w:t>
      </w:r>
    </w:p>
    <w:p w14:paraId="54DEEBF2" w14:textId="1612F577" w:rsidR="00DB39FC" w:rsidRPr="0098298E" w:rsidRDefault="00DB39FC" w:rsidP="00BC3143">
      <w:pPr>
        <w:pStyle w:val="Odstavecseseznamem"/>
        <w:numPr>
          <w:ilvl w:val="0"/>
          <w:numId w:val="19"/>
        </w:numPr>
        <w:spacing w:after="0" w:line="360" w:lineRule="auto"/>
        <w:ind w:hanging="421"/>
        <w:jc w:val="both"/>
      </w:pPr>
      <w:r w:rsidRPr="0098298E">
        <w:t xml:space="preserve">Nevynutitelnost nebo neplatnost kteréhokoliv ustanovení této smlouvy neovlivní </w:t>
      </w:r>
      <w:r w:rsidR="00EE3C7F">
        <w:t xml:space="preserve">účinnost </w:t>
      </w:r>
      <w:r w:rsidRPr="0098298E">
        <w:t xml:space="preserve">nebo platnost ostatních ustanovení této smlouvy. V případě, že </w:t>
      </w:r>
      <w:r w:rsidR="00EE3C7F">
        <w:t xml:space="preserve">kterékoliv </w:t>
      </w:r>
      <w:r w:rsidRPr="0098298E">
        <w:t>ustanovení by měl</w:t>
      </w:r>
      <w:r w:rsidR="00EE3C7F">
        <w:t>o</w:t>
      </w:r>
      <w:r w:rsidRPr="0098298E">
        <w:t xml:space="preserve"> pozbýt platnosti, provedou smluvní strany konzultace a dohodnou se na právně přijatelném způsobu provedení záměrů obsažených v</w:t>
      </w:r>
      <w:r w:rsidR="00841181">
        <w:t> </w:t>
      </w:r>
      <w:r w:rsidRPr="0098298E">
        <w:t xml:space="preserve">části </w:t>
      </w:r>
      <w:r w:rsidR="00841181">
        <w:t>S</w:t>
      </w:r>
      <w:r w:rsidRPr="0098298E">
        <w:t>mlouvy</w:t>
      </w:r>
      <w:r w:rsidR="00DB1E1D">
        <w:t>,</w:t>
      </w:r>
      <w:r w:rsidRPr="0098298E">
        <w:t xml:space="preserve"> jež </w:t>
      </w:r>
      <w:r w:rsidR="00841181">
        <w:t>by měla po</w:t>
      </w:r>
      <w:r w:rsidR="00E67C4F">
        <w:t>z</w:t>
      </w:r>
      <w:r w:rsidR="00841181">
        <w:t xml:space="preserve">být </w:t>
      </w:r>
      <w:r w:rsidRPr="0098298E">
        <w:t>platnosti.</w:t>
      </w:r>
    </w:p>
    <w:p w14:paraId="070E8B71" w14:textId="4AF16BAC" w:rsidR="00DB39FC" w:rsidRPr="00A84802" w:rsidRDefault="00DB39FC" w:rsidP="00BC3143">
      <w:pPr>
        <w:pStyle w:val="Odstavecseseznamem"/>
        <w:numPr>
          <w:ilvl w:val="0"/>
          <w:numId w:val="19"/>
        </w:numPr>
        <w:spacing w:after="0" w:line="360" w:lineRule="auto"/>
        <w:ind w:hanging="421"/>
        <w:jc w:val="both"/>
      </w:pPr>
      <w:r w:rsidRPr="0098298E">
        <w:lastRenderedPageBreak/>
        <w:t xml:space="preserve">V záležitostech, které nejsou </w:t>
      </w:r>
      <w:r w:rsidRPr="00A84802">
        <w:t xml:space="preserve">touto smlouvou </w:t>
      </w:r>
      <w:r w:rsidR="00841181">
        <w:t>upraveny</w:t>
      </w:r>
      <w:r w:rsidRPr="00A84802">
        <w:t xml:space="preserve">, platí pro vztahy smluvních stran </w:t>
      </w:r>
      <w:r w:rsidR="009D459A" w:rsidRPr="00A84802">
        <w:t xml:space="preserve">platné právní předpisy, zejm. zákon </w:t>
      </w:r>
      <w:r w:rsidR="009D459A" w:rsidRPr="00A84802">
        <w:rPr>
          <w:rFonts w:cs="Tahoma"/>
        </w:rPr>
        <w:t>č. 89/2012, občanský zákoník, ve znění pozdějších předpisů a zákon č. 121/2000 Sb. autorský zákon, ve znění pozdějších předpisů.</w:t>
      </w:r>
    </w:p>
    <w:p w14:paraId="54083070" w14:textId="1EA96B17" w:rsidR="00C76E3E" w:rsidRDefault="00DB39FC" w:rsidP="00BC3143">
      <w:pPr>
        <w:pStyle w:val="Odstavecseseznamem"/>
        <w:numPr>
          <w:ilvl w:val="0"/>
          <w:numId w:val="19"/>
        </w:numPr>
        <w:spacing w:after="0" w:line="360" w:lineRule="auto"/>
        <w:ind w:hanging="421"/>
        <w:jc w:val="both"/>
      </w:pPr>
      <w:r w:rsidRPr="00A84802">
        <w:t>Smlouva je vyhotovena ve dvou vyhotoveních, z nichž každé má</w:t>
      </w:r>
      <w:r w:rsidR="00967677">
        <w:t xml:space="preserve"> platnost</w:t>
      </w:r>
      <w:r w:rsidRPr="00A84802">
        <w:t xml:space="preserve"> </w:t>
      </w:r>
      <w:r w:rsidRPr="0098298E">
        <w:t>originálu. Každá ze smluvních stran obdržela jedno vyhotovení.</w:t>
      </w:r>
    </w:p>
    <w:p w14:paraId="664E4161" w14:textId="77777777" w:rsidR="0030109D" w:rsidRPr="0098298E" w:rsidRDefault="0030109D" w:rsidP="0030109D">
      <w:pPr>
        <w:pStyle w:val="Odstavecseseznamem"/>
        <w:spacing w:after="0" w:line="360" w:lineRule="auto"/>
        <w:ind w:left="705"/>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311E7" w:rsidRPr="00A911C2" w14:paraId="6437A9FA" w14:textId="77777777" w:rsidTr="004311E7">
        <w:tc>
          <w:tcPr>
            <w:tcW w:w="5030" w:type="dxa"/>
          </w:tcPr>
          <w:p w14:paraId="306CDB1D" w14:textId="33D9EBF7" w:rsidR="005D1A9A" w:rsidRPr="00A911C2" w:rsidRDefault="005D1A9A" w:rsidP="0098298E">
            <w:pPr>
              <w:spacing w:after="0" w:line="360" w:lineRule="auto"/>
            </w:pPr>
            <w:r w:rsidRPr="00A911C2">
              <w:t xml:space="preserve">Příloha č. 1 – Garantované ceny </w:t>
            </w:r>
          </w:p>
          <w:p w14:paraId="43DC6958" w14:textId="77777777" w:rsidR="004311E7" w:rsidRPr="00A911C2" w:rsidRDefault="004311E7" w:rsidP="007243F7">
            <w:pPr>
              <w:spacing w:after="0" w:line="360" w:lineRule="auto"/>
            </w:pPr>
            <w:r w:rsidRPr="00A911C2">
              <w:t>V Praze dne</w:t>
            </w:r>
            <w:r w:rsidR="00C76E3E" w:rsidRPr="00A911C2">
              <w:t xml:space="preserve">     </w:t>
            </w:r>
            <w:r w:rsidRPr="00A911C2">
              <w:t>………………………..</w:t>
            </w:r>
          </w:p>
          <w:p w14:paraId="79C2255D" w14:textId="77777777" w:rsidR="00C20921" w:rsidRDefault="00C20921" w:rsidP="0098298E">
            <w:pPr>
              <w:pStyle w:val="Bezmezer"/>
              <w:spacing w:line="360" w:lineRule="auto"/>
              <w:jc w:val="center"/>
            </w:pPr>
          </w:p>
          <w:p w14:paraId="28205D2B" w14:textId="77777777" w:rsidR="004311E7" w:rsidRPr="00A911C2" w:rsidRDefault="004311E7" w:rsidP="00C76E3E">
            <w:pPr>
              <w:pStyle w:val="Bezmezer"/>
              <w:spacing w:line="360" w:lineRule="auto"/>
            </w:pPr>
            <w:r w:rsidRPr="00A911C2">
              <w:t>…………………………………………………………..</w:t>
            </w:r>
          </w:p>
          <w:p w14:paraId="7CA3022D" w14:textId="537F3EC9" w:rsidR="005D1A9A" w:rsidRPr="00A911C2" w:rsidRDefault="005D1A9A" w:rsidP="00C76E3E">
            <w:pPr>
              <w:pStyle w:val="Bezmezer"/>
              <w:spacing w:line="360" w:lineRule="auto"/>
            </w:pPr>
            <w:r w:rsidRPr="00A911C2">
              <w:t>Ing. Radomil Doležal, MBA</w:t>
            </w:r>
          </w:p>
          <w:p w14:paraId="1AB0E829" w14:textId="77777777" w:rsidR="00F71C27" w:rsidRDefault="005D1A9A" w:rsidP="0026321C">
            <w:pPr>
              <w:pStyle w:val="Bezmezer"/>
              <w:spacing w:line="360" w:lineRule="auto"/>
            </w:pPr>
            <w:r w:rsidRPr="00A911C2">
              <w:t>generální ředitel</w:t>
            </w:r>
          </w:p>
          <w:p w14:paraId="0FC727CB" w14:textId="77777777" w:rsidR="0030109D" w:rsidRDefault="0030109D" w:rsidP="0026321C">
            <w:pPr>
              <w:pStyle w:val="Bezmezer"/>
              <w:spacing w:line="360" w:lineRule="auto"/>
            </w:pPr>
          </w:p>
          <w:p w14:paraId="14976419" w14:textId="588798D5" w:rsidR="0030109D" w:rsidRPr="00A911C2" w:rsidRDefault="0030109D" w:rsidP="0026321C">
            <w:pPr>
              <w:pStyle w:val="Bezmezer"/>
              <w:spacing w:line="360" w:lineRule="auto"/>
            </w:pPr>
          </w:p>
        </w:tc>
        <w:tc>
          <w:tcPr>
            <w:tcW w:w="5031" w:type="dxa"/>
          </w:tcPr>
          <w:p w14:paraId="0EE7CE5B" w14:textId="77777777" w:rsidR="004311E7" w:rsidRPr="00A911C2" w:rsidRDefault="004311E7" w:rsidP="0098298E">
            <w:pPr>
              <w:spacing w:after="0" w:line="360" w:lineRule="auto"/>
            </w:pPr>
          </w:p>
          <w:p w14:paraId="7D39EF68" w14:textId="4AB856B4" w:rsidR="0030109D" w:rsidRPr="00A911C2" w:rsidRDefault="0030109D" w:rsidP="0030109D">
            <w:pPr>
              <w:spacing w:after="0" w:line="360" w:lineRule="auto"/>
            </w:pPr>
            <w:r w:rsidRPr="00A911C2">
              <w:t xml:space="preserve">          V </w:t>
            </w:r>
            <w:r w:rsidR="00D352A6">
              <w:t>Brně</w:t>
            </w:r>
            <w:r w:rsidRPr="00A911C2">
              <w:t xml:space="preserve"> dne</w:t>
            </w:r>
            <w:r>
              <w:t xml:space="preserve"> </w:t>
            </w:r>
            <w:r w:rsidRPr="00A911C2">
              <w:t>……………………</w:t>
            </w:r>
            <w:proofErr w:type="gramStart"/>
            <w:r w:rsidRPr="00A911C2">
              <w:t>…….</w:t>
            </w:r>
            <w:proofErr w:type="gramEnd"/>
            <w:r w:rsidRPr="00A911C2">
              <w:t>.</w:t>
            </w:r>
          </w:p>
          <w:p w14:paraId="63B30AC7" w14:textId="77777777" w:rsidR="005D1A9A" w:rsidRDefault="005D1A9A" w:rsidP="0098298E">
            <w:pPr>
              <w:spacing w:after="0" w:line="360" w:lineRule="auto"/>
            </w:pPr>
          </w:p>
          <w:p w14:paraId="7BC3638C" w14:textId="77777777" w:rsidR="004311E7" w:rsidRPr="00A911C2" w:rsidRDefault="004311E7" w:rsidP="0098298E">
            <w:pPr>
              <w:pStyle w:val="Bezmezer"/>
              <w:spacing w:line="360" w:lineRule="auto"/>
              <w:jc w:val="center"/>
            </w:pPr>
            <w:r w:rsidRPr="00A911C2">
              <w:t>…………………………………………………………..</w:t>
            </w:r>
          </w:p>
          <w:p w14:paraId="11CEFC7B" w14:textId="284C26D4" w:rsidR="004311E7" w:rsidRPr="00A911C2" w:rsidRDefault="00D352A6" w:rsidP="0098298E">
            <w:pPr>
              <w:pStyle w:val="Bezmezer"/>
              <w:spacing w:line="360" w:lineRule="auto"/>
              <w:jc w:val="center"/>
            </w:pPr>
            <w:r>
              <w:t xml:space="preserve">Ing. Jan </w:t>
            </w:r>
            <w:proofErr w:type="spellStart"/>
            <w:r>
              <w:t>Figlovský</w:t>
            </w:r>
            <w:proofErr w:type="spellEnd"/>
            <w:r w:rsidR="004311E7" w:rsidRPr="00A911C2">
              <w:br/>
            </w:r>
            <w:r>
              <w:t>jednatel</w:t>
            </w:r>
          </w:p>
          <w:p w14:paraId="4CB8AFA8" w14:textId="2CBE01C1" w:rsidR="004311E7" w:rsidRPr="00A911C2" w:rsidRDefault="004311E7" w:rsidP="0098298E">
            <w:pPr>
              <w:pStyle w:val="Bezmezer"/>
              <w:spacing w:line="360" w:lineRule="auto"/>
              <w:jc w:val="center"/>
            </w:pPr>
          </w:p>
        </w:tc>
      </w:tr>
    </w:tbl>
    <w:p w14:paraId="37E65488" w14:textId="77777777" w:rsidR="00B532B0" w:rsidRDefault="00B532B0" w:rsidP="0026321C">
      <w:pPr>
        <w:spacing w:after="0" w:line="240" w:lineRule="auto"/>
      </w:pPr>
    </w:p>
    <w:p w14:paraId="7D684C5A" w14:textId="77777777" w:rsidR="00B532B0" w:rsidRDefault="00B532B0">
      <w:pPr>
        <w:spacing w:after="0" w:line="240" w:lineRule="auto"/>
      </w:pPr>
      <w:r>
        <w:br w:type="page"/>
      </w:r>
    </w:p>
    <w:p w14:paraId="475DD08D" w14:textId="1A45A8C5" w:rsidR="005D1A9A" w:rsidRDefault="005D1A9A" w:rsidP="0026321C">
      <w:pPr>
        <w:spacing w:after="0" w:line="240" w:lineRule="auto"/>
      </w:pPr>
      <w:r>
        <w:lastRenderedPageBreak/>
        <w:t xml:space="preserve">Příloha č. 1 – Garantované ceny </w:t>
      </w:r>
    </w:p>
    <w:p w14:paraId="2A435AA5" w14:textId="77777777" w:rsidR="00207C7D" w:rsidRDefault="00207C7D" w:rsidP="0026321C">
      <w:pPr>
        <w:spacing w:after="0" w:line="240" w:lineRule="auto"/>
      </w:pPr>
    </w:p>
    <w:tbl>
      <w:tblPr>
        <w:tblW w:w="9087" w:type="dxa"/>
        <w:tblInd w:w="55" w:type="dxa"/>
        <w:tblCellMar>
          <w:left w:w="70" w:type="dxa"/>
          <w:right w:w="70" w:type="dxa"/>
        </w:tblCellMar>
        <w:tblLook w:val="04A0" w:firstRow="1" w:lastRow="0" w:firstColumn="1" w:lastColumn="0" w:noHBand="0" w:noVBand="1"/>
      </w:tblPr>
      <w:tblGrid>
        <w:gridCol w:w="7245"/>
        <w:gridCol w:w="1842"/>
      </w:tblGrid>
      <w:tr w:rsidR="0074594C" w:rsidRPr="00E10620" w14:paraId="248A5CB4" w14:textId="77777777" w:rsidTr="00BC3143">
        <w:trPr>
          <w:trHeight w:val="435"/>
        </w:trPr>
        <w:tc>
          <w:tcPr>
            <w:tcW w:w="7245"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3D478298" w14:textId="77777777" w:rsidR="0074594C" w:rsidRPr="00E10620" w:rsidRDefault="0074594C" w:rsidP="00DF0A51">
            <w:pPr>
              <w:rPr>
                <w:rFonts w:ascii="Arial" w:hAnsi="Arial" w:cs="Arial"/>
                <w:color w:val="000000"/>
              </w:rPr>
            </w:pPr>
            <w:r w:rsidRPr="00E10620">
              <w:rPr>
                <w:rFonts w:ascii="Arial" w:hAnsi="Arial" w:cs="Arial"/>
                <w:color w:val="000000"/>
              </w:rPr>
              <w:t>Položka</w:t>
            </w:r>
          </w:p>
        </w:tc>
        <w:tc>
          <w:tcPr>
            <w:tcW w:w="1842" w:type="dxa"/>
            <w:tcBorders>
              <w:top w:val="single" w:sz="8" w:space="0" w:color="auto"/>
              <w:left w:val="nil"/>
              <w:bottom w:val="single" w:sz="8" w:space="0" w:color="auto"/>
              <w:right w:val="single" w:sz="8" w:space="0" w:color="auto"/>
            </w:tcBorders>
            <w:shd w:val="clear" w:color="000000" w:fill="FFFF00"/>
            <w:noWrap/>
            <w:vAlign w:val="bottom"/>
            <w:hideMark/>
          </w:tcPr>
          <w:p w14:paraId="7B69CA7F" w14:textId="7A94B782" w:rsidR="0074594C" w:rsidRPr="00E10620" w:rsidRDefault="00E12F1B" w:rsidP="005F5519">
            <w:pPr>
              <w:rPr>
                <w:rFonts w:ascii="Arial" w:hAnsi="Arial" w:cs="Arial"/>
                <w:color w:val="000000"/>
              </w:rPr>
            </w:pPr>
            <w:r>
              <w:rPr>
                <w:rFonts w:ascii="Arial" w:hAnsi="Arial" w:cs="Arial"/>
                <w:color w:val="000000"/>
              </w:rPr>
              <w:t>Cena v Kč bez DPH</w:t>
            </w:r>
          </w:p>
        </w:tc>
      </w:tr>
      <w:tr w:rsidR="00D352A6" w:rsidRPr="00E10620" w14:paraId="7FAFAC48" w14:textId="77777777" w:rsidTr="00BC3143">
        <w:trPr>
          <w:trHeight w:val="375"/>
        </w:trPr>
        <w:tc>
          <w:tcPr>
            <w:tcW w:w="7245" w:type="dxa"/>
            <w:tcBorders>
              <w:top w:val="nil"/>
              <w:left w:val="single" w:sz="8" w:space="0" w:color="auto"/>
              <w:bottom w:val="single" w:sz="4" w:space="0" w:color="auto"/>
              <w:right w:val="single" w:sz="4" w:space="0" w:color="auto"/>
            </w:tcBorders>
            <w:shd w:val="clear" w:color="auto" w:fill="auto"/>
            <w:vAlign w:val="bottom"/>
            <w:hideMark/>
          </w:tcPr>
          <w:p w14:paraId="6B1334E3" w14:textId="6285109B" w:rsidR="00D352A6" w:rsidRPr="00C32C3C" w:rsidRDefault="00D352A6" w:rsidP="00D352A6">
            <w:pPr>
              <w:rPr>
                <w:rFonts w:ascii="Arial" w:hAnsi="Arial" w:cs="Arial"/>
                <w:b/>
                <w:color w:val="000000"/>
              </w:rPr>
            </w:pPr>
            <w:r w:rsidRPr="00C32C3C">
              <w:rPr>
                <w:rFonts w:ascii="Arial" w:hAnsi="Arial" w:cs="Arial"/>
                <w:b/>
                <w:color w:val="000000"/>
              </w:rPr>
              <w:t xml:space="preserve">Základní hodinová sazba grafika </w:t>
            </w:r>
            <w:r w:rsidRPr="00C32C3C">
              <w:rPr>
                <w:rFonts w:ascii="Arial" w:hAnsi="Arial" w:cs="Arial"/>
                <w:color w:val="000000"/>
              </w:rPr>
              <w:t>(tvorba zcela nových layoutů)</w:t>
            </w:r>
            <w:r w:rsidRPr="00C32C3C">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hideMark/>
          </w:tcPr>
          <w:p w14:paraId="5AE0DDF3" w14:textId="4514C4C9" w:rsidR="00D352A6" w:rsidRPr="00D352A6" w:rsidRDefault="00D352A6" w:rsidP="00D352A6">
            <w:pPr>
              <w:jc w:val="right"/>
              <w:rPr>
                <w:rFonts w:ascii="Arial" w:hAnsi="Arial" w:cs="Arial"/>
                <w:b/>
                <w:color w:val="000000"/>
              </w:rPr>
            </w:pPr>
            <w:r w:rsidRPr="00D352A6">
              <w:rPr>
                <w:rFonts w:ascii="Arial" w:hAnsi="Arial" w:cs="Arial"/>
                <w:bCs/>
                <w:color w:val="000000"/>
              </w:rPr>
              <w:t>490</w:t>
            </w:r>
          </w:p>
        </w:tc>
      </w:tr>
      <w:tr w:rsidR="00D352A6" w:rsidRPr="00E10620" w14:paraId="102E9646" w14:textId="77777777" w:rsidTr="00BC3143">
        <w:trPr>
          <w:trHeight w:val="375"/>
        </w:trPr>
        <w:tc>
          <w:tcPr>
            <w:tcW w:w="7245" w:type="dxa"/>
            <w:tcBorders>
              <w:top w:val="nil"/>
              <w:left w:val="single" w:sz="8" w:space="0" w:color="auto"/>
              <w:bottom w:val="single" w:sz="4" w:space="0" w:color="auto"/>
              <w:right w:val="single" w:sz="4" w:space="0" w:color="auto"/>
            </w:tcBorders>
            <w:shd w:val="clear" w:color="auto" w:fill="auto"/>
            <w:vAlign w:val="bottom"/>
          </w:tcPr>
          <w:p w14:paraId="0E3AF22C" w14:textId="21AD0803" w:rsidR="00D352A6" w:rsidRPr="00C32C3C" w:rsidRDefault="00D352A6" w:rsidP="00D352A6">
            <w:pPr>
              <w:rPr>
                <w:rFonts w:ascii="Arial" w:hAnsi="Arial" w:cs="Arial"/>
                <w:b/>
                <w:color w:val="000000"/>
              </w:rPr>
            </w:pPr>
            <w:r w:rsidRPr="00C32C3C">
              <w:rPr>
                <w:rFonts w:ascii="Arial" w:hAnsi="Arial" w:cs="Arial"/>
                <w:b/>
                <w:color w:val="000000"/>
              </w:rPr>
              <w:t>Základní hodinová sazba DTP (</w:t>
            </w:r>
            <w:r w:rsidRPr="00C5455C">
              <w:rPr>
                <w:rFonts w:ascii="Arial" w:hAnsi="Arial" w:cs="Arial"/>
              </w:rPr>
              <w:t>zalomení textů do různých druhů materiálů/formátů dle JVS manuálu či jiné předchozí vytvořené grafiky, předtisková příprava)</w:t>
            </w:r>
            <w:r w:rsidRPr="00C5455C">
              <w:rPr>
                <w:rFonts w:ascii="Arial" w:hAnsi="Arial" w:cs="Arial"/>
                <w:b/>
                <w:color w:val="000000"/>
              </w:rPr>
              <w:t xml:space="preserve"> </w:t>
            </w:r>
            <w:r w:rsidRPr="00C32C3C">
              <w:rPr>
                <w:rFonts w:ascii="Arial" w:hAnsi="Arial" w:cs="Arial"/>
                <w:b/>
                <w:color w:val="000000"/>
              </w:rPr>
              <w:t>v Kč bez DPH</w:t>
            </w:r>
          </w:p>
        </w:tc>
        <w:tc>
          <w:tcPr>
            <w:tcW w:w="1842" w:type="dxa"/>
            <w:tcBorders>
              <w:top w:val="nil"/>
              <w:left w:val="nil"/>
              <w:bottom w:val="single" w:sz="4" w:space="0" w:color="auto"/>
              <w:right w:val="single" w:sz="8" w:space="0" w:color="auto"/>
            </w:tcBorders>
            <w:shd w:val="clear" w:color="auto" w:fill="auto"/>
            <w:noWrap/>
            <w:vAlign w:val="bottom"/>
          </w:tcPr>
          <w:p w14:paraId="06694953" w14:textId="48CE1CD3" w:rsidR="00D352A6" w:rsidRPr="00D352A6" w:rsidRDefault="00D352A6" w:rsidP="00D352A6">
            <w:pPr>
              <w:jc w:val="right"/>
              <w:rPr>
                <w:rFonts w:ascii="Arial" w:hAnsi="Arial" w:cs="Arial"/>
                <w:b/>
                <w:color w:val="000000"/>
              </w:rPr>
            </w:pPr>
            <w:r w:rsidRPr="00D352A6">
              <w:rPr>
                <w:rFonts w:ascii="Arial" w:hAnsi="Arial" w:cs="Arial"/>
                <w:bCs/>
                <w:color w:val="000000"/>
              </w:rPr>
              <w:t>445</w:t>
            </w:r>
          </w:p>
        </w:tc>
      </w:tr>
      <w:tr w:rsidR="00D352A6" w:rsidRPr="00E10620" w14:paraId="0E96C18A"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117153C6" w14:textId="77777777" w:rsidR="00D352A6" w:rsidRPr="00C32C3C" w:rsidRDefault="00D352A6" w:rsidP="00D352A6">
            <w:pPr>
              <w:jc w:val="both"/>
              <w:rPr>
                <w:rFonts w:ascii="Arial" w:hAnsi="Arial" w:cs="Arial"/>
                <w:b/>
              </w:rPr>
            </w:pPr>
            <w:r w:rsidRPr="00C32C3C">
              <w:rPr>
                <w:rFonts w:ascii="Arial" w:hAnsi="Arial" w:cs="Arial"/>
                <w:b/>
                <w:color w:val="000000"/>
              </w:rPr>
              <w:t xml:space="preserve">Základní hodinová sazba za </w:t>
            </w:r>
            <w:proofErr w:type="spellStart"/>
            <w:r w:rsidRPr="00C32C3C">
              <w:rPr>
                <w:rFonts w:ascii="Arial" w:hAnsi="Arial" w:cs="Arial"/>
                <w:b/>
                <w:color w:val="000000"/>
              </w:rPr>
              <w:t>copywritera</w:t>
            </w:r>
            <w:proofErr w:type="spellEnd"/>
            <w:r w:rsidRPr="00C32C3C">
              <w:rPr>
                <w:rFonts w:ascii="Arial" w:hAnsi="Arial" w:cs="Arial"/>
                <w:b/>
                <w:color w:val="000000"/>
              </w:rPr>
              <w:t xml:space="preserve"> </w:t>
            </w:r>
            <w:r w:rsidRPr="00C32C3C">
              <w:rPr>
                <w:rFonts w:ascii="Arial" w:hAnsi="Arial" w:cs="Arial"/>
                <w:color w:val="000000"/>
              </w:rPr>
              <w:t>(stylistická úprava textů dodaných zadavatelem)</w:t>
            </w:r>
            <w:r w:rsidRPr="00C32C3C">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43A791F2" w14:textId="2634A145" w:rsidR="00D352A6" w:rsidRPr="00D352A6" w:rsidRDefault="00D352A6" w:rsidP="00D352A6">
            <w:pPr>
              <w:jc w:val="right"/>
              <w:rPr>
                <w:rFonts w:ascii="Arial" w:hAnsi="Arial" w:cs="Arial"/>
                <w:color w:val="000000"/>
              </w:rPr>
            </w:pPr>
            <w:r w:rsidRPr="00D352A6">
              <w:rPr>
                <w:rFonts w:ascii="Arial" w:hAnsi="Arial" w:cs="Arial"/>
                <w:bCs/>
                <w:color w:val="000000"/>
              </w:rPr>
              <w:t>890</w:t>
            </w:r>
          </w:p>
        </w:tc>
      </w:tr>
      <w:tr w:rsidR="00D352A6" w:rsidRPr="00E10620" w14:paraId="00EE706F" w14:textId="77777777" w:rsidTr="00760751">
        <w:trPr>
          <w:trHeight w:val="979"/>
        </w:trPr>
        <w:tc>
          <w:tcPr>
            <w:tcW w:w="7245" w:type="dxa"/>
            <w:tcBorders>
              <w:top w:val="single" w:sz="4" w:space="0" w:color="auto"/>
              <w:left w:val="single" w:sz="8" w:space="0" w:color="auto"/>
              <w:right w:val="single" w:sz="4" w:space="0" w:color="auto"/>
            </w:tcBorders>
            <w:shd w:val="clear" w:color="auto" w:fill="auto"/>
            <w:vAlign w:val="bottom"/>
            <w:hideMark/>
          </w:tcPr>
          <w:p w14:paraId="7FAAD53F" w14:textId="77777777" w:rsidR="00D352A6" w:rsidRPr="00183DB2" w:rsidRDefault="00D352A6" w:rsidP="00D352A6">
            <w:pPr>
              <w:spacing w:after="120" w:line="240" w:lineRule="auto"/>
              <w:jc w:val="both"/>
              <w:rPr>
                <w:rFonts w:ascii="Arial" w:hAnsi="Arial" w:cs="Arial"/>
              </w:rPr>
            </w:pPr>
            <w:r w:rsidRPr="00183DB2">
              <w:rPr>
                <w:rFonts w:ascii="Arial" w:hAnsi="Arial" w:cs="Arial"/>
                <w:b/>
              </w:rPr>
              <w:t xml:space="preserve">Cenová nabídka za zpracování 1 </w:t>
            </w:r>
            <w:r w:rsidRPr="005A34E9">
              <w:rPr>
                <w:rFonts w:ascii="Arial" w:hAnsi="Arial" w:cs="Arial"/>
                <w:b/>
              </w:rPr>
              <w:t>strany materiálu</w:t>
            </w:r>
            <w:r w:rsidRPr="00183DB2">
              <w:rPr>
                <w:rFonts w:ascii="Arial" w:hAnsi="Arial" w:cs="Arial"/>
              </w:rPr>
              <w:t xml:space="preserve"> v</w:t>
            </w:r>
            <w:r>
              <w:rPr>
                <w:rFonts w:ascii="Arial" w:hAnsi="Arial" w:cs="Arial"/>
              </w:rPr>
              <w:t> </w:t>
            </w:r>
            <w:r w:rsidRPr="00183DB2">
              <w:rPr>
                <w:rFonts w:ascii="Arial" w:hAnsi="Arial" w:cs="Arial"/>
              </w:rPr>
              <w:t xml:space="preserve">Kč bez DPH – </w:t>
            </w:r>
            <w:r w:rsidRPr="00183DB2">
              <w:rPr>
                <w:rFonts w:ascii="Arial" w:hAnsi="Arial" w:cs="Arial"/>
                <w:b/>
                <w:color w:val="FF6600"/>
              </w:rPr>
              <w:t>Leták</w:t>
            </w:r>
            <w:r w:rsidRPr="00183DB2">
              <w:rPr>
                <w:rFonts w:ascii="Arial" w:hAnsi="Arial" w:cs="Arial"/>
              </w:rPr>
              <w:t>.  Formát A4 / čtverec 210x210mm. Zalomení textů dodaných zadavatelem případně dodaných log a fotografií, vyhledání dalších potřebných fotografií, zpracování do grafické podoby dle manuálu JVS, korektury a úpravy, korektury textů, viz ukázka letáků v</w:t>
            </w:r>
            <w:r>
              <w:rPr>
                <w:rFonts w:ascii="Arial" w:hAnsi="Arial" w:cs="Arial"/>
              </w:rPr>
              <w:t> </w:t>
            </w:r>
            <w:r w:rsidRPr="00183DB2">
              <w:rPr>
                <w:rFonts w:ascii="Arial" w:hAnsi="Arial" w:cs="Arial"/>
              </w:rPr>
              <w:t xml:space="preserve">příloze č. </w:t>
            </w:r>
            <w:r>
              <w:rPr>
                <w:rFonts w:ascii="Arial" w:hAnsi="Arial" w:cs="Arial"/>
              </w:rPr>
              <w:t>5.</w:t>
            </w:r>
          </w:p>
          <w:p w14:paraId="488B8FB1" w14:textId="054D405D" w:rsidR="00D352A6" w:rsidRPr="00C32C3C" w:rsidRDefault="00D352A6" w:rsidP="00D352A6">
            <w:pPr>
              <w:spacing w:after="120"/>
              <w:jc w:val="both"/>
              <w:rPr>
                <w:rFonts w:ascii="Arial" w:hAnsi="Arial" w:cs="Arial"/>
              </w:rPr>
            </w:pPr>
          </w:p>
        </w:tc>
        <w:tc>
          <w:tcPr>
            <w:tcW w:w="1842" w:type="dxa"/>
            <w:tcBorders>
              <w:top w:val="nil"/>
              <w:left w:val="nil"/>
              <w:bottom w:val="single" w:sz="4" w:space="0" w:color="auto"/>
              <w:right w:val="single" w:sz="8" w:space="0" w:color="auto"/>
            </w:tcBorders>
            <w:shd w:val="clear" w:color="auto" w:fill="auto"/>
            <w:noWrap/>
            <w:vAlign w:val="bottom"/>
          </w:tcPr>
          <w:p w14:paraId="2D145ADC" w14:textId="135B99B5" w:rsidR="00D352A6" w:rsidRPr="00D352A6" w:rsidRDefault="00D352A6" w:rsidP="00D352A6">
            <w:pPr>
              <w:jc w:val="right"/>
              <w:rPr>
                <w:rFonts w:ascii="Arial" w:hAnsi="Arial" w:cs="Arial"/>
                <w:color w:val="000000"/>
              </w:rPr>
            </w:pPr>
            <w:bookmarkStart w:id="0" w:name="_GoBack"/>
            <w:bookmarkEnd w:id="0"/>
          </w:p>
        </w:tc>
      </w:tr>
      <w:tr w:rsidR="00D352A6" w:rsidRPr="00E10620" w14:paraId="1C965D90"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565C02E0" w14:textId="3621646A" w:rsidR="00D352A6" w:rsidRPr="002F2CC3" w:rsidRDefault="00D352A6" w:rsidP="00D352A6">
            <w:pPr>
              <w:spacing w:after="120" w:line="240" w:lineRule="auto"/>
              <w:jc w:val="both"/>
              <w:rPr>
                <w:rFonts w:ascii="Arial" w:hAnsi="Arial" w:cs="Arial"/>
              </w:rPr>
            </w:pPr>
            <w:r w:rsidRPr="00183DB2">
              <w:rPr>
                <w:rFonts w:ascii="Arial" w:hAnsi="Arial" w:cs="Arial"/>
                <w:b/>
              </w:rPr>
              <w:t>Celková cenová nabídka za zpracování 10 druhů materiálu</w:t>
            </w:r>
            <w:r w:rsidRPr="00183DB2">
              <w:rPr>
                <w:rFonts w:ascii="Arial" w:hAnsi="Arial" w:cs="Arial"/>
              </w:rPr>
              <w:t xml:space="preserve"> v</w:t>
            </w:r>
            <w:r>
              <w:rPr>
                <w:rFonts w:ascii="Arial" w:hAnsi="Arial" w:cs="Arial"/>
              </w:rPr>
              <w:t> </w:t>
            </w:r>
            <w:r w:rsidRPr="00183DB2">
              <w:rPr>
                <w:rFonts w:ascii="Arial" w:hAnsi="Arial" w:cs="Arial"/>
              </w:rPr>
              <w:t xml:space="preserve">Kč bez DPH – </w:t>
            </w:r>
            <w:r w:rsidRPr="00183DB2">
              <w:rPr>
                <w:rFonts w:ascii="Arial" w:hAnsi="Arial" w:cs="Arial"/>
                <w:b/>
                <w:color w:val="FF6600"/>
              </w:rPr>
              <w:t>vizitky</w:t>
            </w:r>
            <w:r w:rsidRPr="00183DB2">
              <w:rPr>
                <w:rFonts w:ascii="Arial" w:hAnsi="Arial" w:cs="Arial"/>
                <w:color w:val="FF6600"/>
              </w:rPr>
              <w:t xml:space="preserve">, </w:t>
            </w:r>
            <w:r w:rsidRPr="00183DB2">
              <w:rPr>
                <w:rFonts w:ascii="Arial" w:hAnsi="Arial" w:cs="Arial"/>
                <w:b/>
                <w:color w:val="FF6600"/>
              </w:rPr>
              <w:t>oboustranné</w:t>
            </w:r>
            <w:r w:rsidRPr="00183DB2">
              <w:rPr>
                <w:rFonts w:ascii="Arial" w:hAnsi="Arial" w:cs="Arial"/>
              </w:rPr>
              <w:t>. Zalomení textů klienta, zpracování vizitky dle do používané grafické předlohy, korektury a úpravy, korektury textů, viz ukázka vizitky v</w:t>
            </w:r>
            <w:r>
              <w:rPr>
                <w:rFonts w:ascii="Arial" w:hAnsi="Arial" w:cs="Arial"/>
              </w:rPr>
              <w:t> </w:t>
            </w:r>
            <w:r w:rsidRPr="00183DB2">
              <w:rPr>
                <w:rFonts w:ascii="Arial" w:hAnsi="Arial" w:cs="Arial"/>
              </w:rPr>
              <w:t>příloze č.</w:t>
            </w:r>
            <w:r>
              <w:rPr>
                <w:rFonts w:ascii="Arial" w:hAnsi="Arial" w:cs="Arial"/>
              </w:rPr>
              <w:t>5</w:t>
            </w:r>
            <w:r w:rsidRPr="00183DB2">
              <w:rPr>
                <w:rFonts w:ascii="Arial" w:hAnsi="Arial" w:cs="Arial"/>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2E74031" w14:textId="3C248082" w:rsidR="00D352A6" w:rsidRPr="00D352A6" w:rsidRDefault="00D352A6" w:rsidP="00D352A6">
            <w:pPr>
              <w:jc w:val="right"/>
              <w:rPr>
                <w:rFonts w:ascii="Arial" w:hAnsi="Arial" w:cs="Arial"/>
                <w:color w:val="000000"/>
              </w:rPr>
            </w:pPr>
          </w:p>
        </w:tc>
      </w:tr>
      <w:tr w:rsidR="00D352A6" w:rsidRPr="00E10620" w14:paraId="542D9D76"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4F9014E9" w14:textId="14A255C0" w:rsidR="00D352A6" w:rsidRPr="002F2CC3" w:rsidRDefault="00D352A6" w:rsidP="00D352A6">
            <w:pPr>
              <w:spacing w:after="120" w:line="240" w:lineRule="auto"/>
              <w:jc w:val="both"/>
              <w:rPr>
                <w:rFonts w:ascii="Arial" w:hAnsi="Arial" w:cs="Arial"/>
              </w:rPr>
            </w:pPr>
            <w:r w:rsidRPr="00183DB2">
              <w:rPr>
                <w:rFonts w:ascii="Arial" w:hAnsi="Arial" w:cs="Arial"/>
                <w:b/>
              </w:rPr>
              <w:t>Celková cenová nabídka za zpracování 1 materiálu</w:t>
            </w:r>
            <w:r w:rsidRPr="00183DB2">
              <w:rPr>
                <w:rFonts w:ascii="Arial" w:hAnsi="Arial" w:cs="Arial"/>
              </w:rPr>
              <w:t xml:space="preserve"> v</w:t>
            </w:r>
            <w:r>
              <w:rPr>
                <w:rFonts w:ascii="Arial" w:hAnsi="Arial" w:cs="Arial"/>
              </w:rPr>
              <w:t> </w:t>
            </w:r>
            <w:r w:rsidRPr="00183DB2">
              <w:rPr>
                <w:rFonts w:ascii="Arial" w:hAnsi="Arial" w:cs="Arial"/>
              </w:rPr>
              <w:t xml:space="preserve">Kč bez DPH – </w:t>
            </w:r>
            <w:r w:rsidRPr="00183DB2">
              <w:rPr>
                <w:rFonts w:ascii="Arial" w:hAnsi="Arial" w:cs="Arial"/>
                <w:b/>
                <w:color w:val="FF6600"/>
              </w:rPr>
              <w:t xml:space="preserve">IMAGE inzerce </w:t>
            </w:r>
            <w:r>
              <w:rPr>
                <w:rFonts w:ascii="Arial" w:hAnsi="Arial" w:cs="Arial"/>
                <w:b/>
                <w:color w:val="FF6600"/>
              </w:rPr>
              <w:t>–</w:t>
            </w:r>
            <w:r w:rsidRPr="00183DB2">
              <w:rPr>
                <w:rFonts w:ascii="Arial" w:hAnsi="Arial" w:cs="Arial"/>
                <w:b/>
                <w:color w:val="FF6600"/>
              </w:rPr>
              <w:t xml:space="preserve"> </w:t>
            </w:r>
            <w:proofErr w:type="spellStart"/>
            <w:r w:rsidRPr="00183DB2">
              <w:rPr>
                <w:rFonts w:ascii="Arial" w:hAnsi="Arial" w:cs="Arial"/>
                <w:b/>
                <w:color w:val="FF6600"/>
              </w:rPr>
              <w:t>resize</w:t>
            </w:r>
            <w:proofErr w:type="spellEnd"/>
            <w:r w:rsidRPr="00183DB2">
              <w:rPr>
                <w:rFonts w:ascii="Arial" w:hAnsi="Arial" w:cs="Arial"/>
                <w:color w:val="FF6600"/>
              </w:rPr>
              <w:t>.</w:t>
            </w:r>
            <w:r w:rsidRPr="00183DB2">
              <w:rPr>
                <w:rFonts w:ascii="Arial" w:hAnsi="Arial" w:cs="Arial"/>
              </w:rPr>
              <w:t xml:space="preserve"> Úprava stávajícího inzerátu rozměru A4 do nových rozměrů, otevřená data bude mít </w:t>
            </w:r>
            <w:r>
              <w:rPr>
                <w:rFonts w:ascii="Arial" w:hAnsi="Arial" w:cs="Arial"/>
              </w:rPr>
              <w:t>účastník</w:t>
            </w:r>
            <w:r w:rsidRPr="00183DB2">
              <w:rPr>
                <w:rFonts w:ascii="Arial" w:hAnsi="Arial" w:cs="Arial"/>
              </w:rPr>
              <w:t xml:space="preserve"> k dispozici. Ukázka v příloze č.</w:t>
            </w:r>
            <w:r>
              <w:rPr>
                <w:rFonts w:ascii="Arial" w:hAnsi="Arial" w:cs="Arial"/>
              </w:rPr>
              <w:t>6.</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57EFFF1" w14:textId="5F62C734" w:rsidR="00D352A6" w:rsidRPr="00D352A6" w:rsidRDefault="00D352A6" w:rsidP="00D352A6">
            <w:pPr>
              <w:jc w:val="right"/>
              <w:rPr>
                <w:rFonts w:ascii="Arial" w:hAnsi="Arial" w:cs="Arial"/>
                <w:color w:val="000000"/>
              </w:rPr>
            </w:pPr>
          </w:p>
        </w:tc>
      </w:tr>
      <w:tr w:rsidR="00D352A6" w:rsidRPr="00E10620" w14:paraId="655CD4FA"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E93C01E" w14:textId="53C0A7D5" w:rsidR="00D352A6" w:rsidRPr="002F2CC3" w:rsidRDefault="00D352A6" w:rsidP="00D352A6">
            <w:pPr>
              <w:spacing w:after="120" w:line="240" w:lineRule="auto"/>
              <w:jc w:val="both"/>
              <w:rPr>
                <w:rFonts w:ascii="Arial" w:hAnsi="Arial" w:cs="Arial"/>
              </w:rPr>
            </w:pPr>
            <w:r w:rsidRPr="00183DB2">
              <w:rPr>
                <w:rFonts w:ascii="Arial" w:hAnsi="Arial" w:cs="Arial"/>
                <w:b/>
              </w:rPr>
              <w:t>Celková cenová nabídka za zpracování 1 druh materiálu</w:t>
            </w:r>
            <w:r w:rsidRPr="00183DB2">
              <w:rPr>
                <w:rFonts w:ascii="Arial" w:hAnsi="Arial" w:cs="Arial"/>
              </w:rPr>
              <w:t xml:space="preserve"> v Kč bez DPH – </w:t>
            </w:r>
            <w:r w:rsidRPr="00183DB2">
              <w:rPr>
                <w:rFonts w:ascii="Arial" w:hAnsi="Arial" w:cs="Arial"/>
                <w:b/>
                <w:color w:val="FF6600"/>
              </w:rPr>
              <w:t>Produktová inzerce</w:t>
            </w:r>
            <w:r w:rsidRPr="00183DB2">
              <w:rPr>
                <w:rFonts w:ascii="Arial" w:hAnsi="Arial" w:cs="Arial"/>
                <w:color w:val="FF6600"/>
              </w:rPr>
              <w:t>.</w:t>
            </w:r>
            <w:r w:rsidRPr="00183DB2">
              <w:rPr>
                <w:rFonts w:ascii="Arial" w:hAnsi="Arial" w:cs="Arial"/>
              </w:rPr>
              <w:t xml:space="preserve"> Zpracování textů dodaných zadavatelem včetně případných log do layoutu produktové inzerce dle dodaného rozměru. Doprovodné fotografie vybírá zpracovatel. Ukázka obvyklých inzercí </w:t>
            </w:r>
            <w:r w:rsidRPr="008A5C2A">
              <w:rPr>
                <w:rFonts w:ascii="Arial" w:hAnsi="Arial" w:cs="Arial"/>
              </w:rPr>
              <w:t>v </w:t>
            </w:r>
            <w:r w:rsidRPr="00D0633D">
              <w:rPr>
                <w:rFonts w:ascii="Arial" w:hAnsi="Arial" w:cs="Arial"/>
              </w:rPr>
              <w:t xml:space="preserve">příloze </w:t>
            </w:r>
            <w:r w:rsidRPr="00825B29">
              <w:rPr>
                <w:rFonts w:ascii="Arial" w:hAnsi="Arial" w:cs="Arial"/>
              </w:rPr>
              <w:t>č. 5.</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53DF7EA" w14:textId="6B80F6C5" w:rsidR="00D352A6" w:rsidRPr="00D352A6" w:rsidRDefault="00D352A6" w:rsidP="00D352A6">
            <w:pPr>
              <w:jc w:val="right"/>
              <w:rPr>
                <w:rFonts w:ascii="Arial" w:hAnsi="Arial" w:cs="Arial"/>
                <w:color w:val="000000"/>
              </w:rPr>
            </w:pPr>
          </w:p>
        </w:tc>
      </w:tr>
      <w:tr w:rsidR="00D352A6" w:rsidRPr="00E10620" w14:paraId="51BC6798"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C2DF5A2" w14:textId="20F37E15" w:rsidR="00D352A6" w:rsidRPr="00C32C3C" w:rsidRDefault="00D352A6" w:rsidP="00D352A6">
            <w:pPr>
              <w:spacing w:after="120" w:line="240" w:lineRule="auto"/>
              <w:jc w:val="both"/>
              <w:rPr>
                <w:rFonts w:ascii="Arial" w:hAnsi="Arial" w:cs="Arial"/>
              </w:rPr>
            </w:pPr>
            <w:r w:rsidRPr="00183DB2">
              <w:rPr>
                <w:rFonts w:ascii="Arial" w:hAnsi="Arial" w:cs="Arial"/>
                <w:b/>
              </w:rPr>
              <w:t>Celková cenová nabídka za zpracování 1 druh materiálu</w:t>
            </w:r>
            <w:r w:rsidRPr="00183DB2">
              <w:rPr>
                <w:rFonts w:ascii="Arial" w:hAnsi="Arial" w:cs="Arial"/>
              </w:rPr>
              <w:t xml:space="preserve"> v Kč bez DPH – </w:t>
            </w:r>
            <w:r w:rsidRPr="00183DB2">
              <w:rPr>
                <w:rFonts w:ascii="Arial" w:hAnsi="Arial" w:cs="Arial"/>
                <w:b/>
                <w:color w:val="FF6600"/>
              </w:rPr>
              <w:t xml:space="preserve">pozvánka na zahraniční veletrh pod hlavičkou </w:t>
            </w:r>
            <w:proofErr w:type="spellStart"/>
            <w:r w:rsidRPr="00183DB2">
              <w:rPr>
                <w:rFonts w:ascii="Arial" w:hAnsi="Arial" w:cs="Arial"/>
                <w:b/>
                <w:color w:val="FF6600"/>
              </w:rPr>
              <w:t>CzechTrade</w:t>
            </w:r>
            <w:proofErr w:type="spellEnd"/>
            <w:r w:rsidRPr="00183DB2">
              <w:rPr>
                <w:rFonts w:ascii="Arial" w:hAnsi="Arial" w:cs="Arial"/>
                <w:b/>
                <w:color w:val="FF6600"/>
              </w:rPr>
              <w:t xml:space="preserve"> </w:t>
            </w:r>
            <w:r w:rsidRPr="00183DB2">
              <w:rPr>
                <w:rFonts w:ascii="Arial" w:hAnsi="Arial" w:cs="Arial"/>
              </w:rPr>
              <w:t xml:space="preserve">- text zpracovaný do </w:t>
            </w:r>
            <w:proofErr w:type="spellStart"/>
            <w:r w:rsidRPr="00183DB2">
              <w:rPr>
                <w:rFonts w:ascii="Arial" w:hAnsi="Arial" w:cs="Arial"/>
              </w:rPr>
              <w:t>word</w:t>
            </w:r>
            <w:proofErr w:type="spellEnd"/>
            <w:r w:rsidRPr="00183DB2">
              <w:rPr>
                <w:rFonts w:ascii="Arial" w:hAnsi="Arial" w:cs="Arial"/>
              </w:rPr>
              <w:t xml:space="preserve"> dokumentu dle grafické předlohy  v rozsahu 4 – 6 stran včetně barevné úpravy zaslané fotografie a ořezu fotky pro potřebný rozměr. Formát A4, Ukázka v příloze č.</w:t>
            </w:r>
            <w:r>
              <w:rPr>
                <w:rFonts w:ascii="Arial" w:hAnsi="Arial" w:cs="Arial"/>
              </w:rPr>
              <w:t>5</w:t>
            </w:r>
            <w:r w:rsidRPr="00183DB2">
              <w:rPr>
                <w:rFonts w:ascii="Arial" w:hAnsi="Arial" w:cs="Arial"/>
                <w:b/>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A3516E7" w14:textId="4D87DE73" w:rsidR="00D352A6" w:rsidRPr="00D352A6" w:rsidRDefault="00D352A6" w:rsidP="00D352A6">
            <w:pPr>
              <w:jc w:val="right"/>
              <w:rPr>
                <w:rFonts w:ascii="Arial" w:hAnsi="Arial" w:cs="Arial"/>
                <w:color w:val="000000"/>
              </w:rPr>
            </w:pPr>
          </w:p>
        </w:tc>
      </w:tr>
      <w:tr w:rsidR="00D352A6" w:rsidRPr="00E10620" w14:paraId="135437DF"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74FE9AB2" w14:textId="751D3268" w:rsidR="00D352A6" w:rsidRPr="00C32C3C" w:rsidRDefault="00D352A6" w:rsidP="00D352A6">
            <w:pPr>
              <w:spacing w:after="120" w:line="240" w:lineRule="auto"/>
              <w:jc w:val="both"/>
              <w:rPr>
                <w:rFonts w:cs="Arial"/>
              </w:rPr>
            </w:pPr>
            <w:r w:rsidRPr="00183DB2">
              <w:rPr>
                <w:rFonts w:ascii="Arial" w:hAnsi="Arial" w:cs="Arial"/>
                <w:b/>
              </w:rPr>
              <w:t xml:space="preserve">Celková cenová nabídka za zpracování 1 materiálu </w:t>
            </w:r>
            <w:r w:rsidRPr="00183DB2">
              <w:rPr>
                <w:rFonts w:ascii="Arial" w:hAnsi="Arial" w:cs="Arial"/>
              </w:rPr>
              <w:t xml:space="preserve">v Kč bez DPH – </w:t>
            </w:r>
            <w:r w:rsidRPr="00183DB2">
              <w:rPr>
                <w:rFonts w:ascii="Arial" w:hAnsi="Arial" w:cs="Arial"/>
                <w:b/>
                <w:color w:val="FF6600"/>
              </w:rPr>
              <w:t>Katalogy pro zahraniční veletrhy realizované pro projekty z fondů EU</w:t>
            </w:r>
            <w:r w:rsidRPr="00183DB2">
              <w:rPr>
                <w:rFonts w:ascii="Arial" w:hAnsi="Arial" w:cs="Arial"/>
              </w:rPr>
              <w:t>. Katalog se zpracovává dle  stávající grafické předlohy. Obsahově je každý katalog jiný neboť je určený na jiný veletrh s jiným přehledem profilů vystavujících firem,  viz ukázky katalogů Ambiente 2020 / JEC WORLD 2020 / MAISON</w:t>
            </w:r>
            <w:r w:rsidRPr="00183DB2">
              <w:rPr>
                <w:rFonts w:ascii="Arial" w:hAnsi="Arial" w:cs="Arial"/>
                <w:lang w:val="en-US"/>
              </w:rPr>
              <w:t xml:space="preserve">&amp;OBJET PARIS </w:t>
            </w:r>
            <w:r w:rsidRPr="008A5C2A">
              <w:rPr>
                <w:rFonts w:ascii="Arial" w:hAnsi="Arial" w:cs="Arial"/>
                <w:lang w:val="en-US"/>
              </w:rPr>
              <w:t>2019</w:t>
            </w:r>
            <w:r w:rsidRPr="00A633D3">
              <w:rPr>
                <w:rFonts w:ascii="Arial" w:hAnsi="Arial" w:cs="Arial"/>
              </w:rPr>
              <w:t xml:space="preserve">, </w:t>
            </w:r>
            <w:r w:rsidRPr="00825B29">
              <w:rPr>
                <w:rFonts w:ascii="Arial" w:hAnsi="Arial" w:cs="Arial"/>
              </w:rPr>
              <w:t>příloha č. 6</w:t>
            </w:r>
            <w:r w:rsidRPr="008A5C2A">
              <w:rPr>
                <w:rFonts w:ascii="Arial" w:hAnsi="Arial" w:cs="Arial"/>
              </w:rPr>
              <w:t>. Dodavatel</w:t>
            </w:r>
            <w:r w:rsidRPr="00183DB2">
              <w:rPr>
                <w:rFonts w:ascii="Arial" w:hAnsi="Arial" w:cs="Arial"/>
              </w:rPr>
              <w:t xml:space="preserve"> vždy obdrží kompletní podklady, měnit se bude celý obsah včetně fotografií, grafický styl se měnit nebude. Jediné stejné strany jsou vždy strana 4. a 5. (úvodní slovo CEO, představení </w:t>
            </w:r>
            <w:proofErr w:type="spellStart"/>
            <w:r w:rsidRPr="00183DB2">
              <w:rPr>
                <w:rFonts w:ascii="Arial" w:hAnsi="Arial" w:cs="Arial"/>
              </w:rPr>
              <w:t>CzechTrade</w:t>
            </w:r>
            <w:proofErr w:type="spellEnd"/>
            <w:r w:rsidRPr="00183DB2">
              <w:rPr>
                <w:rFonts w:ascii="Arial" w:hAnsi="Arial" w:cs="Arial"/>
              </w:rPr>
              <w:t>), u čtvercového katalogu jsou to strany 6. - 9. Cenová nabídka má zohlednit realizaci obdobného katalogu o velikosti A4 a velikosti 210x210mm (rozměr 210x210mm realizace 1x ročně), ale protože se katalogy realizují v rozsahu 8+4 až 28+4</w:t>
            </w:r>
            <w:r>
              <w:rPr>
                <w:rFonts w:ascii="Arial" w:hAnsi="Arial" w:cs="Arial"/>
              </w:rPr>
              <w:t xml:space="preserve">, </w:t>
            </w:r>
            <w:r w:rsidRPr="00C5455C">
              <w:rPr>
                <w:rFonts w:ascii="Arial" w:hAnsi="Arial" w:cs="Arial"/>
              </w:rPr>
              <w:t>pak bude nabídková cena rozdělena 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6818EE8" w14:textId="706DB76B" w:rsidR="00D352A6" w:rsidRPr="00D352A6" w:rsidRDefault="00D352A6" w:rsidP="00D352A6">
            <w:pPr>
              <w:jc w:val="right"/>
              <w:rPr>
                <w:rFonts w:ascii="Arial" w:hAnsi="Arial" w:cs="Arial"/>
                <w:color w:val="000000"/>
              </w:rPr>
            </w:pPr>
          </w:p>
        </w:tc>
      </w:tr>
      <w:tr w:rsidR="00D352A6" w:rsidRPr="00E10620" w14:paraId="3A939B41"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79947C4F" w14:textId="1E8CD170" w:rsidR="00D352A6" w:rsidRPr="00C5455C" w:rsidRDefault="00D352A6" w:rsidP="00D352A6">
            <w:pPr>
              <w:spacing w:after="120" w:line="240" w:lineRule="auto"/>
              <w:jc w:val="both"/>
              <w:rPr>
                <w:rFonts w:ascii="Arial" w:hAnsi="Arial" w:cs="Arial"/>
                <w:b/>
              </w:rPr>
            </w:pPr>
            <w:r>
              <w:rPr>
                <w:rFonts w:ascii="Arial" w:hAnsi="Arial" w:cs="Arial"/>
                <w:b/>
              </w:rPr>
              <w:lastRenderedPageBreak/>
              <w:t xml:space="preserve">Z toho cena při počtu stran </w:t>
            </w:r>
            <w:proofErr w:type="spellStart"/>
            <w:r>
              <w:rPr>
                <w:rFonts w:ascii="Arial" w:hAnsi="Arial" w:cs="Arial"/>
                <w:b/>
              </w:rPr>
              <w:t>katalagu</w:t>
            </w:r>
            <w:proofErr w:type="spellEnd"/>
            <w:r>
              <w:rPr>
                <w:rFonts w:ascii="Arial" w:hAnsi="Arial" w:cs="Arial"/>
                <w:b/>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5071D8B6" w14:textId="77777777" w:rsidR="00D352A6" w:rsidRPr="00D352A6" w:rsidRDefault="00D352A6" w:rsidP="00D352A6">
            <w:pPr>
              <w:jc w:val="right"/>
              <w:rPr>
                <w:rFonts w:ascii="Arial" w:hAnsi="Arial" w:cs="Arial"/>
                <w:color w:val="000000"/>
              </w:rPr>
            </w:pPr>
          </w:p>
        </w:tc>
      </w:tr>
      <w:tr w:rsidR="00D352A6" w:rsidRPr="00E10620" w14:paraId="51CED7BA"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4BA9DA44" w14:textId="1EC47834" w:rsidR="00D352A6" w:rsidRPr="00BD3F4A" w:rsidRDefault="00D352A6" w:rsidP="00D352A6">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4E273952" w14:textId="3C227550" w:rsidR="00D352A6" w:rsidRPr="00D352A6" w:rsidRDefault="00D352A6" w:rsidP="00D352A6">
            <w:pPr>
              <w:jc w:val="right"/>
              <w:rPr>
                <w:rFonts w:ascii="Arial" w:hAnsi="Arial" w:cs="Arial"/>
                <w:color w:val="000000"/>
              </w:rPr>
            </w:pPr>
          </w:p>
        </w:tc>
      </w:tr>
      <w:tr w:rsidR="00D352A6" w:rsidRPr="00E10620" w14:paraId="334FD65E"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4353B45" w14:textId="72441CA8" w:rsidR="00D352A6" w:rsidRPr="00BD3F4A" w:rsidRDefault="00D352A6" w:rsidP="00D352A6">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12+4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92FA167" w14:textId="10FB5834" w:rsidR="00D352A6" w:rsidRPr="00D352A6" w:rsidRDefault="00D352A6" w:rsidP="00D352A6">
            <w:pPr>
              <w:jc w:val="right"/>
              <w:rPr>
                <w:rFonts w:ascii="Arial" w:hAnsi="Arial" w:cs="Arial"/>
                <w:color w:val="000000"/>
              </w:rPr>
            </w:pPr>
          </w:p>
        </w:tc>
      </w:tr>
      <w:tr w:rsidR="00D352A6" w:rsidRPr="00E10620" w14:paraId="78E26EF2"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6ADE35B" w14:textId="3A0C5AF5" w:rsidR="00D352A6" w:rsidRPr="00BD3F4A" w:rsidRDefault="00D352A6" w:rsidP="00D352A6">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16+4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7F7CF8E" w14:textId="15738A13" w:rsidR="00D352A6" w:rsidRPr="00D352A6" w:rsidRDefault="00D352A6" w:rsidP="00D352A6">
            <w:pPr>
              <w:jc w:val="right"/>
              <w:rPr>
                <w:rFonts w:ascii="Arial" w:hAnsi="Arial" w:cs="Arial"/>
                <w:color w:val="000000"/>
              </w:rPr>
            </w:pPr>
          </w:p>
        </w:tc>
      </w:tr>
      <w:tr w:rsidR="00D352A6" w:rsidRPr="00E10620" w14:paraId="2E40A640"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53C0333" w14:textId="070A41A6" w:rsidR="00D352A6" w:rsidRPr="00BD3F4A" w:rsidRDefault="00D352A6" w:rsidP="00D352A6">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20+4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3A5371C7" w14:textId="0C84C3D0" w:rsidR="00D352A6" w:rsidRPr="00D352A6" w:rsidRDefault="00D352A6" w:rsidP="00D352A6">
            <w:pPr>
              <w:jc w:val="right"/>
              <w:rPr>
                <w:rFonts w:ascii="Arial" w:hAnsi="Arial" w:cs="Arial"/>
                <w:color w:val="000000"/>
              </w:rPr>
            </w:pPr>
          </w:p>
        </w:tc>
      </w:tr>
      <w:tr w:rsidR="00D352A6" w:rsidRPr="00E10620" w14:paraId="4B891BB4"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EEE3B3C" w14:textId="2F852C36" w:rsidR="00D352A6" w:rsidRPr="00BD3F4A" w:rsidRDefault="00D352A6" w:rsidP="00D352A6">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24+4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4632B83" w14:textId="5C58ABEC" w:rsidR="00D352A6" w:rsidRPr="00D352A6" w:rsidRDefault="00D352A6" w:rsidP="00D352A6">
            <w:pPr>
              <w:jc w:val="right"/>
              <w:rPr>
                <w:rFonts w:ascii="Arial" w:hAnsi="Arial" w:cs="Arial"/>
                <w:color w:val="000000"/>
              </w:rPr>
            </w:pPr>
          </w:p>
        </w:tc>
      </w:tr>
      <w:tr w:rsidR="00D352A6" w:rsidRPr="00E10620" w14:paraId="3E8C62D8"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6C2A2D0B" w14:textId="22FDE238" w:rsidR="00D352A6" w:rsidRPr="00BD3F4A" w:rsidRDefault="00D352A6" w:rsidP="00D352A6">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28+4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90EF9A8" w14:textId="50C860C3" w:rsidR="00D352A6" w:rsidRPr="00D352A6" w:rsidRDefault="00D352A6" w:rsidP="00D352A6">
            <w:pPr>
              <w:jc w:val="right"/>
              <w:rPr>
                <w:rFonts w:ascii="Arial" w:hAnsi="Arial" w:cs="Arial"/>
                <w:color w:val="000000"/>
              </w:rPr>
            </w:pPr>
          </w:p>
        </w:tc>
      </w:tr>
      <w:tr w:rsidR="00D352A6" w:rsidRPr="00E10620" w14:paraId="5007BC53"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5B98AEE" w14:textId="34EE7F40" w:rsidR="00D352A6" w:rsidRPr="002F2CC3" w:rsidRDefault="00D352A6" w:rsidP="00D352A6">
            <w:pPr>
              <w:spacing w:after="120" w:line="240" w:lineRule="auto"/>
              <w:jc w:val="both"/>
              <w:rPr>
                <w:rFonts w:ascii="Arial" w:hAnsi="Arial" w:cs="Arial"/>
              </w:rPr>
            </w:pPr>
            <w:r w:rsidRPr="00183DB2">
              <w:rPr>
                <w:rFonts w:ascii="Arial" w:hAnsi="Arial" w:cs="Arial"/>
                <w:b/>
              </w:rPr>
              <w:t xml:space="preserve">Celková cenová nabídka za zpracování 1 druh materiálu </w:t>
            </w:r>
            <w:r w:rsidRPr="00183DB2">
              <w:rPr>
                <w:rFonts w:ascii="Arial" w:hAnsi="Arial" w:cs="Arial"/>
              </w:rPr>
              <w:t xml:space="preserve">v Kč bez DPH – </w:t>
            </w:r>
            <w:r w:rsidRPr="00183DB2">
              <w:rPr>
                <w:rFonts w:ascii="Arial" w:hAnsi="Arial" w:cs="Arial"/>
                <w:b/>
                <w:color w:val="FF6600"/>
              </w:rPr>
              <w:t>Oborový</w:t>
            </w:r>
            <w:r w:rsidRPr="00183DB2">
              <w:rPr>
                <w:rFonts w:ascii="Arial" w:hAnsi="Arial" w:cs="Arial"/>
                <w:color w:val="FF6600"/>
              </w:rPr>
              <w:t xml:space="preserve"> </w:t>
            </w:r>
            <w:r w:rsidRPr="00183DB2">
              <w:rPr>
                <w:rFonts w:ascii="Arial" w:hAnsi="Arial" w:cs="Arial"/>
                <w:b/>
                <w:color w:val="FF6600"/>
              </w:rPr>
              <w:t>katalog</w:t>
            </w:r>
            <w:r>
              <w:rPr>
                <w:rFonts w:ascii="Arial" w:hAnsi="Arial" w:cs="Arial"/>
                <w:b/>
                <w:color w:val="FF6600"/>
              </w:rPr>
              <w:t xml:space="preserve"> / závěrečná zpráva pro projekty z fondů EU (</w:t>
            </w:r>
            <w:proofErr w:type="spellStart"/>
            <w:r>
              <w:rPr>
                <w:rFonts w:ascii="Arial" w:hAnsi="Arial" w:cs="Arial"/>
                <w:b/>
                <w:color w:val="FF6600"/>
              </w:rPr>
              <w:t>Novumm</w:t>
            </w:r>
            <w:proofErr w:type="spellEnd"/>
            <w:r>
              <w:rPr>
                <w:rFonts w:ascii="Arial" w:hAnsi="Arial" w:cs="Arial"/>
                <w:b/>
                <w:color w:val="FF6600"/>
              </w:rPr>
              <w:t xml:space="preserve">, </w:t>
            </w:r>
            <w:proofErr w:type="spellStart"/>
            <w:r>
              <w:rPr>
                <w:rFonts w:ascii="Arial" w:hAnsi="Arial" w:cs="Arial"/>
                <w:b/>
                <w:color w:val="FF6600"/>
              </w:rPr>
              <w:t>Novumm</w:t>
            </w:r>
            <w:proofErr w:type="spellEnd"/>
            <w:r>
              <w:rPr>
                <w:rFonts w:ascii="Arial" w:hAnsi="Arial" w:cs="Arial"/>
                <w:b/>
                <w:color w:val="FF6600"/>
              </w:rPr>
              <w:t xml:space="preserve"> KET, Design pro konkurenceschopnost</w:t>
            </w:r>
            <w:r w:rsidRPr="00183DB2">
              <w:rPr>
                <w:rFonts w:ascii="Arial" w:hAnsi="Arial" w:cs="Arial"/>
              </w:rPr>
              <w:t xml:space="preserve">. Formát čtverec 210 x 210mm. Zpracování katalogu dle předem dané grafické předlohy vycházející již z realizovaných oborových katalogů, viz katalog Nanotechnologie / Sklo a porcelán, </w:t>
            </w:r>
            <w:r w:rsidRPr="00A633D3">
              <w:rPr>
                <w:rFonts w:ascii="Arial" w:hAnsi="Arial" w:cs="Arial"/>
              </w:rPr>
              <w:t xml:space="preserve">příloha </w:t>
            </w:r>
            <w:r w:rsidRPr="00825B29">
              <w:rPr>
                <w:rFonts w:ascii="Arial" w:hAnsi="Arial" w:cs="Arial"/>
              </w:rPr>
              <w:t>č. 6</w:t>
            </w:r>
            <w:r w:rsidRPr="00A633D3">
              <w:rPr>
                <w:rFonts w:ascii="Arial" w:hAnsi="Arial" w:cs="Arial"/>
              </w:rPr>
              <w:t>.</w:t>
            </w:r>
            <w:r w:rsidRPr="00183DB2">
              <w:rPr>
                <w:rFonts w:ascii="Arial" w:hAnsi="Arial" w:cs="Arial"/>
              </w:rPr>
              <w:t xml:space="preserve"> Zpracovatel obdrží podklady od zadavatele – texty, fotografie firem. Fotografie u jednotlivých kapitol vyhledává zpracovatel a barevně upravuje. </w:t>
            </w:r>
            <w:r>
              <w:rPr>
                <w:rFonts w:ascii="Arial" w:hAnsi="Arial" w:cs="Arial"/>
              </w:rPr>
              <w:t xml:space="preserve">Závěrečná zpráva pro projekty z fondů EU  bude zpracována v grafické předloze katalogu </w:t>
            </w:r>
            <w:r w:rsidRPr="00A633D3">
              <w:rPr>
                <w:rFonts w:ascii="Arial" w:hAnsi="Arial" w:cs="Arial"/>
              </w:rPr>
              <w:t>MAISON&amp;OBJET PARIS 2019</w:t>
            </w:r>
            <w:r>
              <w:rPr>
                <w:rFonts w:ascii="Arial" w:hAnsi="Arial" w:cs="Arial"/>
              </w:rPr>
              <w:t xml:space="preserve">. </w:t>
            </w:r>
            <w:r w:rsidRPr="00183DB2">
              <w:rPr>
                <w:rFonts w:ascii="Arial" w:hAnsi="Arial" w:cs="Arial"/>
              </w:rPr>
              <w:t>Cenová nabídka za realizaci obdobného katalogu jako katalog Nanotechnologie, rozsah 54 + 4 strany, přičemž šablona grafiky je  dána.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A13AE05" w14:textId="3235057D" w:rsidR="00D352A6" w:rsidRPr="00D352A6" w:rsidRDefault="00D352A6" w:rsidP="00D352A6">
            <w:pPr>
              <w:jc w:val="right"/>
              <w:rPr>
                <w:rFonts w:ascii="Arial" w:hAnsi="Arial" w:cs="Arial"/>
                <w:color w:val="000000"/>
              </w:rPr>
            </w:pPr>
          </w:p>
        </w:tc>
      </w:tr>
      <w:tr w:rsidR="00D352A6" w:rsidRPr="00E10620" w14:paraId="0DFF2259" w14:textId="77777777" w:rsidTr="00760751">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0F01478" w14:textId="67AEC52F" w:rsidR="00D352A6" w:rsidRPr="002F2CC3" w:rsidRDefault="00D352A6" w:rsidP="00D352A6">
            <w:pPr>
              <w:spacing w:after="120" w:line="240" w:lineRule="auto"/>
              <w:jc w:val="both"/>
              <w:rPr>
                <w:rFonts w:ascii="Arial" w:hAnsi="Arial" w:cs="Arial"/>
              </w:rPr>
            </w:pPr>
            <w:r w:rsidRPr="00183DB2">
              <w:rPr>
                <w:rFonts w:ascii="Arial" w:hAnsi="Arial" w:cs="Arial"/>
                <w:b/>
              </w:rPr>
              <w:t xml:space="preserve">Cenová nabídka za zpracování </w:t>
            </w:r>
            <w:r w:rsidRPr="005A34E9">
              <w:rPr>
                <w:rFonts w:ascii="Arial" w:hAnsi="Arial" w:cs="Arial"/>
                <w:b/>
              </w:rPr>
              <w:t>1 strany materiálu</w:t>
            </w:r>
            <w:r w:rsidRPr="005A34E9">
              <w:rPr>
                <w:rFonts w:ascii="Arial" w:hAnsi="Arial" w:cs="Arial"/>
              </w:rPr>
              <w:t xml:space="preserve"> </w:t>
            </w:r>
            <w:r w:rsidRPr="00183DB2">
              <w:rPr>
                <w:rFonts w:ascii="Arial" w:hAnsi="Arial" w:cs="Arial"/>
              </w:rPr>
              <w:t xml:space="preserve">v Kč bez DPH – </w:t>
            </w:r>
            <w:r w:rsidRPr="00FA520A">
              <w:rPr>
                <w:rFonts w:ascii="Arial" w:hAnsi="Arial" w:cs="Arial"/>
                <w:b/>
                <w:color w:val="FF6600"/>
              </w:rPr>
              <w:t xml:space="preserve">pozvánka pro návštěvníky </w:t>
            </w:r>
            <w:r w:rsidRPr="00D948DA">
              <w:rPr>
                <w:rFonts w:ascii="Arial" w:hAnsi="Arial" w:cs="Arial"/>
                <w:b/>
                <w:color w:val="FF6600"/>
              </w:rPr>
              <w:t>na event</w:t>
            </w:r>
            <w:r w:rsidRPr="00183DB2">
              <w:rPr>
                <w:rFonts w:ascii="Arial" w:hAnsi="Arial" w:cs="Arial"/>
              </w:rPr>
              <w:t xml:space="preserve">.  Formát A4 / </w:t>
            </w:r>
            <w:r>
              <w:rPr>
                <w:rFonts w:ascii="Arial" w:hAnsi="Arial" w:cs="Arial"/>
              </w:rPr>
              <w:t xml:space="preserve">A5 / </w:t>
            </w:r>
            <w:r w:rsidRPr="00183DB2">
              <w:rPr>
                <w:rFonts w:ascii="Arial" w:hAnsi="Arial" w:cs="Arial"/>
              </w:rPr>
              <w:t>čtverec</w:t>
            </w:r>
            <w:r>
              <w:rPr>
                <w:rFonts w:ascii="Arial" w:hAnsi="Arial" w:cs="Arial"/>
              </w:rPr>
              <w:t xml:space="preserve"> / na výšku nebo šířku</w:t>
            </w:r>
            <w:r w:rsidRPr="00183DB2">
              <w:rPr>
                <w:rFonts w:ascii="Arial" w:hAnsi="Arial" w:cs="Arial"/>
              </w:rPr>
              <w:t>. Zalomení textů dodaných zadavatelem případně dodaných log a fotografií, vyhledání dalších potřebných fotografií, zpracování do grafické podoby dle manuálu JVS, korektury a úpravy, korektury textů, viz ukázka letáků v </w:t>
            </w:r>
            <w:r w:rsidRPr="00825B29">
              <w:rPr>
                <w:rFonts w:ascii="Arial" w:hAnsi="Arial" w:cs="Arial"/>
              </w:rPr>
              <w:t>příloze č.</w:t>
            </w:r>
            <w:r w:rsidRPr="00A633D3">
              <w:rPr>
                <w:rFonts w:ascii="Arial" w:hAnsi="Arial" w:cs="Arial"/>
              </w:rPr>
              <w:t xml:space="preserve"> 5</w:t>
            </w:r>
            <w:r w:rsidRPr="00183DB2">
              <w:rPr>
                <w:rFonts w:ascii="Arial" w:hAnsi="Arial" w:cs="Arial"/>
              </w:rPr>
              <w:t xml:space="preserve"> </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354E0ABF" w14:textId="37204E6C" w:rsidR="00D352A6" w:rsidRPr="00D352A6" w:rsidRDefault="00D352A6" w:rsidP="00D352A6">
            <w:pPr>
              <w:jc w:val="right"/>
              <w:rPr>
                <w:rFonts w:ascii="Arial" w:hAnsi="Arial" w:cs="Arial"/>
                <w:color w:val="000000"/>
              </w:rPr>
            </w:pPr>
          </w:p>
        </w:tc>
      </w:tr>
      <w:tr w:rsidR="00D352A6" w:rsidRPr="00E10620" w14:paraId="7B464F89"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C43DEEC" w14:textId="461C8E74" w:rsidR="00D352A6" w:rsidRPr="002F2CC3" w:rsidRDefault="00D352A6" w:rsidP="00D352A6">
            <w:pPr>
              <w:spacing w:after="120" w:line="240" w:lineRule="auto"/>
              <w:jc w:val="both"/>
              <w:rPr>
                <w:rFonts w:ascii="Arial" w:hAnsi="Arial" w:cs="Arial"/>
              </w:rPr>
            </w:pPr>
            <w:r w:rsidRPr="00183DB2">
              <w:rPr>
                <w:rFonts w:ascii="Arial" w:hAnsi="Arial" w:cs="Arial"/>
                <w:b/>
              </w:rPr>
              <w:t xml:space="preserve">Cenová nabídka za </w:t>
            </w:r>
            <w:r w:rsidRPr="005A34E9">
              <w:rPr>
                <w:rFonts w:ascii="Arial" w:hAnsi="Arial" w:cs="Arial"/>
                <w:b/>
              </w:rPr>
              <w:t>zpracování 1 materiálu</w:t>
            </w:r>
            <w:r w:rsidRPr="00183DB2">
              <w:rPr>
                <w:rFonts w:ascii="Arial" w:hAnsi="Arial" w:cs="Arial"/>
              </w:rPr>
              <w:t xml:space="preserve"> v Kč bez DPH – </w:t>
            </w:r>
            <w:r w:rsidRPr="00FA520A">
              <w:rPr>
                <w:rFonts w:ascii="Arial" w:hAnsi="Arial" w:cs="Arial"/>
                <w:b/>
                <w:color w:val="FF6600"/>
              </w:rPr>
              <w:t>banner pod emailový podpis komunikující event</w:t>
            </w:r>
            <w:r w:rsidRPr="00183DB2">
              <w:rPr>
                <w:rFonts w:ascii="Arial" w:hAnsi="Arial" w:cs="Arial"/>
              </w:rPr>
              <w:t>.  Formát</w:t>
            </w:r>
            <w:r>
              <w:rPr>
                <w:rFonts w:ascii="Arial" w:hAnsi="Arial" w:cs="Arial"/>
              </w:rPr>
              <w:t xml:space="preserve"> pro použití pod emailový podpis</w:t>
            </w:r>
            <w:r w:rsidRPr="00183DB2">
              <w:rPr>
                <w:rFonts w:ascii="Arial" w:hAnsi="Arial" w:cs="Arial"/>
              </w:rPr>
              <w:t>. Zalomení textů dodaných zadavatelem případně dodaných log a fotografií, vyhledání dalších potřebných fotografií, zpracování do grafické podoby dle manuálu JVS, korektury a úpravy, korektury textů, viz ukázka letáků v </w:t>
            </w:r>
            <w:r w:rsidRPr="00825B29">
              <w:rPr>
                <w:rFonts w:ascii="Arial" w:hAnsi="Arial" w:cs="Arial"/>
              </w:rPr>
              <w:t>příloze č. 5.</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2CBB0B2" w14:textId="6D6D600C" w:rsidR="00D352A6" w:rsidRPr="00D352A6" w:rsidRDefault="00D352A6" w:rsidP="00D352A6">
            <w:pPr>
              <w:jc w:val="right"/>
              <w:rPr>
                <w:rFonts w:ascii="Arial" w:hAnsi="Arial" w:cs="Arial"/>
                <w:color w:val="000000"/>
              </w:rPr>
            </w:pPr>
          </w:p>
        </w:tc>
      </w:tr>
    </w:tbl>
    <w:p w14:paraId="6FB75A8D" w14:textId="77777777" w:rsidR="0074594C" w:rsidRDefault="0074594C" w:rsidP="0026321C">
      <w:pPr>
        <w:spacing w:after="0" w:line="240" w:lineRule="auto"/>
      </w:pPr>
    </w:p>
    <w:sectPr w:rsidR="0074594C" w:rsidSect="00AB07B5">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25BA4" w14:textId="77777777" w:rsidR="00C32C3C" w:rsidRDefault="00C32C3C" w:rsidP="00A100A9">
      <w:pPr>
        <w:spacing w:after="0" w:line="240" w:lineRule="auto"/>
      </w:pPr>
      <w:r>
        <w:separator/>
      </w:r>
    </w:p>
  </w:endnote>
  <w:endnote w:type="continuationSeparator" w:id="0">
    <w:p w14:paraId="334E4A09" w14:textId="77777777" w:rsidR="00C32C3C" w:rsidRDefault="00C32C3C" w:rsidP="00A1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EE">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110753"/>
      <w:docPartObj>
        <w:docPartGallery w:val="Page Numbers (Bottom of Page)"/>
        <w:docPartUnique/>
      </w:docPartObj>
    </w:sdtPr>
    <w:sdtEndPr/>
    <w:sdtContent>
      <w:p w14:paraId="161F6A31" w14:textId="1531FD53" w:rsidR="00C32C3C" w:rsidRDefault="00C32C3C">
        <w:pPr>
          <w:pStyle w:val="Zpat"/>
          <w:jc w:val="center"/>
        </w:pPr>
        <w:r>
          <w:fldChar w:fldCharType="begin"/>
        </w:r>
        <w:r>
          <w:instrText>PAGE   \* MERGEFORMAT</w:instrText>
        </w:r>
        <w:r>
          <w:fldChar w:fldCharType="separate"/>
        </w:r>
        <w:r w:rsidR="00647DBA">
          <w:rPr>
            <w:noProof/>
          </w:rPr>
          <w:t>1</w:t>
        </w:r>
        <w:r>
          <w:fldChar w:fldCharType="end"/>
        </w:r>
      </w:p>
    </w:sdtContent>
  </w:sdt>
  <w:p w14:paraId="013A6DE1" w14:textId="77777777" w:rsidR="00C32C3C" w:rsidRDefault="00C32C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4401" w14:textId="77777777" w:rsidR="00C32C3C" w:rsidRDefault="00C32C3C" w:rsidP="00A100A9">
      <w:pPr>
        <w:spacing w:after="0" w:line="240" w:lineRule="auto"/>
      </w:pPr>
      <w:r>
        <w:separator/>
      </w:r>
    </w:p>
  </w:footnote>
  <w:footnote w:type="continuationSeparator" w:id="0">
    <w:p w14:paraId="033F80F9" w14:textId="77777777" w:rsidR="00C32C3C" w:rsidRDefault="00C32C3C" w:rsidP="00A10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E1D"/>
    <w:multiLevelType w:val="hybridMultilevel"/>
    <w:tmpl w:val="56A42B9E"/>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0DB6E2C"/>
    <w:multiLevelType w:val="hybridMultilevel"/>
    <w:tmpl w:val="F8B6EC80"/>
    <w:lvl w:ilvl="0" w:tplc="AEA6C3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11E13CD"/>
    <w:multiLevelType w:val="hybridMultilevel"/>
    <w:tmpl w:val="B712D10C"/>
    <w:lvl w:ilvl="0" w:tplc="526EC1B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603F4C"/>
    <w:multiLevelType w:val="hybridMultilevel"/>
    <w:tmpl w:val="2DCE8236"/>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365EEC"/>
    <w:multiLevelType w:val="hybridMultilevel"/>
    <w:tmpl w:val="B32654B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BF6E51"/>
    <w:multiLevelType w:val="hybridMultilevel"/>
    <w:tmpl w:val="BA000BB6"/>
    <w:lvl w:ilvl="0" w:tplc="07BAB18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710A8B"/>
    <w:multiLevelType w:val="hybridMultilevel"/>
    <w:tmpl w:val="746E3476"/>
    <w:lvl w:ilvl="0" w:tplc="1DE2F080">
      <w:start w:val="9"/>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7A1720"/>
    <w:multiLevelType w:val="hybridMultilevel"/>
    <w:tmpl w:val="C18EF99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385122"/>
    <w:multiLevelType w:val="hybridMultilevel"/>
    <w:tmpl w:val="74CAF53C"/>
    <w:lvl w:ilvl="0" w:tplc="AABA32C8">
      <w:start w:val="1"/>
      <w:numFmt w:val="decimal"/>
      <w:lvlText w:val="%1."/>
      <w:lvlJc w:val="left"/>
      <w:pPr>
        <w:tabs>
          <w:tab w:val="num" w:pos="360"/>
        </w:tabs>
        <w:ind w:left="360" w:hanging="360"/>
      </w:pPr>
      <w:rPr>
        <w:rFonts w:hint="default"/>
      </w:rPr>
    </w:lvl>
    <w:lvl w:ilvl="1" w:tplc="7D580742">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733325"/>
    <w:multiLevelType w:val="hybridMultilevel"/>
    <w:tmpl w:val="8486AF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147E75"/>
    <w:multiLevelType w:val="hybridMultilevel"/>
    <w:tmpl w:val="25AC8422"/>
    <w:lvl w:ilvl="0" w:tplc="04050001">
      <w:start w:val="1"/>
      <w:numFmt w:val="bullet"/>
      <w:lvlText w:val=""/>
      <w:lvlJc w:val="left"/>
      <w:pPr>
        <w:ind w:left="1511" w:hanging="360"/>
      </w:pPr>
      <w:rPr>
        <w:rFonts w:ascii="Symbol" w:hAnsi="Symbol" w:hint="default"/>
      </w:rPr>
    </w:lvl>
    <w:lvl w:ilvl="1" w:tplc="04050003" w:tentative="1">
      <w:start w:val="1"/>
      <w:numFmt w:val="bullet"/>
      <w:lvlText w:val="o"/>
      <w:lvlJc w:val="left"/>
      <w:pPr>
        <w:ind w:left="2231" w:hanging="360"/>
      </w:pPr>
      <w:rPr>
        <w:rFonts w:ascii="Courier New" w:hAnsi="Courier New" w:cs="Courier New" w:hint="default"/>
      </w:rPr>
    </w:lvl>
    <w:lvl w:ilvl="2" w:tplc="04050005" w:tentative="1">
      <w:start w:val="1"/>
      <w:numFmt w:val="bullet"/>
      <w:lvlText w:val=""/>
      <w:lvlJc w:val="left"/>
      <w:pPr>
        <w:ind w:left="2951" w:hanging="360"/>
      </w:pPr>
      <w:rPr>
        <w:rFonts w:ascii="Wingdings" w:hAnsi="Wingdings" w:hint="default"/>
      </w:rPr>
    </w:lvl>
    <w:lvl w:ilvl="3" w:tplc="04050001" w:tentative="1">
      <w:start w:val="1"/>
      <w:numFmt w:val="bullet"/>
      <w:lvlText w:val=""/>
      <w:lvlJc w:val="left"/>
      <w:pPr>
        <w:ind w:left="3671" w:hanging="360"/>
      </w:pPr>
      <w:rPr>
        <w:rFonts w:ascii="Symbol" w:hAnsi="Symbol" w:hint="default"/>
      </w:rPr>
    </w:lvl>
    <w:lvl w:ilvl="4" w:tplc="04050003" w:tentative="1">
      <w:start w:val="1"/>
      <w:numFmt w:val="bullet"/>
      <w:lvlText w:val="o"/>
      <w:lvlJc w:val="left"/>
      <w:pPr>
        <w:ind w:left="4391" w:hanging="360"/>
      </w:pPr>
      <w:rPr>
        <w:rFonts w:ascii="Courier New" w:hAnsi="Courier New" w:cs="Courier New" w:hint="default"/>
      </w:rPr>
    </w:lvl>
    <w:lvl w:ilvl="5" w:tplc="04050005" w:tentative="1">
      <w:start w:val="1"/>
      <w:numFmt w:val="bullet"/>
      <w:lvlText w:val=""/>
      <w:lvlJc w:val="left"/>
      <w:pPr>
        <w:ind w:left="5111" w:hanging="360"/>
      </w:pPr>
      <w:rPr>
        <w:rFonts w:ascii="Wingdings" w:hAnsi="Wingdings" w:hint="default"/>
      </w:rPr>
    </w:lvl>
    <w:lvl w:ilvl="6" w:tplc="04050001" w:tentative="1">
      <w:start w:val="1"/>
      <w:numFmt w:val="bullet"/>
      <w:lvlText w:val=""/>
      <w:lvlJc w:val="left"/>
      <w:pPr>
        <w:ind w:left="5831" w:hanging="360"/>
      </w:pPr>
      <w:rPr>
        <w:rFonts w:ascii="Symbol" w:hAnsi="Symbol" w:hint="default"/>
      </w:rPr>
    </w:lvl>
    <w:lvl w:ilvl="7" w:tplc="04050003" w:tentative="1">
      <w:start w:val="1"/>
      <w:numFmt w:val="bullet"/>
      <w:lvlText w:val="o"/>
      <w:lvlJc w:val="left"/>
      <w:pPr>
        <w:ind w:left="6551" w:hanging="360"/>
      </w:pPr>
      <w:rPr>
        <w:rFonts w:ascii="Courier New" w:hAnsi="Courier New" w:cs="Courier New" w:hint="default"/>
      </w:rPr>
    </w:lvl>
    <w:lvl w:ilvl="8" w:tplc="04050005" w:tentative="1">
      <w:start w:val="1"/>
      <w:numFmt w:val="bullet"/>
      <w:lvlText w:val=""/>
      <w:lvlJc w:val="left"/>
      <w:pPr>
        <w:ind w:left="7271" w:hanging="360"/>
      </w:pPr>
      <w:rPr>
        <w:rFonts w:ascii="Wingdings" w:hAnsi="Wingdings" w:hint="default"/>
      </w:rPr>
    </w:lvl>
  </w:abstractNum>
  <w:abstractNum w:abstractNumId="11" w15:restartNumberingAfterBreak="0">
    <w:nsid w:val="1DFC0F4D"/>
    <w:multiLevelType w:val="hybridMultilevel"/>
    <w:tmpl w:val="64FCAFE2"/>
    <w:lvl w:ilvl="0" w:tplc="6D98F7C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B2EBE"/>
    <w:multiLevelType w:val="hybridMultilevel"/>
    <w:tmpl w:val="0B341B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33FB8"/>
    <w:multiLevelType w:val="hybridMultilevel"/>
    <w:tmpl w:val="922AB7A4"/>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BE6224"/>
    <w:multiLevelType w:val="singleLevel"/>
    <w:tmpl w:val="0405000F"/>
    <w:lvl w:ilvl="0">
      <w:start w:val="1"/>
      <w:numFmt w:val="decimal"/>
      <w:lvlText w:val="%1."/>
      <w:lvlJc w:val="left"/>
      <w:pPr>
        <w:tabs>
          <w:tab w:val="num" w:pos="502"/>
        </w:tabs>
        <w:ind w:left="502" w:hanging="360"/>
      </w:pPr>
      <w:rPr>
        <w:rFonts w:hint="default"/>
      </w:rPr>
    </w:lvl>
  </w:abstractNum>
  <w:abstractNum w:abstractNumId="15" w15:restartNumberingAfterBreak="0">
    <w:nsid w:val="25A14319"/>
    <w:multiLevelType w:val="hybridMultilevel"/>
    <w:tmpl w:val="AE7E9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5B2318"/>
    <w:multiLevelType w:val="hybridMultilevel"/>
    <w:tmpl w:val="8CB2ED40"/>
    <w:lvl w:ilvl="0" w:tplc="4A005752">
      <w:start w:val="1"/>
      <w:numFmt w:val="decimal"/>
      <w:lvlText w:val="%1."/>
      <w:lvlJc w:val="left"/>
      <w:pPr>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64008C"/>
    <w:multiLevelType w:val="singleLevel"/>
    <w:tmpl w:val="ECF8633E"/>
    <w:lvl w:ilvl="0">
      <w:start w:val="7"/>
      <w:numFmt w:val="bullet"/>
      <w:lvlText w:val="-"/>
      <w:lvlJc w:val="left"/>
      <w:pPr>
        <w:tabs>
          <w:tab w:val="num" w:pos="360"/>
        </w:tabs>
        <w:ind w:left="360" w:hanging="360"/>
      </w:pPr>
      <w:rPr>
        <w:rFonts w:hint="default"/>
      </w:rPr>
    </w:lvl>
  </w:abstractNum>
  <w:abstractNum w:abstractNumId="18" w15:restartNumberingAfterBreak="0">
    <w:nsid w:val="2B7F6811"/>
    <w:multiLevelType w:val="hybridMultilevel"/>
    <w:tmpl w:val="5ADC29E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2F1F68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52A45"/>
    <w:multiLevelType w:val="hybridMultilevel"/>
    <w:tmpl w:val="96DE6564"/>
    <w:lvl w:ilvl="0" w:tplc="9986446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AC7893"/>
    <w:multiLevelType w:val="hybridMultilevel"/>
    <w:tmpl w:val="020E55F8"/>
    <w:lvl w:ilvl="0" w:tplc="BB4A9E1E">
      <w:start w:val="11"/>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20D37"/>
    <w:multiLevelType w:val="hybridMultilevel"/>
    <w:tmpl w:val="6C3A8BE2"/>
    <w:lvl w:ilvl="0" w:tplc="FFA4CA9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3D334F"/>
    <w:multiLevelType w:val="hybridMultilevel"/>
    <w:tmpl w:val="D982057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CC355D"/>
    <w:multiLevelType w:val="hybridMultilevel"/>
    <w:tmpl w:val="FC92F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1C1EA3"/>
    <w:multiLevelType w:val="multilevel"/>
    <w:tmpl w:val="DEB441CA"/>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859"/>
        </w:tabs>
        <w:ind w:left="859" w:hanging="576"/>
      </w:pPr>
    </w:lvl>
    <w:lvl w:ilvl="2">
      <w:start w:val="1"/>
      <w:numFmt w:val="lowerLetter"/>
      <w:pStyle w:val="Nadpis3"/>
      <w:lvlText w:val="%3)"/>
      <w:lvlJc w:val="left"/>
      <w:pPr>
        <w:tabs>
          <w:tab w:val="num" w:pos="180"/>
        </w:tabs>
        <w:ind w:left="180" w:hanging="720"/>
      </w:pPr>
    </w:lvl>
    <w:lvl w:ilvl="3">
      <w:start w:val="1"/>
      <w:numFmt w:val="decimal"/>
      <w:lvlText w:val="%1%2.%3.%4"/>
      <w:lvlJc w:val="left"/>
      <w:pPr>
        <w:tabs>
          <w:tab w:val="num" w:pos="324"/>
        </w:tabs>
        <w:ind w:left="324" w:hanging="864"/>
      </w:pPr>
    </w:lvl>
    <w:lvl w:ilvl="4">
      <w:start w:val="1"/>
      <w:numFmt w:val="decimal"/>
      <w:lvlText w:val="%1.%2.%3.%4.%5"/>
      <w:lvlJc w:val="left"/>
      <w:pPr>
        <w:tabs>
          <w:tab w:val="num" w:pos="468"/>
        </w:tabs>
        <w:ind w:left="468" w:hanging="1008"/>
      </w:pPr>
    </w:lvl>
    <w:lvl w:ilvl="5">
      <w:start w:val="1"/>
      <w:numFmt w:val="decimal"/>
      <w:lvlText w:val="%1.%2.%3.%4.%5.%6"/>
      <w:lvlJc w:val="left"/>
      <w:pPr>
        <w:tabs>
          <w:tab w:val="num" w:pos="612"/>
        </w:tabs>
        <w:ind w:left="612" w:hanging="1152"/>
      </w:pPr>
    </w:lvl>
    <w:lvl w:ilvl="6">
      <w:start w:val="1"/>
      <w:numFmt w:val="decimal"/>
      <w:lvlText w:val="%1.%2.%3.%4.%5.%6.%7"/>
      <w:lvlJc w:val="left"/>
      <w:pPr>
        <w:tabs>
          <w:tab w:val="num" w:pos="756"/>
        </w:tabs>
        <w:ind w:left="756" w:hanging="1296"/>
      </w:pPr>
    </w:lvl>
    <w:lvl w:ilvl="7">
      <w:start w:val="1"/>
      <w:numFmt w:val="decimal"/>
      <w:lvlText w:val="%1.%2.%3.%4.%5.%6.%7.%8"/>
      <w:lvlJc w:val="left"/>
      <w:pPr>
        <w:tabs>
          <w:tab w:val="num" w:pos="900"/>
        </w:tabs>
        <w:ind w:left="900" w:hanging="1440"/>
      </w:pPr>
    </w:lvl>
    <w:lvl w:ilvl="8">
      <w:start w:val="1"/>
      <w:numFmt w:val="decimal"/>
      <w:lvlText w:val="%1.%2.%3.%4.%5.%6.%7.%8.%9"/>
      <w:lvlJc w:val="left"/>
      <w:pPr>
        <w:tabs>
          <w:tab w:val="num" w:pos="1044"/>
        </w:tabs>
        <w:ind w:left="1044" w:hanging="1584"/>
      </w:pPr>
    </w:lvl>
  </w:abstractNum>
  <w:abstractNum w:abstractNumId="26" w15:restartNumberingAfterBreak="0">
    <w:nsid w:val="3CC3586D"/>
    <w:multiLevelType w:val="hybridMultilevel"/>
    <w:tmpl w:val="2E385F3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6508E3"/>
    <w:multiLevelType w:val="hybridMultilevel"/>
    <w:tmpl w:val="16BA618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8" w15:restartNumberingAfterBreak="0">
    <w:nsid w:val="401F166C"/>
    <w:multiLevelType w:val="hybridMultilevel"/>
    <w:tmpl w:val="152221E8"/>
    <w:lvl w:ilvl="0" w:tplc="01A2F476">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9" w15:restartNumberingAfterBreak="0">
    <w:nsid w:val="407C28E5"/>
    <w:multiLevelType w:val="hybridMultilevel"/>
    <w:tmpl w:val="BBE27560"/>
    <w:lvl w:ilvl="0" w:tplc="0405000F">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B45C94"/>
    <w:multiLevelType w:val="hybridMultilevel"/>
    <w:tmpl w:val="A280B1D8"/>
    <w:lvl w:ilvl="0" w:tplc="F3E4081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9D2B4E"/>
    <w:multiLevelType w:val="hybridMultilevel"/>
    <w:tmpl w:val="1C26325A"/>
    <w:lvl w:ilvl="0" w:tplc="9FF4BD52">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DB07E5"/>
    <w:multiLevelType w:val="hybridMultilevel"/>
    <w:tmpl w:val="FD0661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470C4824"/>
    <w:multiLevelType w:val="hybridMultilevel"/>
    <w:tmpl w:val="A4AA9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ADC2F27"/>
    <w:multiLevelType w:val="hybridMultilevel"/>
    <w:tmpl w:val="2D00A4AA"/>
    <w:lvl w:ilvl="0" w:tplc="22AA3C6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EA32E6"/>
    <w:multiLevelType w:val="hybridMultilevel"/>
    <w:tmpl w:val="76702376"/>
    <w:lvl w:ilvl="0" w:tplc="22AA3C6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624D29"/>
    <w:multiLevelType w:val="hybridMultilevel"/>
    <w:tmpl w:val="90F0D70C"/>
    <w:lvl w:ilvl="0" w:tplc="22A0B2D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556156F"/>
    <w:multiLevelType w:val="hybridMultilevel"/>
    <w:tmpl w:val="504E48DC"/>
    <w:lvl w:ilvl="0" w:tplc="F93AC69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55CE1A0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6984479"/>
    <w:multiLevelType w:val="hybridMultilevel"/>
    <w:tmpl w:val="B2E6D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754682B"/>
    <w:multiLevelType w:val="hybridMultilevel"/>
    <w:tmpl w:val="F1C80C00"/>
    <w:lvl w:ilvl="0" w:tplc="DC680A24">
      <w:start w:val="1"/>
      <w:numFmt w:val="decimal"/>
      <w:lvlText w:val="%1."/>
      <w:lvlJc w:val="left"/>
      <w:pPr>
        <w:ind w:left="1065" w:hanging="705"/>
      </w:pPr>
      <w:rPr>
        <w:rFonts w:hint="default"/>
      </w:rPr>
    </w:lvl>
    <w:lvl w:ilvl="1" w:tplc="D0B67FC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757673B"/>
    <w:multiLevelType w:val="hybridMultilevel"/>
    <w:tmpl w:val="FAECF5B8"/>
    <w:lvl w:ilvl="0" w:tplc="D3B097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92A6467"/>
    <w:multiLevelType w:val="hybridMultilevel"/>
    <w:tmpl w:val="3E3E221E"/>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BD12BBD"/>
    <w:multiLevelType w:val="hybridMultilevel"/>
    <w:tmpl w:val="62B8AD4C"/>
    <w:lvl w:ilvl="0" w:tplc="DC680A2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C946AD1"/>
    <w:multiLevelType w:val="hybridMultilevel"/>
    <w:tmpl w:val="3D5A368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5D5A070E"/>
    <w:multiLevelType w:val="hybridMultilevel"/>
    <w:tmpl w:val="CAF49FC8"/>
    <w:lvl w:ilvl="0" w:tplc="058AD0A6">
      <w:start w:val="120"/>
      <w:numFmt w:val="bullet"/>
      <w:lvlText w:val="-"/>
      <w:lvlJc w:val="left"/>
      <w:pPr>
        <w:ind w:left="1410" w:hanging="705"/>
      </w:pPr>
      <w:rPr>
        <w:rFonts w:ascii="Times New Roman" w:eastAsia="Times New Roman" w:hAnsi="Times New Roman" w:cs="Times New Roman" w:hint="default"/>
        <w:color w:val="auto"/>
      </w:rPr>
    </w:lvl>
    <w:lvl w:ilvl="1" w:tplc="04050001">
      <w:start w:val="1"/>
      <w:numFmt w:val="bullet"/>
      <w:lvlText w:val=""/>
      <w:lvlJc w:val="left"/>
      <w:pPr>
        <w:ind w:left="2145" w:hanging="360"/>
      </w:pPr>
      <w:rPr>
        <w:rFonts w:ascii="Symbol" w:hAnsi="Symbol" w:hint="default"/>
      </w:r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7" w15:restartNumberingAfterBreak="0">
    <w:nsid w:val="5E4C44E0"/>
    <w:multiLevelType w:val="hybridMultilevel"/>
    <w:tmpl w:val="FD0429CA"/>
    <w:lvl w:ilvl="0" w:tplc="181C34B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47A67BF"/>
    <w:multiLevelType w:val="hybridMultilevel"/>
    <w:tmpl w:val="A3429602"/>
    <w:lvl w:ilvl="0" w:tplc="51CC984A">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51108E5"/>
    <w:multiLevelType w:val="hybridMultilevel"/>
    <w:tmpl w:val="C332FB5C"/>
    <w:lvl w:ilvl="0" w:tplc="F3E4081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5B228EC"/>
    <w:multiLevelType w:val="hybridMultilevel"/>
    <w:tmpl w:val="0BF07612"/>
    <w:lvl w:ilvl="0" w:tplc="3EEA27C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1407A8"/>
    <w:multiLevelType w:val="hybridMultilevel"/>
    <w:tmpl w:val="DF147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6DE7AA7"/>
    <w:multiLevelType w:val="hybridMultilevel"/>
    <w:tmpl w:val="33ACA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8786C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8DA0A83"/>
    <w:multiLevelType w:val="hybridMultilevel"/>
    <w:tmpl w:val="05A87460"/>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58AD0A6">
      <w:start w:val="120"/>
      <w:numFmt w:val="bullet"/>
      <w:lvlText w:val="-"/>
      <w:lvlJc w:val="left"/>
      <w:pPr>
        <w:ind w:left="2160" w:hanging="360"/>
      </w:pPr>
      <w:rPr>
        <w:rFonts w:ascii="Times New Roman" w:eastAsia="Times New Roman" w:hAnsi="Times New Roman" w:cs="Times New Roman"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93539B4"/>
    <w:multiLevelType w:val="hybridMultilevel"/>
    <w:tmpl w:val="5D4A36C0"/>
    <w:lvl w:ilvl="0" w:tplc="236C6F48">
      <w:start w:val="1"/>
      <w:numFmt w:val="bullet"/>
      <w:lvlText w:val="&gt;"/>
      <w:lvlJc w:val="left"/>
      <w:pPr>
        <w:ind w:left="720" w:hanging="360"/>
      </w:pPr>
      <w:rPr>
        <w:rFonts w:ascii="Calibri" w:hAnsi="Calibri"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B1523FE"/>
    <w:multiLevelType w:val="hybridMultilevel"/>
    <w:tmpl w:val="FFBA33CE"/>
    <w:lvl w:ilvl="0" w:tplc="04050013">
      <w:start w:val="1"/>
      <w:numFmt w:val="upperRoman"/>
      <w:lvlText w:val="%1."/>
      <w:lvlJc w:val="right"/>
      <w:pPr>
        <w:ind w:left="4260"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57" w15:restartNumberingAfterBreak="0">
    <w:nsid w:val="7F066F2C"/>
    <w:multiLevelType w:val="hybridMultilevel"/>
    <w:tmpl w:val="7BA62F80"/>
    <w:lvl w:ilvl="0" w:tplc="55D4FCCE">
      <w:start w:val="6"/>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0D79A1"/>
    <w:multiLevelType w:val="hybridMultilevel"/>
    <w:tmpl w:val="56A42B9E"/>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52"/>
  </w:num>
  <w:num w:numId="3">
    <w:abstractNumId w:val="40"/>
  </w:num>
  <w:num w:numId="4">
    <w:abstractNumId w:val="11"/>
  </w:num>
  <w:num w:numId="5">
    <w:abstractNumId w:val="48"/>
  </w:num>
  <w:num w:numId="6">
    <w:abstractNumId w:val="37"/>
  </w:num>
  <w:num w:numId="7">
    <w:abstractNumId w:val="3"/>
  </w:num>
  <w:num w:numId="8">
    <w:abstractNumId w:val="43"/>
  </w:num>
  <w:num w:numId="9">
    <w:abstractNumId w:val="39"/>
  </w:num>
  <w:num w:numId="10">
    <w:abstractNumId w:val="19"/>
  </w:num>
  <w:num w:numId="11">
    <w:abstractNumId w:val="53"/>
  </w:num>
  <w:num w:numId="12">
    <w:abstractNumId w:val="29"/>
    <w:lvlOverride w:ilvl="0">
      <w:lvl w:ilvl="0" w:tplc="0405000F">
        <w:start w:val="1"/>
        <w:numFmt w:val="decimal"/>
        <w:lvlText w:val="%1."/>
        <w:lvlJc w:val="left"/>
        <w:pPr>
          <w:ind w:left="705" w:hanging="705"/>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3">
    <w:abstractNumId w:val="47"/>
  </w:num>
  <w:num w:numId="14">
    <w:abstractNumId w:val="49"/>
  </w:num>
  <w:num w:numId="15">
    <w:abstractNumId w:val="31"/>
  </w:num>
  <w:num w:numId="16">
    <w:abstractNumId w:val="41"/>
  </w:num>
  <w:num w:numId="17">
    <w:abstractNumId w:val="44"/>
  </w:num>
  <w:num w:numId="18">
    <w:abstractNumId w:val="32"/>
  </w:num>
  <w:num w:numId="19">
    <w:abstractNumId w:val="20"/>
  </w:num>
  <w:num w:numId="20">
    <w:abstractNumId w:val="36"/>
  </w:num>
  <w:num w:numId="21">
    <w:abstractNumId w:val="5"/>
  </w:num>
  <w:num w:numId="22">
    <w:abstractNumId w:val="50"/>
  </w:num>
  <w:num w:numId="23">
    <w:abstractNumId w:val="2"/>
  </w:num>
  <w:num w:numId="24">
    <w:abstractNumId w:val="16"/>
  </w:num>
  <w:num w:numId="25">
    <w:abstractNumId w:val="22"/>
  </w:num>
  <w:num w:numId="26">
    <w:abstractNumId w:val="27"/>
  </w:num>
  <w:num w:numId="27">
    <w:abstractNumId w:val="12"/>
  </w:num>
  <w:num w:numId="28">
    <w:abstractNumId w:val="7"/>
  </w:num>
  <w:num w:numId="29">
    <w:abstractNumId w:val="23"/>
  </w:num>
  <w:num w:numId="30">
    <w:abstractNumId w:val="45"/>
  </w:num>
  <w:num w:numId="31">
    <w:abstractNumId w:val="33"/>
  </w:num>
  <w:num w:numId="32">
    <w:abstractNumId w:val="8"/>
  </w:num>
  <w:num w:numId="33">
    <w:abstractNumId w:val="14"/>
  </w:num>
  <w:num w:numId="34">
    <w:abstractNumId w:val="17"/>
  </w:num>
  <w:num w:numId="35">
    <w:abstractNumId w:val="28"/>
  </w:num>
  <w:num w:numId="36">
    <w:abstractNumId w:val="56"/>
  </w:num>
  <w:num w:numId="37">
    <w:abstractNumId w:val="30"/>
  </w:num>
  <w:num w:numId="38">
    <w:abstractNumId w:val="4"/>
  </w:num>
  <w:num w:numId="39">
    <w:abstractNumId w:val="6"/>
  </w:num>
  <w:num w:numId="40">
    <w:abstractNumId w:val="26"/>
  </w:num>
  <w:num w:numId="41">
    <w:abstractNumId w:val="21"/>
  </w:num>
  <w:num w:numId="42">
    <w:abstractNumId w:val="9"/>
  </w:num>
  <w:num w:numId="43">
    <w:abstractNumId w:val="57"/>
  </w:num>
  <w:num w:numId="44">
    <w:abstractNumId w:val="51"/>
  </w:num>
  <w:num w:numId="45">
    <w:abstractNumId w:val="35"/>
  </w:num>
  <w:num w:numId="46">
    <w:abstractNumId w:val="15"/>
  </w:num>
  <w:num w:numId="47">
    <w:abstractNumId w:val="18"/>
  </w:num>
  <w:num w:numId="48">
    <w:abstractNumId w:val="38"/>
  </w:num>
  <w:num w:numId="49">
    <w:abstractNumId w:val="42"/>
  </w:num>
  <w:num w:numId="50">
    <w:abstractNumId w:val="54"/>
  </w:num>
  <w:num w:numId="51">
    <w:abstractNumId w:val="46"/>
  </w:num>
  <w:num w:numId="52">
    <w:abstractNumId w:val="24"/>
  </w:num>
  <w:num w:numId="53">
    <w:abstractNumId w:val="34"/>
  </w:num>
  <w:num w:numId="54">
    <w:abstractNumId w:val="55"/>
  </w:num>
  <w:num w:numId="55">
    <w:abstractNumId w:val="25"/>
  </w:num>
  <w:num w:numId="56">
    <w:abstractNumId w:val="58"/>
  </w:num>
  <w:num w:numId="57">
    <w:abstractNumId w:val="1"/>
  </w:num>
  <w:num w:numId="58">
    <w:abstractNumId w:val="13"/>
  </w:num>
  <w:num w:numId="59">
    <w:abstractNumId w:val="10"/>
  </w:num>
  <w:num w:numId="6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FC"/>
    <w:rsid w:val="00001102"/>
    <w:rsid w:val="000141CF"/>
    <w:rsid w:val="00027E07"/>
    <w:rsid w:val="00031305"/>
    <w:rsid w:val="000366D1"/>
    <w:rsid w:val="0004570D"/>
    <w:rsid w:val="00047C1D"/>
    <w:rsid w:val="0005290E"/>
    <w:rsid w:val="000560E0"/>
    <w:rsid w:val="000736B8"/>
    <w:rsid w:val="0007610F"/>
    <w:rsid w:val="0007780A"/>
    <w:rsid w:val="00080DAB"/>
    <w:rsid w:val="00087552"/>
    <w:rsid w:val="000927BD"/>
    <w:rsid w:val="00096998"/>
    <w:rsid w:val="000A41F3"/>
    <w:rsid w:val="000D62B2"/>
    <w:rsid w:val="000D6C1F"/>
    <w:rsid w:val="000E080E"/>
    <w:rsid w:val="000E0A17"/>
    <w:rsid w:val="000F6574"/>
    <w:rsid w:val="001008D5"/>
    <w:rsid w:val="00114747"/>
    <w:rsid w:val="001333B2"/>
    <w:rsid w:val="00151855"/>
    <w:rsid w:val="00156DF2"/>
    <w:rsid w:val="00172041"/>
    <w:rsid w:val="00173A69"/>
    <w:rsid w:val="001773CE"/>
    <w:rsid w:val="00197A07"/>
    <w:rsid w:val="001B46A8"/>
    <w:rsid w:val="001C76DC"/>
    <w:rsid w:val="001D5CD6"/>
    <w:rsid w:val="001E2B64"/>
    <w:rsid w:val="002077C9"/>
    <w:rsid w:val="0020799D"/>
    <w:rsid w:val="00207C7D"/>
    <w:rsid w:val="00211F9F"/>
    <w:rsid w:val="00212A50"/>
    <w:rsid w:val="002263AE"/>
    <w:rsid w:val="00234C01"/>
    <w:rsid w:val="0026321C"/>
    <w:rsid w:val="00297101"/>
    <w:rsid w:val="002A58A9"/>
    <w:rsid w:val="002E4012"/>
    <w:rsid w:val="002E44D4"/>
    <w:rsid w:val="002F2CC3"/>
    <w:rsid w:val="002F52BE"/>
    <w:rsid w:val="00300A41"/>
    <w:rsid w:val="0030109D"/>
    <w:rsid w:val="003430CA"/>
    <w:rsid w:val="00344C72"/>
    <w:rsid w:val="00346136"/>
    <w:rsid w:val="003676F8"/>
    <w:rsid w:val="00367930"/>
    <w:rsid w:val="0038144E"/>
    <w:rsid w:val="003953CC"/>
    <w:rsid w:val="00395A2F"/>
    <w:rsid w:val="003A7BFD"/>
    <w:rsid w:val="003B0E35"/>
    <w:rsid w:val="003B4F82"/>
    <w:rsid w:val="003B65F6"/>
    <w:rsid w:val="003D1169"/>
    <w:rsid w:val="003D728B"/>
    <w:rsid w:val="003F04C5"/>
    <w:rsid w:val="004026B1"/>
    <w:rsid w:val="00413DA4"/>
    <w:rsid w:val="004311E7"/>
    <w:rsid w:val="00466422"/>
    <w:rsid w:val="00494225"/>
    <w:rsid w:val="004A0E79"/>
    <w:rsid w:val="004A1733"/>
    <w:rsid w:val="004B06C2"/>
    <w:rsid w:val="004B2E18"/>
    <w:rsid w:val="004D3BCE"/>
    <w:rsid w:val="004D422D"/>
    <w:rsid w:val="004E5A9A"/>
    <w:rsid w:val="004F1C11"/>
    <w:rsid w:val="004F57AA"/>
    <w:rsid w:val="004F7E90"/>
    <w:rsid w:val="00513850"/>
    <w:rsid w:val="00530D3C"/>
    <w:rsid w:val="00533896"/>
    <w:rsid w:val="0055031C"/>
    <w:rsid w:val="00562A28"/>
    <w:rsid w:val="00565648"/>
    <w:rsid w:val="00565E0F"/>
    <w:rsid w:val="00586DC9"/>
    <w:rsid w:val="00596B4E"/>
    <w:rsid w:val="005A2094"/>
    <w:rsid w:val="005A4283"/>
    <w:rsid w:val="005A54F4"/>
    <w:rsid w:val="005B07DB"/>
    <w:rsid w:val="005C33C7"/>
    <w:rsid w:val="005C45F0"/>
    <w:rsid w:val="005D1A9A"/>
    <w:rsid w:val="005E1F50"/>
    <w:rsid w:val="005E3A4E"/>
    <w:rsid w:val="005F5519"/>
    <w:rsid w:val="005F78FC"/>
    <w:rsid w:val="00600D8F"/>
    <w:rsid w:val="00603706"/>
    <w:rsid w:val="006160ED"/>
    <w:rsid w:val="00643796"/>
    <w:rsid w:val="00647DBA"/>
    <w:rsid w:val="0065668D"/>
    <w:rsid w:val="006602EA"/>
    <w:rsid w:val="0066162B"/>
    <w:rsid w:val="00666212"/>
    <w:rsid w:val="006753C5"/>
    <w:rsid w:val="00676665"/>
    <w:rsid w:val="006776D3"/>
    <w:rsid w:val="006C5DB9"/>
    <w:rsid w:val="006E050E"/>
    <w:rsid w:val="006E0E7F"/>
    <w:rsid w:val="006F04FC"/>
    <w:rsid w:val="00706164"/>
    <w:rsid w:val="007243F7"/>
    <w:rsid w:val="00730812"/>
    <w:rsid w:val="00731334"/>
    <w:rsid w:val="0073582B"/>
    <w:rsid w:val="0074594C"/>
    <w:rsid w:val="00752BB0"/>
    <w:rsid w:val="00753AF4"/>
    <w:rsid w:val="00753F1B"/>
    <w:rsid w:val="00760751"/>
    <w:rsid w:val="00761722"/>
    <w:rsid w:val="00761978"/>
    <w:rsid w:val="00765504"/>
    <w:rsid w:val="00777E1A"/>
    <w:rsid w:val="007A6684"/>
    <w:rsid w:val="007A6956"/>
    <w:rsid w:val="007A7436"/>
    <w:rsid w:val="007B44E1"/>
    <w:rsid w:val="007B59AB"/>
    <w:rsid w:val="007C21DF"/>
    <w:rsid w:val="007D35CE"/>
    <w:rsid w:val="007D3A82"/>
    <w:rsid w:val="007D5C37"/>
    <w:rsid w:val="008033F9"/>
    <w:rsid w:val="008039D0"/>
    <w:rsid w:val="00805BF0"/>
    <w:rsid w:val="00812671"/>
    <w:rsid w:val="008304C0"/>
    <w:rsid w:val="00841181"/>
    <w:rsid w:val="008473BE"/>
    <w:rsid w:val="00867CD4"/>
    <w:rsid w:val="0087690B"/>
    <w:rsid w:val="008C439E"/>
    <w:rsid w:val="008C60DB"/>
    <w:rsid w:val="008D2689"/>
    <w:rsid w:val="008D2C05"/>
    <w:rsid w:val="008E2AE0"/>
    <w:rsid w:val="00900C40"/>
    <w:rsid w:val="00913C79"/>
    <w:rsid w:val="00920FC2"/>
    <w:rsid w:val="00923EF9"/>
    <w:rsid w:val="00927B43"/>
    <w:rsid w:val="00931D40"/>
    <w:rsid w:val="00936703"/>
    <w:rsid w:val="009642E0"/>
    <w:rsid w:val="00964485"/>
    <w:rsid w:val="00964C35"/>
    <w:rsid w:val="00967677"/>
    <w:rsid w:val="0098182F"/>
    <w:rsid w:val="0098298E"/>
    <w:rsid w:val="00984C8A"/>
    <w:rsid w:val="0098705B"/>
    <w:rsid w:val="009973B8"/>
    <w:rsid w:val="009976D3"/>
    <w:rsid w:val="009A587C"/>
    <w:rsid w:val="009A5C57"/>
    <w:rsid w:val="009B3F7B"/>
    <w:rsid w:val="009C01F3"/>
    <w:rsid w:val="009C2A88"/>
    <w:rsid w:val="009D3501"/>
    <w:rsid w:val="009D459A"/>
    <w:rsid w:val="009F16F6"/>
    <w:rsid w:val="009F66D5"/>
    <w:rsid w:val="00A00A13"/>
    <w:rsid w:val="00A07672"/>
    <w:rsid w:val="00A100A9"/>
    <w:rsid w:val="00A13230"/>
    <w:rsid w:val="00A15798"/>
    <w:rsid w:val="00A36E45"/>
    <w:rsid w:val="00A52743"/>
    <w:rsid w:val="00A55949"/>
    <w:rsid w:val="00A624A0"/>
    <w:rsid w:val="00A77CEB"/>
    <w:rsid w:val="00A84802"/>
    <w:rsid w:val="00A90126"/>
    <w:rsid w:val="00A911C2"/>
    <w:rsid w:val="00AA2069"/>
    <w:rsid w:val="00AB0418"/>
    <w:rsid w:val="00AB07B5"/>
    <w:rsid w:val="00AB2B76"/>
    <w:rsid w:val="00AB7976"/>
    <w:rsid w:val="00AC02AE"/>
    <w:rsid w:val="00AC2C6A"/>
    <w:rsid w:val="00AC3300"/>
    <w:rsid w:val="00AC5B6F"/>
    <w:rsid w:val="00AD5D49"/>
    <w:rsid w:val="00AE2529"/>
    <w:rsid w:val="00AE29A1"/>
    <w:rsid w:val="00AF25C0"/>
    <w:rsid w:val="00AF3B18"/>
    <w:rsid w:val="00B10003"/>
    <w:rsid w:val="00B1540D"/>
    <w:rsid w:val="00B248F0"/>
    <w:rsid w:val="00B30033"/>
    <w:rsid w:val="00B307D4"/>
    <w:rsid w:val="00B33790"/>
    <w:rsid w:val="00B532B0"/>
    <w:rsid w:val="00B5573D"/>
    <w:rsid w:val="00B80759"/>
    <w:rsid w:val="00B80BEF"/>
    <w:rsid w:val="00B82E94"/>
    <w:rsid w:val="00B849D8"/>
    <w:rsid w:val="00B90C48"/>
    <w:rsid w:val="00B972B9"/>
    <w:rsid w:val="00BC3143"/>
    <w:rsid w:val="00BC6619"/>
    <w:rsid w:val="00BD2005"/>
    <w:rsid w:val="00BD3F4A"/>
    <w:rsid w:val="00C019CF"/>
    <w:rsid w:val="00C0763D"/>
    <w:rsid w:val="00C11D68"/>
    <w:rsid w:val="00C1295A"/>
    <w:rsid w:val="00C13C7E"/>
    <w:rsid w:val="00C20921"/>
    <w:rsid w:val="00C24EDA"/>
    <w:rsid w:val="00C25B69"/>
    <w:rsid w:val="00C279EF"/>
    <w:rsid w:val="00C30041"/>
    <w:rsid w:val="00C31E64"/>
    <w:rsid w:val="00C32C3C"/>
    <w:rsid w:val="00C42A58"/>
    <w:rsid w:val="00C50FAA"/>
    <w:rsid w:val="00C51BA3"/>
    <w:rsid w:val="00C5455C"/>
    <w:rsid w:val="00C73F13"/>
    <w:rsid w:val="00C76E3E"/>
    <w:rsid w:val="00C864B7"/>
    <w:rsid w:val="00CA67AA"/>
    <w:rsid w:val="00CB555F"/>
    <w:rsid w:val="00CC6B6D"/>
    <w:rsid w:val="00CF6677"/>
    <w:rsid w:val="00D23328"/>
    <w:rsid w:val="00D27B10"/>
    <w:rsid w:val="00D3027D"/>
    <w:rsid w:val="00D352A6"/>
    <w:rsid w:val="00D37EEF"/>
    <w:rsid w:val="00D40DEB"/>
    <w:rsid w:val="00D42607"/>
    <w:rsid w:val="00D470A3"/>
    <w:rsid w:val="00D51CCA"/>
    <w:rsid w:val="00D61305"/>
    <w:rsid w:val="00D62DC8"/>
    <w:rsid w:val="00D72FB9"/>
    <w:rsid w:val="00D87948"/>
    <w:rsid w:val="00D92857"/>
    <w:rsid w:val="00DB09C0"/>
    <w:rsid w:val="00DB1E1D"/>
    <w:rsid w:val="00DB39FC"/>
    <w:rsid w:val="00DC2126"/>
    <w:rsid w:val="00DC5E82"/>
    <w:rsid w:val="00DD3EB8"/>
    <w:rsid w:val="00DD71B2"/>
    <w:rsid w:val="00DD7240"/>
    <w:rsid w:val="00DE0CC0"/>
    <w:rsid w:val="00DE49AE"/>
    <w:rsid w:val="00DE4DC3"/>
    <w:rsid w:val="00DE7272"/>
    <w:rsid w:val="00DF0A51"/>
    <w:rsid w:val="00E01DF1"/>
    <w:rsid w:val="00E04244"/>
    <w:rsid w:val="00E12F1B"/>
    <w:rsid w:val="00E23C2E"/>
    <w:rsid w:val="00E2763F"/>
    <w:rsid w:val="00E45B7A"/>
    <w:rsid w:val="00E658C7"/>
    <w:rsid w:val="00E67C4F"/>
    <w:rsid w:val="00E710BC"/>
    <w:rsid w:val="00E76C00"/>
    <w:rsid w:val="00E9164F"/>
    <w:rsid w:val="00E9751D"/>
    <w:rsid w:val="00EA5EF9"/>
    <w:rsid w:val="00EA72A8"/>
    <w:rsid w:val="00EB683B"/>
    <w:rsid w:val="00EC5000"/>
    <w:rsid w:val="00ED5CAA"/>
    <w:rsid w:val="00EE3C7F"/>
    <w:rsid w:val="00F2760D"/>
    <w:rsid w:val="00F30361"/>
    <w:rsid w:val="00F40749"/>
    <w:rsid w:val="00F41AED"/>
    <w:rsid w:val="00F55E92"/>
    <w:rsid w:val="00F561FB"/>
    <w:rsid w:val="00F57401"/>
    <w:rsid w:val="00F71C27"/>
    <w:rsid w:val="00F77DF0"/>
    <w:rsid w:val="00F8065C"/>
    <w:rsid w:val="00F82AD3"/>
    <w:rsid w:val="00F866EC"/>
    <w:rsid w:val="00F86C27"/>
    <w:rsid w:val="00FB3333"/>
    <w:rsid w:val="00FC2A97"/>
    <w:rsid w:val="00FC46F2"/>
    <w:rsid w:val="00FD0766"/>
    <w:rsid w:val="00FE554A"/>
    <w:rsid w:val="00FF0356"/>
    <w:rsid w:val="00FF6E07"/>
    <w:rsid w:val="00FF6E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40760F"/>
  <w15:docId w15:val="{BE965F54-D524-43A6-A126-2473F85A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422D"/>
    <w:pPr>
      <w:spacing w:after="200" w:line="276" w:lineRule="auto"/>
    </w:pPr>
    <w:rPr>
      <w:sz w:val="22"/>
      <w:szCs w:val="22"/>
      <w:lang w:eastAsia="en-US"/>
    </w:rPr>
  </w:style>
  <w:style w:type="paragraph" w:styleId="Nadpis1">
    <w:name w:val="heading 1"/>
    <w:basedOn w:val="Normln"/>
    <w:next w:val="Normln"/>
    <w:link w:val="Nadpis1Char"/>
    <w:qFormat/>
    <w:rsid w:val="00DD71B2"/>
    <w:pPr>
      <w:keepNext/>
      <w:keepLines/>
      <w:numPr>
        <w:numId w:val="55"/>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DD71B2"/>
    <w:pPr>
      <w:keepLines/>
      <w:numPr>
        <w:ilvl w:val="1"/>
        <w:numId w:val="55"/>
      </w:numPr>
      <w:spacing w:after="60" w:line="240" w:lineRule="auto"/>
      <w:jc w:val="both"/>
      <w:outlineLvl w:val="1"/>
    </w:pPr>
    <w:rPr>
      <w:rFonts w:ascii="Times New Roman" w:eastAsia="Times New Roman" w:hAnsi="Times New Roman"/>
      <w:sz w:val="24"/>
      <w:szCs w:val="20"/>
      <w:lang w:eastAsia="cs-CZ"/>
    </w:rPr>
  </w:style>
  <w:style w:type="paragraph" w:styleId="Nadpis3">
    <w:name w:val="heading 3"/>
    <w:basedOn w:val="Normln"/>
    <w:next w:val="Normln"/>
    <w:link w:val="Nadpis3Char"/>
    <w:qFormat/>
    <w:rsid w:val="00DD71B2"/>
    <w:pPr>
      <w:keepLines/>
      <w:numPr>
        <w:ilvl w:val="2"/>
        <w:numId w:val="55"/>
      </w:numPr>
      <w:spacing w:after="0" w:line="240" w:lineRule="auto"/>
      <w:jc w:val="both"/>
      <w:outlineLvl w:val="2"/>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B39FC"/>
    <w:pPr>
      <w:ind w:left="720"/>
      <w:contextualSpacing/>
    </w:pPr>
  </w:style>
  <w:style w:type="table" w:styleId="Mkatabulky">
    <w:name w:val="Table Grid"/>
    <w:basedOn w:val="Normlntabulka"/>
    <w:uiPriority w:val="59"/>
    <w:rsid w:val="00964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A100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00A9"/>
  </w:style>
  <w:style w:type="paragraph" w:styleId="Zpat">
    <w:name w:val="footer"/>
    <w:basedOn w:val="Normln"/>
    <w:link w:val="ZpatChar"/>
    <w:uiPriority w:val="99"/>
    <w:unhideWhenUsed/>
    <w:rsid w:val="00A100A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00A9"/>
  </w:style>
  <w:style w:type="character" w:customStyle="1" w:styleId="platne1">
    <w:name w:val="platne1"/>
    <w:basedOn w:val="Standardnpsmoodstavce"/>
    <w:rsid w:val="00A15798"/>
  </w:style>
  <w:style w:type="paragraph" w:styleId="Textbubliny">
    <w:name w:val="Balloon Text"/>
    <w:basedOn w:val="Normln"/>
    <w:link w:val="TextbublinyChar"/>
    <w:uiPriority w:val="99"/>
    <w:semiHidden/>
    <w:unhideWhenUsed/>
    <w:rsid w:val="00395A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A2F"/>
    <w:rPr>
      <w:rFonts w:ascii="Tahoma" w:hAnsi="Tahoma" w:cs="Tahoma"/>
      <w:sz w:val="16"/>
      <w:szCs w:val="16"/>
      <w:lang w:eastAsia="en-US"/>
    </w:rPr>
  </w:style>
  <w:style w:type="paragraph" w:styleId="Bezmezer">
    <w:name w:val="No Spacing"/>
    <w:uiPriority w:val="1"/>
    <w:qFormat/>
    <w:rsid w:val="00B33790"/>
    <w:rPr>
      <w:sz w:val="22"/>
      <w:szCs w:val="22"/>
      <w:lang w:eastAsia="en-US"/>
    </w:rPr>
  </w:style>
  <w:style w:type="character" w:styleId="Odkaznakoment">
    <w:name w:val="annotation reference"/>
    <w:basedOn w:val="Standardnpsmoodstavce"/>
    <w:uiPriority w:val="99"/>
    <w:semiHidden/>
    <w:unhideWhenUsed/>
    <w:rsid w:val="000927BD"/>
    <w:rPr>
      <w:sz w:val="16"/>
      <w:szCs w:val="16"/>
    </w:rPr>
  </w:style>
  <w:style w:type="paragraph" w:styleId="Textkomente">
    <w:name w:val="annotation text"/>
    <w:basedOn w:val="Normln"/>
    <w:link w:val="TextkomenteChar"/>
    <w:uiPriority w:val="99"/>
    <w:semiHidden/>
    <w:unhideWhenUsed/>
    <w:rsid w:val="000927BD"/>
    <w:pPr>
      <w:spacing w:line="240" w:lineRule="auto"/>
    </w:pPr>
    <w:rPr>
      <w:sz w:val="20"/>
      <w:szCs w:val="20"/>
    </w:rPr>
  </w:style>
  <w:style w:type="character" w:customStyle="1" w:styleId="TextkomenteChar">
    <w:name w:val="Text komentáře Char"/>
    <w:basedOn w:val="Standardnpsmoodstavce"/>
    <w:link w:val="Textkomente"/>
    <w:uiPriority w:val="99"/>
    <w:semiHidden/>
    <w:rsid w:val="000927BD"/>
    <w:rPr>
      <w:lang w:eastAsia="en-US"/>
    </w:rPr>
  </w:style>
  <w:style w:type="paragraph" w:styleId="Pedmtkomente">
    <w:name w:val="annotation subject"/>
    <w:basedOn w:val="Textkomente"/>
    <w:next w:val="Textkomente"/>
    <w:link w:val="PedmtkomenteChar"/>
    <w:uiPriority w:val="99"/>
    <w:semiHidden/>
    <w:unhideWhenUsed/>
    <w:rsid w:val="000927BD"/>
    <w:rPr>
      <w:b/>
      <w:bCs/>
    </w:rPr>
  </w:style>
  <w:style w:type="character" w:customStyle="1" w:styleId="PedmtkomenteChar">
    <w:name w:val="Předmět komentáře Char"/>
    <w:basedOn w:val="TextkomenteChar"/>
    <w:link w:val="Pedmtkomente"/>
    <w:uiPriority w:val="99"/>
    <w:semiHidden/>
    <w:rsid w:val="000927BD"/>
    <w:rPr>
      <w:b/>
      <w:bCs/>
      <w:lang w:eastAsia="en-US"/>
    </w:rPr>
  </w:style>
  <w:style w:type="paragraph" w:styleId="Prosttext">
    <w:name w:val="Plain Text"/>
    <w:basedOn w:val="Normln"/>
    <w:link w:val="ProsttextChar"/>
    <w:semiHidden/>
    <w:rsid w:val="00F82AD3"/>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semiHidden/>
    <w:rsid w:val="00F82AD3"/>
    <w:rPr>
      <w:rFonts w:ascii="Courier New" w:eastAsia="Times New Roman" w:hAnsi="Courier New"/>
    </w:rPr>
  </w:style>
  <w:style w:type="paragraph" w:styleId="Zkladntextodsazen">
    <w:name w:val="Body Text Indent"/>
    <w:basedOn w:val="Normln"/>
    <w:link w:val="ZkladntextodsazenChar"/>
    <w:semiHidden/>
    <w:rsid w:val="00F82AD3"/>
    <w:pPr>
      <w:spacing w:after="0" w:line="240" w:lineRule="auto"/>
      <w:ind w:left="360"/>
      <w:jc w:val="both"/>
    </w:pPr>
    <w:rPr>
      <w:rFonts w:ascii="FuturaTEE" w:eastAsia="Times New Roman" w:hAnsi="FuturaTEE"/>
      <w:sz w:val="24"/>
      <w:szCs w:val="24"/>
      <w:lang w:eastAsia="cs-CZ"/>
    </w:rPr>
  </w:style>
  <w:style w:type="character" w:customStyle="1" w:styleId="ZkladntextodsazenChar">
    <w:name w:val="Základní text odsazený Char"/>
    <w:basedOn w:val="Standardnpsmoodstavce"/>
    <w:link w:val="Zkladntextodsazen"/>
    <w:semiHidden/>
    <w:rsid w:val="00F82AD3"/>
    <w:rPr>
      <w:rFonts w:ascii="FuturaTEE" w:eastAsia="Times New Roman" w:hAnsi="FuturaTEE"/>
      <w:sz w:val="24"/>
      <w:szCs w:val="24"/>
    </w:rPr>
  </w:style>
  <w:style w:type="paragraph" w:styleId="Zkladntextodsazen2">
    <w:name w:val="Body Text Indent 2"/>
    <w:basedOn w:val="Normln"/>
    <w:link w:val="Zkladntextodsazen2Char"/>
    <w:semiHidden/>
    <w:rsid w:val="00F82AD3"/>
    <w:pPr>
      <w:spacing w:after="0" w:line="240" w:lineRule="auto"/>
      <w:ind w:left="426"/>
      <w:jc w:val="both"/>
    </w:pPr>
    <w:rPr>
      <w:rFonts w:ascii="FuturaTEE" w:eastAsia="Times New Roman" w:hAnsi="FuturaTEE"/>
      <w:sz w:val="24"/>
      <w:szCs w:val="20"/>
      <w:lang w:eastAsia="cs-CZ"/>
    </w:rPr>
  </w:style>
  <w:style w:type="character" w:customStyle="1" w:styleId="Zkladntextodsazen2Char">
    <w:name w:val="Základní text odsazený 2 Char"/>
    <w:basedOn w:val="Standardnpsmoodstavce"/>
    <w:link w:val="Zkladntextodsazen2"/>
    <w:semiHidden/>
    <w:rsid w:val="00F82AD3"/>
    <w:rPr>
      <w:rFonts w:ascii="FuturaTEE" w:eastAsia="Times New Roman" w:hAnsi="FuturaTEE"/>
      <w:sz w:val="24"/>
    </w:rPr>
  </w:style>
  <w:style w:type="paragraph" w:styleId="Zkladntext">
    <w:name w:val="Body Text"/>
    <w:basedOn w:val="Normln"/>
    <w:link w:val="ZkladntextChar"/>
    <w:uiPriority w:val="99"/>
    <w:semiHidden/>
    <w:unhideWhenUsed/>
    <w:rsid w:val="000141CF"/>
    <w:pPr>
      <w:spacing w:after="120"/>
    </w:pPr>
  </w:style>
  <w:style w:type="character" w:customStyle="1" w:styleId="ZkladntextChar">
    <w:name w:val="Základní text Char"/>
    <w:basedOn w:val="Standardnpsmoodstavce"/>
    <w:link w:val="Zkladntext"/>
    <w:uiPriority w:val="99"/>
    <w:semiHidden/>
    <w:rsid w:val="000141CF"/>
    <w:rPr>
      <w:sz w:val="22"/>
      <w:szCs w:val="22"/>
      <w:lang w:eastAsia="en-US"/>
    </w:rPr>
  </w:style>
  <w:style w:type="character" w:styleId="Hypertextovodkaz">
    <w:name w:val="Hyperlink"/>
    <w:basedOn w:val="Standardnpsmoodstavce"/>
    <w:uiPriority w:val="99"/>
    <w:unhideWhenUsed/>
    <w:rsid w:val="00FB3333"/>
    <w:rPr>
      <w:color w:val="0000FF" w:themeColor="hyperlink"/>
      <w:u w:val="single"/>
    </w:rPr>
  </w:style>
  <w:style w:type="character" w:customStyle="1" w:styleId="Nadpis1Char">
    <w:name w:val="Nadpis 1 Char"/>
    <w:basedOn w:val="Standardnpsmoodstavce"/>
    <w:link w:val="Nadpis1"/>
    <w:rsid w:val="00DD71B2"/>
    <w:rPr>
      <w:rFonts w:ascii="Times New Roman" w:eastAsia="Times New Roman" w:hAnsi="Times New Roman"/>
      <w:b/>
      <w:kern w:val="28"/>
      <w:sz w:val="28"/>
      <w:u w:val="single"/>
    </w:rPr>
  </w:style>
  <w:style w:type="character" w:customStyle="1" w:styleId="Nadpis2Char">
    <w:name w:val="Nadpis 2 Char"/>
    <w:basedOn w:val="Standardnpsmoodstavce"/>
    <w:link w:val="Nadpis2"/>
    <w:rsid w:val="00DD71B2"/>
    <w:rPr>
      <w:rFonts w:ascii="Times New Roman" w:eastAsia="Times New Roman" w:hAnsi="Times New Roman"/>
      <w:sz w:val="24"/>
    </w:rPr>
  </w:style>
  <w:style w:type="character" w:customStyle="1" w:styleId="Nadpis3Char">
    <w:name w:val="Nadpis 3 Char"/>
    <w:basedOn w:val="Standardnpsmoodstavce"/>
    <w:link w:val="Nadpis3"/>
    <w:rsid w:val="00DD71B2"/>
    <w:rPr>
      <w:rFonts w:ascii="Times New Roman" w:eastAsia="Times New Roman" w:hAnsi="Times New Roman"/>
      <w:sz w:val="24"/>
    </w:rPr>
  </w:style>
  <w:style w:type="paragraph" w:customStyle="1" w:styleId="NoSpacing1">
    <w:name w:val="No Spacing1"/>
    <w:rsid w:val="00BD2005"/>
    <w:pPr>
      <w:suppressAutoHyphens/>
      <w:overflowPunct w:val="0"/>
      <w:autoSpaceDE w:val="0"/>
      <w:autoSpaceDN w:val="0"/>
      <w:adjustRightInd w:val="0"/>
      <w:textAlignment w:val="baseline"/>
    </w:pPr>
    <w:rPr>
      <w:rFonts w:eastAsia="Times New Roman"/>
      <w:kern w:val="1"/>
      <w:sz w:val="22"/>
      <w:szCs w:val="22"/>
      <w:lang w:eastAsia="zh-CN"/>
    </w:rPr>
  </w:style>
  <w:style w:type="paragraph" w:customStyle="1" w:styleId="rtfbr">
    <w:name w:val="rtfbr"/>
    <w:basedOn w:val="Normln"/>
    <w:rsid w:val="00BD2005"/>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86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172">
      <w:bodyDiv w:val="1"/>
      <w:marLeft w:val="0"/>
      <w:marRight w:val="0"/>
      <w:marTop w:val="0"/>
      <w:marBottom w:val="0"/>
      <w:divBdr>
        <w:top w:val="none" w:sz="0" w:space="0" w:color="auto"/>
        <w:left w:val="none" w:sz="0" w:space="0" w:color="auto"/>
        <w:bottom w:val="none" w:sz="0" w:space="0" w:color="auto"/>
        <w:right w:val="none" w:sz="0" w:space="0" w:color="auto"/>
      </w:divBdr>
    </w:div>
    <w:div w:id="807163915">
      <w:bodyDiv w:val="1"/>
      <w:marLeft w:val="0"/>
      <w:marRight w:val="0"/>
      <w:marTop w:val="0"/>
      <w:marBottom w:val="0"/>
      <w:divBdr>
        <w:top w:val="none" w:sz="0" w:space="0" w:color="auto"/>
        <w:left w:val="none" w:sz="0" w:space="0" w:color="auto"/>
        <w:bottom w:val="none" w:sz="0" w:space="0" w:color="auto"/>
        <w:right w:val="none" w:sz="0" w:space="0" w:color="auto"/>
      </w:divBdr>
    </w:div>
    <w:div w:id="899172917">
      <w:bodyDiv w:val="1"/>
      <w:marLeft w:val="0"/>
      <w:marRight w:val="0"/>
      <w:marTop w:val="0"/>
      <w:marBottom w:val="0"/>
      <w:divBdr>
        <w:top w:val="none" w:sz="0" w:space="0" w:color="auto"/>
        <w:left w:val="none" w:sz="0" w:space="0" w:color="auto"/>
        <w:bottom w:val="none" w:sz="0" w:space="0" w:color="auto"/>
        <w:right w:val="none" w:sz="0" w:space="0" w:color="auto"/>
      </w:divBdr>
    </w:div>
    <w:div w:id="1662351702">
      <w:bodyDiv w:val="1"/>
      <w:marLeft w:val="0"/>
      <w:marRight w:val="0"/>
      <w:marTop w:val="0"/>
      <w:marBottom w:val="0"/>
      <w:divBdr>
        <w:top w:val="none" w:sz="0" w:space="0" w:color="auto"/>
        <w:left w:val="none" w:sz="0" w:space="0" w:color="auto"/>
        <w:bottom w:val="none" w:sz="0" w:space="0" w:color="auto"/>
        <w:right w:val="none" w:sz="0" w:space="0" w:color="auto"/>
      </w:divBdr>
    </w:div>
    <w:div w:id="1902206843">
      <w:bodyDiv w:val="1"/>
      <w:marLeft w:val="0"/>
      <w:marRight w:val="0"/>
      <w:marTop w:val="0"/>
      <w:marBottom w:val="0"/>
      <w:divBdr>
        <w:top w:val="none" w:sz="0" w:space="0" w:color="auto"/>
        <w:left w:val="none" w:sz="0" w:space="0" w:color="auto"/>
        <w:bottom w:val="none" w:sz="0" w:space="0" w:color="auto"/>
        <w:right w:val="none" w:sz="0" w:space="0" w:color="auto"/>
      </w:divBdr>
    </w:div>
    <w:div w:id="2091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E95C-1F54-45AC-9C24-FE957E39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3380</Words>
  <Characters>19947</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Raiffeisenbank a.s.</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 Pecháň</dc:creator>
  <cp:lastModifiedBy>Sokoltová Lenka, Ing., MBA</cp:lastModifiedBy>
  <cp:revision>5</cp:revision>
  <cp:lastPrinted>2019-05-28T06:29:00Z</cp:lastPrinted>
  <dcterms:created xsi:type="dcterms:W3CDTF">2021-06-17T14:14:00Z</dcterms:created>
  <dcterms:modified xsi:type="dcterms:W3CDTF">2021-06-29T15:18:00Z</dcterms:modified>
  <cp:contentStatus>návrh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