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98"/>
        <w:gridCol w:w="724"/>
        <w:gridCol w:w="188"/>
        <w:gridCol w:w="1655"/>
        <w:gridCol w:w="168"/>
        <w:gridCol w:w="252"/>
        <w:gridCol w:w="967"/>
        <w:gridCol w:w="1589"/>
        <w:gridCol w:w="534"/>
        <w:gridCol w:w="1778"/>
      </w:tblGrid>
      <w:tr w:rsidR="00E20566" w:rsidRPr="00A72CFD" w:rsidTr="00363E7A">
        <w:trPr>
          <w:trHeight w:val="448"/>
        </w:trPr>
        <w:tc>
          <w:tcPr>
            <w:tcW w:w="4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0566" w:rsidRPr="00A72CFD" w:rsidRDefault="00E20566" w:rsidP="00EF3A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(nabídka na uzavření smlouvy)  </w:t>
            </w:r>
          </w:p>
        </w:tc>
        <w:tc>
          <w:tcPr>
            <w:tcW w:w="1387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E20566" w:rsidRPr="00A72CFD" w:rsidRDefault="00E20566" w:rsidP="00EF3A8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</w:p>
        </w:tc>
        <w:tc>
          <w:tcPr>
            <w:tcW w:w="390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0566" w:rsidRPr="00A72CFD" w:rsidRDefault="00E20566" w:rsidP="00EF3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E20566" w:rsidRPr="00A72CFD" w:rsidTr="00363E7A">
        <w:trPr>
          <w:trHeight w:val="276"/>
        </w:trPr>
        <w:tc>
          <w:tcPr>
            <w:tcW w:w="4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vystavení objednávky: </w:t>
            </w:r>
          </w:p>
        </w:tc>
        <w:tc>
          <w:tcPr>
            <w:tcW w:w="5288" w:type="dxa"/>
            <w:gridSpan w:val="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0566" w:rsidRDefault="00E20566" w:rsidP="00EF3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</w:p>
        </w:tc>
      </w:tr>
      <w:tr w:rsidR="00E20566" w:rsidRPr="00A72CFD" w:rsidTr="00363E7A">
        <w:trPr>
          <w:trHeight w:val="276"/>
        </w:trPr>
        <w:tc>
          <w:tcPr>
            <w:tcW w:w="44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0566" w:rsidRPr="00A72CFD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>bjednatel:</w:t>
            </w:r>
          </w:p>
        </w:tc>
        <w:tc>
          <w:tcPr>
            <w:tcW w:w="5288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0566" w:rsidRPr="00A72CFD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>odavatel:</w:t>
            </w:r>
          </w:p>
        </w:tc>
      </w:tr>
      <w:tr w:rsidR="00E20566" w:rsidRPr="00097082" w:rsidTr="00363E7A">
        <w:trPr>
          <w:trHeight w:val="3261"/>
        </w:trPr>
        <w:tc>
          <w:tcPr>
            <w:tcW w:w="446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23C" w:rsidRDefault="0056023C" w:rsidP="00560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0566" w:rsidRPr="00097082" w:rsidRDefault="00F551C6" w:rsidP="00560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Základní škola Opava-Kylešovice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F551C6">
              <w:rPr>
                <w:rFonts w:ascii="Arial" w:hAnsi="Arial" w:cs="Arial"/>
                <w:sz w:val="20"/>
                <w:szCs w:val="20"/>
              </w:rPr>
              <w:t xml:space="preserve">U Hřiště 1242/4, </w:t>
            </w:r>
            <w:r w:rsidRPr="00097082">
              <w:rPr>
                <w:rFonts w:ascii="Arial" w:hAnsi="Arial" w:cs="Arial"/>
                <w:sz w:val="20"/>
                <w:szCs w:val="20"/>
              </w:rPr>
              <w:t>74</w:t>
            </w:r>
            <w:r w:rsidR="00F551C6">
              <w:rPr>
                <w:rFonts w:ascii="Arial" w:hAnsi="Arial" w:cs="Arial"/>
                <w:sz w:val="20"/>
                <w:szCs w:val="20"/>
              </w:rPr>
              <w:t>7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1C6">
              <w:rPr>
                <w:rFonts w:ascii="Arial" w:hAnsi="Arial" w:cs="Arial"/>
                <w:sz w:val="20"/>
                <w:szCs w:val="20"/>
              </w:rPr>
              <w:t>0</w:t>
            </w:r>
            <w:r w:rsidRPr="00097082">
              <w:rPr>
                <w:rFonts w:ascii="Arial" w:hAnsi="Arial" w:cs="Arial"/>
                <w:sz w:val="20"/>
                <w:szCs w:val="20"/>
              </w:rPr>
              <w:t>6 Opava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F551C6">
              <w:rPr>
                <w:rFonts w:ascii="Arial" w:hAnsi="Arial" w:cs="Arial"/>
                <w:sz w:val="20"/>
                <w:szCs w:val="20"/>
              </w:rPr>
              <w:t>47813032</w:t>
            </w:r>
            <w:r w:rsidRPr="00097082">
              <w:rPr>
                <w:rFonts w:ascii="Arial" w:hAnsi="Arial" w:cs="Arial"/>
                <w:sz w:val="20"/>
                <w:szCs w:val="20"/>
              </w:rPr>
              <w:t>, DIČ: CZ</w:t>
            </w:r>
            <w:r w:rsidR="00F551C6">
              <w:rPr>
                <w:rFonts w:ascii="Arial" w:hAnsi="Arial" w:cs="Arial"/>
                <w:sz w:val="20"/>
                <w:szCs w:val="20"/>
              </w:rPr>
              <w:t>47813032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  <w:r w:rsidR="0056023C">
              <w:rPr>
                <w:rFonts w:ascii="Arial" w:hAnsi="Arial" w:cs="Arial"/>
                <w:sz w:val="20"/>
                <w:szCs w:val="20"/>
              </w:rPr>
              <w:t>kt3fd9q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F551C6">
              <w:rPr>
                <w:rFonts w:ascii="Arial" w:hAnsi="Arial" w:cs="Arial"/>
                <w:sz w:val="20"/>
                <w:szCs w:val="20"/>
              </w:rPr>
              <w:t>Česká spořitelna Opava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F551C6">
              <w:rPr>
                <w:rFonts w:ascii="Arial" w:hAnsi="Arial" w:cs="Arial"/>
                <w:sz w:val="20"/>
                <w:szCs w:val="20"/>
              </w:rPr>
              <w:t>1840702309/0800</w:t>
            </w:r>
          </w:p>
          <w:p w:rsidR="00F551C6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zastoupen</w:t>
            </w:r>
            <w:r w:rsidR="00F551C6">
              <w:rPr>
                <w:rFonts w:ascii="Arial" w:hAnsi="Arial" w:cs="Arial"/>
                <w:sz w:val="20"/>
                <w:szCs w:val="20"/>
              </w:rPr>
              <w:t>á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: Mgr. </w:t>
            </w:r>
            <w:r w:rsidR="00F551C6">
              <w:rPr>
                <w:rFonts w:ascii="Arial" w:hAnsi="Arial" w:cs="Arial"/>
                <w:sz w:val="20"/>
                <w:szCs w:val="20"/>
              </w:rPr>
              <w:t>Janou Marečkovou</w:t>
            </w:r>
            <w:r w:rsidRPr="0009708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20566" w:rsidRPr="00097082" w:rsidRDefault="00F551C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ředitelkou školy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telefon: 553 </w:t>
            </w:r>
            <w:r w:rsidR="00F551C6">
              <w:rPr>
                <w:rFonts w:ascii="Arial" w:hAnsi="Arial" w:cs="Arial"/>
                <w:sz w:val="20"/>
                <w:szCs w:val="20"/>
              </w:rPr>
              <w:t>821</w:t>
            </w:r>
            <w:r w:rsidRPr="00097082">
              <w:rPr>
                <w:rFonts w:ascii="Arial" w:hAnsi="Arial" w:cs="Arial"/>
                <w:sz w:val="20"/>
                <w:szCs w:val="20"/>
              </w:rPr>
              <w:t> </w:t>
            </w:r>
            <w:r w:rsidR="00F551C6">
              <w:rPr>
                <w:rFonts w:ascii="Arial" w:hAnsi="Arial" w:cs="Arial"/>
                <w:sz w:val="20"/>
                <w:szCs w:val="20"/>
              </w:rPr>
              <w:t>951</w:t>
            </w:r>
          </w:p>
          <w:p w:rsidR="00E20566" w:rsidRPr="00097082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85">
              <w:rPr>
                <w:rFonts w:ascii="Arial" w:hAnsi="Arial" w:cs="Arial"/>
                <w:sz w:val="20"/>
                <w:szCs w:val="20"/>
              </w:rPr>
              <w:t>e-mail: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1C6">
              <w:rPr>
                <w:rFonts w:ascii="Arial" w:hAnsi="Arial" w:cs="Arial"/>
                <w:sz w:val="20"/>
                <w:szCs w:val="20"/>
              </w:rPr>
              <w:t>zs.kylesovice@volny.cz</w:t>
            </w:r>
          </w:p>
        </w:tc>
        <w:tc>
          <w:tcPr>
            <w:tcW w:w="5288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023C" w:rsidRDefault="0056023C" w:rsidP="00560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0566" w:rsidRPr="00097082" w:rsidRDefault="005B2590" w:rsidP="00363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OpavaNet a. s.</w:t>
            </w:r>
          </w:p>
          <w:p w:rsidR="00342D0B" w:rsidRDefault="0070342B" w:rsidP="0036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5B2590">
              <w:rPr>
                <w:rFonts w:ascii="Arial" w:hAnsi="Arial" w:cs="Arial"/>
                <w:sz w:val="20"/>
                <w:szCs w:val="20"/>
              </w:rPr>
              <w:t>Příčná 2828/10</w:t>
            </w:r>
            <w:r w:rsidR="00C559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3E7A">
              <w:rPr>
                <w:rFonts w:ascii="Arial" w:hAnsi="Arial" w:cs="Arial"/>
                <w:sz w:val="20"/>
                <w:szCs w:val="20"/>
              </w:rPr>
              <w:t>746 01  Opava</w:t>
            </w:r>
          </w:p>
          <w:p w:rsidR="00E20566" w:rsidRPr="00097082" w:rsidRDefault="00E20566" w:rsidP="0036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="00363E7A">
              <w:rPr>
                <w:rFonts w:ascii="Arial" w:hAnsi="Arial" w:cs="Arial"/>
                <w:sz w:val="20"/>
                <w:szCs w:val="20"/>
              </w:rPr>
              <w:t>25860011</w:t>
            </w:r>
            <w:r w:rsidRPr="00097082">
              <w:rPr>
                <w:rFonts w:ascii="Arial" w:hAnsi="Arial" w:cs="Arial"/>
                <w:sz w:val="20"/>
                <w:szCs w:val="20"/>
              </w:rPr>
              <w:t>, DIČ: CZ</w:t>
            </w:r>
            <w:r w:rsidR="00363E7A">
              <w:rPr>
                <w:rFonts w:ascii="Arial" w:hAnsi="Arial" w:cs="Arial"/>
                <w:sz w:val="20"/>
                <w:szCs w:val="20"/>
              </w:rPr>
              <w:t>25860011</w:t>
            </w:r>
          </w:p>
          <w:p w:rsidR="00E20566" w:rsidRPr="00097082" w:rsidRDefault="00E20566" w:rsidP="0036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  <w:p w:rsidR="00E20566" w:rsidRPr="00097082" w:rsidRDefault="00E20566" w:rsidP="0036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  <w:r w:rsidR="00363E7A">
              <w:rPr>
                <w:rFonts w:ascii="Arial" w:hAnsi="Arial" w:cs="Arial"/>
                <w:sz w:val="20"/>
                <w:szCs w:val="20"/>
              </w:rPr>
              <w:t>Komerční banka, a. s. pobočka Opava</w:t>
            </w:r>
          </w:p>
          <w:p w:rsidR="00E20566" w:rsidRPr="00097082" w:rsidRDefault="00E20566" w:rsidP="00363E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="00363E7A">
              <w:rPr>
                <w:rFonts w:ascii="Arial" w:hAnsi="Arial" w:cs="Arial"/>
                <w:sz w:val="20"/>
                <w:szCs w:val="20"/>
              </w:rPr>
              <w:t>86-6810850207/0100</w:t>
            </w:r>
          </w:p>
          <w:p w:rsidR="00C559A5" w:rsidRDefault="00C559A5" w:rsidP="00363E7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zastoupený: </w:t>
            </w:r>
            <w:r w:rsidR="00363E7A">
              <w:rPr>
                <w:rFonts w:ascii="Arial" w:hAnsi="Arial" w:cs="Arial"/>
                <w:color w:val="333333"/>
                <w:sz w:val="20"/>
                <w:szCs w:val="20"/>
              </w:rPr>
              <w:t>Miroslavem Dem</w:t>
            </w:r>
            <w:r w:rsidR="00E339B4"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  <w:r w:rsidR="00363E7A">
              <w:rPr>
                <w:rFonts w:ascii="Arial" w:hAnsi="Arial" w:cs="Arial"/>
                <w:color w:val="333333"/>
                <w:sz w:val="20"/>
                <w:szCs w:val="20"/>
              </w:rPr>
              <w:t>lem</w:t>
            </w:r>
          </w:p>
          <w:p w:rsidR="00C559A5" w:rsidRDefault="00C559A5" w:rsidP="00363E7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vyřizuje:</w:t>
            </w:r>
          </w:p>
          <w:p w:rsidR="00C559A5" w:rsidRDefault="00C559A5" w:rsidP="00363E7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telefon: </w:t>
            </w:r>
            <w:r w:rsidR="00363E7A">
              <w:rPr>
                <w:rFonts w:ascii="Arial" w:hAnsi="Arial" w:cs="Arial"/>
                <w:color w:val="333333"/>
                <w:sz w:val="20"/>
                <w:szCs w:val="20"/>
              </w:rPr>
              <w:t>777 621 970</w:t>
            </w:r>
          </w:p>
          <w:p w:rsidR="004153EF" w:rsidRPr="004153EF" w:rsidRDefault="00363E7A" w:rsidP="00363E7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4153EF" w:rsidRPr="004153EF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info</w:t>
            </w:r>
            <w:r w:rsidR="00815E12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opav</w:t>
            </w:r>
            <w:r w:rsidR="00E339B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net</w:t>
            </w:r>
            <w:r w:rsidR="00815E12">
              <w:rPr>
                <w:rFonts w:ascii="Arial" w:hAnsi="Arial" w:cs="Arial"/>
              </w:rPr>
              <w:t>.cz</w:t>
            </w:r>
          </w:p>
          <w:p w:rsidR="00C559A5" w:rsidRPr="00097082" w:rsidRDefault="00C559A5" w:rsidP="004153E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E20566" w:rsidRPr="00A72CFD" w:rsidTr="00851EFD">
        <w:trPr>
          <w:trHeight w:val="266"/>
        </w:trPr>
        <w:tc>
          <w:tcPr>
            <w:tcW w:w="9753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0019B" w:rsidRDefault="00A0019B" w:rsidP="00A001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Základní škola Opava-Kylešovice objednává u dodavatele za uvedených podmínek </w:t>
            </w:r>
          </w:p>
          <w:p w:rsidR="00E20566" w:rsidRPr="00A72CFD" w:rsidRDefault="00A0019B" w:rsidP="00BA3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cenové nabídky  </w:t>
            </w:r>
          </w:p>
        </w:tc>
      </w:tr>
      <w:tr w:rsidR="00E20566" w:rsidRPr="00A72CFD" w:rsidTr="00851EFD">
        <w:trPr>
          <w:trHeight w:val="1564"/>
        </w:trPr>
        <w:tc>
          <w:tcPr>
            <w:tcW w:w="9753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566" w:rsidRDefault="00E20566" w:rsidP="005602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342B" w:rsidRDefault="0070342B" w:rsidP="0070342B">
            <w:pPr>
              <w:autoSpaceDE w:val="0"/>
              <w:autoSpaceDN w:val="0"/>
              <w:adjustRightInd w:val="0"/>
              <w:jc w:val="center"/>
              <w:rPr>
                <w:rFonts w:ascii="TrebuchetMS,Bold" w:eastAsiaTheme="minorHAnsi" w:hAnsi="TrebuchetMS,Bold" w:cs="TrebuchetMS,Bold"/>
                <w:b/>
                <w:bCs/>
                <w:sz w:val="28"/>
                <w:szCs w:val="28"/>
              </w:rPr>
            </w:pPr>
          </w:p>
          <w:p w:rsidR="00BA39DB" w:rsidRDefault="0070342B" w:rsidP="00703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MS,Bold" w:eastAsiaTheme="minorHAnsi" w:hAnsi="TrebuchetMS,Bold" w:cs="TrebuchetMS,Bold"/>
                <w:b/>
                <w:bCs/>
                <w:sz w:val="28"/>
                <w:szCs w:val="28"/>
              </w:rPr>
              <w:t>Vylepšení počítačové sítě školy</w:t>
            </w:r>
          </w:p>
        </w:tc>
      </w:tr>
      <w:tr w:rsidR="00E20566" w:rsidRPr="00A72CFD" w:rsidTr="00851EFD">
        <w:trPr>
          <w:trHeight w:val="277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0566" w:rsidRPr="00BC16F0" w:rsidRDefault="00E20566" w:rsidP="00EF3A8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E20566" w:rsidRPr="0056023C" w:rsidRDefault="002D5393" w:rsidP="002D53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="00560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A2CE3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6023C">
              <w:rPr>
                <w:rFonts w:ascii="Arial" w:hAnsi="Arial" w:cs="Arial"/>
                <w:b/>
                <w:sz w:val="20"/>
                <w:szCs w:val="20"/>
              </w:rPr>
              <w:t>,-</w:t>
            </w:r>
            <w:r w:rsidR="00E20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023C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33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0566" w:rsidRPr="00BC16F0" w:rsidRDefault="00E20566" w:rsidP="00EF3A8A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0566" w:rsidRPr="0056023C" w:rsidRDefault="00AA5C52" w:rsidP="00FB7E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5393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5602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D5393">
              <w:rPr>
                <w:rFonts w:ascii="Arial" w:hAnsi="Arial" w:cs="Arial"/>
                <w:b/>
                <w:sz w:val="20"/>
                <w:szCs w:val="20"/>
              </w:rPr>
              <w:t>968</w:t>
            </w:r>
            <w:r w:rsidR="0056023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D5393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="00E20566" w:rsidRPr="0056023C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E20566" w:rsidRPr="00A72CFD" w:rsidTr="00851EFD">
        <w:trPr>
          <w:trHeight w:val="290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55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0566" w:rsidRDefault="00E20566" w:rsidP="001A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30 dnů ode dne doručení faktury objednateli</w:t>
            </w:r>
          </w:p>
        </w:tc>
      </w:tr>
      <w:tr w:rsidR="00E20566" w:rsidRPr="00A72CFD" w:rsidTr="00851EFD">
        <w:trPr>
          <w:trHeight w:val="290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855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0566" w:rsidRDefault="001A5BD2" w:rsidP="00954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dohody</w:t>
            </w:r>
          </w:p>
        </w:tc>
      </w:tr>
      <w:tr w:rsidR="00E20566" w:rsidRPr="00A72CFD" w:rsidTr="00851EFD">
        <w:trPr>
          <w:trHeight w:val="290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855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E20566" w:rsidRDefault="001A5BD2" w:rsidP="001A5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škola Opava-Kylešovice</w:t>
            </w:r>
          </w:p>
        </w:tc>
      </w:tr>
      <w:tr w:rsidR="00E20566" w:rsidRPr="00A72CFD" w:rsidTr="00851EFD">
        <w:trPr>
          <w:trHeight w:val="949"/>
        </w:trPr>
        <w:tc>
          <w:tcPr>
            <w:tcW w:w="9753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0566" w:rsidRPr="005A2E77" w:rsidRDefault="00E20566" w:rsidP="00EF3A8A">
            <w:pPr>
              <w:rPr>
                <w:rFonts w:ascii="Arial" w:hAnsi="Arial" w:cs="Arial"/>
                <w:sz w:val="16"/>
                <w:szCs w:val="16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>Úplata musí být vyúčtována fakturou</w:t>
            </w:r>
            <w:r>
              <w:rPr>
                <w:rFonts w:ascii="Arial" w:hAnsi="Arial" w:cs="Arial"/>
                <w:sz w:val="16"/>
                <w:szCs w:val="16"/>
              </w:rPr>
              <w:t xml:space="preserve">. Není-li faktura daňovým dokladem nebo účetním dokladem (jejichž náležitosti jsou dány právními předpisy), musí 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obsahovat </w:t>
            </w:r>
            <w:r>
              <w:rPr>
                <w:rFonts w:ascii="Arial" w:hAnsi="Arial" w:cs="Arial"/>
                <w:sz w:val="16"/>
                <w:szCs w:val="16"/>
              </w:rPr>
              <w:t xml:space="preserve">alespoň tyto údaje: číslo a datum vystavení faktury, označení objednatele a dodavatele, </w:t>
            </w:r>
            <w:r w:rsidRPr="005A2E77">
              <w:rPr>
                <w:rFonts w:ascii="Arial" w:hAnsi="Arial" w:cs="Arial"/>
                <w:sz w:val="16"/>
                <w:szCs w:val="16"/>
              </w:rPr>
              <w:t>číslo objednávky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popis plnění (označení zboží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služeb</w:t>
            </w:r>
            <w:r w:rsidRPr="005A2E77">
              <w:rPr>
                <w:rFonts w:ascii="Arial" w:hAnsi="Arial" w:cs="Arial"/>
                <w:sz w:val="16"/>
                <w:szCs w:val="16"/>
              </w:rPr>
              <w:t>, popis provedených prací apod.)</w:t>
            </w:r>
            <w:r>
              <w:rPr>
                <w:rFonts w:ascii="Arial" w:hAnsi="Arial" w:cs="Arial"/>
                <w:sz w:val="16"/>
                <w:szCs w:val="16"/>
              </w:rPr>
              <w:t xml:space="preserve"> a výši úplaty </w:t>
            </w:r>
            <w:r w:rsidRPr="005A2E77">
              <w:rPr>
                <w:rFonts w:ascii="Arial" w:hAnsi="Arial" w:cs="Arial"/>
                <w:sz w:val="16"/>
                <w:szCs w:val="16"/>
              </w:rPr>
              <w:t>a její přílohou musí být objednatelem potvrzený doklad o řádném splnění dluhu dodavatele (dodací list, předávací protokol apod.). Dodavatel smí fakturu vystavit až po řádném splnění svého dluhu</w:t>
            </w:r>
            <w:r>
              <w:rPr>
                <w:rFonts w:ascii="Arial" w:hAnsi="Arial" w:cs="Arial"/>
                <w:sz w:val="16"/>
                <w:szCs w:val="16"/>
              </w:rPr>
              <w:t xml:space="preserve"> vyplývajícího ze smlouvy uzavřené na základě této objednávky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. Faktura musí být </w:t>
            </w:r>
            <w:r>
              <w:rPr>
                <w:rFonts w:ascii="Arial" w:hAnsi="Arial" w:cs="Arial"/>
                <w:sz w:val="16"/>
                <w:szCs w:val="16"/>
              </w:rPr>
              <w:t>doručena</w:t>
            </w:r>
            <w:r w:rsidRPr="005A2E77">
              <w:rPr>
                <w:rFonts w:ascii="Arial" w:hAnsi="Arial" w:cs="Arial"/>
                <w:sz w:val="16"/>
                <w:szCs w:val="16"/>
              </w:rPr>
              <w:t xml:space="preserve"> na výše uvedenou adresu objednatele. </w:t>
            </w:r>
          </w:p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sz w:val="16"/>
                <w:szCs w:val="16"/>
              </w:rPr>
              <w:t xml:space="preserve">V případě prodlení dodavatele s řádným </w:t>
            </w:r>
            <w:r>
              <w:rPr>
                <w:rFonts w:ascii="Arial" w:hAnsi="Arial" w:cs="Arial"/>
                <w:sz w:val="16"/>
                <w:szCs w:val="16"/>
              </w:rPr>
              <w:t xml:space="preserve">splněním dluhu vyplývajícího ze smlouvy uzavřené na základě této objednávky </w:t>
            </w:r>
            <w:r w:rsidRPr="005A2E77">
              <w:rPr>
                <w:rFonts w:ascii="Arial" w:hAnsi="Arial" w:cs="Arial"/>
                <w:sz w:val="16"/>
                <w:szCs w:val="16"/>
              </w:rPr>
              <w:t>je objednatel oprávněn od uzavřené smlouvy odstoupit.</w:t>
            </w:r>
            <w:r w:rsidRPr="005A2E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20566" w:rsidRPr="00A72CFD" w:rsidTr="00851EFD">
        <w:trPr>
          <w:trHeight w:val="709"/>
        </w:trPr>
        <w:tc>
          <w:tcPr>
            <w:tcW w:w="9753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0566" w:rsidRPr="005A2E77" w:rsidRDefault="00E20566" w:rsidP="00EF3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Tato objednávka může být přijata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smlouva na jejím základě může být uzavřena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pouze úplnou a bezvýhradnou akceptací jejího obsahu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 (jakékoli změny, dodatky či odchylky se nepřipouští) a </w:t>
            </w:r>
            <w:r w:rsidRPr="002F32BB">
              <w:rPr>
                <w:rFonts w:ascii="Arial" w:hAnsi="Arial" w:cs="Arial"/>
                <w:b/>
                <w:sz w:val="16"/>
                <w:szCs w:val="16"/>
                <w:u w:val="single"/>
              </w:rPr>
              <w:t>výlučně písemnou formou</w:t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E77">
              <w:rPr>
                <w:rFonts w:ascii="Arial" w:hAnsi="Arial" w:cs="Arial"/>
                <w:b/>
                <w:sz w:val="16"/>
                <w:szCs w:val="16"/>
              </w:rPr>
              <w:t xml:space="preserve">a to nejpozději do 10 dnů od data jejího vystavení, tzn. že v této lhůtě musí být přijetí objednávky dodavatelem doručeno objednateli. </w:t>
            </w:r>
          </w:p>
        </w:tc>
      </w:tr>
      <w:tr w:rsidR="00E20566" w:rsidRPr="00A72CFD" w:rsidTr="00851EFD">
        <w:trPr>
          <w:trHeight w:val="1274"/>
        </w:trPr>
        <w:tc>
          <w:tcPr>
            <w:tcW w:w="9753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E20566" w:rsidRPr="00CB1CD1" w:rsidRDefault="00E20566" w:rsidP="00851EFD">
            <w:pPr>
              <w:rPr>
                <w:rFonts w:ascii="Arial" w:hAnsi="Arial" w:cs="Arial"/>
                <w:sz w:val="16"/>
                <w:szCs w:val="16"/>
              </w:rPr>
            </w:pPr>
            <w:r w:rsidRPr="00CB1CD1">
              <w:rPr>
                <w:rFonts w:ascii="Arial" w:hAnsi="Arial" w:cs="Arial"/>
                <w:sz w:val="16"/>
                <w:szCs w:val="16"/>
              </w:rPr>
              <w:t>Smluvní strany shodně prohlašují, že smlouva uzavřená na základě této objednávky je povinně uveřejňovanou smlouvou dle zákona o</w:t>
            </w:r>
            <w:r w:rsidR="00851EFD">
              <w:rPr>
                <w:rFonts w:ascii="Arial" w:hAnsi="Arial" w:cs="Arial"/>
                <w:sz w:val="16"/>
                <w:szCs w:val="16"/>
              </w:rPr>
              <w:t> </w:t>
            </w:r>
            <w:r w:rsidRPr="00CB1CD1">
              <w:rPr>
                <w:rFonts w:ascii="Arial" w:hAnsi="Arial" w:cs="Arial"/>
                <w:sz w:val="16"/>
                <w:szCs w:val="16"/>
              </w:rPr>
              <w:t>registru smluv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sz w:val="16"/>
                <w:szCs w:val="16"/>
              </w:rPr>
              <w:t xml:space="preserve">dohodly se,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že </w:t>
            </w:r>
            <w:r>
              <w:rPr>
                <w:rFonts w:ascii="Arial" w:hAnsi="Arial" w:cs="Arial"/>
                <w:sz w:val="16"/>
                <w:szCs w:val="16"/>
              </w:rPr>
              <w:t xml:space="preserve">tato smlouva bude uveřejněna v registru smluv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v celém rozsahu, neboť obsahuje-li informace </w:t>
            </w:r>
            <w:r w:rsidR="00851EFD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B1CD1">
              <w:rPr>
                <w:rFonts w:ascii="Arial" w:hAnsi="Arial" w:cs="Arial"/>
                <w:sz w:val="16"/>
                <w:szCs w:val="16"/>
              </w:rPr>
              <w:t>či metadata, které se dle zákona o registru smluv obecně neuveřejňují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které mají či mohou být vyloučeny, smluvní strany výslovně souhlasí s tím, aby tato smlouva byla uveřejněna </w:t>
            </w:r>
            <w:r>
              <w:rPr>
                <w:rFonts w:ascii="Arial" w:hAnsi="Arial" w:cs="Arial"/>
                <w:sz w:val="16"/>
                <w:szCs w:val="16"/>
              </w:rPr>
              <w:t xml:space="preserve">jako celek </w:t>
            </w:r>
            <w:r w:rsidRPr="00CB1CD1">
              <w:rPr>
                <w:rFonts w:ascii="Arial" w:hAnsi="Arial" w:cs="Arial"/>
                <w:sz w:val="16"/>
                <w:szCs w:val="16"/>
              </w:rPr>
              <w:t>včetně takových informací a metadat</w:t>
            </w:r>
            <w:r>
              <w:rPr>
                <w:rFonts w:ascii="Arial" w:hAnsi="Arial" w:cs="Arial"/>
                <w:sz w:val="16"/>
                <w:szCs w:val="16"/>
              </w:rPr>
              <w:t xml:space="preserve"> (osobních údajů apod.)</w:t>
            </w:r>
            <w:r w:rsidRPr="00CB1CD1">
              <w:rPr>
                <w:rFonts w:ascii="Arial" w:hAnsi="Arial" w:cs="Arial"/>
                <w:sz w:val="16"/>
                <w:szCs w:val="16"/>
              </w:rPr>
              <w:t xml:space="preserve">. Uveřejnění této smlouvy v registru smluv zajistí bez zbytečného odkladu po jejím uzavření objednatel.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Nezajistí-li </w:t>
            </w:r>
            <w:r>
              <w:rPr>
                <w:rFonts w:ascii="Arial" w:hAnsi="Arial" w:cs="Arial"/>
                <w:sz w:val="16"/>
                <w:szCs w:val="16"/>
              </w:rPr>
              <w:t xml:space="preserve">však 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uveřejnění této smlouvy v registru smluv </w:t>
            </w:r>
            <w:r>
              <w:rPr>
                <w:rFonts w:ascii="Arial" w:hAnsi="Arial" w:cs="Arial"/>
                <w:sz w:val="16"/>
                <w:szCs w:val="16"/>
              </w:rPr>
              <w:t>v souladu se zákonem objednatel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15 dnů od jejího uzavření, je uveřejnění povin</w:t>
            </w:r>
            <w:r>
              <w:rPr>
                <w:rFonts w:ascii="Arial" w:hAnsi="Arial" w:cs="Arial"/>
                <w:sz w:val="16"/>
                <w:szCs w:val="16"/>
              </w:rPr>
              <w:t>en</w:t>
            </w:r>
            <w:r w:rsidRPr="00CB5292">
              <w:rPr>
                <w:rFonts w:ascii="Arial" w:hAnsi="Arial" w:cs="Arial"/>
                <w:sz w:val="16"/>
                <w:szCs w:val="16"/>
              </w:rPr>
              <w:t xml:space="preserve"> nejpozději do 30 dnů od uzavření této smlouvy v souladu se zákonem zajistit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dodavatel. </w:t>
            </w:r>
            <w:r w:rsidRPr="00BC16F0">
              <w:rPr>
                <w:rFonts w:ascii="Arial" w:hAnsi="Arial" w:cs="Arial"/>
                <w:sz w:val="16"/>
                <w:szCs w:val="16"/>
              </w:rPr>
              <w:t>Strana uveřejňující smlouvu se zavazuje splnit podmínky pro to, aby správce registru smluv zaslal potvrzení o uveřejnění smlouvy také druhé smluvní straně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20566" w:rsidRPr="00A72CFD" w:rsidTr="00851EFD">
        <w:trPr>
          <w:trHeight w:val="434"/>
        </w:trPr>
        <w:tc>
          <w:tcPr>
            <w:tcW w:w="9753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566" w:rsidRPr="002A5E99" w:rsidRDefault="00E20566" w:rsidP="00EF3A8A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 xml:space="preserve">Dodavatel svým podpisem úplně a bezvýhradně přijímá tuto objednávku a zavazuje se svůj dluh z 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E20566" w:rsidRPr="00A72CFD" w:rsidTr="00851EFD">
        <w:trPr>
          <w:trHeight w:val="506"/>
        </w:trPr>
        <w:tc>
          <w:tcPr>
            <w:tcW w:w="4885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0566" w:rsidRPr="00682B19" w:rsidRDefault="00E20566" w:rsidP="00EF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</w:tc>
        <w:tc>
          <w:tcPr>
            <w:tcW w:w="4868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0566" w:rsidRPr="00682B19" w:rsidRDefault="00E20566" w:rsidP="00EF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E20566" w:rsidRPr="00A72CFD" w:rsidTr="002F43A7">
        <w:trPr>
          <w:trHeight w:val="451"/>
        </w:trPr>
        <w:tc>
          <w:tcPr>
            <w:tcW w:w="262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0566" w:rsidRDefault="004C5490" w:rsidP="004C549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Opavě-Kylešovicích</w:t>
            </w:r>
          </w:p>
        </w:tc>
        <w:tc>
          <w:tcPr>
            <w:tcW w:w="2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0566" w:rsidRDefault="004C5490" w:rsidP="00826C8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="007A2CE3">
              <w:rPr>
                <w:rFonts w:ascii="Arial" w:hAnsi="Arial" w:cs="Arial"/>
                <w:sz w:val="20"/>
                <w:szCs w:val="20"/>
              </w:rPr>
              <w:t xml:space="preserve">  1</w:t>
            </w:r>
            <w:r w:rsidR="00826C86">
              <w:rPr>
                <w:rFonts w:ascii="Arial" w:hAnsi="Arial" w:cs="Arial"/>
                <w:sz w:val="20"/>
                <w:szCs w:val="20"/>
              </w:rPr>
              <w:t>8</w:t>
            </w:r>
            <w:r w:rsidR="007A2CE3">
              <w:rPr>
                <w:rFonts w:ascii="Arial" w:hAnsi="Arial" w:cs="Arial"/>
                <w:sz w:val="20"/>
                <w:szCs w:val="20"/>
              </w:rPr>
              <w:t>. 11. 2016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0566" w:rsidRPr="00682B19" w:rsidRDefault="002F43A7" w:rsidP="007A2CE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7A2CE3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2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0566" w:rsidRPr="00682B19" w:rsidRDefault="00144ADC" w:rsidP="004C5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  <w:tr w:rsidR="00E20566" w:rsidRPr="00A72CFD" w:rsidTr="00851EFD">
        <w:trPr>
          <w:trHeight w:val="1678"/>
        </w:trPr>
        <w:tc>
          <w:tcPr>
            <w:tcW w:w="488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EFD" w:rsidRDefault="00851EFD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566" w:rsidRDefault="00E20566" w:rsidP="00EF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851EFD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E20566" w:rsidRDefault="00E20566" w:rsidP="0085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F551C6">
              <w:rPr>
                <w:rFonts w:ascii="Arial" w:hAnsi="Arial" w:cs="Arial"/>
                <w:sz w:val="20"/>
                <w:szCs w:val="20"/>
              </w:rPr>
              <w:t>Jana Marečková</w:t>
            </w:r>
            <w:r w:rsidR="00851EF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551C6">
              <w:rPr>
                <w:rFonts w:ascii="Arial" w:hAnsi="Arial" w:cs="Arial"/>
                <w:sz w:val="20"/>
                <w:szCs w:val="20"/>
              </w:rPr>
              <w:t>ředitelka školy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8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566" w:rsidRDefault="00E20566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EFD" w:rsidRDefault="00851EFD" w:rsidP="00EF3A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0566" w:rsidRDefault="00E20566" w:rsidP="00EF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851EFD">
              <w:rPr>
                <w:rFonts w:ascii="Arial" w:hAnsi="Arial" w:cs="Arial"/>
                <w:sz w:val="20"/>
                <w:szCs w:val="20"/>
              </w:rPr>
              <w:t>_______</w:t>
            </w:r>
          </w:p>
          <w:p w:rsidR="00E20566" w:rsidRDefault="00E20566" w:rsidP="00EF3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razítko a podpis dodavatele</w:t>
            </w:r>
          </w:p>
        </w:tc>
      </w:tr>
    </w:tbl>
    <w:p w:rsidR="00CB51E8" w:rsidRDefault="00CB51E8"/>
    <w:sectPr w:rsidR="00CB51E8" w:rsidSect="00851EF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20566"/>
    <w:rsid w:val="00012F28"/>
    <w:rsid w:val="00047319"/>
    <w:rsid w:val="00053487"/>
    <w:rsid w:val="00144ADC"/>
    <w:rsid w:val="001A5BD2"/>
    <w:rsid w:val="00204494"/>
    <w:rsid w:val="0022432A"/>
    <w:rsid w:val="002D5393"/>
    <w:rsid w:val="002F43A7"/>
    <w:rsid w:val="002F5A9C"/>
    <w:rsid w:val="002F7827"/>
    <w:rsid w:val="00342D0B"/>
    <w:rsid w:val="00363E7A"/>
    <w:rsid w:val="004153EF"/>
    <w:rsid w:val="00415EC5"/>
    <w:rsid w:val="00493B66"/>
    <w:rsid w:val="004A79BF"/>
    <w:rsid w:val="004B176A"/>
    <w:rsid w:val="004C5490"/>
    <w:rsid w:val="004D382F"/>
    <w:rsid w:val="004D7A81"/>
    <w:rsid w:val="0056023C"/>
    <w:rsid w:val="005B2590"/>
    <w:rsid w:val="005F21B2"/>
    <w:rsid w:val="005F6E29"/>
    <w:rsid w:val="00696CC7"/>
    <w:rsid w:val="006A6C39"/>
    <w:rsid w:val="006D49A7"/>
    <w:rsid w:val="006F50E9"/>
    <w:rsid w:val="0070342B"/>
    <w:rsid w:val="007A2CE3"/>
    <w:rsid w:val="00810924"/>
    <w:rsid w:val="00815E12"/>
    <w:rsid w:val="00826C86"/>
    <w:rsid w:val="008417A3"/>
    <w:rsid w:val="00851EFD"/>
    <w:rsid w:val="00943FF6"/>
    <w:rsid w:val="00954514"/>
    <w:rsid w:val="009D4A56"/>
    <w:rsid w:val="00A0019B"/>
    <w:rsid w:val="00A53DE2"/>
    <w:rsid w:val="00AA5C52"/>
    <w:rsid w:val="00AD0593"/>
    <w:rsid w:val="00B25FCF"/>
    <w:rsid w:val="00B420FC"/>
    <w:rsid w:val="00B70FEE"/>
    <w:rsid w:val="00BA39DB"/>
    <w:rsid w:val="00C03D0F"/>
    <w:rsid w:val="00C04C04"/>
    <w:rsid w:val="00C559A5"/>
    <w:rsid w:val="00C73520"/>
    <w:rsid w:val="00CB51E8"/>
    <w:rsid w:val="00CE2F45"/>
    <w:rsid w:val="00D1410E"/>
    <w:rsid w:val="00D21B6A"/>
    <w:rsid w:val="00DE51E9"/>
    <w:rsid w:val="00E20566"/>
    <w:rsid w:val="00E339B4"/>
    <w:rsid w:val="00E71445"/>
    <w:rsid w:val="00F10D5B"/>
    <w:rsid w:val="00F437B1"/>
    <w:rsid w:val="00F551C6"/>
    <w:rsid w:val="00FB4480"/>
    <w:rsid w:val="00FB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56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2056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B7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Figurová</dc:creator>
  <cp:lastModifiedBy>uživatel</cp:lastModifiedBy>
  <cp:revision>2</cp:revision>
  <cp:lastPrinted>2016-11-18T11:43:00Z</cp:lastPrinted>
  <dcterms:created xsi:type="dcterms:W3CDTF">2017-03-16T11:13:00Z</dcterms:created>
  <dcterms:modified xsi:type="dcterms:W3CDTF">2017-03-16T11:13:00Z</dcterms:modified>
</cp:coreProperties>
</file>