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83" w:rsidRDefault="002D0EA2">
      <w:pPr>
        <w:spacing w:before="21" w:line="451" w:lineRule="exact"/>
        <w:ind w:left="3888"/>
        <w:textAlignment w:val="baseline"/>
        <w:rPr>
          <w:rFonts w:eastAsia="Times New Roman"/>
          <w:color w:val="000000"/>
          <w:spacing w:val="2"/>
          <w:sz w:val="40"/>
          <w:lang w:val="cs-CZ"/>
        </w:rPr>
      </w:pPr>
      <w:r>
        <w:rPr>
          <w:rFonts w:eastAsia="Times New Roman"/>
          <w:color w:val="000000"/>
          <w:spacing w:val="2"/>
          <w:sz w:val="40"/>
          <w:lang w:val="cs-CZ"/>
        </w:rPr>
        <w:t>SMLOUVA</w:t>
      </w:r>
    </w:p>
    <w:p w:rsidR="006D3783" w:rsidRDefault="002D0EA2">
      <w:pPr>
        <w:spacing w:line="310" w:lineRule="exact"/>
        <w:jc w:val="right"/>
        <w:textAlignment w:val="baseline"/>
        <w:rPr>
          <w:rFonts w:eastAsia="Times New Roman"/>
          <w:color w:val="000000"/>
          <w:spacing w:val="2"/>
          <w:sz w:val="27"/>
          <w:lang w:val="cs-CZ"/>
        </w:rPr>
      </w:pPr>
      <w:r>
        <w:rPr>
          <w:rFonts w:eastAsia="Times New Roman"/>
          <w:color w:val="000000"/>
          <w:spacing w:val="2"/>
          <w:sz w:val="27"/>
          <w:lang w:val="cs-CZ"/>
        </w:rPr>
        <w:t>o poskytnutí ubytovacích, stravovacích a rekreačních služeb</w:t>
      </w:r>
    </w:p>
    <w:p w:rsidR="006D3783" w:rsidRDefault="002D0EA2">
      <w:pPr>
        <w:spacing w:before="977" w:line="314" w:lineRule="exact"/>
        <w:ind w:left="4392"/>
        <w:textAlignment w:val="baseline"/>
        <w:rPr>
          <w:rFonts w:eastAsia="Times New Roman"/>
          <w:b/>
          <w:color w:val="000000"/>
          <w:spacing w:val="-1"/>
          <w:sz w:val="27"/>
          <w:lang w:val="cs-CZ"/>
        </w:rPr>
      </w:pPr>
      <w:r>
        <w:rPr>
          <w:rFonts w:eastAsia="Times New Roman"/>
          <w:b/>
          <w:color w:val="000000"/>
          <w:spacing w:val="-1"/>
          <w:sz w:val="27"/>
          <w:lang w:val="cs-CZ"/>
        </w:rPr>
        <w:t>Článek I.</w:t>
      </w:r>
    </w:p>
    <w:p w:rsidR="006D3783" w:rsidRDefault="002D0EA2">
      <w:pPr>
        <w:spacing w:before="7" w:line="314" w:lineRule="exact"/>
        <w:ind w:left="4032"/>
        <w:textAlignment w:val="baseline"/>
        <w:rPr>
          <w:rFonts w:eastAsia="Times New Roman"/>
          <w:b/>
          <w:color w:val="000000"/>
          <w:spacing w:val="1"/>
          <w:sz w:val="27"/>
          <w:lang w:val="cs-CZ"/>
        </w:rPr>
      </w:pPr>
      <w:r>
        <w:rPr>
          <w:rFonts w:eastAsia="Times New Roman"/>
          <w:b/>
          <w:color w:val="000000"/>
          <w:spacing w:val="1"/>
          <w:sz w:val="27"/>
          <w:lang w:val="cs-CZ"/>
        </w:rPr>
        <w:t>Smluvní strany</w:t>
      </w:r>
    </w:p>
    <w:p w:rsidR="006D3783" w:rsidRDefault="002D0EA2">
      <w:pPr>
        <w:tabs>
          <w:tab w:val="left" w:pos="2376"/>
        </w:tabs>
        <w:spacing w:before="972" w:after="652" w:line="314" w:lineRule="exact"/>
        <w:textAlignment w:val="baseline"/>
        <w:rPr>
          <w:rFonts w:eastAsia="Times New Roman"/>
          <w:b/>
          <w:color w:val="000000"/>
          <w:spacing w:val="1"/>
          <w:sz w:val="27"/>
          <w:lang w:val="cs-CZ"/>
        </w:rPr>
      </w:pPr>
      <w:r>
        <w:rPr>
          <w:rFonts w:eastAsia="Times New Roman"/>
          <w:b/>
          <w:color w:val="000000"/>
          <w:spacing w:val="1"/>
          <w:sz w:val="27"/>
          <w:lang w:val="cs-CZ"/>
        </w:rPr>
        <w:t>Objednatel:</w:t>
      </w:r>
      <w:r>
        <w:rPr>
          <w:rFonts w:eastAsia="Times New Roman"/>
          <w:b/>
          <w:color w:val="000000"/>
          <w:spacing w:val="1"/>
          <w:sz w:val="27"/>
          <w:lang w:val="cs-CZ"/>
        </w:rPr>
        <w:tab/>
        <w:t>Jiráskovo gymnázium Náchod</w:t>
      </w:r>
    </w:p>
    <w:p w:rsidR="006D3783" w:rsidRDefault="006D3783">
      <w:pPr>
        <w:spacing w:before="972" w:after="652" w:line="314" w:lineRule="exact"/>
        <w:sectPr w:rsidR="006D3783">
          <w:pgSz w:w="11904" w:h="16838"/>
          <w:pgMar w:top="1140" w:right="2102" w:bottom="2276" w:left="1512" w:header="720" w:footer="720" w:gutter="0"/>
          <w:cols w:space="708"/>
        </w:sectPr>
      </w:pPr>
    </w:p>
    <w:p w:rsidR="006D3783" w:rsidRDefault="002D0EA2">
      <w:pPr>
        <w:spacing w:line="317" w:lineRule="exact"/>
        <w:textAlignment w:val="baseline"/>
        <w:rPr>
          <w:rFonts w:eastAsia="Times New Roman"/>
          <w:b/>
          <w:color w:val="000000"/>
          <w:sz w:val="27"/>
          <w:lang w:val="cs-CZ"/>
        </w:rPr>
      </w:pPr>
      <w:r>
        <w:rPr>
          <w:rFonts w:eastAsia="Times New Roman"/>
          <w:b/>
          <w:color w:val="000000"/>
          <w:sz w:val="27"/>
          <w:lang w:val="cs-CZ"/>
        </w:rPr>
        <w:lastRenderedPageBreak/>
        <w:t xml:space="preserve">Zastoupený </w:t>
      </w:r>
      <w:r>
        <w:rPr>
          <w:rFonts w:eastAsia="Times New Roman"/>
          <w:color w:val="000000"/>
          <w:sz w:val="27"/>
          <w:lang w:val="cs-CZ"/>
        </w:rPr>
        <w:t xml:space="preserve">: </w:t>
      </w:r>
      <w:r>
        <w:rPr>
          <w:rFonts w:eastAsia="Times New Roman"/>
          <w:b/>
          <w:color w:val="000000"/>
          <w:sz w:val="27"/>
          <w:lang w:val="cs-CZ"/>
        </w:rPr>
        <w:t>Adresa:</w:t>
      </w:r>
    </w:p>
    <w:p w:rsidR="006D3783" w:rsidRDefault="002D0EA2">
      <w:pPr>
        <w:spacing w:before="2" w:line="322" w:lineRule="exact"/>
        <w:textAlignment w:val="baseline"/>
        <w:rPr>
          <w:rFonts w:eastAsia="Times New Roman"/>
          <w:b/>
          <w:color w:val="000000"/>
          <w:sz w:val="27"/>
        </w:rPr>
      </w:pPr>
      <w:r>
        <w:rPr>
          <w:rFonts w:eastAsia="Times New Roman"/>
          <w:b/>
          <w:color w:val="000000"/>
          <w:sz w:val="27"/>
        </w:rPr>
        <w:t xml:space="preserve">e-mail: </w:t>
      </w:r>
      <w:r>
        <w:rPr>
          <w:rFonts w:eastAsia="Times New Roman"/>
          <w:b/>
          <w:color w:val="000000"/>
          <w:sz w:val="27"/>
          <w:lang w:val="cs-CZ"/>
        </w:rPr>
        <w:t xml:space="preserve">Telefon/fax: Kontaktní osoba: </w:t>
      </w:r>
      <w:r>
        <w:rPr>
          <w:rFonts w:eastAsia="Times New Roman"/>
          <w:b/>
          <w:color w:val="000000"/>
          <w:sz w:val="27"/>
        </w:rPr>
        <w:t>e-mail:</w:t>
      </w:r>
    </w:p>
    <w:p w:rsidR="006D3783" w:rsidRDefault="002D0EA2">
      <w:pPr>
        <w:spacing w:line="322" w:lineRule="exact"/>
        <w:textAlignment w:val="baseline"/>
        <w:rPr>
          <w:rFonts w:eastAsia="Times New Roman"/>
          <w:b/>
          <w:color w:val="000000"/>
          <w:sz w:val="27"/>
          <w:lang w:val="cs-CZ"/>
        </w:rPr>
      </w:pPr>
      <w:r>
        <w:rPr>
          <w:rFonts w:eastAsia="Times New Roman"/>
          <w:b/>
          <w:color w:val="000000"/>
          <w:sz w:val="27"/>
          <w:lang w:val="cs-CZ"/>
        </w:rPr>
        <w:t>bankovní spojení: číslo účtu:</w:t>
      </w:r>
    </w:p>
    <w:p w:rsidR="006D3783" w:rsidRDefault="002D0EA2">
      <w:pPr>
        <w:spacing w:before="11" w:line="314" w:lineRule="exact"/>
        <w:textAlignment w:val="baseline"/>
        <w:rPr>
          <w:rFonts w:eastAsia="Times New Roman"/>
          <w:b/>
          <w:color w:val="000000"/>
          <w:spacing w:val="-1"/>
          <w:sz w:val="27"/>
          <w:lang w:val="cs-CZ"/>
        </w:rPr>
      </w:pPr>
      <w:r>
        <w:rPr>
          <w:rFonts w:eastAsia="Times New Roman"/>
          <w:b/>
          <w:color w:val="000000"/>
          <w:spacing w:val="-1"/>
          <w:sz w:val="27"/>
          <w:lang w:val="cs-CZ"/>
        </w:rPr>
        <w:t>IČO:</w:t>
      </w:r>
    </w:p>
    <w:p w:rsidR="006D3783" w:rsidRDefault="002D0EA2">
      <w:pPr>
        <w:spacing w:before="7" w:line="314" w:lineRule="exact"/>
        <w:textAlignment w:val="baseline"/>
        <w:rPr>
          <w:rFonts w:eastAsia="Times New Roman"/>
          <w:b/>
          <w:color w:val="000000"/>
          <w:spacing w:val="-1"/>
          <w:sz w:val="27"/>
          <w:lang w:val="cs-CZ"/>
        </w:rPr>
      </w:pPr>
      <w:r>
        <w:rPr>
          <w:rFonts w:eastAsia="Times New Roman"/>
          <w:b/>
          <w:color w:val="000000"/>
          <w:spacing w:val="-1"/>
          <w:sz w:val="27"/>
          <w:lang w:val="cs-CZ"/>
        </w:rPr>
        <w:t>DIC:</w:t>
      </w:r>
    </w:p>
    <w:p w:rsidR="006D3783" w:rsidRDefault="002D0EA2">
      <w:pPr>
        <w:spacing w:before="8" w:line="310" w:lineRule="exact"/>
        <w:textAlignment w:val="baseline"/>
        <w:rPr>
          <w:rFonts w:eastAsia="Times New Roman"/>
          <w:b/>
          <w:color w:val="000000"/>
          <w:spacing w:val="1"/>
          <w:sz w:val="27"/>
          <w:lang w:val="cs-CZ"/>
        </w:rPr>
      </w:pPr>
      <w:r>
        <w:rPr>
          <w:rFonts w:eastAsia="Times New Roman"/>
          <w:b/>
          <w:color w:val="000000"/>
          <w:spacing w:val="1"/>
          <w:sz w:val="27"/>
          <w:lang w:val="cs-CZ"/>
        </w:rPr>
        <w:t>Plátce DPH:</w:t>
      </w:r>
    </w:p>
    <w:p w:rsidR="006D3783" w:rsidRDefault="002D0EA2">
      <w:pPr>
        <w:spacing w:line="309" w:lineRule="exact"/>
        <w:textAlignment w:val="baseline"/>
        <w:rPr>
          <w:rFonts w:eastAsia="Times New Roman"/>
          <w:b/>
          <w:color w:val="000000"/>
          <w:spacing w:val="2"/>
          <w:sz w:val="27"/>
          <w:lang w:val="cs-CZ"/>
        </w:rPr>
      </w:pPr>
      <w:r>
        <w:br w:type="column"/>
      </w:r>
      <w:r>
        <w:rPr>
          <w:rFonts w:eastAsia="Times New Roman"/>
          <w:b/>
          <w:color w:val="000000"/>
          <w:spacing w:val="2"/>
          <w:sz w:val="27"/>
          <w:lang w:val="cs-CZ"/>
        </w:rPr>
        <w:lastRenderedPageBreak/>
        <w:t>Pavlem Škodou</w:t>
      </w:r>
    </w:p>
    <w:p w:rsidR="006D3783" w:rsidRDefault="002D0EA2">
      <w:pPr>
        <w:spacing w:line="320" w:lineRule="exact"/>
        <w:textAlignment w:val="baseline"/>
        <w:rPr>
          <w:rFonts w:eastAsia="Times New Roman"/>
          <w:b/>
          <w:color w:val="000000"/>
          <w:sz w:val="27"/>
          <w:lang w:val="cs-CZ"/>
        </w:rPr>
      </w:pPr>
      <w:r>
        <w:rPr>
          <w:rFonts w:eastAsia="Times New Roman"/>
          <w:b/>
          <w:color w:val="000000"/>
          <w:sz w:val="27"/>
          <w:lang w:val="cs-CZ"/>
        </w:rPr>
        <w:t xml:space="preserve">Řezníčkova 451, Náchod 54701 </w:t>
      </w:r>
      <w:r>
        <w:rPr>
          <w:rFonts w:eastAsia="Times New Roman"/>
          <w:b/>
          <w:color w:val="0000FF"/>
          <w:sz w:val="27"/>
          <w:u w:val="single"/>
          <w:lang w:val="cs-CZ"/>
        </w:rPr>
        <w:t>reditel(zavináč)</w:t>
      </w:r>
      <w:r>
        <w:rPr>
          <w:rFonts w:eastAsia="Times New Roman"/>
          <w:b/>
          <w:color w:val="0000FF"/>
          <w:sz w:val="27"/>
          <w:u w:val="single"/>
          <w:lang w:val="cs-CZ"/>
        </w:rPr>
        <w:t>gymnachod.cz</w:t>
      </w:r>
    </w:p>
    <w:p w:rsidR="006D3783" w:rsidRDefault="002D0EA2">
      <w:pPr>
        <w:spacing w:before="1299" w:line="314" w:lineRule="exact"/>
        <w:textAlignment w:val="baseline"/>
        <w:rPr>
          <w:rFonts w:eastAsia="Times New Roman"/>
          <w:b/>
          <w:color w:val="000000"/>
          <w:spacing w:val="1"/>
          <w:sz w:val="27"/>
          <w:lang w:val="cs-CZ"/>
        </w:rPr>
      </w:pPr>
      <w:r>
        <w:rPr>
          <w:rFonts w:eastAsia="Times New Roman"/>
          <w:b/>
          <w:color w:val="000000"/>
          <w:spacing w:val="1"/>
          <w:sz w:val="27"/>
          <w:lang w:val="cs-CZ"/>
        </w:rPr>
        <w:t>814008773/0300</w:t>
      </w:r>
    </w:p>
    <w:p w:rsidR="006D3783" w:rsidRDefault="002D0EA2">
      <w:pPr>
        <w:spacing w:before="9" w:line="314" w:lineRule="exact"/>
        <w:textAlignment w:val="baseline"/>
        <w:rPr>
          <w:rFonts w:eastAsia="Times New Roman"/>
          <w:b/>
          <w:color w:val="000000"/>
          <w:spacing w:val="1"/>
          <w:sz w:val="27"/>
          <w:lang w:val="cs-CZ"/>
        </w:rPr>
      </w:pPr>
      <w:r>
        <w:rPr>
          <w:rFonts w:eastAsia="Times New Roman"/>
          <w:b/>
          <w:color w:val="000000"/>
          <w:spacing w:val="1"/>
          <w:sz w:val="27"/>
          <w:lang w:val="cs-CZ"/>
        </w:rPr>
        <w:t>48623687</w:t>
      </w:r>
    </w:p>
    <w:p w:rsidR="006D3783" w:rsidRDefault="002D0EA2">
      <w:pPr>
        <w:spacing w:line="323" w:lineRule="exact"/>
        <w:ind w:right="2232"/>
        <w:textAlignment w:val="baseline"/>
        <w:rPr>
          <w:rFonts w:eastAsia="Times New Roman"/>
          <w:b/>
          <w:color w:val="000000"/>
          <w:spacing w:val="-1"/>
          <w:sz w:val="27"/>
          <w:lang w:val="cs-CZ"/>
        </w:rPr>
      </w:pPr>
      <w:r>
        <w:rPr>
          <w:rFonts w:eastAsia="Times New Roman"/>
          <w:b/>
          <w:color w:val="000000"/>
          <w:spacing w:val="-1"/>
          <w:sz w:val="27"/>
          <w:lang w:val="cs-CZ"/>
        </w:rPr>
        <w:t>CZ48623687 ne</w:t>
      </w:r>
    </w:p>
    <w:p w:rsidR="006D3783" w:rsidRDefault="006D3783">
      <w:pPr>
        <w:sectPr w:rsidR="006D3783">
          <w:type w:val="continuous"/>
          <w:pgSz w:w="11904" w:h="16838"/>
          <w:pgMar w:top="1140" w:right="4282" w:bottom="2276" w:left="1517" w:header="720" w:footer="720" w:gutter="0"/>
          <w:cols w:num="2" w:space="0" w:equalWidth="0">
            <w:col w:w="2097" w:space="312"/>
            <w:col w:w="3696" w:space="0"/>
          </w:cols>
        </w:sectPr>
      </w:pPr>
    </w:p>
    <w:p w:rsidR="006D3783" w:rsidRDefault="006D3783">
      <w:pPr>
        <w:spacing w:before="1025" w:line="288" w:lineRule="exact"/>
        <w:textAlignment w:val="baseline"/>
        <w:rPr>
          <w:rFonts w:eastAsia="Times New Roman"/>
          <w:color w:val="000000"/>
          <w:sz w:val="24"/>
          <w:lang w:val="cs-CZ"/>
        </w:rPr>
      </w:pPr>
    </w:p>
    <w:p w:rsidR="006D3783" w:rsidRDefault="006D3783">
      <w:pPr>
        <w:sectPr w:rsidR="006D3783">
          <w:type w:val="continuous"/>
          <w:pgSz w:w="11904" w:h="16838"/>
          <w:pgMar w:top="1140" w:right="2102" w:bottom="2276" w:left="1512" w:header="720" w:footer="720" w:gutter="0"/>
          <w:cols w:space="708"/>
        </w:sectPr>
      </w:pPr>
    </w:p>
    <w:p w:rsidR="006D3783" w:rsidRDefault="002D0EA2">
      <w:pPr>
        <w:spacing w:before="1" w:line="314" w:lineRule="exact"/>
        <w:textAlignment w:val="baseline"/>
        <w:rPr>
          <w:rFonts w:eastAsia="Times New Roman"/>
          <w:b/>
          <w:color w:val="000000"/>
          <w:spacing w:val="1"/>
          <w:sz w:val="27"/>
          <w:lang w:val="cs-CZ"/>
        </w:rPr>
      </w:pPr>
      <w:r>
        <w:rPr>
          <w:rFonts w:eastAsia="Times New Roman"/>
          <w:b/>
          <w:color w:val="000000"/>
          <w:spacing w:val="1"/>
          <w:sz w:val="27"/>
          <w:lang w:val="cs-CZ"/>
        </w:rPr>
        <w:lastRenderedPageBreak/>
        <w:t>Poskytovatel:</w:t>
      </w:r>
    </w:p>
    <w:p w:rsidR="006D3783" w:rsidRDefault="002D0EA2">
      <w:pPr>
        <w:spacing w:before="320" w:line="323" w:lineRule="exact"/>
        <w:textAlignment w:val="baseline"/>
        <w:rPr>
          <w:rFonts w:eastAsia="Times New Roman"/>
          <w:b/>
          <w:color w:val="000000"/>
          <w:sz w:val="27"/>
          <w:lang w:val="cs-CZ"/>
        </w:rPr>
      </w:pPr>
      <w:r>
        <w:rPr>
          <w:rFonts w:eastAsia="Times New Roman"/>
          <w:b/>
          <w:color w:val="000000"/>
          <w:sz w:val="27"/>
          <w:lang w:val="cs-CZ"/>
        </w:rPr>
        <w:t>Zastoupený: Adresa: (sídlo) bankovní spojení: číslo účtu:</w:t>
      </w:r>
    </w:p>
    <w:p w:rsidR="002D0EA2" w:rsidRDefault="002D0EA2">
      <w:pPr>
        <w:spacing w:before="1" w:line="319" w:lineRule="exact"/>
        <w:ind w:right="72"/>
        <w:textAlignment w:val="baseline"/>
        <w:rPr>
          <w:rFonts w:eastAsia="Times New Roman"/>
          <w:b/>
          <w:color w:val="000000"/>
          <w:spacing w:val="19"/>
          <w:sz w:val="27"/>
          <w:lang w:val="cs-CZ"/>
        </w:rPr>
      </w:pPr>
      <w:r>
        <w:rPr>
          <w:rFonts w:eastAsia="Times New Roman"/>
          <w:b/>
          <w:color w:val="000000"/>
          <w:spacing w:val="19"/>
          <w:sz w:val="27"/>
          <w:lang w:val="cs-CZ"/>
        </w:rPr>
        <w:t>IČO:</w:t>
      </w:r>
    </w:p>
    <w:p w:rsidR="002D0EA2" w:rsidRDefault="002D0EA2">
      <w:pPr>
        <w:spacing w:before="1" w:line="319" w:lineRule="exact"/>
        <w:ind w:right="72"/>
        <w:textAlignment w:val="baseline"/>
        <w:rPr>
          <w:rFonts w:eastAsia="Times New Roman"/>
          <w:b/>
          <w:color w:val="000000"/>
          <w:spacing w:val="19"/>
          <w:sz w:val="27"/>
          <w:lang w:val="cs-CZ"/>
        </w:rPr>
      </w:pPr>
      <w:r>
        <w:rPr>
          <w:rFonts w:eastAsia="Times New Roman"/>
          <w:b/>
          <w:color w:val="000000"/>
          <w:spacing w:val="19"/>
          <w:sz w:val="27"/>
          <w:lang w:val="cs-CZ"/>
        </w:rPr>
        <w:t>DIC: Plátce DPH:</w:t>
      </w:r>
    </w:p>
    <w:p w:rsidR="002D0EA2" w:rsidRPr="002D0EA2" w:rsidRDefault="002D0EA2">
      <w:pPr>
        <w:spacing w:before="1" w:line="319" w:lineRule="exact"/>
        <w:ind w:right="72"/>
        <w:textAlignment w:val="baseline"/>
        <w:rPr>
          <w:rFonts w:eastAsia="Times New Roman"/>
          <w:b/>
          <w:color w:val="000000"/>
          <w:spacing w:val="19"/>
          <w:lang w:val="cs-CZ"/>
        </w:rPr>
      </w:pPr>
      <w:r w:rsidRPr="002D0EA2">
        <w:rPr>
          <w:rFonts w:eastAsia="Times New Roman"/>
          <w:b/>
          <w:color w:val="000000"/>
          <w:spacing w:val="19"/>
          <w:lang w:val="cs-CZ"/>
        </w:rPr>
        <w:t>Kontaktní osoba:</w:t>
      </w:r>
    </w:p>
    <w:p w:rsidR="002D0EA2" w:rsidRDefault="002D0EA2">
      <w:pPr>
        <w:spacing w:before="1" w:line="319" w:lineRule="exact"/>
        <w:ind w:right="72"/>
        <w:textAlignment w:val="baseline"/>
        <w:rPr>
          <w:rFonts w:eastAsia="Times New Roman"/>
          <w:b/>
          <w:color w:val="000000"/>
          <w:spacing w:val="19"/>
          <w:sz w:val="27"/>
        </w:rPr>
      </w:pPr>
      <w:r>
        <w:rPr>
          <w:rFonts w:eastAsia="Times New Roman"/>
          <w:b/>
          <w:color w:val="000000"/>
          <w:spacing w:val="19"/>
          <w:sz w:val="27"/>
        </w:rPr>
        <w:t>e-mail:</w:t>
      </w:r>
    </w:p>
    <w:p w:rsidR="006D3783" w:rsidRPr="002D0EA2" w:rsidRDefault="002D0EA2">
      <w:pPr>
        <w:spacing w:before="1" w:line="319" w:lineRule="exact"/>
        <w:ind w:right="72"/>
        <w:textAlignment w:val="baseline"/>
        <w:rPr>
          <w:rFonts w:eastAsia="Times New Roman"/>
          <w:b/>
          <w:color w:val="000000"/>
          <w:spacing w:val="19"/>
          <w:lang w:val="cs-CZ"/>
        </w:rPr>
      </w:pPr>
      <w:r w:rsidRPr="002D0EA2">
        <w:rPr>
          <w:rFonts w:eastAsia="Times New Roman"/>
          <w:b/>
          <w:color w:val="000000"/>
          <w:spacing w:val="19"/>
          <w:lang w:val="cs-CZ"/>
        </w:rPr>
        <w:t xml:space="preserve">telefon. </w:t>
      </w:r>
      <w:r w:rsidRPr="002D0EA2">
        <w:rPr>
          <w:rFonts w:eastAsia="Times New Roman"/>
          <w:b/>
          <w:color w:val="000000"/>
          <w:spacing w:val="19"/>
          <w:lang w:val="cs-CZ"/>
        </w:rPr>
        <w:t>kontakt</w:t>
      </w:r>
    </w:p>
    <w:p w:rsidR="006D3783" w:rsidRDefault="002D0EA2">
      <w:pPr>
        <w:spacing w:line="309" w:lineRule="exact"/>
        <w:textAlignment w:val="baseline"/>
        <w:rPr>
          <w:rFonts w:eastAsia="Times New Roman"/>
          <w:b/>
          <w:color w:val="000000"/>
          <w:spacing w:val="2"/>
          <w:sz w:val="27"/>
          <w:lang w:val="cs-CZ"/>
        </w:rPr>
      </w:pPr>
      <w:r>
        <w:br w:type="column"/>
      </w:r>
      <w:r>
        <w:rPr>
          <w:rFonts w:eastAsia="Times New Roman"/>
          <w:b/>
          <w:color w:val="000000"/>
          <w:spacing w:val="2"/>
          <w:sz w:val="27"/>
          <w:lang w:val="cs-CZ"/>
        </w:rPr>
        <w:lastRenderedPageBreak/>
        <w:t>Hotel Bára s.r.o</w:t>
      </w:r>
    </w:p>
    <w:p w:rsidR="006D3783" w:rsidRDefault="002D0EA2">
      <w:pPr>
        <w:spacing w:before="316" w:line="323" w:lineRule="exact"/>
        <w:jc w:val="right"/>
        <w:textAlignment w:val="baseline"/>
        <w:rPr>
          <w:rFonts w:eastAsia="Times New Roman"/>
          <w:color w:val="000000"/>
          <w:sz w:val="27"/>
          <w:lang w:val="cs-CZ"/>
        </w:rPr>
      </w:pPr>
      <w:r>
        <w:rPr>
          <w:rFonts w:eastAsia="Times New Roman"/>
          <w:color w:val="000000"/>
          <w:sz w:val="27"/>
          <w:lang w:val="cs-CZ"/>
        </w:rPr>
        <w:t>Ing. Miloslavem Palatou ( jednatelem společnosti )</w:t>
      </w:r>
    </w:p>
    <w:p w:rsidR="006D3783" w:rsidRDefault="002D0EA2">
      <w:pPr>
        <w:spacing w:line="323" w:lineRule="exact"/>
        <w:textAlignment w:val="baseline"/>
        <w:rPr>
          <w:rFonts w:eastAsia="Times New Roman"/>
          <w:color w:val="000000"/>
          <w:spacing w:val="2"/>
          <w:sz w:val="27"/>
          <w:lang w:val="cs-CZ"/>
        </w:rPr>
      </w:pPr>
      <w:r>
        <w:rPr>
          <w:rFonts w:eastAsia="Times New Roman"/>
          <w:color w:val="000000"/>
          <w:spacing w:val="2"/>
          <w:sz w:val="27"/>
          <w:lang w:val="cs-CZ"/>
        </w:rPr>
        <w:t>Bezručova 607, Česká Skalice 552 03</w:t>
      </w:r>
    </w:p>
    <w:p w:rsidR="006D3783" w:rsidRDefault="002D0EA2">
      <w:pPr>
        <w:spacing w:before="1" w:line="323" w:lineRule="exact"/>
        <w:textAlignment w:val="baseline"/>
        <w:rPr>
          <w:rFonts w:eastAsia="Times New Roman"/>
          <w:color w:val="000000"/>
          <w:spacing w:val="3"/>
          <w:sz w:val="27"/>
        </w:rPr>
      </w:pPr>
      <w:r>
        <w:rPr>
          <w:rFonts w:eastAsia="Times New Roman"/>
          <w:color w:val="000000"/>
          <w:spacing w:val="3"/>
          <w:sz w:val="27"/>
        </w:rPr>
        <w:t xml:space="preserve">KB </w:t>
      </w:r>
      <w:r>
        <w:rPr>
          <w:rFonts w:eastAsia="Times New Roman"/>
          <w:color w:val="000000"/>
          <w:spacing w:val="3"/>
          <w:sz w:val="27"/>
          <w:lang w:val="cs-CZ"/>
        </w:rPr>
        <w:t>Náchod</w:t>
      </w:r>
    </w:p>
    <w:p w:rsidR="006D3783" w:rsidRDefault="002D0EA2">
      <w:pPr>
        <w:spacing w:before="10" w:line="314" w:lineRule="exact"/>
        <w:textAlignment w:val="baseline"/>
        <w:rPr>
          <w:rFonts w:eastAsia="Times New Roman"/>
          <w:b/>
          <w:color w:val="000000"/>
          <w:spacing w:val="2"/>
          <w:sz w:val="27"/>
          <w:lang w:val="cs-CZ"/>
        </w:rPr>
      </w:pPr>
      <w:r>
        <w:rPr>
          <w:rFonts w:eastAsia="Times New Roman"/>
          <w:b/>
          <w:color w:val="000000"/>
          <w:spacing w:val="2"/>
          <w:sz w:val="27"/>
          <w:lang w:val="cs-CZ"/>
        </w:rPr>
        <w:t>35-6389440297/0100</w:t>
      </w:r>
    </w:p>
    <w:p w:rsidR="006D3783" w:rsidRDefault="002D0EA2">
      <w:pPr>
        <w:spacing w:line="318" w:lineRule="exact"/>
        <w:textAlignment w:val="baseline"/>
        <w:rPr>
          <w:rFonts w:eastAsia="Times New Roman"/>
          <w:color w:val="000000"/>
          <w:spacing w:val="-1"/>
          <w:sz w:val="27"/>
          <w:lang w:val="cs-CZ"/>
        </w:rPr>
      </w:pPr>
      <w:r>
        <w:rPr>
          <w:rFonts w:eastAsia="Times New Roman"/>
          <w:color w:val="000000"/>
          <w:spacing w:val="-1"/>
          <w:sz w:val="27"/>
          <w:lang w:val="cs-CZ"/>
        </w:rPr>
        <w:t>27521281</w:t>
      </w:r>
    </w:p>
    <w:p w:rsidR="006D3783" w:rsidRDefault="002D0EA2">
      <w:pPr>
        <w:spacing w:line="323" w:lineRule="exact"/>
        <w:textAlignment w:val="baseline"/>
        <w:rPr>
          <w:rFonts w:eastAsia="Times New Roman"/>
          <w:color w:val="000000"/>
          <w:sz w:val="27"/>
          <w:lang w:val="cs-CZ"/>
        </w:rPr>
      </w:pPr>
      <w:r>
        <w:rPr>
          <w:rFonts w:eastAsia="Times New Roman"/>
          <w:color w:val="000000"/>
          <w:sz w:val="27"/>
          <w:lang w:val="cs-CZ"/>
        </w:rPr>
        <w:t>CZ27521281</w:t>
      </w:r>
    </w:p>
    <w:p w:rsidR="006D3783" w:rsidRDefault="002D0EA2">
      <w:pPr>
        <w:spacing w:before="13" w:line="314" w:lineRule="exact"/>
        <w:textAlignment w:val="baseline"/>
        <w:rPr>
          <w:rFonts w:eastAsia="Times New Roman"/>
          <w:b/>
          <w:color w:val="000000"/>
          <w:spacing w:val="-2"/>
          <w:sz w:val="27"/>
          <w:lang w:val="cs-CZ"/>
        </w:rPr>
      </w:pPr>
      <w:r>
        <w:rPr>
          <w:rFonts w:eastAsia="Times New Roman"/>
          <w:b/>
          <w:color w:val="000000"/>
          <w:spacing w:val="-2"/>
          <w:sz w:val="27"/>
          <w:lang w:val="cs-CZ"/>
        </w:rPr>
        <w:t>ano</w:t>
      </w:r>
    </w:p>
    <w:p w:rsidR="006D3783" w:rsidRDefault="002D0EA2">
      <w:pPr>
        <w:spacing w:line="315" w:lineRule="exact"/>
        <w:textAlignment w:val="baseline"/>
        <w:rPr>
          <w:rFonts w:eastAsia="Times New Roman"/>
          <w:color w:val="000000"/>
          <w:spacing w:val="2"/>
          <w:sz w:val="27"/>
          <w:lang w:val="cs-CZ"/>
        </w:rPr>
      </w:pPr>
      <w:r>
        <w:rPr>
          <w:rFonts w:eastAsia="Times New Roman"/>
          <w:color w:val="000000"/>
          <w:spacing w:val="2"/>
          <w:sz w:val="27"/>
          <w:lang w:val="cs-CZ"/>
        </w:rPr>
        <w:t>Ing. Hana Palatová</w:t>
      </w:r>
    </w:p>
    <w:p w:rsidR="006D3783" w:rsidRDefault="002D0EA2">
      <w:pPr>
        <w:spacing w:before="11" w:line="314" w:lineRule="exact"/>
        <w:textAlignment w:val="baseline"/>
        <w:rPr>
          <w:rFonts w:eastAsia="Times New Roman"/>
          <w:b/>
          <w:color w:val="000000"/>
          <w:spacing w:val="2"/>
          <w:sz w:val="27"/>
          <w:lang w:val="cs-CZ"/>
        </w:rPr>
      </w:pPr>
      <w:r>
        <w:rPr>
          <w:rFonts w:eastAsia="Times New Roman"/>
          <w:b/>
          <w:color w:val="0000FF"/>
          <w:spacing w:val="2"/>
          <w:sz w:val="27"/>
          <w:u w:val="single"/>
          <w:lang w:val="cs-CZ"/>
        </w:rPr>
        <w:t>Palatova(zavináč)</w:t>
      </w:r>
      <w:r>
        <w:rPr>
          <w:rFonts w:eastAsia="Times New Roman"/>
          <w:b/>
          <w:color w:val="0000FF"/>
          <w:spacing w:val="2"/>
          <w:sz w:val="27"/>
          <w:u w:val="single"/>
          <w:lang w:val="cs-CZ"/>
        </w:rPr>
        <w:t>hotelbara.cz</w:t>
      </w:r>
    </w:p>
    <w:p w:rsidR="006D3783" w:rsidRDefault="002D0EA2">
      <w:pPr>
        <w:spacing w:line="316" w:lineRule="exact"/>
        <w:textAlignment w:val="baseline"/>
        <w:rPr>
          <w:rFonts w:eastAsia="Times New Roman"/>
          <w:color w:val="000000"/>
          <w:spacing w:val="9"/>
          <w:sz w:val="27"/>
          <w:lang w:val="cs-CZ"/>
        </w:rPr>
      </w:pPr>
      <w:r>
        <w:rPr>
          <w:rFonts w:eastAsia="Times New Roman"/>
          <w:color w:val="000000"/>
          <w:spacing w:val="9"/>
          <w:sz w:val="27"/>
          <w:lang w:val="cs-CZ"/>
        </w:rPr>
        <w:t xml:space="preserve">+ </w:t>
      </w:r>
      <w:r>
        <w:rPr>
          <w:rFonts w:eastAsia="Times New Roman"/>
          <w:b/>
          <w:color w:val="000000"/>
          <w:spacing w:val="9"/>
          <w:sz w:val="27"/>
          <w:lang w:val="cs-CZ"/>
        </w:rPr>
        <w:t>420 737 229150</w:t>
      </w:r>
    </w:p>
    <w:p w:rsidR="006D3783" w:rsidRDefault="006D3783">
      <w:pPr>
        <w:sectPr w:rsidR="006D3783">
          <w:type w:val="continuous"/>
          <w:pgSz w:w="11904" w:h="16838"/>
          <w:pgMar w:top="1140" w:right="2102" w:bottom="2276" w:left="1512" w:header="720" w:footer="720" w:gutter="0"/>
          <w:cols w:num="2" w:space="0" w:equalWidth="0">
            <w:col w:w="2098" w:space="537"/>
            <w:col w:w="5655" w:space="0"/>
          </w:cols>
        </w:sectPr>
      </w:pPr>
    </w:p>
    <w:p w:rsidR="006D3783" w:rsidRDefault="002D0EA2">
      <w:pPr>
        <w:spacing w:before="17" w:line="283" w:lineRule="exact"/>
        <w:jc w:val="center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lastRenderedPageBreak/>
        <w:t>Článek II.</w:t>
      </w:r>
    </w:p>
    <w:p w:rsidR="006D3783" w:rsidRDefault="002D0EA2">
      <w:pPr>
        <w:spacing w:before="11" w:line="267" w:lineRule="exact"/>
        <w:jc w:val="center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Předmět smlouvy</w:t>
      </w:r>
    </w:p>
    <w:p w:rsidR="006D3783" w:rsidRDefault="002D0EA2">
      <w:pPr>
        <w:spacing w:before="559" w:line="269" w:lineRule="exact"/>
        <w:ind w:right="288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 xml:space="preserve">Poskytovatel se touto smlouvou zavazuje poskytnout objednavateli ubytování, stravování a další služby (dále jen služby) </w:t>
      </w:r>
      <w:r>
        <w:rPr>
          <w:rFonts w:eastAsia="Times New Roman"/>
          <w:color w:val="000000"/>
          <w:sz w:val="23"/>
          <w:lang w:val="cs-CZ"/>
        </w:rPr>
        <w:t>ve své provozovně Hotel Bára, Benecko 132, Benecko 512 37 dle níže uvedených podmínek</w:t>
      </w:r>
    </w:p>
    <w:p w:rsidR="006D3783" w:rsidRDefault="002D0EA2">
      <w:pPr>
        <w:tabs>
          <w:tab w:val="left" w:pos="6264"/>
        </w:tabs>
        <w:spacing w:before="294" w:line="267" w:lineRule="exact"/>
        <w:textAlignment w:val="baseline"/>
        <w:rPr>
          <w:rFonts w:eastAsia="Times New Roman"/>
          <w:b/>
          <w:color w:val="000000"/>
          <w:spacing w:val="-2"/>
          <w:sz w:val="23"/>
          <w:lang w:val="cs-CZ"/>
        </w:rPr>
      </w:pPr>
      <w:r>
        <w:rPr>
          <w:rFonts w:eastAsia="Times New Roman"/>
          <w:b/>
          <w:color w:val="000000"/>
          <w:spacing w:val="-2"/>
          <w:sz w:val="23"/>
          <w:lang w:val="cs-CZ"/>
        </w:rPr>
        <w:t>Termín:</w:t>
      </w:r>
      <w:r>
        <w:rPr>
          <w:rFonts w:eastAsia="Times New Roman"/>
          <w:b/>
          <w:color w:val="000000"/>
          <w:spacing w:val="-2"/>
          <w:sz w:val="23"/>
          <w:lang w:val="cs-CZ"/>
        </w:rPr>
        <w:tab/>
        <w:t>Počet osob:</w:t>
      </w:r>
    </w:p>
    <w:p w:rsidR="006D3783" w:rsidRDefault="002D0EA2">
      <w:pPr>
        <w:tabs>
          <w:tab w:val="left" w:pos="6408"/>
        </w:tabs>
        <w:spacing w:before="6" w:line="267" w:lineRule="exact"/>
        <w:textAlignment w:val="baseline"/>
        <w:rPr>
          <w:rFonts w:eastAsia="Times New Roman"/>
          <w:b/>
          <w:color w:val="000000"/>
          <w:spacing w:val="-1"/>
          <w:sz w:val="23"/>
          <w:lang w:val="cs-CZ"/>
        </w:rPr>
      </w:pPr>
      <w:r>
        <w:rPr>
          <w:rFonts w:eastAsia="Times New Roman"/>
          <w:b/>
          <w:color w:val="000000"/>
          <w:spacing w:val="-1"/>
          <w:sz w:val="23"/>
          <w:lang w:val="cs-CZ"/>
        </w:rPr>
        <w:t xml:space="preserve">II. turnus 5.3. —12.3.2017 (7 </w:t>
      </w:r>
      <w:r>
        <w:rPr>
          <w:rFonts w:eastAsia="Times New Roman"/>
          <w:b/>
          <w:color w:val="000000"/>
          <w:spacing w:val="-1"/>
          <w:sz w:val="23"/>
          <w:lang w:val="cs-CZ"/>
        </w:rPr>
        <w:t>nocí neděle — neděle)</w:t>
      </w:r>
      <w:r>
        <w:rPr>
          <w:rFonts w:eastAsia="Times New Roman"/>
          <w:b/>
          <w:color w:val="000000"/>
          <w:spacing w:val="-1"/>
          <w:sz w:val="23"/>
          <w:lang w:val="cs-CZ"/>
        </w:rPr>
        <w:tab/>
        <w:t>25 +3</w:t>
      </w:r>
    </w:p>
    <w:p w:rsidR="006D3783" w:rsidRDefault="002D0EA2">
      <w:pPr>
        <w:spacing w:before="282" w:line="267" w:lineRule="exact"/>
        <w:textAlignment w:val="baseline"/>
        <w:rPr>
          <w:rFonts w:eastAsia="Times New Roman"/>
          <w:b/>
          <w:color w:val="000000"/>
          <w:spacing w:val="2"/>
          <w:sz w:val="23"/>
          <w:lang w:val="cs-CZ"/>
        </w:rPr>
      </w:pPr>
      <w:r>
        <w:rPr>
          <w:rFonts w:eastAsia="Times New Roman"/>
          <w:b/>
          <w:color w:val="000000"/>
          <w:spacing w:val="2"/>
          <w:sz w:val="23"/>
          <w:lang w:val="cs-CZ"/>
        </w:rPr>
        <w:t>Závazná rezervace:</w:t>
      </w:r>
    </w:p>
    <w:p w:rsidR="006D3783" w:rsidRDefault="002D0EA2">
      <w:pPr>
        <w:spacing w:before="17" w:line="269" w:lineRule="exact"/>
        <w:ind w:right="432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 xml:space="preserve">Objednatel se zavazuje nejdéle </w:t>
      </w:r>
      <w:r>
        <w:rPr>
          <w:rFonts w:eastAsia="Times New Roman"/>
          <w:b/>
          <w:color w:val="000000"/>
          <w:sz w:val="23"/>
          <w:lang w:val="cs-CZ"/>
        </w:rPr>
        <w:t xml:space="preserve">30 dní před nástupem na pobyt tj. do 5.2.2017 písemně </w:t>
      </w:r>
      <w:r>
        <w:rPr>
          <w:rFonts w:eastAsia="Times New Roman"/>
          <w:color w:val="000000"/>
          <w:sz w:val="23"/>
          <w:lang w:val="cs-CZ"/>
        </w:rPr>
        <w:t xml:space="preserve">nahlásit na </w:t>
      </w:r>
      <w:r w:rsidRPr="002D0EA2">
        <w:rPr>
          <w:rFonts w:eastAsia="Times New Roman"/>
          <w:sz w:val="24"/>
        </w:rPr>
        <w:t xml:space="preserve">e-mail: </w:t>
      </w:r>
      <w:r>
        <w:rPr>
          <w:rFonts w:eastAsia="Times New Roman"/>
          <w:sz w:val="23"/>
          <w:lang w:val="cs-CZ"/>
        </w:rPr>
        <w:t>rezervace(zavináč)</w:t>
      </w:r>
      <w:r w:rsidRPr="002D0EA2">
        <w:rPr>
          <w:rFonts w:eastAsia="Times New Roman"/>
          <w:sz w:val="23"/>
          <w:lang w:val="cs-CZ"/>
        </w:rPr>
        <w:t>hotelbara.cz</w:t>
      </w:r>
      <w:r>
        <w:rPr>
          <w:rFonts w:eastAsia="Times New Roman"/>
          <w:color w:val="000000"/>
          <w:sz w:val="23"/>
          <w:lang w:val="cs-CZ"/>
        </w:rPr>
        <w:t xml:space="preserve"> změnu počtu žáků a počtu pedagogického doprovodu, oproti počtu uvedeném v této smlouvě.</w:t>
      </w:r>
    </w:p>
    <w:p w:rsidR="006D3783" w:rsidRDefault="002D0EA2">
      <w:pPr>
        <w:spacing w:before="17" w:line="270" w:lineRule="exact"/>
        <w:ind w:right="360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>Tyto potvrzené počty jsou již závazné a na základě nich ubytovatel případně sníží rezervovanou kapacitu lůžek. Při konečném vyúčtování bude poskytovatel vycházet z poč</w:t>
      </w:r>
      <w:r>
        <w:rPr>
          <w:rFonts w:eastAsia="Times New Roman"/>
          <w:b/>
          <w:color w:val="000000"/>
          <w:sz w:val="23"/>
          <w:lang w:val="cs-CZ"/>
        </w:rPr>
        <w:t>tu závazně rezervovaných lůžek.</w:t>
      </w:r>
    </w:p>
    <w:p w:rsidR="006D3783" w:rsidRDefault="002D0EA2">
      <w:pPr>
        <w:spacing w:before="17" w:line="273" w:lineRule="exact"/>
        <w:ind w:right="432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 xml:space="preserve">Stornopoplatky ve výši 50 % z celkové ceny pobytu (viz. čl. VI) nebude ubytovatel požadovat pouze na základě lékařsky potvrzených neúčastí u závazně přihlášených osob, které se na kurz přihlásily a neodhlásily se do termínu </w:t>
      </w:r>
      <w:r>
        <w:rPr>
          <w:rFonts w:eastAsia="Times New Roman"/>
          <w:b/>
          <w:color w:val="000000"/>
          <w:sz w:val="23"/>
          <w:lang w:val="cs-CZ"/>
        </w:rPr>
        <w:t>5.2.2017.</w:t>
      </w:r>
    </w:p>
    <w:p w:rsidR="006D3783" w:rsidRDefault="002D0EA2">
      <w:pPr>
        <w:spacing w:before="9" w:line="269" w:lineRule="exact"/>
        <w:ind w:right="288"/>
        <w:textAlignment w:val="baseline"/>
        <w:rPr>
          <w:rFonts w:eastAsia="Times New Roman"/>
          <w:color w:val="000000"/>
          <w:sz w:val="23"/>
          <w:lang w:val="cs-CZ"/>
        </w:rPr>
      </w:pPr>
      <w:r>
        <w:rPr>
          <w:rFonts w:eastAsia="Times New Roman"/>
          <w:color w:val="000000"/>
          <w:sz w:val="23"/>
          <w:lang w:val="cs-CZ"/>
        </w:rPr>
        <w:t>Objednatel může také zvýšit počet objednaných lůžek, ale pouze po dohodě s ubytovatelem, pokud mu to jeho lůžková kapacita dovolí.</w:t>
      </w:r>
    </w:p>
    <w:p w:rsidR="006D3783" w:rsidRDefault="002D0EA2">
      <w:pPr>
        <w:spacing w:before="280" w:line="283" w:lineRule="exact"/>
        <w:jc w:val="center"/>
        <w:textAlignment w:val="baseline"/>
        <w:rPr>
          <w:rFonts w:eastAsia="Times New Roman"/>
          <w:b/>
          <w:color w:val="000000"/>
          <w:spacing w:val="1"/>
          <w:sz w:val="23"/>
          <w:lang w:val="cs-CZ"/>
        </w:rPr>
      </w:pPr>
      <w:r>
        <w:rPr>
          <w:rFonts w:eastAsia="Times New Roman"/>
          <w:b/>
          <w:color w:val="000000"/>
          <w:spacing w:val="1"/>
          <w:sz w:val="23"/>
          <w:lang w:val="cs-CZ"/>
        </w:rPr>
        <w:t>Článek III.</w:t>
      </w:r>
    </w:p>
    <w:p w:rsidR="006D3783" w:rsidRDefault="002D0EA2">
      <w:pPr>
        <w:spacing w:before="7" w:line="267" w:lineRule="exact"/>
        <w:jc w:val="center"/>
        <w:textAlignment w:val="baseline"/>
        <w:rPr>
          <w:rFonts w:eastAsia="Times New Roman"/>
          <w:b/>
          <w:color w:val="000000"/>
          <w:spacing w:val="2"/>
          <w:sz w:val="23"/>
          <w:lang w:val="cs-CZ"/>
        </w:rPr>
      </w:pPr>
      <w:r>
        <w:rPr>
          <w:rFonts w:eastAsia="Times New Roman"/>
          <w:b/>
          <w:color w:val="000000"/>
          <w:spacing w:val="2"/>
          <w:sz w:val="23"/>
          <w:lang w:val="cs-CZ"/>
        </w:rPr>
        <w:t>Cena a rozsah poskytovaných služeb</w:t>
      </w:r>
    </w:p>
    <w:p w:rsidR="006D3783" w:rsidRDefault="002D0EA2">
      <w:pPr>
        <w:numPr>
          <w:ilvl w:val="0"/>
          <w:numId w:val="1"/>
        </w:numPr>
        <w:spacing w:before="289" w:line="269" w:lineRule="exact"/>
        <w:ind w:left="0" w:right="864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 xml:space="preserve">Celková cena ubytování </w:t>
      </w:r>
      <w:r>
        <w:rPr>
          <w:rFonts w:eastAsia="Times New Roman"/>
          <w:color w:val="000000"/>
          <w:sz w:val="23"/>
          <w:lang w:val="cs-CZ"/>
        </w:rPr>
        <w:t>s pl</w:t>
      </w:r>
      <w:r>
        <w:rPr>
          <w:rFonts w:eastAsia="Times New Roman"/>
          <w:color w:val="000000"/>
          <w:sz w:val="23"/>
          <w:lang w:val="cs-CZ"/>
        </w:rPr>
        <w:t xml:space="preserve">nou penzí </w:t>
      </w:r>
      <w:r>
        <w:rPr>
          <w:rFonts w:eastAsia="Times New Roman"/>
          <w:b/>
          <w:color w:val="000000"/>
          <w:sz w:val="23"/>
          <w:lang w:val="cs-CZ"/>
        </w:rPr>
        <w:t xml:space="preserve">za 1 žáka </w:t>
      </w:r>
      <w:r>
        <w:rPr>
          <w:rFonts w:eastAsia="Times New Roman"/>
          <w:b/>
          <w:color w:val="000000"/>
          <w:sz w:val="23"/>
          <w:lang w:val="cs-CZ"/>
        </w:rPr>
        <w:t xml:space="preserve">činí 439,- Kč/noc tj. 3.073,- Kč/pobyt </w:t>
      </w:r>
      <w:r>
        <w:rPr>
          <w:rFonts w:eastAsia="Times New Roman"/>
          <w:color w:val="000000"/>
          <w:sz w:val="23"/>
          <w:lang w:val="cs-CZ"/>
        </w:rPr>
        <w:t xml:space="preserve">Cena zahrnuje ubytování, stravu 3 x denně + </w:t>
      </w:r>
      <w:r>
        <w:rPr>
          <w:rFonts w:eastAsia="Times New Roman"/>
          <w:b/>
          <w:color w:val="000000"/>
          <w:sz w:val="23"/>
          <w:lang w:val="cs-CZ"/>
        </w:rPr>
        <w:t xml:space="preserve">bonusově 2.večeři + </w:t>
      </w:r>
      <w:r>
        <w:rPr>
          <w:rFonts w:eastAsia="Times New Roman"/>
          <w:color w:val="000000"/>
          <w:sz w:val="23"/>
          <w:lang w:val="cs-CZ"/>
        </w:rPr>
        <w:t>celodenní pitný čajový režim, pobytovou taxu a odvoz lyží na sjezdovky a zpět.</w:t>
      </w:r>
    </w:p>
    <w:p w:rsidR="006D3783" w:rsidRDefault="002D0EA2">
      <w:pPr>
        <w:spacing w:before="16" w:line="267" w:lineRule="exact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Pedagogický doprovod: 3 pedagogové zdarma. Sauna pro pedagogy zdarma.</w:t>
      </w:r>
    </w:p>
    <w:p w:rsidR="006D3783" w:rsidRDefault="002D0EA2">
      <w:pPr>
        <w:spacing w:before="9" w:line="267" w:lineRule="exact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Cena</w:t>
      </w:r>
      <w:r>
        <w:rPr>
          <w:rFonts w:eastAsia="Times New Roman"/>
          <w:b/>
          <w:color w:val="000000"/>
          <w:spacing w:val="3"/>
          <w:sz w:val="23"/>
          <w:lang w:val="cs-CZ"/>
        </w:rPr>
        <w:t xml:space="preserve"> nezahrnuje lyžařský vlek Bára: jízdné 25,- Kč/hod, 50,- Kč/půlden</w:t>
      </w:r>
    </w:p>
    <w:p w:rsidR="006D3783" w:rsidRDefault="002D0EA2">
      <w:pPr>
        <w:spacing w:before="5" w:line="276" w:lineRule="exact"/>
        <w:ind w:right="504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 xml:space="preserve">Pokud hotel nemá nasmlouváno jiné ekonomické využití společenského sálu ( konference, cvičení, pěvecká soustředění ), poskytne školní skupině bonusově společenskou místnost bez poplatku. V </w:t>
      </w:r>
      <w:r>
        <w:rPr>
          <w:rFonts w:eastAsia="Times New Roman"/>
          <w:b/>
          <w:color w:val="000000"/>
          <w:sz w:val="23"/>
          <w:lang w:val="cs-CZ"/>
        </w:rPr>
        <w:t>případě, že sál není volný, využívají skupiny pro společenské účely a hry prostory jídelny a kulečníku. Rozpis využití společenské místnosti je k dispozici na recepci při příjezdu.</w:t>
      </w:r>
    </w:p>
    <w:p w:rsidR="006D3783" w:rsidRDefault="002D0EA2">
      <w:pPr>
        <w:numPr>
          <w:ilvl w:val="0"/>
          <w:numId w:val="1"/>
        </w:numPr>
        <w:spacing w:before="272" w:line="267" w:lineRule="exact"/>
        <w:ind w:left="0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Rozsah poskytovaných služeb:</w:t>
      </w:r>
    </w:p>
    <w:p w:rsidR="006D3783" w:rsidRDefault="002D0EA2">
      <w:pPr>
        <w:spacing w:before="10" w:line="269" w:lineRule="exact"/>
        <w:textAlignment w:val="baseline"/>
        <w:rPr>
          <w:rFonts w:eastAsia="Times New Roman"/>
          <w:color w:val="000000"/>
          <w:spacing w:val="2"/>
          <w:sz w:val="23"/>
          <w:lang w:val="cs-CZ"/>
        </w:rPr>
      </w:pPr>
      <w:r>
        <w:rPr>
          <w:rFonts w:eastAsia="Times New Roman"/>
          <w:color w:val="000000"/>
          <w:spacing w:val="2"/>
          <w:sz w:val="23"/>
          <w:lang w:val="cs-CZ"/>
        </w:rPr>
        <w:t>Ubytování v pokojích s vlastním sociálním za</w:t>
      </w:r>
      <w:r>
        <w:rPr>
          <w:rFonts w:eastAsia="Times New Roman"/>
          <w:color w:val="000000"/>
          <w:spacing w:val="2"/>
          <w:sz w:val="23"/>
          <w:lang w:val="cs-CZ"/>
        </w:rPr>
        <w:t>řízením a TV na pokoji.</w:t>
      </w:r>
    </w:p>
    <w:p w:rsidR="006D3783" w:rsidRDefault="002D0EA2">
      <w:pPr>
        <w:spacing w:before="8" w:line="269" w:lineRule="exact"/>
        <w:textAlignment w:val="baseline"/>
        <w:rPr>
          <w:rFonts w:eastAsia="Times New Roman"/>
          <w:color w:val="000000"/>
          <w:spacing w:val="3"/>
          <w:sz w:val="23"/>
          <w:lang w:val="cs-CZ"/>
        </w:rPr>
      </w:pPr>
      <w:r>
        <w:rPr>
          <w:rFonts w:eastAsia="Times New Roman"/>
          <w:color w:val="000000"/>
          <w:spacing w:val="3"/>
          <w:sz w:val="23"/>
          <w:lang w:val="cs-CZ"/>
        </w:rPr>
        <w:t>Strava formou pl</w:t>
      </w:r>
      <w:r>
        <w:rPr>
          <w:rFonts w:eastAsia="Times New Roman"/>
          <w:color w:val="000000"/>
          <w:spacing w:val="3"/>
          <w:sz w:val="23"/>
          <w:lang w:val="cs-CZ"/>
        </w:rPr>
        <w:t xml:space="preserve">né penze 3 x denně + </w:t>
      </w:r>
      <w:r>
        <w:rPr>
          <w:rFonts w:eastAsia="Times New Roman"/>
          <w:b/>
          <w:color w:val="000000"/>
          <w:spacing w:val="3"/>
          <w:sz w:val="23"/>
          <w:lang w:val="cs-CZ"/>
        </w:rPr>
        <w:t xml:space="preserve">bonusově 2.večeře + </w:t>
      </w:r>
      <w:r>
        <w:rPr>
          <w:rFonts w:eastAsia="Times New Roman"/>
          <w:color w:val="000000"/>
          <w:spacing w:val="3"/>
          <w:sz w:val="23"/>
          <w:lang w:val="cs-CZ"/>
        </w:rPr>
        <w:t>celodenní pitný čajový režim.</w:t>
      </w:r>
    </w:p>
    <w:p w:rsidR="006D3783" w:rsidRDefault="002D0EA2">
      <w:pPr>
        <w:numPr>
          <w:ilvl w:val="0"/>
          <w:numId w:val="1"/>
        </w:numPr>
        <w:spacing w:before="279" w:line="269" w:lineRule="exact"/>
        <w:ind w:left="0"/>
        <w:textAlignment w:val="baseline"/>
        <w:rPr>
          <w:rFonts w:eastAsia="Times New Roman"/>
          <w:b/>
          <w:color w:val="000000"/>
          <w:spacing w:val="8"/>
          <w:sz w:val="23"/>
          <w:lang w:val="cs-CZ"/>
        </w:rPr>
      </w:pPr>
      <w:r>
        <w:rPr>
          <w:rFonts w:eastAsia="Times New Roman"/>
          <w:b/>
          <w:color w:val="000000"/>
          <w:spacing w:val="8"/>
          <w:sz w:val="23"/>
          <w:lang w:val="cs-CZ"/>
        </w:rPr>
        <w:t xml:space="preserve">Strava začíná </w:t>
      </w:r>
      <w:r>
        <w:rPr>
          <w:rFonts w:eastAsia="Times New Roman"/>
          <w:color w:val="000000"/>
          <w:spacing w:val="8"/>
          <w:sz w:val="23"/>
          <w:lang w:val="cs-CZ"/>
        </w:rPr>
        <w:t xml:space="preserve">dnem příjezdu: </w:t>
      </w:r>
      <w:r>
        <w:rPr>
          <w:rFonts w:eastAsia="Times New Roman"/>
          <w:b/>
          <w:color w:val="000000"/>
          <w:spacing w:val="8"/>
          <w:sz w:val="23"/>
          <w:lang w:val="cs-CZ"/>
        </w:rPr>
        <w:t>obědem</w:t>
      </w:r>
    </w:p>
    <w:p w:rsidR="006D3783" w:rsidRDefault="002D0EA2">
      <w:pPr>
        <w:numPr>
          <w:ilvl w:val="0"/>
          <w:numId w:val="1"/>
        </w:numPr>
        <w:spacing w:before="7" w:line="269" w:lineRule="exact"/>
        <w:ind w:left="0"/>
        <w:textAlignment w:val="baseline"/>
        <w:rPr>
          <w:rFonts w:eastAsia="Times New Roman"/>
          <w:b/>
          <w:color w:val="000000"/>
          <w:spacing w:val="12"/>
          <w:sz w:val="23"/>
          <w:lang w:val="cs-CZ"/>
        </w:rPr>
      </w:pPr>
      <w:r>
        <w:rPr>
          <w:rFonts w:eastAsia="Times New Roman"/>
          <w:b/>
          <w:color w:val="000000"/>
          <w:spacing w:val="12"/>
          <w:sz w:val="23"/>
          <w:lang w:val="cs-CZ"/>
        </w:rPr>
        <w:t xml:space="preserve">Strava končí </w:t>
      </w:r>
      <w:r>
        <w:rPr>
          <w:rFonts w:eastAsia="Times New Roman"/>
          <w:color w:val="000000"/>
          <w:spacing w:val="12"/>
          <w:sz w:val="23"/>
          <w:lang w:val="cs-CZ"/>
        </w:rPr>
        <w:t xml:space="preserve">v den odjezdu: </w:t>
      </w:r>
      <w:r>
        <w:rPr>
          <w:rFonts w:eastAsia="Times New Roman"/>
          <w:b/>
          <w:color w:val="000000"/>
          <w:spacing w:val="12"/>
          <w:sz w:val="23"/>
          <w:lang w:val="cs-CZ"/>
        </w:rPr>
        <w:t>snídaní</w:t>
      </w:r>
    </w:p>
    <w:p w:rsidR="006D3783" w:rsidRDefault="002D0EA2">
      <w:pPr>
        <w:numPr>
          <w:ilvl w:val="0"/>
          <w:numId w:val="2"/>
        </w:numPr>
        <w:spacing w:before="290" w:line="267" w:lineRule="exact"/>
        <w:ind w:left="0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Ubytování do pokojů je možné nejdříve od 14. hodin.</w:t>
      </w:r>
    </w:p>
    <w:p w:rsidR="006D3783" w:rsidRDefault="002D0EA2">
      <w:pPr>
        <w:spacing w:before="12" w:line="267" w:lineRule="exact"/>
        <w:textAlignment w:val="baseline"/>
        <w:rPr>
          <w:rFonts w:eastAsia="Times New Roman"/>
          <w:b/>
          <w:color w:val="000000"/>
          <w:spacing w:val="2"/>
          <w:sz w:val="23"/>
          <w:lang w:val="cs-CZ"/>
        </w:rPr>
      </w:pPr>
      <w:r>
        <w:rPr>
          <w:rFonts w:eastAsia="Times New Roman"/>
          <w:b/>
          <w:color w:val="000000"/>
          <w:spacing w:val="2"/>
          <w:sz w:val="23"/>
          <w:lang w:val="cs-CZ"/>
        </w:rPr>
        <w:t>Pro zajišt</w:t>
      </w:r>
      <w:r>
        <w:rPr>
          <w:rFonts w:eastAsia="Times New Roman"/>
          <w:b/>
          <w:color w:val="000000"/>
          <w:spacing w:val="2"/>
          <w:sz w:val="23"/>
          <w:lang w:val="cs-CZ"/>
        </w:rPr>
        <w:t>ění bezproblémové výměny turnusů je příjezd na hotel možný nejdříve v 11 hodin.</w:t>
      </w:r>
    </w:p>
    <w:p w:rsidR="006D3783" w:rsidRDefault="002D0EA2">
      <w:pPr>
        <w:numPr>
          <w:ilvl w:val="0"/>
          <w:numId w:val="2"/>
        </w:numPr>
        <w:spacing w:before="298" w:line="269" w:lineRule="exact"/>
        <w:ind w:left="0" w:right="792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>Podepsáním smlouvy oběma smluvními stranami a úhradou zálohy je rezervace termínu závazná. Počet osob uvedený v této smlouvě je možné změnit bez poplatku do 5.2.2017, a to píse</w:t>
      </w:r>
      <w:r>
        <w:rPr>
          <w:rFonts w:eastAsia="Times New Roman"/>
          <w:b/>
          <w:color w:val="000000"/>
          <w:sz w:val="23"/>
          <w:lang w:val="cs-CZ"/>
        </w:rPr>
        <w:t xml:space="preserve">mnou formou. </w:t>
      </w:r>
      <w:r>
        <w:rPr>
          <w:rFonts w:eastAsia="Times New Roman"/>
          <w:color w:val="000000"/>
          <w:sz w:val="23"/>
          <w:lang w:val="cs-CZ"/>
        </w:rPr>
        <w:t>Všechny další požadavky musí objednatel poslat poskytovateli písemně a poskytovatel mu je písemně potvrdí. Cena nezahrnuje dopravu.</w:t>
      </w:r>
    </w:p>
    <w:p w:rsidR="006D3783" w:rsidRDefault="002D0EA2">
      <w:pPr>
        <w:numPr>
          <w:ilvl w:val="0"/>
          <w:numId w:val="2"/>
        </w:numPr>
        <w:spacing w:before="284" w:line="269" w:lineRule="exact"/>
        <w:ind w:left="0"/>
        <w:textAlignment w:val="baseline"/>
        <w:rPr>
          <w:rFonts w:eastAsia="Times New Roman"/>
          <w:color w:val="000000"/>
          <w:spacing w:val="1"/>
          <w:sz w:val="23"/>
          <w:lang w:val="cs-CZ"/>
        </w:rPr>
      </w:pPr>
      <w:r>
        <w:rPr>
          <w:rFonts w:eastAsia="Times New Roman"/>
          <w:color w:val="000000"/>
          <w:spacing w:val="1"/>
          <w:sz w:val="23"/>
          <w:lang w:val="cs-CZ"/>
        </w:rPr>
        <w:t>Ostatní služby uhradí účastníci pobytu na hotelu dle platného ceníku.</w:t>
      </w:r>
    </w:p>
    <w:p w:rsidR="006D3783" w:rsidRDefault="006D3783">
      <w:pPr>
        <w:sectPr w:rsidR="006D3783">
          <w:pgSz w:w="11904" w:h="16838"/>
          <w:pgMar w:top="1380" w:right="355" w:bottom="328" w:left="1469" w:header="720" w:footer="720" w:gutter="0"/>
          <w:cols w:space="708"/>
        </w:sectPr>
      </w:pPr>
    </w:p>
    <w:p w:rsidR="006D3783" w:rsidRDefault="002D0EA2">
      <w:pPr>
        <w:spacing w:before="26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1"/>
          <w:sz w:val="23"/>
          <w:lang w:val="cs-CZ"/>
        </w:rPr>
      </w:pPr>
      <w:r>
        <w:rPr>
          <w:rFonts w:eastAsia="Times New Roman"/>
          <w:b/>
          <w:color w:val="000000"/>
          <w:spacing w:val="1"/>
          <w:sz w:val="23"/>
          <w:lang w:val="cs-CZ"/>
        </w:rPr>
        <w:lastRenderedPageBreak/>
        <w:t>Článek IV.</w:t>
      </w:r>
    </w:p>
    <w:p w:rsidR="006D3783" w:rsidRDefault="002D0EA2">
      <w:pPr>
        <w:spacing w:before="1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Práva a povinnosti smluvních stran</w:t>
      </w:r>
    </w:p>
    <w:p w:rsidR="006D3783" w:rsidRDefault="002D0EA2">
      <w:pPr>
        <w:numPr>
          <w:ilvl w:val="0"/>
          <w:numId w:val="3"/>
        </w:numPr>
        <w:tabs>
          <w:tab w:val="clear" w:pos="216"/>
          <w:tab w:val="left" w:pos="288"/>
        </w:tabs>
        <w:spacing w:before="267" w:line="275" w:lineRule="exact"/>
        <w:ind w:left="288" w:right="1224" w:hanging="21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Poskytovatel si vyhrazuje právo změnit cenu pobytového dne v případě změny cen potravin, energií a DPH, po vzájemné dohodě s objednatelem.</w:t>
      </w:r>
    </w:p>
    <w:p w:rsidR="006D3783" w:rsidRDefault="002D0EA2">
      <w:pPr>
        <w:numPr>
          <w:ilvl w:val="0"/>
          <w:numId w:val="3"/>
        </w:numPr>
        <w:tabs>
          <w:tab w:val="clear" w:pos="216"/>
          <w:tab w:val="left" w:pos="288"/>
        </w:tabs>
        <w:spacing w:before="1" w:line="275" w:lineRule="exact"/>
        <w:ind w:left="288" w:right="3816" w:hanging="216"/>
        <w:textAlignment w:val="baseline"/>
        <w:rPr>
          <w:rFonts w:eastAsia="Times New Roman"/>
          <w:color w:val="000000"/>
          <w:spacing w:val="-3"/>
          <w:sz w:val="24"/>
          <w:lang w:val="cs-CZ"/>
        </w:rPr>
      </w:pPr>
      <w:r>
        <w:rPr>
          <w:rFonts w:eastAsia="Times New Roman"/>
          <w:color w:val="000000"/>
          <w:spacing w:val="-3"/>
          <w:sz w:val="24"/>
          <w:lang w:val="cs-CZ"/>
        </w:rPr>
        <w:t>Poskytovatelem potvrzená objednávka je pro obě strany závazná. Objednatel je povin</w:t>
      </w:r>
      <w:r>
        <w:rPr>
          <w:rFonts w:eastAsia="Times New Roman"/>
          <w:color w:val="000000"/>
          <w:spacing w:val="-3"/>
          <w:sz w:val="24"/>
          <w:lang w:val="cs-CZ"/>
        </w:rPr>
        <w:t>en zaplatit cenu pobytu dle článku V.</w:t>
      </w:r>
    </w:p>
    <w:p w:rsidR="006D3783" w:rsidRDefault="002D0EA2">
      <w:pPr>
        <w:numPr>
          <w:ilvl w:val="0"/>
          <w:numId w:val="3"/>
        </w:numPr>
        <w:tabs>
          <w:tab w:val="clear" w:pos="216"/>
          <w:tab w:val="left" w:pos="288"/>
        </w:tabs>
        <w:spacing w:before="4" w:line="275" w:lineRule="exact"/>
        <w:ind w:left="288" w:hanging="216"/>
        <w:textAlignment w:val="baseline"/>
        <w:rPr>
          <w:rFonts w:eastAsia="Times New Roman"/>
          <w:color w:val="000000"/>
          <w:spacing w:val="-1"/>
          <w:sz w:val="24"/>
          <w:lang w:val="cs-CZ"/>
        </w:rPr>
      </w:pPr>
      <w:r>
        <w:rPr>
          <w:rFonts w:eastAsia="Times New Roman"/>
          <w:color w:val="000000"/>
          <w:spacing w:val="-1"/>
          <w:sz w:val="24"/>
          <w:lang w:val="cs-CZ"/>
        </w:rPr>
        <w:t>Škody, které klienti objednatele poskytovateli způsobí, budou řešeny přímo na místě.</w:t>
      </w:r>
    </w:p>
    <w:p w:rsidR="006D3783" w:rsidRDefault="002D0EA2">
      <w:pPr>
        <w:numPr>
          <w:ilvl w:val="0"/>
          <w:numId w:val="3"/>
        </w:numPr>
        <w:tabs>
          <w:tab w:val="clear" w:pos="216"/>
          <w:tab w:val="left" w:pos="288"/>
        </w:tabs>
        <w:spacing w:before="5" w:line="269" w:lineRule="exact"/>
        <w:ind w:left="288" w:right="1152" w:hanging="21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V případě školních akcí bude úhrada škod řešena pojistkou školy nebo rodičů nebo uhrazena přímo na místě (dle rozsahu škody).</w:t>
      </w:r>
    </w:p>
    <w:p w:rsidR="006D3783" w:rsidRDefault="002D0EA2">
      <w:pPr>
        <w:spacing w:before="290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1"/>
          <w:sz w:val="23"/>
          <w:lang w:val="cs-CZ"/>
        </w:rPr>
      </w:pPr>
      <w:r>
        <w:rPr>
          <w:rFonts w:eastAsia="Times New Roman"/>
          <w:b/>
          <w:color w:val="000000"/>
          <w:spacing w:val="1"/>
          <w:sz w:val="23"/>
          <w:lang w:val="cs-CZ"/>
        </w:rPr>
        <w:t>Článek V.</w:t>
      </w:r>
    </w:p>
    <w:p w:rsidR="006D3783" w:rsidRDefault="002D0EA2">
      <w:pPr>
        <w:spacing w:before="1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Platební podmínky</w:t>
      </w:r>
    </w:p>
    <w:p w:rsidR="006D3783" w:rsidRDefault="002D0EA2">
      <w:pPr>
        <w:numPr>
          <w:ilvl w:val="0"/>
          <w:numId w:val="4"/>
        </w:numPr>
        <w:tabs>
          <w:tab w:val="clear" w:pos="216"/>
          <w:tab w:val="left" w:pos="288"/>
        </w:tabs>
        <w:spacing w:before="276" w:line="274" w:lineRule="exact"/>
        <w:ind w:left="288" w:right="1440" w:hanging="216"/>
        <w:textAlignment w:val="baseline"/>
        <w:rPr>
          <w:rFonts w:eastAsia="Times New Roman"/>
          <w:b/>
          <w:color w:val="000000"/>
          <w:sz w:val="23"/>
          <w:lang w:val="cs-CZ"/>
        </w:rPr>
      </w:pPr>
      <w:r>
        <w:rPr>
          <w:rFonts w:eastAsia="Times New Roman"/>
          <w:b/>
          <w:color w:val="000000"/>
          <w:sz w:val="23"/>
          <w:lang w:val="cs-CZ"/>
        </w:rPr>
        <w:t xml:space="preserve">Poskytovatel </w:t>
      </w:r>
      <w:r>
        <w:rPr>
          <w:rFonts w:eastAsia="Times New Roman"/>
          <w:color w:val="000000"/>
          <w:sz w:val="24"/>
          <w:lang w:val="cs-CZ"/>
        </w:rPr>
        <w:t xml:space="preserve">vystaví a zašle objednateli elektronicky </w:t>
      </w:r>
      <w:r>
        <w:rPr>
          <w:rFonts w:eastAsia="Times New Roman"/>
          <w:b/>
          <w:color w:val="000000"/>
          <w:sz w:val="23"/>
          <w:lang w:val="cs-CZ"/>
        </w:rPr>
        <w:t>zálohovou fakturu se splatností nejpozději do 10.1.2017 jako rezervační poplatek na termín a požadovanou kapacitu ve výši 30 %, tj. 1.000,- Kč x počet studentů uvedený v této</w:t>
      </w:r>
      <w:r>
        <w:rPr>
          <w:rFonts w:eastAsia="Times New Roman"/>
          <w:b/>
          <w:color w:val="000000"/>
          <w:sz w:val="23"/>
          <w:lang w:val="cs-CZ"/>
        </w:rPr>
        <w:t xml:space="preserve"> smlouvě.</w:t>
      </w:r>
    </w:p>
    <w:p w:rsidR="006D3783" w:rsidRDefault="002D0EA2">
      <w:pPr>
        <w:numPr>
          <w:ilvl w:val="0"/>
          <w:numId w:val="4"/>
        </w:numPr>
        <w:tabs>
          <w:tab w:val="clear" w:pos="216"/>
          <w:tab w:val="left" w:pos="288"/>
        </w:tabs>
        <w:spacing w:before="281" w:line="274" w:lineRule="exact"/>
        <w:ind w:left="288" w:right="1080" w:hanging="21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Po ukončení pobytu bude provedeno doúčtování </w:t>
      </w:r>
      <w:r>
        <w:rPr>
          <w:rFonts w:eastAsia="Times New Roman"/>
          <w:b/>
          <w:color w:val="000000"/>
          <w:sz w:val="23"/>
          <w:lang w:val="cs-CZ"/>
        </w:rPr>
        <w:t xml:space="preserve">doplatkovou fakturou. Vyúčtovány budou závazně rezervované kapacity po odečtení potvrzených neúčastí ze zdravotních důvodů. Nebudou-li do 5.2.2017 </w:t>
      </w:r>
      <w:r>
        <w:rPr>
          <w:rFonts w:eastAsia="Times New Roman"/>
          <w:color w:val="000000"/>
          <w:sz w:val="24"/>
          <w:lang w:val="cs-CZ"/>
        </w:rPr>
        <w:t>písemně nahlášeny změny rezervovaných lůžek, považuje se za závazný počet lůžek uvedený v této smlouvě. (bod II).</w:t>
      </w:r>
    </w:p>
    <w:p w:rsidR="006D3783" w:rsidRDefault="002D0EA2">
      <w:pPr>
        <w:spacing w:before="565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1"/>
          <w:sz w:val="23"/>
          <w:lang w:val="cs-CZ"/>
        </w:rPr>
      </w:pPr>
      <w:r>
        <w:rPr>
          <w:rFonts w:eastAsia="Times New Roman"/>
          <w:b/>
          <w:color w:val="000000"/>
          <w:spacing w:val="1"/>
          <w:sz w:val="23"/>
          <w:lang w:val="cs-CZ"/>
        </w:rPr>
        <w:t>Článek VI.</w:t>
      </w:r>
    </w:p>
    <w:p w:rsidR="006D3783" w:rsidRDefault="002D0EA2">
      <w:pPr>
        <w:spacing w:before="2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4"/>
          <w:sz w:val="23"/>
          <w:lang w:val="cs-CZ"/>
        </w:rPr>
      </w:pPr>
      <w:r>
        <w:rPr>
          <w:rFonts w:eastAsia="Times New Roman"/>
          <w:b/>
          <w:color w:val="000000"/>
          <w:spacing w:val="4"/>
          <w:sz w:val="23"/>
          <w:lang w:val="cs-CZ"/>
        </w:rPr>
        <w:t>Odstoupení od smlouvy a Storno podmínky</w:t>
      </w:r>
    </w:p>
    <w:p w:rsidR="006D3783" w:rsidRDefault="002D0EA2">
      <w:pPr>
        <w:numPr>
          <w:ilvl w:val="0"/>
          <w:numId w:val="5"/>
        </w:numPr>
        <w:tabs>
          <w:tab w:val="clear" w:pos="216"/>
          <w:tab w:val="left" w:pos="288"/>
        </w:tabs>
        <w:spacing w:before="282" w:line="273" w:lineRule="exact"/>
        <w:ind w:left="288" w:right="1440" w:hanging="21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Objednatel m</w:t>
      </w:r>
      <w:r>
        <w:rPr>
          <w:rFonts w:eastAsia="Times New Roman"/>
          <w:color w:val="000000"/>
          <w:sz w:val="24"/>
          <w:lang w:val="cs-CZ"/>
        </w:rPr>
        <w:t xml:space="preserve">ůže zrušit objednávku pouze písemně. Při zrušení objednávky do 30 dnů před plánovaným nástupem čerpání sjednaných služeb nehradí objednatel žádné náklady. Při pozdějším zrušení je objednatel povinen poskytnout následující </w:t>
      </w:r>
      <w:r>
        <w:rPr>
          <w:rFonts w:eastAsia="Times New Roman"/>
          <w:b/>
          <w:color w:val="000000"/>
          <w:sz w:val="23"/>
          <w:lang w:val="cs-CZ"/>
        </w:rPr>
        <w:t>stornopoplatky: 30 - 0 dní před ná</w:t>
      </w:r>
      <w:r>
        <w:rPr>
          <w:rFonts w:eastAsia="Times New Roman"/>
          <w:b/>
          <w:color w:val="000000"/>
          <w:sz w:val="23"/>
          <w:lang w:val="cs-CZ"/>
        </w:rPr>
        <w:t>stupem 50 % z celkové ceny pobytu/os</w:t>
      </w:r>
    </w:p>
    <w:p w:rsidR="006D3783" w:rsidRDefault="002D0EA2">
      <w:pPr>
        <w:numPr>
          <w:ilvl w:val="0"/>
          <w:numId w:val="5"/>
        </w:numPr>
        <w:tabs>
          <w:tab w:val="clear" w:pos="216"/>
          <w:tab w:val="left" w:pos="288"/>
        </w:tabs>
        <w:spacing w:line="274" w:lineRule="exact"/>
        <w:ind w:left="288" w:right="1368" w:hanging="21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 xml:space="preserve">Poskytovatel si vyhrazuje právo na odstoupení od potvrzené objednávky nejpozději 90 dnů před nástupem na pobyt. Od tohoto dne může být objednávka zrušena jen z důvodu živelné pohromy, technické havárie apod,, na což je </w:t>
      </w:r>
      <w:r>
        <w:rPr>
          <w:rFonts w:eastAsia="Times New Roman"/>
          <w:color w:val="000000"/>
          <w:sz w:val="24"/>
          <w:lang w:val="cs-CZ"/>
        </w:rPr>
        <w:t>poskytovatel povinen upozornit objednatele bez zbytečného prodlení.</w:t>
      </w:r>
    </w:p>
    <w:p w:rsidR="006D3783" w:rsidRDefault="002D0EA2">
      <w:pPr>
        <w:numPr>
          <w:ilvl w:val="0"/>
          <w:numId w:val="5"/>
        </w:numPr>
        <w:tabs>
          <w:tab w:val="clear" w:pos="216"/>
          <w:tab w:val="left" w:pos="288"/>
        </w:tabs>
        <w:spacing w:before="6" w:line="275" w:lineRule="exact"/>
        <w:ind w:left="288" w:hanging="216"/>
        <w:textAlignment w:val="baseline"/>
        <w:rPr>
          <w:rFonts w:eastAsia="Times New Roman"/>
          <w:color w:val="000000"/>
          <w:spacing w:val="-1"/>
          <w:sz w:val="24"/>
          <w:lang w:val="cs-CZ"/>
        </w:rPr>
      </w:pPr>
      <w:r>
        <w:rPr>
          <w:rFonts w:eastAsia="Times New Roman"/>
          <w:color w:val="000000"/>
          <w:spacing w:val="-1"/>
          <w:sz w:val="24"/>
          <w:lang w:val="cs-CZ"/>
        </w:rPr>
        <w:t>Pokud nebude poskytovatel schopen z důvodu nedostatku sněhu zajistit vlastními</w:t>
      </w:r>
    </w:p>
    <w:p w:rsidR="006D3783" w:rsidRDefault="002D0EA2">
      <w:pPr>
        <w:spacing w:line="275" w:lineRule="exact"/>
        <w:ind w:left="288" w:right="864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silami kvalitní průběh lyžařského výcviku, zavazuje se posk</w:t>
      </w:r>
      <w:bookmarkStart w:id="0" w:name="_GoBack"/>
      <w:bookmarkEnd w:id="0"/>
      <w:r>
        <w:rPr>
          <w:rFonts w:eastAsia="Times New Roman"/>
          <w:color w:val="000000"/>
          <w:sz w:val="24"/>
          <w:lang w:val="cs-CZ"/>
        </w:rPr>
        <w:t>ytnout náhradní pinění ve výši uhrazené zálohy v z</w:t>
      </w:r>
      <w:r>
        <w:rPr>
          <w:rFonts w:eastAsia="Times New Roman"/>
          <w:color w:val="000000"/>
          <w:sz w:val="24"/>
          <w:lang w:val="cs-CZ"/>
        </w:rPr>
        <w:t>áří, říjnu, či prosinci téhož kalendářního roku nebo výjimečně přesun tohoto konkrétního kurzu až do následujícího kalendářního roku.</w:t>
      </w:r>
    </w:p>
    <w:p w:rsidR="006D3783" w:rsidRDefault="002D0EA2">
      <w:pPr>
        <w:spacing w:before="286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1"/>
          <w:sz w:val="23"/>
          <w:lang w:val="cs-CZ"/>
        </w:rPr>
      </w:pPr>
      <w:r>
        <w:rPr>
          <w:rFonts w:eastAsia="Times New Roman"/>
          <w:b/>
          <w:color w:val="000000"/>
          <w:spacing w:val="1"/>
          <w:sz w:val="23"/>
          <w:lang w:val="cs-CZ"/>
        </w:rPr>
        <w:t>Článek VII.</w:t>
      </w:r>
    </w:p>
    <w:p w:rsidR="006D3783" w:rsidRDefault="002D0EA2">
      <w:pPr>
        <w:spacing w:before="3" w:line="274" w:lineRule="exact"/>
        <w:ind w:left="72"/>
        <w:jc w:val="center"/>
        <w:textAlignment w:val="baseline"/>
        <w:rPr>
          <w:rFonts w:eastAsia="Times New Roman"/>
          <w:b/>
          <w:color w:val="000000"/>
          <w:spacing w:val="3"/>
          <w:sz w:val="23"/>
          <w:lang w:val="cs-CZ"/>
        </w:rPr>
      </w:pPr>
      <w:r>
        <w:rPr>
          <w:rFonts w:eastAsia="Times New Roman"/>
          <w:b/>
          <w:color w:val="000000"/>
          <w:spacing w:val="3"/>
          <w:sz w:val="23"/>
          <w:lang w:val="cs-CZ"/>
        </w:rPr>
        <w:t>Závěrečná ustanovení</w:t>
      </w:r>
    </w:p>
    <w:p w:rsidR="006D3783" w:rsidRDefault="002D0EA2">
      <w:pPr>
        <w:numPr>
          <w:ilvl w:val="0"/>
          <w:numId w:val="6"/>
        </w:numPr>
        <w:tabs>
          <w:tab w:val="clear" w:pos="216"/>
          <w:tab w:val="left" w:pos="288"/>
        </w:tabs>
        <w:spacing w:before="267" w:line="275" w:lineRule="exact"/>
        <w:ind w:left="288" w:hanging="216"/>
        <w:textAlignment w:val="baseline"/>
        <w:rPr>
          <w:rFonts w:eastAsia="Times New Roman"/>
          <w:color w:val="000000"/>
          <w:spacing w:val="-2"/>
          <w:sz w:val="24"/>
          <w:lang w:val="cs-CZ"/>
        </w:rPr>
      </w:pPr>
      <w:r>
        <w:rPr>
          <w:rFonts w:eastAsia="Times New Roman"/>
          <w:color w:val="000000"/>
          <w:spacing w:val="-2"/>
          <w:sz w:val="24"/>
          <w:lang w:val="cs-CZ"/>
        </w:rPr>
        <w:t>Tato smlouva se sjednává podle § 262 odst. 1 Obchodního zákoníku.</w:t>
      </w:r>
    </w:p>
    <w:p w:rsidR="006D3783" w:rsidRDefault="002D0EA2">
      <w:pPr>
        <w:numPr>
          <w:ilvl w:val="0"/>
          <w:numId w:val="6"/>
        </w:numPr>
        <w:tabs>
          <w:tab w:val="clear" w:pos="216"/>
          <w:tab w:val="left" w:pos="288"/>
        </w:tabs>
        <w:spacing w:before="3" w:line="275" w:lineRule="exact"/>
        <w:ind w:left="288" w:right="1944" w:hanging="216"/>
        <w:textAlignment w:val="baseline"/>
        <w:rPr>
          <w:rFonts w:eastAsia="Times New Roman"/>
          <w:color w:val="000000"/>
          <w:spacing w:val="-4"/>
          <w:sz w:val="24"/>
          <w:lang w:val="cs-CZ"/>
        </w:rPr>
      </w:pPr>
      <w:r>
        <w:rPr>
          <w:rFonts w:eastAsia="Times New Roman"/>
          <w:color w:val="000000"/>
          <w:spacing w:val="-4"/>
          <w:sz w:val="24"/>
          <w:lang w:val="cs-CZ"/>
        </w:rPr>
        <w:t>Veškeré zm</w:t>
      </w:r>
      <w:r>
        <w:rPr>
          <w:rFonts w:eastAsia="Times New Roman"/>
          <w:color w:val="000000"/>
          <w:spacing w:val="-4"/>
          <w:sz w:val="24"/>
          <w:lang w:val="cs-CZ"/>
        </w:rPr>
        <w:t>ěny nebo dodatky k této smlouvě mimo případy touto smlouvou výslovně uvedené jsou platné pouze tehdy, pokud jsou oboustranně písemně potvrzeny.</w:t>
      </w:r>
    </w:p>
    <w:p w:rsidR="006D3783" w:rsidRDefault="002D0EA2">
      <w:pPr>
        <w:numPr>
          <w:ilvl w:val="0"/>
          <w:numId w:val="6"/>
        </w:numPr>
        <w:tabs>
          <w:tab w:val="clear" w:pos="216"/>
          <w:tab w:val="left" w:pos="288"/>
        </w:tabs>
        <w:spacing w:line="273" w:lineRule="exact"/>
        <w:ind w:left="288" w:hanging="216"/>
        <w:textAlignment w:val="baseline"/>
        <w:rPr>
          <w:rFonts w:eastAsia="Times New Roman"/>
          <w:color w:val="000000"/>
          <w:spacing w:val="-2"/>
          <w:sz w:val="24"/>
          <w:lang w:val="cs-CZ"/>
        </w:rPr>
      </w:pPr>
      <w:r>
        <w:rPr>
          <w:rFonts w:eastAsia="Times New Roman"/>
          <w:color w:val="000000"/>
          <w:spacing w:val="-2"/>
          <w:sz w:val="24"/>
          <w:lang w:val="cs-CZ"/>
        </w:rPr>
        <w:t>Tato smlouva nabývá platnosti podpisem obou smluvních stran.</w:t>
      </w:r>
    </w:p>
    <w:p w:rsidR="006D3783" w:rsidRDefault="002D0EA2">
      <w:pPr>
        <w:numPr>
          <w:ilvl w:val="0"/>
          <w:numId w:val="6"/>
        </w:numPr>
        <w:tabs>
          <w:tab w:val="clear" w:pos="216"/>
          <w:tab w:val="left" w:pos="288"/>
        </w:tabs>
        <w:spacing w:line="275" w:lineRule="exact"/>
        <w:ind w:left="288" w:right="2016" w:hanging="21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Smlouva je sepsána ve dvou identických vyhotoveních</w:t>
      </w:r>
      <w:r>
        <w:rPr>
          <w:rFonts w:eastAsia="Times New Roman"/>
          <w:color w:val="000000"/>
          <w:sz w:val="24"/>
          <w:lang w:val="cs-CZ"/>
        </w:rPr>
        <w:t>, z nichž každá smluvní strana obdrží po jednom shodném výtisku.</w:t>
      </w:r>
    </w:p>
    <w:p w:rsidR="006D3783" w:rsidRDefault="002D0EA2" w:rsidP="002D0EA2">
      <w:pPr>
        <w:numPr>
          <w:ilvl w:val="0"/>
          <w:numId w:val="6"/>
        </w:numPr>
        <w:tabs>
          <w:tab w:val="clear" w:pos="216"/>
          <w:tab w:val="left" w:pos="288"/>
        </w:tabs>
        <w:spacing w:before="127" w:line="135" w:lineRule="exact"/>
        <w:ind w:left="288" w:right="576" w:hanging="21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Obě smluvní strany prohlašují, že smlouvu podepsaly ze své svobodné vůle.</w:t>
      </w:r>
    </w:p>
    <w:p w:rsidR="002D0EA2" w:rsidRDefault="002D0EA2" w:rsidP="002D0EA2">
      <w:pPr>
        <w:tabs>
          <w:tab w:val="left" w:pos="288"/>
        </w:tabs>
        <w:spacing w:before="127" w:line="135" w:lineRule="exact"/>
        <w:ind w:right="576"/>
        <w:textAlignment w:val="baseline"/>
        <w:rPr>
          <w:rFonts w:eastAsia="Times New Roman"/>
          <w:color w:val="000000"/>
          <w:sz w:val="24"/>
          <w:lang w:val="cs-CZ"/>
        </w:rPr>
      </w:pPr>
    </w:p>
    <w:p w:rsidR="002D0EA2" w:rsidRPr="002D0EA2" w:rsidRDefault="002D0EA2" w:rsidP="002D0EA2">
      <w:pPr>
        <w:tabs>
          <w:tab w:val="left" w:pos="288"/>
        </w:tabs>
        <w:spacing w:before="127" w:line="135" w:lineRule="exact"/>
        <w:ind w:right="576"/>
        <w:textAlignment w:val="baseline"/>
        <w:rPr>
          <w:rFonts w:eastAsia="Times New Roman"/>
          <w:color w:val="000000"/>
          <w:sz w:val="24"/>
          <w:lang w:val="cs-CZ"/>
        </w:rPr>
      </w:pPr>
      <w:r>
        <w:rPr>
          <w:rFonts w:eastAsia="Times New Roman"/>
          <w:color w:val="000000"/>
          <w:sz w:val="24"/>
          <w:lang w:val="cs-CZ"/>
        </w:rPr>
        <w:t>V Náchodě dne 19. 12. 2016</w:t>
      </w:r>
    </w:p>
    <w:sectPr w:rsidR="002D0EA2" w:rsidRPr="002D0EA2">
      <w:pgSz w:w="11904" w:h="16838"/>
      <w:pgMar w:top="1320" w:right="150" w:bottom="19" w:left="147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35AD"/>
    <w:multiLevelType w:val="multilevel"/>
    <w:tmpl w:val="EB6E711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34DB7"/>
    <w:multiLevelType w:val="multilevel"/>
    <w:tmpl w:val="6BB0A972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7D068C"/>
    <w:multiLevelType w:val="multilevel"/>
    <w:tmpl w:val="D5CEBF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92AAC"/>
    <w:multiLevelType w:val="multilevel"/>
    <w:tmpl w:val="91FC11A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A507A0"/>
    <w:multiLevelType w:val="multilevel"/>
    <w:tmpl w:val="4E6C1AFC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-2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B57E91"/>
    <w:multiLevelType w:val="multilevel"/>
    <w:tmpl w:val="B510A52E"/>
    <w:lvl w:ilvl="0">
      <w:start w:val="6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3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83"/>
    <w:rsid w:val="002D0EA2"/>
    <w:rsid w:val="006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542BA9"/>
  <w15:docId w15:val="{231252FA-648C-4E1B-ADED-110F38D2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Škoda Pavel</dc:creator>
  <cp:lastModifiedBy>Škoda Pavel</cp:lastModifiedBy>
  <cp:revision>2</cp:revision>
  <dcterms:created xsi:type="dcterms:W3CDTF">2017-03-16T07:42:00Z</dcterms:created>
  <dcterms:modified xsi:type="dcterms:W3CDTF">2017-03-16T07:42:00Z</dcterms:modified>
</cp:coreProperties>
</file>