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3E3C" w14:textId="75201C11" w:rsidR="00FB0203" w:rsidRDefault="00ED1956" w:rsidP="001F68E6">
      <w:pPr>
        <w:pStyle w:val="Zpat"/>
        <w:tabs>
          <w:tab w:val="clear" w:pos="4153"/>
          <w:tab w:val="clear" w:pos="8306"/>
        </w:tabs>
        <w:spacing w:before="0" w:after="0"/>
        <w:ind w:left="7788"/>
        <w:rPr>
          <w:rFonts w:cs="Arial"/>
          <w:b/>
          <w:bCs w:val="0"/>
          <w:sz w:val="24"/>
          <w:szCs w:val="24"/>
        </w:rPr>
      </w:pPr>
      <w:r>
        <w:rPr>
          <w:rFonts w:cs="Arial"/>
          <w:b/>
          <w:bCs w:val="0"/>
          <w:sz w:val="24"/>
          <w:szCs w:val="24"/>
        </w:rPr>
        <w:t xml:space="preserve"> </w:t>
      </w:r>
      <w:r w:rsidR="00AA35EA">
        <w:rPr>
          <w:rFonts w:cs="Arial"/>
          <w:b/>
          <w:bCs w:val="0"/>
          <w:sz w:val="24"/>
          <w:szCs w:val="24"/>
        </w:rPr>
        <w:t xml:space="preserve"> </w:t>
      </w:r>
    </w:p>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4A2BDD6E" w14:textId="0B60482C" w:rsidR="00FB0203" w:rsidRPr="00E12640" w:rsidRDefault="00F35D4E" w:rsidP="00FB0203">
      <w:pPr>
        <w:pStyle w:val="Zpat"/>
        <w:tabs>
          <w:tab w:val="clear" w:pos="4153"/>
          <w:tab w:val="clear" w:pos="8306"/>
        </w:tabs>
        <w:spacing w:before="0" w:after="0"/>
        <w:jc w:val="center"/>
        <w:rPr>
          <w:rFonts w:cs="Arial"/>
          <w:b/>
          <w:bCs w:val="0"/>
          <w:caps/>
          <w:spacing w:val="20"/>
          <w:sz w:val="72"/>
          <w:szCs w:val="72"/>
        </w:rPr>
      </w:pPr>
      <w:r>
        <w:rPr>
          <w:rFonts w:cs="Arial"/>
          <w:b/>
          <w:bCs w:val="0"/>
          <w:sz w:val="72"/>
          <w:szCs w:val="72"/>
        </w:rPr>
        <w:t xml:space="preserve"> </w:t>
      </w:r>
      <w:r w:rsidR="00AA35EA">
        <w:rPr>
          <w:rFonts w:cs="Arial"/>
          <w:b/>
          <w:bCs w:val="0"/>
          <w:sz w:val="72"/>
          <w:szCs w:val="72"/>
        </w:rPr>
        <w:t xml:space="preserve"> </w:t>
      </w:r>
      <w:r w:rsidR="00FB0203" w:rsidRPr="00E12640">
        <w:rPr>
          <w:rFonts w:cs="Arial"/>
          <w:b/>
          <w:bCs w:val="0"/>
          <w:sz w:val="72"/>
          <w:szCs w:val="72"/>
        </w:rPr>
        <w:t>SMLOUV</w:t>
      </w:r>
      <w:r w:rsidR="00AA35EA">
        <w:rPr>
          <w:rFonts w:cs="Arial"/>
          <w:b/>
          <w:bCs w:val="0"/>
          <w:sz w:val="72"/>
          <w:szCs w:val="72"/>
        </w:rPr>
        <w:t>A</w:t>
      </w:r>
      <w:r w:rsidR="00FB0203" w:rsidRPr="00E12640">
        <w:rPr>
          <w:rFonts w:cs="Arial"/>
          <w:b/>
          <w:bCs w:val="0"/>
          <w:sz w:val="72"/>
          <w:szCs w:val="72"/>
        </w:rPr>
        <w:t xml:space="preserve"> O DÍLO</w:t>
      </w:r>
    </w:p>
    <w:p w14:paraId="0FDAB2CF" w14:textId="77777777" w:rsidR="00FB0203" w:rsidRPr="008B2BD1" w:rsidRDefault="00FB0203" w:rsidP="00FB0203">
      <w:pPr>
        <w:spacing w:before="0" w:after="0"/>
        <w:jc w:val="center"/>
        <w:rPr>
          <w:rFonts w:cs="Arial"/>
        </w:rPr>
      </w:pPr>
    </w:p>
    <w:p w14:paraId="540A6D9D" w14:textId="491D0B5A" w:rsidR="00AC467C" w:rsidRPr="00AA4A7E" w:rsidRDefault="00052097" w:rsidP="00AC467C">
      <w:pPr>
        <w:spacing w:before="0" w:after="0"/>
        <w:jc w:val="center"/>
        <w:rPr>
          <w:rFonts w:cs="Arial"/>
        </w:rPr>
      </w:pPr>
      <w:r>
        <w:rPr>
          <w:rFonts w:cs="Arial"/>
        </w:rPr>
        <w:t>číslo smlouvy objednatele: SD/</w:t>
      </w:r>
      <w:r w:rsidR="006E0C02">
        <w:rPr>
          <w:rFonts w:cs="Arial"/>
        </w:rPr>
        <w:t>2021</w:t>
      </w:r>
      <w:r>
        <w:rPr>
          <w:rFonts w:cs="Arial"/>
        </w:rPr>
        <w:t>/</w:t>
      </w:r>
      <w:r w:rsidR="00001CA6">
        <w:rPr>
          <w:rFonts w:cs="Arial"/>
        </w:rPr>
        <w:t>0436</w:t>
      </w:r>
      <w:r w:rsidR="004E54B3">
        <w:rPr>
          <w:rFonts w:cs="Arial"/>
        </w:rPr>
        <w:t xml:space="preserve"> </w:t>
      </w:r>
    </w:p>
    <w:p w14:paraId="2F1C05A4" w14:textId="1EFD84D4" w:rsidR="00AC467C" w:rsidRPr="00AA4A7E" w:rsidRDefault="00AC467C" w:rsidP="00AC467C">
      <w:pPr>
        <w:spacing w:before="0" w:after="0"/>
        <w:jc w:val="center"/>
        <w:rPr>
          <w:rFonts w:cs="Arial"/>
        </w:rPr>
      </w:pPr>
      <w:r w:rsidRPr="00AA4A7E">
        <w:rPr>
          <w:rFonts w:cs="Arial"/>
        </w:rPr>
        <w:t xml:space="preserve">číslo smlouvy zhotovitele: </w:t>
      </w:r>
      <w:r w:rsidR="000A7C80">
        <w:rPr>
          <w:rFonts w:cs="Arial"/>
        </w:rPr>
        <w:t>221035</w:t>
      </w:r>
    </w:p>
    <w:p w14:paraId="611123BE" w14:textId="77777777" w:rsidR="00AC467C" w:rsidRPr="00AA4A7E" w:rsidRDefault="00AC467C" w:rsidP="00AC467C">
      <w:pPr>
        <w:spacing w:before="0" w:after="0"/>
        <w:jc w:val="center"/>
        <w:rPr>
          <w:rFonts w:cs="Arial"/>
        </w:rPr>
      </w:pPr>
    </w:p>
    <w:p w14:paraId="69950E95" w14:textId="77777777" w:rsidR="00AC467C" w:rsidRPr="00AA4A7E" w:rsidRDefault="00AC467C" w:rsidP="00AC467C">
      <w:pPr>
        <w:spacing w:before="0" w:after="0"/>
        <w:jc w:val="center"/>
        <w:rPr>
          <w:rFonts w:cs="Arial"/>
        </w:rPr>
      </w:pP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55CCDAA0" w14:textId="5A4E7777" w:rsidR="001D44B9" w:rsidRDefault="001D44B9" w:rsidP="00FB0203">
      <w:pPr>
        <w:spacing w:before="0" w:after="0"/>
        <w:jc w:val="center"/>
        <w:rPr>
          <w:rFonts w:cs="Arial"/>
          <w:b/>
          <w:sz w:val="32"/>
          <w:szCs w:val="32"/>
        </w:rPr>
      </w:pPr>
      <w:r>
        <w:rPr>
          <w:rFonts w:cs="Arial"/>
          <w:b/>
          <w:sz w:val="32"/>
          <w:szCs w:val="32"/>
        </w:rPr>
        <w:t xml:space="preserve">Pěší komunikace Na Ostrohu </w:t>
      </w:r>
      <w:r w:rsidR="002E1A99">
        <w:rPr>
          <w:rFonts w:cs="Arial"/>
          <w:b/>
          <w:sz w:val="32"/>
          <w:szCs w:val="32"/>
        </w:rPr>
        <w:t>-</w:t>
      </w:r>
      <w:r>
        <w:rPr>
          <w:rFonts w:cs="Arial"/>
          <w:b/>
          <w:sz w:val="32"/>
          <w:szCs w:val="32"/>
        </w:rPr>
        <w:t xml:space="preserve"> Liberecká, Jablonec nad Nisou</w:t>
      </w:r>
    </w:p>
    <w:p w14:paraId="3242C8A9" w14:textId="77777777" w:rsidR="001D44B9" w:rsidRDefault="001D44B9" w:rsidP="00FB0203">
      <w:pPr>
        <w:spacing w:before="0" w:after="0"/>
        <w:jc w:val="center"/>
        <w:rPr>
          <w:rFonts w:cs="Arial"/>
          <w:b/>
          <w:sz w:val="32"/>
          <w:szCs w:val="32"/>
        </w:rPr>
      </w:pPr>
    </w:p>
    <w:p w14:paraId="1A976010" w14:textId="77777777" w:rsidR="001D44B9" w:rsidRDefault="001D44B9" w:rsidP="00FB0203">
      <w:pPr>
        <w:spacing w:before="0" w:after="0"/>
        <w:jc w:val="center"/>
        <w:rPr>
          <w:rFonts w:cs="Arial"/>
          <w:b/>
          <w:sz w:val="32"/>
          <w:szCs w:val="32"/>
        </w:rPr>
      </w:pPr>
    </w:p>
    <w:p w14:paraId="1415AF8A" w14:textId="4718B9A9" w:rsidR="00FB0203" w:rsidRPr="00E12640" w:rsidRDefault="00FB0203" w:rsidP="00FB0203">
      <w:pPr>
        <w:spacing w:before="0" w:after="0"/>
        <w:jc w:val="center"/>
        <w:rPr>
          <w:rFonts w:cs="Arial"/>
        </w:rPr>
      </w:pPr>
      <w:r w:rsidRPr="00E12640">
        <w:rPr>
          <w:rFonts w:cs="Arial"/>
        </w:rPr>
        <w:t>uzavřená mezi</w:t>
      </w:r>
      <w:r>
        <w:rPr>
          <w:rFonts w:cs="Arial"/>
        </w:rPr>
        <w:t xml:space="preserve"> </w:t>
      </w:r>
      <w:r w:rsidRPr="00B816B1">
        <w:rPr>
          <w:rFonts w:cs="Arial"/>
        </w:rPr>
        <w:t>smluvními stranami</w:t>
      </w:r>
    </w:p>
    <w:p w14:paraId="1EFC04DF" w14:textId="77777777" w:rsidR="00FB0203" w:rsidRPr="00B816B1" w:rsidRDefault="00FB0203" w:rsidP="00FB0203">
      <w:pPr>
        <w:spacing w:before="0" w:after="0"/>
        <w:jc w:val="center"/>
        <w:rPr>
          <w:rFonts w:cs="Arial"/>
        </w:rPr>
      </w:pPr>
    </w:p>
    <w:p w14:paraId="45539A48" w14:textId="77777777" w:rsidR="00FB0203" w:rsidRPr="00B816B1" w:rsidRDefault="00FB0203" w:rsidP="00FB0203">
      <w:pPr>
        <w:spacing w:before="0" w:after="0"/>
        <w:jc w:val="center"/>
        <w:rPr>
          <w:rFonts w:cs="Arial"/>
        </w:rPr>
      </w:pPr>
    </w:p>
    <w:p w14:paraId="335289A2" w14:textId="77777777" w:rsidR="00FB0203" w:rsidRPr="00E12640" w:rsidRDefault="00FB0203" w:rsidP="00FB0203">
      <w:pPr>
        <w:spacing w:before="0" w:after="0"/>
        <w:jc w:val="center"/>
        <w:rPr>
          <w:rFonts w:cs="Arial"/>
          <w:b/>
          <w:bCs w:val="0"/>
        </w:rPr>
      </w:pPr>
    </w:p>
    <w:p w14:paraId="0076DEA7" w14:textId="77777777" w:rsidR="00FB0203" w:rsidRDefault="00FB0203" w:rsidP="00FB0203">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FB0203">
      <w:pPr>
        <w:spacing w:before="0" w:after="0"/>
        <w:jc w:val="center"/>
        <w:rPr>
          <w:rFonts w:cs="Arial"/>
          <w:b/>
          <w:bCs w:val="0"/>
        </w:rPr>
      </w:pPr>
      <w:r w:rsidRPr="00E12640">
        <w:rPr>
          <w:rFonts w:cs="Arial"/>
          <w:b/>
          <w:bCs w:val="0"/>
        </w:rPr>
        <w:t xml:space="preserve"> </w:t>
      </w:r>
    </w:p>
    <w:p w14:paraId="50F6B020" w14:textId="77777777" w:rsidR="00FB0203" w:rsidRPr="00B816B1" w:rsidRDefault="00FB0203" w:rsidP="00FB0203">
      <w:pPr>
        <w:keepNext/>
        <w:spacing w:before="0" w:after="0"/>
        <w:jc w:val="center"/>
        <w:rPr>
          <w:rFonts w:cs="Arial"/>
        </w:rPr>
      </w:pPr>
      <w:r w:rsidRPr="00E12640">
        <w:rPr>
          <w:rFonts w:cs="Arial"/>
        </w:rPr>
        <w:t>a</w:t>
      </w:r>
    </w:p>
    <w:p w14:paraId="22CF989D" w14:textId="77777777" w:rsidR="00FB0203" w:rsidRPr="00B816B1" w:rsidRDefault="00FB0203" w:rsidP="00FB0203">
      <w:pPr>
        <w:keepNext/>
        <w:spacing w:before="0" w:after="0"/>
        <w:jc w:val="center"/>
        <w:rPr>
          <w:rFonts w:cs="Arial"/>
        </w:rPr>
      </w:pPr>
    </w:p>
    <w:p w14:paraId="111E8279" w14:textId="77777777" w:rsidR="00FB0203" w:rsidRPr="00E12640" w:rsidRDefault="004E54B3" w:rsidP="00FB0203">
      <w:pPr>
        <w:keepNext/>
        <w:spacing w:before="0" w:after="0"/>
        <w:jc w:val="center"/>
        <w:rPr>
          <w:rFonts w:cs="Arial"/>
        </w:rPr>
      </w:pPr>
      <w:r>
        <w:rPr>
          <w:rFonts w:cs="Arial"/>
          <w:b/>
        </w:rPr>
        <w:t xml:space="preserve"> </w:t>
      </w:r>
    </w:p>
    <w:p w14:paraId="7B5D65EC" w14:textId="77777777" w:rsidR="00AA35EA" w:rsidRDefault="00AA35EA" w:rsidP="00AA35EA">
      <w:pPr>
        <w:keepNext/>
        <w:spacing w:before="0" w:after="0"/>
        <w:jc w:val="center"/>
        <w:rPr>
          <w:rFonts w:cs="Arial"/>
        </w:rPr>
      </w:pPr>
      <w:r>
        <w:rPr>
          <w:rFonts w:cs="Arial"/>
          <w:b/>
        </w:rPr>
        <w:t>SaM silnice a mosty a.s.</w:t>
      </w:r>
    </w:p>
    <w:p w14:paraId="036A4469" w14:textId="0F0985C4" w:rsidR="007A2414" w:rsidRDefault="007A2414" w:rsidP="00FD1E2D">
      <w:pPr>
        <w:spacing w:before="0" w:after="0"/>
        <w:jc w:val="center"/>
        <w:rPr>
          <w:rFonts w:cs="Arial"/>
        </w:rPr>
      </w:pPr>
    </w:p>
    <w:p w14:paraId="0C84F1B4" w14:textId="77777777" w:rsidR="007A2414" w:rsidRDefault="007A2414" w:rsidP="00FD1E2D">
      <w:pPr>
        <w:spacing w:before="0" w:after="0"/>
        <w:jc w:val="center"/>
        <w:rPr>
          <w:rFonts w:cs="Arial"/>
        </w:rPr>
      </w:pPr>
    </w:p>
    <w:p w14:paraId="25D8268A" w14:textId="77777777" w:rsidR="007A2414" w:rsidRDefault="007A2414" w:rsidP="00FD1E2D">
      <w:pPr>
        <w:spacing w:before="0" w:after="0"/>
        <w:jc w:val="center"/>
        <w:rPr>
          <w:rFonts w:cs="Arial"/>
        </w:rPr>
      </w:pPr>
    </w:p>
    <w:p w14:paraId="0F826471" w14:textId="77777777" w:rsidR="007A2414" w:rsidRDefault="007A2414" w:rsidP="00FD1E2D">
      <w:pPr>
        <w:spacing w:before="0" w:after="0"/>
        <w:jc w:val="center"/>
        <w:rPr>
          <w:rFonts w:cs="Arial"/>
        </w:rPr>
      </w:pPr>
    </w:p>
    <w:p w14:paraId="69841AEF" w14:textId="77777777" w:rsidR="007A2414" w:rsidRDefault="007A2414" w:rsidP="00FD1E2D">
      <w:pPr>
        <w:spacing w:before="0" w:after="0"/>
        <w:jc w:val="center"/>
        <w:rPr>
          <w:rFonts w:cs="Arial"/>
        </w:rPr>
      </w:pPr>
    </w:p>
    <w:p w14:paraId="000DBCFB" w14:textId="77777777" w:rsidR="007A2414" w:rsidRDefault="007A2414" w:rsidP="00FD1E2D">
      <w:pPr>
        <w:spacing w:before="0" w:after="0"/>
        <w:jc w:val="center"/>
        <w:rPr>
          <w:rFonts w:cs="Arial"/>
        </w:rPr>
      </w:pPr>
    </w:p>
    <w:p w14:paraId="63A03692" w14:textId="77777777" w:rsidR="007A2414" w:rsidRDefault="007A2414" w:rsidP="00FD1E2D">
      <w:pPr>
        <w:spacing w:before="0" w:after="0"/>
        <w:jc w:val="center"/>
        <w:rPr>
          <w:rFonts w:cs="Arial"/>
        </w:rPr>
      </w:pPr>
    </w:p>
    <w:p w14:paraId="6BEAA08F" w14:textId="77777777" w:rsidR="007A2414" w:rsidRDefault="007A2414" w:rsidP="00FD1E2D">
      <w:pPr>
        <w:spacing w:before="0" w:after="0"/>
        <w:jc w:val="center"/>
        <w:rPr>
          <w:rFonts w:cs="Arial"/>
        </w:rPr>
      </w:pPr>
    </w:p>
    <w:p w14:paraId="648B5392" w14:textId="77777777" w:rsidR="007A2414" w:rsidRDefault="007A2414" w:rsidP="00FD1E2D">
      <w:pPr>
        <w:spacing w:before="0" w:after="0"/>
        <w:jc w:val="center"/>
        <w:rPr>
          <w:rFonts w:cs="Arial"/>
        </w:rPr>
      </w:pPr>
    </w:p>
    <w:p w14:paraId="5BF0456E" w14:textId="77777777" w:rsidR="007A2414" w:rsidRDefault="007A2414" w:rsidP="00FD1E2D">
      <w:pPr>
        <w:spacing w:before="0" w:after="0"/>
        <w:jc w:val="center"/>
        <w:rPr>
          <w:rFonts w:cs="Arial"/>
        </w:rPr>
      </w:pPr>
    </w:p>
    <w:p w14:paraId="607550B3" w14:textId="77777777" w:rsidR="007A2414" w:rsidRDefault="007A2414" w:rsidP="00FD1E2D">
      <w:pPr>
        <w:spacing w:before="0" w:after="0"/>
        <w:jc w:val="center"/>
        <w:rPr>
          <w:rFonts w:cs="Arial"/>
        </w:rPr>
      </w:pPr>
    </w:p>
    <w:p w14:paraId="6595F372" w14:textId="77777777" w:rsidR="007A2414" w:rsidRDefault="007A2414" w:rsidP="00FD1E2D">
      <w:pPr>
        <w:spacing w:before="0" w:after="0"/>
        <w:jc w:val="center"/>
        <w:rPr>
          <w:rFonts w:cs="Arial"/>
        </w:rPr>
      </w:pPr>
    </w:p>
    <w:p w14:paraId="2E396341" w14:textId="77777777" w:rsidR="007A2414" w:rsidRDefault="007A2414" w:rsidP="00FD1E2D">
      <w:pPr>
        <w:spacing w:before="0" w:after="0"/>
        <w:jc w:val="center"/>
        <w:rPr>
          <w:rFonts w:cs="Arial"/>
        </w:rPr>
      </w:pPr>
    </w:p>
    <w:p w14:paraId="5352E4C5" w14:textId="77777777" w:rsidR="007A2414" w:rsidRDefault="007A2414" w:rsidP="00FD1E2D">
      <w:pPr>
        <w:spacing w:before="0" w:after="0"/>
        <w:jc w:val="center"/>
        <w:rPr>
          <w:rFonts w:cs="Arial"/>
        </w:rPr>
      </w:pPr>
    </w:p>
    <w:p w14:paraId="7CDBDBC5" w14:textId="77777777" w:rsidR="007A2414" w:rsidRDefault="007A2414" w:rsidP="00FD1E2D">
      <w:pPr>
        <w:spacing w:before="0" w:after="0"/>
        <w:jc w:val="center"/>
        <w:rPr>
          <w:rFonts w:cs="Arial"/>
        </w:rPr>
      </w:pPr>
    </w:p>
    <w:p w14:paraId="07F637E6" w14:textId="77777777" w:rsidR="007A2414" w:rsidRDefault="007A2414" w:rsidP="00FD1E2D">
      <w:pPr>
        <w:spacing w:before="0" w:after="0"/>
        <w:jc w:val="center"/>
        <w:rPr>
          <w:rFonts w:cs="Arial"/>
        </w:rPr>
      </w:pPr>
    </w:p>
    <w:p w14:paraId="0E16D4B5" w14:textId="77777777" w:rsidR="007A2414" w:rsidRDefault="007A2414" w:rsidP="00FD1E2D">
      <w:pPr>
        <w:spacing w:before="0" w:after="0"/>
        <w:jc w:val="center"/>
        <w:rPr>
          <w:rFonts w:cs="Arial"/>
        </w:rPr>
      </w:pPr>
    </w:p>
    <w:p w14:paraId="6DDE262F" w14:textId="77777777" w:rsidR="007A2414" w:rsidRDefault="007A2414" w:rsidP="00246BC0">
      <w:pPr>
        <w:spacing w:before="0" w:after="0"/>
        <w:rPr>
          <w:rFonts w:cs="Arial"/>
        </w:rPr>
      </w:pPr>
    </w:p>
    <w:p w14:paraId="05D54BA0" w14:textId="77777777" w:rsidR="007A2414" w:rsidRDefault="007A2414" w:rsidP="00FD1E2D">
      <w:pPr>
        <w:spacing w:before="0" w:after="0"/>
        <w:jc w:val="center"/>
        <w:rPr>
          <w:rFonts w:cs="Arial"/>
        </w:rPr>
      </w:pPr>
    </w:p>
    <w:p w14:paraId="68C83AF6" w14:textId="77777777" w:rsidR="007A2414" w:rsidRDefault="007A2414" w:rsidP="00FD1E2D">
      <w:pPr>
        <w:spacing w:before="0" w:after="0"/>
        <w:jc w:val="center"/>
        <w:rPr>
          <w:rFonts w:cs="Arial"/>
        </w:rPr>
      </w:pPr>
    </w:p>
    <w:p w14:paraId="4154C2DE" w14:textId="77777777" w:rsidR="007A2414" w:rsidRDefault="007A2414" w:rsidP="00FD1E2D">
      <w:pPr>
        <w:spacing w:before="0" w:after="0"/>
        <w:jc w:val="center"/>
        <w:rPr>
          <w:rFonts w:cs="Arial"/>
        </w:rPr>
      </w:pPr>
    </w:p>
    <w:p w14:paraId="6DF2DDE9" w14:textId="77777777" w:rsidR="007A2414" w:rsidRDefault="007A2414" w:rsidP="00FD1E2D">
      <w:pPr>
        <w:spacing w:before="0" w:after="0"/>
        <w:jc w:val="center"/>
        <w:rPr>
          <w:rFonts w:cs="Arial"/>
        </w:rPr>
      </w:pPr>
    </w:p>
    <w:p w14:paraId="0FB4F00B" w14:textId="77777777" w:rsidR="007A2414" w:rsidRDefault="007A2414" w:rsidP="00246BC0">
      <w:pPr>
        <w:spacing w:before="0" w:after="0"/>
        <w:rPr>
          <w:rFonts w:cs="Arial"/>
        </w:rPr>
      </w:pPr>
    </w:p>
    <w:p w14:paraId="1A3E4249" w14:textId="77777777" w:rsidR="00AA35EA" w:rsidRDefault="00AA35EA" w:rsidP="00FD1E2D">
      <w:pPr>
        <w:spacing w:before="0" w:after="0"/>
        <w:jc w:val="center"/>
        <w:rPr>
          <w:rFonts w:cs="Arial"/>
        </w:rPr>
      </w:pPr>
    </w:p>
    <w:p w14:paraId="43B6DB65" w14:textId="77777777" w:rsidR="00AA35EA" w:rsidRDefault="00AA35EA" w:rsidP="00FD1E2D">
      <w:pPr>
        <w:spacing w:before="0" w:after="0"/>
        <w:jc w:val="center"/>
        <w:rPr>
          <w:rFonts w:cs="Arial"/>
        </w:rPr>
      </w:pPr>
    </w:p>
    <w:p w14:paraId="2D1119C4" w14:textId="77777777" w:rsidR="00AA35EA" w:rsidRDefault="00AA35EA" w:rsidP="00FD1E2D">
      <w:pPr>
        <w:spacing w:before="0" w:after="0"/>
        <w:jc w:val="center"/>
        <w:rPr>
          <w:rFonts w:cs="Arial"/>
        </w:rPr>
      </w:pPr>
    </w:p>
    <w:p w14:paraId="658C1B60" w14:textId="77777777" w:rsidR="00AA35EA" w:rsidRDefault="00AA35EA" w:rsidP="00FD1E2D">
      <w:pPr>
        <w:spacing w:before="0" w:after="0"/>
        <w:jc w:val="center"/>
        <w:rPr>
          <w:rFonts w:cs="Arial"/>
        </w:rPr>
      </w:pPr>
    </w:p>
    <w:p w14:paraId="510D2452" w14:textId="77777777" w:rsidR="00AA35EA" w:rsidRDefault="00AA35EA" w:rsidP="00FD1E2D">
      <w:pPr>
        <w:spacing w:before="0" w:after="0"/>
        <w:jc w:val="center"/>
        <w:rPr>
          <w:rFonts w:cs="Arial"/>
        </w:rPr>
      </w:pPr>
    </w:p>
    <w:p w14:paraId="6374951B" w14:textId="77777777" w:rsidR="00AA35EA" w:rsidRDefault="00AA35EA" w:rsidP="00FD1E2D">
      <w:pPr>
        <w:spacing w:before="0" w:after="0"/>
        <w:jc w:val="center"/>
        <w:rPr>
          <w:rFonts w:cs="Arial"/>
        </w:rPr>
      </w:pPr>
    </w:p>
    <w:p w14:paraId="45DC6DD8" w14:textId="77777777" w:rsidR="00AA35EA" w:rsidRDefault="00AA35EA" w:rsidP="00FD1E2D">
      <w:pPr>
        <w:spacing w:before="0" w:after="0"/>
        <w:jc w:val="center"/>
        <w:rPr>
          <w:rFonts w:cs="Arial"/>
        </w:rPr>
      </w:pPr>
    </w:p>
    <w:p w14:paraId="1CDEB8AA" w14:textId="77777777" w:rsidR="00AA35EA" w:rsidRDefault="00AA35EA" w:rsidP="00FD1E2D">
      <w:pPr>
        <w:spacing w:before="0" w:after="0"/>
        <w:jc w:val="center"/>
        <w:rPr>
          <w:rFonts w:cs="Arial"/>
        </w:rPr>
      </w:pPr>
    </w:p>
    <w:p w14:paraId="04279729" w14:textId="77777777" w:rsidR="00AA35EA" w:rsidRDefault="00AA35EA" w:rsidP="00FD1E2D">
      <w:pPr>
        <w:spacing w:before="0" w:after="0"/>
        <w:jc w:val="center"/>
        <w:rPr>
          <w:rFonts w:cs="Arial"/>
        </w:rPr>
      </w:pPr>
    </w:p>
    <w:p w14:paraId="6509C45F" w14:textId="77777777" w:rsidR="00AA35EA" w:rsidRDefault="00AA35EA" w:rsidP="00FD1E2D">
      <w:pPr>
        <w:spacing w:before="0" w:after="0"/>
        <w:jc w:val="center"/>
        <w:rPr>
          <w:rFonts w:cs="Arial"/>
        </w:rPr>
      </w:pPr>
    </w:p>
    <w:p w14:paraId="3FB6AED1" w14:textId="77777777" w:rsidR="00AA35EA" w:rsidRDefault="00AA35EA" w:rsidP="00FD1E2D">
      <w:pPr>
        <w:spacing w:before="0" w:after="0"/>
        <w:jc w:val="center"/>
        <w:rPr>
          <w:rFonts w:cs="Arial"/>
        </w:rPr>
      </w:pPr>
    </w:p>
    <w:p w14:paraId="3DC1C1CB" w14:textId="77777777" w:rsidR="00AA35EA" w:rsidRDefault="00AA35EA" w:rsidP="00FD1E2D">
      <w:pPr>
        <w:spacing w:before="0" w:after="0"/>
        <w:jc w:val="center"/>
        <w:rPr>
          <w:rFonts w:cs="Arial"/>
        </w:rPr>
      </w:pPr>
    </w:p>
    <w:p w14:paraId="6B050533" w14:textId="77777777" w:rsidR="00AA35EA" w:rsidRDefault="00AA35EA" w:rsidP="00FD1E2D">
      <w:pPr>
        <w:spacing w:before="0" w:after="0"/>
        <w:jc w:val="center"/>
        <w:rPr>
          <w:rFonts w:cs="Arial"/>
        </w:rPr>
      </w:pPr>
    </w:p>
    <w:p w14:paraId="774F27F0" w14:textId="77777777" w:rsidR="00AA35EA" w:rsidRDefault="00AA35EA" w:rsidP="00FD1E2D">
      <w:pPr>
        <w:spacing w:before="0" w:after="0"/>
        <w:jc w:val="center"/>
        <w:rPr>
          <w:rFonts w:cs="Arial"/>
        </w:rPr>
      </w:pPr>
    </w:p>
    <w:p w14:paraId="759D1237" w14:textId="77777777" w:rsidR="00AA35EA" w:rsidRDefault="00AA35EA" w:rsidP="00FD1E2D">
      <w:pPr>
        <w:spacing w:before="0" w:after="0"/>
        <w:jc w:val="center"/>
        <w:rPr>
          <w:rFonts w:cs="Arial"/>
        </w:rPr>
      </w:pPr>
    </w:p>
    <w:p w14:paraId="529747AF" w14:textId="77777777" w:rsidR="00AA35EA" w:rsidRDefault="00AA35EA" w:rsidP="00FD1E2D">
      <w:pPr>
        <w:spacing w:before="0" w:after="0"/>
        <w:jc w:val="center"/>
        <w:rPr>
          <w:rFonts w:cs="Arial"/>
        </w:rPr>
      </w:pPr>
    </w:p>
    <w:p w14:paraId="47BF69C1" w14:textId="77777777" w:rsidR="00AA35EA" w:rsidRDefault="00AA35EA" w:rsidP="00FD1E2D">
      <w:pPr>
        <w:spacing w:before="0" w:after="0"/>
        <w:jc w:val="center"/>
        <w:rPr>
          <w:rFonts w:cs="Arial"/>
        </w:rPr>
      </w:pPr>
    </w:p>
    <w:p w14:paraId="2B672D6C" w14:textId="77777777" w:rsidR="00AA35EA" w:rsidRDefault="00AA35EA" w:rsidP="00FD1E2D">
      <w:pPr>
        <w:spacing w:before="0" w:after="0"/>
        <w:jc w:val="center"/>
        <w:rPr>
          <w:rFonts w:cs="Arial"/>
        </w:rPr>
      </w:pPr>
    </w:p>
    <w:p w14:paraId="1707E642" w14:textId="77777777" w:rsidR="00AA35EA" w:rsidRDefault="00AA35EA" w:rsidP="00FD1E2D">
      <w:pPr>
        <w:spacing w:before="0" w:after="0"/>
        <w:jc w:val="center"/>
        <w:rPr>
          <w:rFonts w:cs="Arial"/>
        </w:rPr>
      </w:pPr>
    </w:p>
    <w:p w14:paraId="52F4EB56" w14:textId="77777777" w:rsidR="00AA35EA" w:rsidRDefault="00AA35EA" w:rsidP="00FD1E2D">
      <w:pPr>
        <w:spacing w:before="0" w:after="0"/>
        <w:jc w:val="center"/>
        <w:rPr>
          <w:rFonts w:cs="Arial"/>
        </w:rPr>
      </w:pPr>
    </w:p>
    <w:p w14:paraId="0D434ED0" w14:textId="77777777" w:rsidR="00AA35EA" w:rsidRDefault="00AA35EA" w:rsidP="00FD1E2D">
      <w:pPr>
        <w:spacing w:before="0" w:after="0"/>
        <w:jc w:val="center"/>
        <w:rPr>
          <w:rFonts w:cs="Arial"/>
        </w:rPr>
      </w:pPr>
    </w:p>
    <w:p w14:paraId="4CAE4DF7" w14:textId="77777777" w:rsidR="00AA35EA" w:rsidRDefault="00AA35EA" w:rsidP="00FD1E2D">
      <w:pPr>
        <w:spacing w:before="0" w:after="0"/>
        <w:jc w:val="center"/>
        <w:rPr>
          <w:rFonts w:cs="Arial"/>
        </w:rPr>
      </w:pPr>
    </w:p>
    <w:p w14:paraId="389F1DC6" w14:textId="77777777" w:rsidR="00AA35EA" w:rsidRDefault="00AA35EA" w:rsidP="00FD1E2D">
      <w:pPr>
        <w:spacing w:before="0" w:after="0"/>
        <w:jc w:val="center"/>
        <w:rPr>
          <w:rFonts w:cs="Arial"/>
        </w:rPr>
      </w:pPr>
    </w:p>
    <w:p w14:paraId="58C2D7F9" w14:textId="77777777" w:rsidR="00AA35EA" w:rsidRDefault="00AA35EA" w:rsidP="00FD1E2D">
      <w:pPr>
        <w:spacing w:before="0" w:after="0"/>
        <w:jc w:val="center"/>
        <w:rPr>
          <w:rFonts w:cs="Arial"/>
        </w:rPr>
      </w:pPr>
    </w:p>
    <w:p w14:paraId="60B66C9E" w14:textId="77777777" w:rsidR="00AA35EA" w:rsidRDefault="00AA35EA" w:rsidP="00FD1E2D">
      <w:pPr>
        <w:spacing w:before="0" w:after="0"/>
        <w:jc w:val="center"/>
        <w:rPr>
          <w:rFonts w:cs="Arial"/>
        </w:rPr>
      </w:pPr>
    </w:p>
    <w:p w14:paraId="15CE9C27" w14:textId="77777777" w:rsidR="00AA35EA" w:rsidRDefault="00AA35EA" w:rsidP="00FD1E2D">
      <w:pPr>
        <w:spacing w:before="0" w:after="0"/>
        <w:jc w:val="center"/>
        <w:rPr>
          <w:rFonts w:cs="Arial"/>
        </w:rPr>
      </w:pPr>
    </w:p>
    <w:p w14:paraId="3EA91DF3" w14:textId="77777777" w:rsidR="00AA35EA" w:rsidRDefault="00AA35EA" w:rsidP="00FD1E2D">
      <w:pPr>
        <w:spacing w:before="0" w:after="0"/>
        <w:jc w:val="center"/>
        <w:rPr>
          <w:rFonts w:cs="Arial"/>
        </w:rPr>
      </w:pPr>
    </w:p>
    <w:p w14:paraId="7B0C3768" w14:textId="77777777" w:rsidR="00AA35EA" w:rsidRDefault="00AA35EA" w:rsidP="00FD1E2D">
      <w:pPr>
        <w:spacing w:before="0" w:after="0"/>
        <w:jc w:val="center"/>
        <w:rPr>
          <w:rFonts w:cs="Arial"/>
        </w:rPr>
      </w:pPr>
    </w:p>
    <w:p w14:paraId="59EE076F" w14:textId="77777777" w:rsidR="00AA35EA" w:rsidRDefault="00AA35EA" w:rsidP="00FD1E2D">
      <w:pPr>
        <w:spacing w:before="0" w:after="0"/>
        <w:jc w:val="center"/>
        <w:rPr>
          <w:rFonts w:cs="Arial"/>
        </w:rPr>
      </w:pPr>
    </w:p>
    <w:p w14:paraId="684AA4E1" w14:textId="77777777" w:rsidR="00AA35EA" w:rsidRDefault="00AA35EA" w:rsidP="00FD1E2D">
      <w:pPr>
        <w:spacing w:before="0" w:after="0"/>
        <w:jc w:val="center"/>
        <w:rPr>
          <w:rFonts w:cs="Arial"/>
        </w:rPr>
      </w:pPr>
    </w:p>
    <w:p w14:paraId="434D165F" w14:textId="77777777" w:rsidR="00AA35EA" w:rsidRDefault="00AA35EA" w:rsidP="00FD1E2D">
      <w:pPr>
        <w:spacing w:before="0" w:after="0"/>
        <w:jc w:val="center"/>
        <w:rPr>
          <w:rFonts w:cs="Arial"/>
        </w:rPr>
      </w:pPr>
    </w:p>
    <w:p w14:paraId="22924289" w14:textId="77777777" w:rsidR="00AA35EA" w:rsidRDefault="00AA35EA" w:rsidP="00FD1E2D">
      <w:pPr>
        <w:spacing w:before="0" w:after="0"/>
        <w:jc w:val="center"/>
        <w:rPr>
          <w:rFonts w:cs="Arial"/>
        </w:rPr>
      </w:pPr>
    </w:p>
    <w:p w14:paraId="44E1A7E2" w14:textId="77777777" w:rsidR="00AA35EA" w:rsidRDefault="00AA35EA" w:rsidP="00FD1E2D">
      <w:pPr>
        <w:spacing w:before="0" w:after="0"/>
        <w:jc w:val="center"/>
        <w:rPr>
          <w:rFonts w:cs="Arial"/>
        </w:rPr>
      </w:pPr>
    </w:p>
    <w:p w14:paraId="30CA8939" w14:textId="77777777" w:rsidR="00AA35EA" w:rsidRDefault="00AA35EA" w:rsidP="00FD1E2D">
      <w:pPr>
        <w:spacing w:before="0" w:after="0"/>
        <w:jc w:val="center"/>
        <w:rPr>
          <w:rFonts w:cs="Arial"/>
        </w:rPr>
      </w:pPr>
    </w:p>
    <w:p w14:paraId="2BD8724F" w14:textId="77777777" w:rsidR="00AA35EA" w:rsidRDefault="00AA35EA" w:rsidP="00FD1E2D">
      <w:pPr>
        <w:spacing w:before="0" w:after="0"/>
        <w:jc w:val="center"/>
        <w:rPr>
          <w:rFonts w:cs="Arial"/>
        </w:rPr>
      </w:pPr>
    </w:p>
    <w:p w14:paraId="62388A1E" w14:textId="77777777" w:rsidR="00AA35EA" w:rsidRDefault="00AA35EA" w:rsidP="00FD1E2D">
      <w:pPr>
        <w:spacing w:before="0" w:after="0"/>
        <w:jc w:val="center"/>
        <w:rPr>
          <w:rFonts w:cs="Arial"/>
        </w:rPr>
      </w:pPr>
    </w:p>
    <w:p w14:paraId="56DAAA2D" w14:textId="77777777" w:rsidR="00AA35EA" w:rsidRDefault="00AA35EA" w:rsidP="00FD1E2D">
      <w:pPr>
        <w:spacing w:before="0" w:after="0"/>
        <w:jc w:val="center"/>
        <w:rPr>
          <w:rFonts w:cs="Arial"/>
        </w:rPr>
      </w:pPr>
    </w:p>
    <w:p w14:paraId="5052BC5A" w14:textId="77777777" w:rsidR="00AA35EA" w:rsidRDefault="00AA35EA" w:rsidP="00FD1E2D">
      <w:pPr>
        <w:spacing w:before="0" w:after="0"/>
        <w:jc w:val="center"/>
        <w:rPr>
          <w:rFonts w:cs="Arial"/>
        </w:rPr>
      </w:pPr>
    </w:p>
    <w:p w14:paraId="463DF32F" w14:textId="77777777" w:rsidR="00AA35EA" w:rsidRDefault="00AA35EA" w:rsidP="00FD1E2D">
      <w:pPr>
        <w:spacing w:before="0" w:after="0"/>
        <w:jc w:val="center"/>
        <w:rPr>
          <w:rFonts w:cs="Arial"/>
        </w:rPr>
      </w:pPr>
    </w:p>
    <w:p w14:paraId="13FF10AF" w14:textId="77777777" w:rsidR="00AA35EA" w:rsidRDefault="00AA35EA" w:rsidP="00FD1E2D">
      <w:pPr>
        <w:spacing w:before="0" w:after="0"/>
        <w:jc w:val="center"/>
        <w:rPr>
          <w:rFonts w:cs="Arial"/>
        </w:rPr>
      </w:pPr>
    </w:p>
    <w:p w14:paraId="34098FA7" w14:textId="77777777" w:rsidR="00AA35EA" w:rsidRDefault="00AA35EA" w:rsidP="00FD1E2D">
      <w:pPr>
        <w:spacing w:before="0" w:after="0"/>
        <w:jc w:val="center"/>
        <w:rPr>
          <w:rFonts w:cs="Arial"/>
        </w:rPr>
      </w:pPr>
    </w:p>
    <w:p w14:paraId="2E15237E" w14:textId="77777777" w:rsidR="00AA35EA" w:rsidRDefault="00AA35EA" w:rsidP="00FD1E2D">
      <w:pPr>
        <w:spacing w:before="0" w:after="0"/>
        <w:jc w:val="center"/>
        <w:rPr>
          <w:rFonts w:cs="Arial"/>
        </w:rPr>
      </w:pPr>
    </w:p>
    <w:p w14:paraId="0F1F6244" w14:textId="77777777" w:rsidR="00AA35EA" w:rsidRDefault="00AA35EA" w:rsidP="00FD1E2D">
      <w:pPr>
        <w:spacing w:before="0" w:after="0"/>
        <w:jc w:val="center"/>
        <w:rPr>
          <w:rFonts w:cs="Arial"/>
        </w:rPr>
      </w:pPr>
    </w:p>
    <w:p w14:paraId="68D78D35" w14:textId="77777777" w:rsidR="00AA35EA" w:rsidRDefault="00AA35EA" w:rsidP="00FD1E2D">
      <w:pPr>
        <w:spacing w:before="0" w:after="0"/>
        <w:jc w:val="center"/>
        <w:rPr>
          <w:rFonts w:cs="Arial"/>
        </w:rPr>
      </w:pPr>
    </w:p>
    <w:p w14:paraId="34E21BA9" w14:textId="77777777" w:rsidR="00AA35EA" w:rsidRDefault="00AA35EA" w:rsidP="00FD1E2D">
      <w:pPr>
        <w:spacing w:before="0" w:after="0"/>
        <w:jc w:val="center"/>
        <w:rPr>
          <w:rFonts w:cs="Arial"/>
        </w:rPr>
      </w:pPr>
    </w:p>
    <w:p w14:paraId="388EB8B2" w14:textId="77777777" w:rsidR="00AA35EA" w:rsidRDefault="00AA35EA" w:rsidP="00FD1E2D">
      <w:pPr>
        <w:spacing w:before="0" w:after="0"/>
        <w:jc w:val="center"/>
        <w:rPr>
          <w:rFonts w:cs="Arial"/>
        </w:rPr>
      </w:pPr>
    </w:p>
    <w:p w14:paraId="65CD3AF2" w14:textId="77777777" w:rsidR="00AA35EA" w:rsidRDefault="00AA35EA" w:rsidP="00FD1E2D">
      <w:pPr>
        <w:spacing w:before="0" w:after="0"/>
        <w:jc w:val="center"/>
        <w:rPr>
          <w:rFonts w:cs="Arial"/>
        </w:rPr>
      </w:pPr>
    </w:p>
    <w:p w14:paraId="007177B3" w14:textId="77777777" w:rsidR="00AA35EA" w:rsidRDefault="00AA35EA" w:rsidP="00FD1E2D">
      <w:pPr>
        <w:spacing w:before="0" w:after="0"/>
        <w:jc w:val="center"/>
        <w:rPr>
          <w:rFonts w:cs="Arial"/>
        </w:rPr>
      </w:pPr>
    </w:p>
    <w:p w14:paraId="3E2BB9B5" w14:textId="77777777" w:rsidR="00AA35EA" w:rsidRDefault="00AA35EA" w:rsidP="00FD1E2D">
      <w:pPr>
        <w:spacing w:before="0" w:after="0"/>
        <w:jc w:val="center"/>
        <w:rPr>
          <w:rFonts w:cs="Arial"/>
        </w:rPr>
      </w:pPr>
    </w:p>
    <w:p w14:paraId="073ED6B8" w14:textId="77777777" w:rsidR="00AA35EA" w:rsidRDefault="00AA35EA" w:rsidP="00FD1E2D">
      <w:pPr>
        <w:spacing w:before="0" w:after="0"/>
        <w:jc w:val="center"/>
        <w:rPr>
          <w:rFonts w:cs="Arial"/>
        </w:rPr>
      </w:pPr>
    </w:p>
    <w:p w14:paraId="32EDFE64" w14:textId="77777777" w:rsidR="00AA35EA" w:rsidRDefault="00AA35EA" w:rsidP="00FD1E2D">
      <w:pPr>
        <w:spacing w:before="0" w:after="0"/>
        <w:jc w:val="center"/>
        <w:rPr>
          <w:rFonts w:cs="Arial"/>
        </w:rPr>
      </w:pPr>
    </w:p>
    <w:p w14:paraId="483CBBF7" w14:textId="77777777" w:rsidR="00AA35EA" w:rsidRDefault="00AA35EA" w:rsidP="00FD1E2D">
      <w:pPr>
        <w:spacing w:before="0" w:after="0"/>
        <w:jc w:val="center"/>
        <w:rPr>
          <w:rFonts w:cs="Arial"/>
        </w:rPr>
      </w:pPr>
    </w:p>
    <w:p w14:paraId="78C2AC91" w14:textId="77777777" w:rsidR="00AA35EA" w:rsidRDefault="00AA35EA" w:rsidP="00FD1E2D">
      <w:pPr>
        <w:spacing w:before="0" w:after="0"/>
        <w:jc w:val="center"/>
        <w:rPr>
          <w:rFonts w:cs="Arial"/>
        </w:rPr>
      </w:pPr>
    </w:p>
    <w:p w14:paraId="7A1B000E" w14:textId="77777777" w:rsidR="00AA35EA" w:rsidRDefault="00AA35EA" w:rsidP="00FD1E2D">
      <w:pPr>
        <w:spacing w:before="0" w:after="0"/>
        <w:jc w:val="center"/>
        <w:rPr>
          <w:rFonts w:cs="Arial"/>
        </w:rPr>
      </w:pPr>
    </w:p>
    <w:p w14:paraId="7912F95B" w14:textId="77777777" w:rsidR="00AA35EA" w:rsidRDefault="00AA35EA" w:rsidP="00FD1E2D">
      <w:pPr>
        <w:spacing w:before="0" w:after="0"/>
        <w:jc w:val="center"/>
        <w:rPr>
          <w:rFonts w:cs="Arial"/>
        </w:rPr>
      </w:pPr>
    </w:p>
    <w:p w14:paraId="04ACD1CB" w14:textId="78DE092D" w:rsidR="00FD1E2D" w:rsidRPr="00B816B1" w:rsidRDefault="00FD1E2D" w:rsidP="00FD1E2D">
      <w:pPr>
        <w:spacing w:before="0" w:after="0"/>
        <w:jc w:val="center"/>
        <w:rPr>
          <w:rFonts w:cs="Arial"/>
        </w:rPr>
      </w:pPr>
      <w:r w:rsidRPr="00AA4A7E">
        <w:rPr>
          <w:rFonts w:cs="Arial"/>
        </w:rPr>
        <w:lastRenderedPageBreak/>
        <w:t xml:space="preserve">Tato smlouva o dílo (dále jen „Smlouva“) se uzavírá dle § </w:t>
      </w:r>
      <w:smartTag w:uri="urn:schemas-microsoft-com:office:smarttags" w:element="metricconverter">
        <w:smartTagPr>
          <w:attr w:name="ProductID" w:val="2586 a"/>
        </w:smartTagPr>
        <w:r w:rsidRPr="00AA4A7E">
          <w:rPr>
            <w:rFonts w:cs="Arial"/>
          </w:rPr>
          <w:t>2586 a</w:t>
        </w:r>
      </w:smartTag>
      <w:r w:rsidRPr="00AA4A7E">
        <w:rPr>
          <w:rFonts w:cs="Arial"/>
        </w:rPr>
        <w:t xml:space="preserve">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F6D0C38" w14:textId="77777777" w:rsidR="00FD1E2D" w:rsidRPr="00E12640" w:rsidRDefault="00FD1E2D" w:rsidP="00FD1E2D">
      <w:pPr>
        <w:pStyle w:val="Zpat"/>
        <w:tabs>
          <w:tab w:val="clear" w:pos="4153"/>
          <w:tab w:val="clear" w:pos="8306"/>
        </w:tabs>
        <w:spacing w:before="0" w:after="0"/>
        <w:jc w:val="both"/>
        <w:rPr>
          <w:rFonts w:cs="Arial"/>
          <w:b/>
        </w:rPr>
      </w:pPr>
      <w:r w:rsidRPr="00E12640">
        <w:rPr>
          <w:rFonts w:cs="Arial"/>
          <w:b/>
          <w:bCs w:val="0"/>
        </w:rPr>
        <w:t>Statutární město Jablonec nad Nisou</w:t>
      </w:r>
    </w:p>
    <w:p w14:paraId="357A8C9F"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 xml:space="preserve">IČ:  </w:t>
      </w:r>
      <w:r w:rsidRPr="00E12640">
        <w:rPr>
          <w:rFonts w:cs="Arial"/>
          <w:bCs w:val="0"/>
          <w:iCs/>
        </w:rPr>
        <w:t>00262340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1AFF0E33" w14:textId="77777777" w:rsidR="00A50D24" w:rsidRPr="004033D8" w:rsidRDefault="00A50D24" w:rsidP="00A50D24">
      <w:pPr>
        <w:pStyle w:val="Zpat"/>
        <w:tabs>
          <w:tab w:val="clear" w:pos="4153"/>
          <w:tab w:val="clear" w:pos="8306"/>
        </w:tabs>
        <w:spacing w:before="0" w:after="0"/>
        <w:jc w:val="both"/>
        <w:rPr>
          <w:rFonts w:cs="Arial"/>
        </w:rPr>
      </w:pPr>
      <w:r w:rsidRPr="004033D8">
        <w:rPr>
          <w:rFonts w:cs="Arial"/>
        </w:rPr>
        <w:t xml:space="preserve">zastoupené panem </w:t>
      </w:r>
      <w:r>
        <w:rPr>
          <w:rFonts w:cs="Arial"/>
          <w:bCs w:val="0"/>
          <w:iCs/>
        </w:rPr>
        <w:t>Ing. Petrem Roubíčkem, náměstkem primátora</w:t>
      </w:r>
      <w:r>
        <w:rPr>
          <w:rFonts w:cs="Arial"/>
          <w:b/>
          <w:bCs w:val="0"/>
          <w:iCs/>
        </w:rPr>
        <w:t xml:space="preserve"> </w:t>
      </w:r>
      <w:r w:rsidRPr="004033D8">
        <w:rPr>
          <w:rFonts w:cs="Arial"/>
        </w:rPr>
        <w:t xml:space="preserve">a </w:t>
      </w:r>
    </w:p>
    <w:p w14:paraId="45D06E14" w14:textId="6C528C4F" w:rsidR="00A50D24" w:rsidRPr="00027AC5" w:rsidRDefault="00A50D24" w:rsidP="00A50D24">
      <w:pPr>
        <w:pStyle w:val="Zpat"/>
        <w:tabs>
          <w:tab w:val="clear" w:pos="4153"/>
          <w:tab w:val="clear" w:pos="8306"/>
        </w:tabs>
        <w:spacing w:before="0" w:after="0"/>
        <w:ind w:right="-144"/>
        <w:jc w:val="both"/>
        <w:rPr>
          <w:rFonts w:cs="Arial"/>
        </w:rPr>
      </w:pPr>
      <w:r>
        <w:rPr>
          <w:rFonts w:cs="Arial"/>
        </w:rPr>
        <w:t xml:space="preserve">                                Ing. </w:t>
      </w:r>
      <w:r w:rsidR="00955945">
        <w:rPr>
          <w:rFonts w:cs="Arial"/>
        </w:rPr>
        <w:t>Martinem Jančíkem</w:t>
      </w:r>
      <w:r>
        <w:rPr>
          <w:rFonts w:cs="Arial"/>
        </w:rPr>
        <w:t>, vedoucím odboru územního a hospodářského rozvoje</w:t>
      </w:r>
      <w:r w:rsidRPr="00760695">
        <w:rPr>
          <w:rFonts w:cs="Arial"/>
        </w:rPr>
        <w:t xml:space="preserve"> </w:t>
      </w:r>
    </w:p>
    <w:p w14:paraId="73BBE873" w14:textId="77777777"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bankovní spojení: Komerční banka, a.s. Jablonec nad Nisou, č.ú. 121451/0100</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13E5EA94" w14:textId="77777777" w:rsidR="004E54B3" w:rsidRPr="002F0C3B" w:rsidRDefault="004E54B3" w:rsidP="004E54B3">
      <w:pPr>
        <w:tabs>
          <w:tab w:val="left" w:pos="5103"/>
          <w:tab w:val="left" w:pos="5670"/>
        </w:tabs>
        <w:spacing w:before="0" w:after="0"/>
        <w:jc w:val="both"/>
        <w:rPr>
          <w:rFonts w:cs="Arial"/>
        </w:rPr>
      </w:pPr>
      <w:r>
        <w:rPr>
          <w:rFonts w:cs="Arial"/>
        </w:rPr>
        <w:t xml:space="preserve">                      </w:t>
      </w:r>
    </w:p>
    <w:p w14:paraId="7664F393" w14:textId="77777777" w:rsidR="004E54B3" w:rsidRPr="00E12640" w:rsidRDefault="004E54B3" w:rsidP="00FD1E2D">
      <w:pPr>
        <w:pStyle w:val="Zpat"/>
        <w:tabs>
          <w:tab w:val="clear" w:pos="4153"/>
          <w:tab w:val="clear" w:pos="8306"/>
        </w:tabs>
        <w:spacing w:before="0" w:after="0"/>
        <w:jc w:val="both"/>
        <w:rPr>
          <w:rFonts w:cs="Arial"/>
        </w:rPr>
      </w:pPr>
    </w:p>
    <w:p w14:paraId="19E13701" w14:textId="77777777" w:rsidR="00FD1E2D" w:rsidRPr="00E12640" w:rsidRDefault="00FD1E2D" w:rsidP="00FD1E2D">
      <w:pPr>
        <w:spacing w:before="0" w:after="0"/>
        <w:rPr>
          <w:rFonts w:cs="Arial"/>
        </w:rPr>
      </w:pPr>
    </w:p>
    <w:p w14:paraId="77B0ED6B" w14:textId="77777777" w:rsidR="00AA35EA" w:rsidRPr="00E230E3" w:rsidRDefault="00AA35EA" w:rsidP="00AA35EA">
      <w:pPr>
        <w:spacing w:before="0" w:after="0"/>
        <w:rPr>
          <w:rFonts w:cs="Arial"/>
          <w:b/>
        </w:rPr>
      </w:pPr>
      <w:r w:rsidRPr="00E230E3">
        <w:rPr>
          <w:rFonts w:cs="Arial"/>
          <w:b/>
        </w:rPr>
        <w:t>SaM silnice a mosty a.s.</w:t>
      </w:r>
    </w:p>
    <w:p w14:paraId="59912A2A" w14:textId="77777777" w:rsidR="00AA35EA" w:rsidRPr="00E230E3" w:rsidRDefault="00AA35EA" w:rsidP="00AA35EA">
      <w:pPr>
        <w:spacing w:before="0" w:after="0"/>
        <w:rPr>
          <w:rFonts w:cs="Arial"/>
        </w:rPr>
      </w:pPr>
      <w:r w:rsidRPr="00E230E3">
        <w:rPr>
          <w:rFonts w:cs="Arial"/>
        </w:rPr>
        <w:t>IČ: 25018094</w:t>
      </w:r>
      <w:r w:rsidRPr="00E230E3">
        <w:rPr>
          <w:rFonts w:cs="Arial"/>
        </w:rPr>
        <w:tab/>
        <w:t xml:space="preserve"> </w:t>
      </w:r>
    </w:p>
    <w:p w14:paraId="310B76AF" w14:textId="77777777" w:rsidR="00AA35EA" w:rsidRPr="00E230E3" w:rsidRDefault="00AA35EA" w:rsidP="00AA35EA">
      <w:pPr>
        <w:spacing w:before="0" w:after="0"/>
        <w:rPr>
          <w:rFonts w:cs="Arial"/>
        </w:rPr>
      </w:pPr>
      <w:r w:rsidRPr="00E230E3">
        <w:rPr>
          <w:rFonts w:cs="Arial"/>
        </w:rPr>
        <w:t>DIČ: CZ25018094</w:t>
      </w:r>
      <w:r w:rsidRPr="00E230E3">
        <w:rPr>
          <w:rFonts w:cs="Arial"/>
        </w:rPr>
        <w:tab/>
        <w:t xml:space="preserve"> </w:t>
      </w:r>
    </w:p>
    <w:p w14:paraId="330B25B1" w14:textId="77777777" w:rsidR="00001CA6" w:rsidRPr="00EB3093" w:rsidRDefault="00AA35EA" w:rsidP="00001CA6">
      <w:pPr>
        <w:spacing w:before="0" w:after="0"/>
        <w:rPr>
          <w:rFonts w:cs="Arial"/>
        </w:rPr>
      </w:pPr>
      <w:r w:rsidRPr="00E230E3">
        <w:rPr>
          <w:rFonts w:cs="Arial"/>
        </w:rPr>
        <w:t xml:space="preserve">se sídlem </w:t>
      </w:r>
      <w:r w:rsidR="00001CA6" w:rsidRPr="00EB3093">
        <w:rPr>
          <w:rFonts w:cs="Arial"/>
        </w:rPr>
        <w:t xml:space="preserve">se sídlem Máchova 1129, 470 01 Česká Lípa  </w:t>
      </w:r>
    </w:p>
    <w:p w14:paraId="44C2FDC3" w14:textId="77777777" w:rsidR="00AA35EA" w:rsidRPr="00E230E3" w:rsidRDefault="00AA35EA" w:rsidP="00AA35EA">
      <w:pPr>
        <w:spacing w:before="0" w:after="0"/>
        <w:rPr>
          <w:rFonts w:cs="Arial"/>
        </w:rPr>
      </w:pPr>
      <w:r w:rsidRPr="00E230E3">
        <w:rPr>
          <w:rFonts w:cs="Arial"/>
        </w:rPr>
        <w:t>zapsaná v obchodního rejstříku, vedeném Krajským soudem v Ústí nad Labem, oddíl B, vložka 972,</w:t>
      </w:r>
    </w:p>
    <w:p w14:paraId="078DF145" w14:textId="77777777" w:rsidR="00AA35EA" w:rsidRPr="00E230E3" w:rsidRDefault="00AA35EA" w:rsidP="00AA35EA">
      <w:pPr>
        <w:spacing w:before="0" w:after="0"/>
        <w:rPr>
          <w:rFonts w:cs="Arial"/>
        </w:rPr>
      </w:pPr>
      <w:r w:rsidRPr="00E230E3">
        <w:rPr>
          <w:rFonts w:cs="Arial"/>
        </w:rPr>
        <w:t xml:space="preserve">zastoupená Ing. Dušanem Drahošem, předsedou představenstva a ředitelem podniku  </w:t>
      </w:r>
    </w:p>
    <w:p w14:paraId="6B6D85DB" w14:textId="77777777" w:rsidR="00AA35EA" w:rsidRDefault="00AA35EA" w:rsidP="00AA35EA">
      <w:pPr>
        <w:spacing w:before="0" w:after="0"/>
        <w:rPr>
          <w:rFonts w:cs="Arial"/>
        </w:rPr>
      </w:pPr>
      <w:r w:rsidRPr="00E230E3">
        <w:rPr>
          <w:rFonts w:cs="Arial"/>
        </w:rPr>
        <w:t>bankovní spojení:</w:t>
      </w:r>
      <w:r w:rsidRPr="004A7714">
        <w:rPr>
          <w:rFonts w:cs="Arial"/>
        </w:rPr>
        <w:t xml:space="preserve"> </w:t>
      </w:r>
      <w:r>
        <w:rPr>
          <w:rFonts w:cs="Arial"/>
        </w:rPr>
        <w:t>KB Česká Lípa, č.ú.: 254242421/0100</w:t>
      </w:r>
    </w:p>
    <w:p w14:paraId="63B51FB0" w14:textId="77777777" w:rsidR="00AA35EA" w:rsidRPr="00E12640" w:rsidRDefault="00AA35EA" w:rsidP="00AA35EA">
      <w:pPr>
        <w:spacing w:before="0" w:after="0"/>
        <w:rPr>
          <w:rFonts w:cs="Arial"/>
        </w:rPr>
      </w:pPr>
      <w:r>
        <w:rPr>
          <w:rFonts w:cs="Arial"/>
        </w:rPr>
        <w:t xml:space="preserve">                             ČS Česká Lípa, č.ú.: 189202/0800 </w:t>
      </w:r>
    </w:p>
    <w:p w14:paraId="0ED1E7D3" w14:textId="77777777" w:rsidR="00FD1E2D" w:rsidRPr="00E12640" w:rsidRDefault="00FD1E2D" w:rsidP="00FD1E2D">
      <w:pPr>
        <w:spacing w:before="0" w:after="0"/>
        <w:rPr>
          <w:rFonts w:cs="Arial"/>
        </w:rPr>
      </w:pPr>
      <w:r w:rsidRPr="00ED1956">
        <w:rPr>
          <w:rFonts w:cs="Arial"/>
        </w:rPr>
        <w:t>na straně druhé</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874B948" w14:textId="77777777" w:rsidR="00B111FB" w:rsidRPr="008B2BD1" w:rsidRDefault="00B111FB" w:rsidP="00B111FB">
      <w:pPr>
        <w:pStyle w:val="Nadpis1"/>
        <w:numPr>
          <w:ilvl w:val="0"/>
          <w:numId w:val="0"/>
        </w:numPr>
        <w:spacing w:before="0" w:after="0"/>
        <w:jc w:val="center"/>
        <w:rPr>
          <w:rFonts w:cs="Arial"/>
          <w:sz w:val="24"/>
          <w:szCs w:val="24"/>
        </w:rPr>
      </w:pPr>
      <w:bookmarkStart w:id="0" w:name="_Toc310330621"/>
      <w:bookmarkStart w:id="1" w:name="_Toc326739524"/>
      <w:bookmarkStart w:id="2" w:name="_Toc311807256"/>
    </w:p>
    <w:p w14:paraId="60F4F52B" w14:textId="77777777" w:rsidR="00B111FB" w:rsidRPr="008B2BD1" w:rsidRDefault="00B111FB" w:rsidP="00B111FB">
      <w:pPr>
        <w:pStyle w:val="Nadpis1"/>
        <w:numPr>
          <w:ilvl w:val="0"/>
          <w:numId w:val="0"/>
        </w:numPr>
        <w:spacing w:before="120"/>
        <w:jc w:val="center"/>
        <w:rPr>
          <w:rFonts w:cs="Arial"/>
          <w:sz w:val="24"/>
          <w:szCs w:val="24"/>
        </w:rPr>
      </w:pPr>
      <w:r w:rsidRPr="008B2BD1">
        <w:rPr>
          <w:rFonts w:cs="Arial"/>
          <w:sz w:val="24"/>
          <w:szCs w:val="24"/>
        </w:rPr>
        <w:t>PreambULE</w:t>
      </w:r>
      <w:bookmarkEnd w:id="0"/>
      <w:bookmarkEnd w:id="1"/>
      <w:bookmarkEnd w:id="2"/>
    </w:p>
    <w:p w14:paraId="306E4FAF" w14:textId="77777777" w:rsidR="00B111FB" w:rsidRPr="0031181D" w:rsidRDefault="00B111FB" w:rsidP="00B111FB">
      <w:pPr>
        <w:numPr>
          <w:ilvl w:val="0"/>
          <w:numId w:val="25"/>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B111FB">
      <w:pPr>
        <w:spacing w:before="0" w:after="0"/>
        <w:ind w:left="720"/>
        <w:jc w:val="both"/>
        <w:rPr>
          <w:rFonts w:cs="Arial"/>
          <w:caps/>
        </w:rPr>
      </w:pPr>
    </w:p>
    <w:p w14:paraId="2ABF7CD3" w14:textId="26121342" w:rsidR="00AC467C" w:rsidRPr="00AC467C" w:rsidRDefault="00AC467C" w:rsidP="00AC467C">
      <w:pPr>
        <w:numPr>
          <w:ilvl w:val="0"/>
          <w:numId w:val="25"/>
        </w:numPr>
        <w:spacing w:before="0" w:after="0"/>
        <w:jc w:val="both"/>
        <w:rPr>
          <w:rFonts w:cs="Arial"/>
        </w:rPr>
      </w:pPr>
      <w:r w:rsidRPr="00AC467C">
        <w:rPr>
          <w:rFonts w:cs="Arial"/>
        </w:rPr>
        <w:t xml:space="preserve">Tato Smlouva je uzavírána na základě výsledku zadávacího řízení k veřejné zakázce s názvem </w:t>
      </w:r>
      <w:r w:rsidR="001D44B9" w:rsidRPr="001D44B9">
        <w:rPr>
          <w:rFonts w:cs="Arial"/>
          <w:b/>
        </w:rPr>
        <w:t xml:space="preserve">Pěší komunikace Na Ostrohu </w:t>
      </w:r>
      <w:r w:rsidR="002E1A99">
        <w:rPr>
          <w:rFonts w:cs="Arial"/>
          <w:b/>
        </w:rPr>
        <w:t>-</w:t>
      </w:r>
      <w:r w:rsidR="001D44B9" w:rsidRPr="001D44B9">
        <w:rPr>
          <w:rFonts w:cs="Arial"/>
          <w:b/>
        </w:rPr>
        <w:t xml:space="preserve"> Liberecká, Jablonec nad Nisou</w:t>
      </w:r>
      <w:r w:rsidR="001D44B9" w:rsidRPr="00AC467C">
        <w:rPr>
          <w:rFonts w:cs="Arial"/>
        </w:rPr>
        <w:t xml:space="preserve"> </w:t>
      </w:r>
      <w:r w:rsidRPr="00AC467C">
        <w:rPr>
          <w:rFonts w:cs="Arial"/>
        </w:rPr>
        <w:t>(dále jen veřejná zakázka).</w:t>
      </w:r>
    </w:p>
    <w:p w14:paraId="0F2462A1" w14:textId="77777777" w:rsidR="004E54B3" w:rsidRPr="0031181D" w:rsidRDefault="004E54B3" w:rsidP="00AC467C">
      <w:pPr>
        <w:spacing w:before="0" w:after="0"/>
        <w:ind w:left="720"/>
        <w:jc w:val="both"/>
        <w:rPr>
          <w:rFonts w:cs="Arial"/>
          <w:caps/>
        </w:rPr>
      </w:pPr>
    </w:p>
    <w:p w14:paraId="01E861E8" w14:textId="77777777" w:rsidR="00B111FB" w:rsidRPr="0031181D" w:rsidRDefault="00B111FB" w:rsidP="00B111FB">
      <w:pPr>
        <w:numPr>
          <w:ilvl w:val="0"/>
          <w:numId w:val="25"/>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B111FB">
      <w:pPr>
        <w:numPr>
          <w:ilvl w:val="0"/>
          <w:numId w:val="25"/>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B111FB">
      <w:pPr>
        <w:spacing w:before="0" w:after="0"/>
        <w:jc w:val="both"/>
        <w:rPr>
          <w:rFonts w:cs="Arial"/>
          <w:caps/>
        </w:rPr>
      </w:pPr>
    </w:p>
    <w:p w14:paraId="6DFF7C63" w14:textId="77777777" w:rsidR="00B111FB" w:rsidRPr="0031181D" w:rsidRDefault="00B111FB" w:rsidP="00B111FB">
      <w:pPr>
        <w:numPr>
          <w:ilvl w:val="0"/>
          <w:numId w:val="25"/>
        </w:numPr>
        <w:spacing w:before="0" w:after="0"/>
        <w:jc w:val="both"/>
        <w:rPr>
          <w:rFonts w:cs="Arial"/>
          <w:caps/>
        </w:rPr>
      </w:pPr>
      <w:r w:rsidRPr="0031181D">
        <w:t xml:space="preserve">Zhotovitel prohlašuje, že: </w:t>
      </w:r>
    </w:p>
    <w:p w14:paraId="7D53CEE8"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w:t>
      </w:r>
      <w:r w:rsidRPr="0031181D">
        <w:rPr>
          <w:rFonts w:cs="Arial"/>
        </w:rPr>
        <w:lastRenderedPageBreak/>
        <w:t>realizaci díla a Zhotovitel je schopen dle těchto podkladů dílo realizovat a řádně dokončit tak, aby sloužilo účelu, ke kterému je určeno,</w:t>
      </w:r>
    </w:p>
    <w:p w14:paraId="13359EAF"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B111FB">
      <w:pPr>
        <w:numPr>
          <w:ilvl w:val="0"/>
          <w:numId w:val="25"/>
        </w:numPr>
        <w:spacing w:before="0" w:after="0"/>
        <w:jc w:val="both"/>
        <w:rPr>
          <w:rFonts w:cs="Arial"/>
          <w:bCs w:val="0"/>
        </w:rPr>
      </w:pPr>
      <w:r w:rsidRPr="0031181D">
        <w:rPr>
          <w:rFonts w:cs="Arial"/>
          <w:bCs w:val="0"/>
        </w:rPr>
        <w:t>Pro účely této Smlouvy se definují pojmy takto:</w:t>
      </w:r>
    </w:p>
    <w:p w14:paraId="60F029E9"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Podzhotovitelem se rozumí Poddodavatel po uzavření této Smlouvy</w:t>
      </w:r>
    </w:p>
    <w:p w14:paraId="6FCA03A4" w14:textId="77777777" w:rsidR="00B111FB" w:rsidRPr="0040640A" w:rsidRDefault="00B111FB" w:rsidP="00B111FB">
      <w:pPr>
        <w:pStyle w:val="Normal2"/>
        <w:numPr>
          <w:ilvl w:val="0"/>
          <w:numId w:val="18"/>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 množství</w:t>
      </w:r>
    </w:p>
    <w:p w14:paraId="33FAA084" w14:textId="77777777" w:rsidR="00B111FB" w:rsidRPr="0031181D" w:rsidRDefault="00B111FB" w:rsidP="00B111FB">
      <w:pPr>
        <w:spacing w:before="0" w:after="0"/>
        <w:ind w:left="720"/>
        <w:jc w:val="both"/>
        <w:rPr>
          <w:rFonts w:cs="Arial"/>
        </w:rPr>
      </w:pPr>
    </w:p>
    <w:p w14:paraId="30ECBE32" w14:textId="77777777" w:rsidR="00B111FB" w:rsidRPr="0031181D" w:rsidRDefault="00B111FB" w:rsidP="00B111FB">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054960A1" w14:textId="77777777" w:rsidR="00B111FB" w:rsidRDefault="00B111FB" w:rsidP="00B111FB">
      <w:pPr>
        <w:pStyle w:val="Nadpis2"/>
        <w:spacing w:before="0" w:after="0"/>
        <w:rPr>
          <w:rFonts w:cs="Arial"/>
          <w:sz w:val="24"/>
          <w:szCs w:val="24"/>
          <w:lang w:val="cs-CZ"/>
        </w:rPr>
      </w:pPr>
      <w:r w:rsidRPr="0031181D">
        <w:rPr>
          <w:rFonts w:cs="Arial"/>
          <w:sz w:val="24"/>
          <w:szCs w:val="24"/>
          <w:lang w:val="cs-CZ"/>
        </w:rPr>
        <w:t>Předmět smlouvy</w:t>
      </w:r>
    </w:p>
    <w:p w14:paraId="08447232" w14:textId="77777777" w:rsidR="001D44B9" w:rsidRPr="001D44B9" w:rsidRDefault="001D44B9" w:rsidP="001D44B9">
      <w:pPr>
        <w:jc w:val="both"/>
        <w:rPr>
          <w:bCs w:val="0"/>
          <w:color w:val="000000"/>
        </w:rPr>
      </w:pPr>
      <w:r w:rsidRPr="001D44B9">
        <w:rPr>
          <w:bCs w:val="0"/>
          <w:color w:val="000000"/>
        </w:rPr>
        <w:t xml:space="preserve">Předmětem této veřejné zakázky je výstavba zpevněného chodníku z betonové dlažby v celkové délce 151,0m se schody v místě stávající nezpevněné pěšiny.  Schodiště je doplněno ocelovým třímadlovým zábradlím. </w:t>
      </w:r>
    </w:p>
    <w:p w14:paraId="44DDA5C1" w14:textId="77777777" w:rsidR="001D44B9" w:rsidRPr="001D44B9" w:rsidRDefault="001D44B9" w:rsidP="001D44B9">
      <w:pPr>
        <w:jc w:val="both"/>
        <w:rPr>
          <w:bCs w:val="0"/>
          <w:color w:val="000000"/>
        </w:rPr>
      </w:pPr>
      <w:r w:rsidRPr="001D44B9">
        <w:rPr>
          <w:bCs w:val="0"/>
          <w:color w:val="000000"/>
        </w:rPr>
        <w:t>Součástí stavby je i stavba veřejného osvětlení v délce 155m se 7 stožáry a výsadba veřejné zeleně.</w:t>
      </w:r>
    </w:p>
    <w:p w14:paraId="7E39ABE0" w14:textId="77777777" w:rsidR="001D44B9" w:rsidRPr="001D44B9" w:rsidRDefault="001D44B9" w:rsidP="001D44B9">
      <w:pPr>
        <w:jc w:val="both"/>
        <w:rPr>
          <w:b/>
          <w:spacing w:val="2"/>
        </w:rPr>
      </w:pPr>
      <w:r w:rsidRPr="001D44B9">
        <w:rPr>
          <w:b/>
          <w:spacing w:val="2"/>
        </w:rPr>
        <w:t>Rozsah a charakter plnění veřejné zakázky je určen:</w:t>
      </w:r>
    </w:p>
    <w:p w14:paraId="0583B12E" w14:textId="0E425384" w:rsidR="001D44B9" w:rsidRPr="001D44B9" w:rsidRDefault="001D44B9" w:rsidP="001D44B9">
      <w:pPr>
        <w:jc w:val="both"/>
        <w:rPr>
          <w:b/>
          <w:color w:val="000000"/>
          <w:u w:val="single"/>
        </w:rPr>
      </w:pPr>
      <w:r w:rsidRPr="001D44B9">
        <w:rPr>
          <w:bCs w:val="0"/>
          <w:color w:val="000000"/>
        </w:rPr>
        <w:t>- Projektovou dokumentací pro společné územní a stavební povolení s podrobností prováděcí dokumentace názvem „Pěší komunikace Na Ostrohu x Liberecká“ zpracovanou</w:t>
      </w:r>
      <w:r w:rsidRPr="001D44B9">
        <w:t xml:space="preserve"> Janem Maděrou v červenci 2018, která </w:t>
      </w:r>
      <w:r>
        <w:t xml:space="preserve">byla </w:t>
      </w:r>
      <w:r w:rsidRPr="001D44B9">
        <w:t xml:space="preserve">součástí výzvy </w:t>
      </w:r>
      <w:r w:rsidRPr="001D44B9">
        <w:rPr>
          <w:color w:val="000000"/>
        </w:rPr>
        <w:t>jako příloha č. 4.</w:t>
      </w:r>
      <w:r w:rsidRPr="001D44B9">
        <w:rPr>
          <w:color w:val="FF0000"/>
        </w:rPr>
        <w:t xml:space="preserve"> </w:t>
      </w:r>
      <w:r w:rsidRPr="001D44B9">
        <w:rPr>
          <w:color w:val="000000"/>
        </w:rPr>
        <w:t xml:space="preserve"> </w:t>
      </w:r>
    </w:p>
    <w:p w14:paraId="2B603D1B" w14:textId="4DD28CCC" w:rsidR="00CB1D66" w:rsidRPr="00661D0E" w:rsidRDefault="00CB1D66" w:rsidP="00CB1D66">
      <w:pPr>
        <w:jc w:val="both"/>
        <w:rPr>
          <w:bCs w:val="0"/>
          <w:color w:val="000000"/>
        </w:rPr>
      </w:pPr>
      <w:r w:rsidRPr="00661D0E">
        <w:rPr>
          <w:bCs w:val="0"/>
          <w:color w:val="000000"/>
        </w:rPr>
        <w:t>- zadávací dokumentací této veřejné zakázky z</w:t>
      </w:r>
      <w:r w:rsidR="001D44B9">
        <w:rPr>
          <w:bCs w:val="0"/>
          <w:color w:val="000000"/>
        </w:rPr>
        <w:t xml:space="preserve"> května </w:t>
      </w:r>
      <w:r w:rsidRPr="00661D0E">
        <w:rPr>
          <w:bCs w:val="0"/>
          <w:color w:val="000000"/>
        </w:rPr>
        <w:t>20</w:t>
      </w:r>
      <w:r w:rsidR="003C6CA3" w:rsidRPr="00661D0E">
        <w:rPr>
          <w:bCs w:val="0"/>
          <w:color w:val="000000"/>
        </w:rPr>
        <w:t>21</w:t>
      </w:r>
      <w:r w:rsidRPr="00661D0E">
        <w:rPr>
          <w:bCs w:val="0"/>
          <w:color w:val="000000"/>
        </w:rPr>
        <w:t xml:space="preserve"> (dále jen „zadávací dokumentace“),</w:t>
      </w:r>
    </w:p>
    <w:p w14:paraId="7E191533" w14:textId="7BA672A2" w:rsidR="00CB1D66" w:rsidRPr="00661D0E" w:rsidRDefault="00CB1D66" w:rsidP="00CB1D66">
      <w:pPr>
        <w:jc w:val="both"/>
        <w:rPr>
          <w:bCs w:val="0"/>
        </w:rPr>
      </w:pPr>
      <w:r w:rsidRPr="00661D0E">
        <w:rPr>
          <w:bCs w:val="0"/>
          <w:color w:val="000000"/>
        </w:rPr>
        <w:t xml:space="preserve">- stavebním povolením vydaným oddělením Dopravní a silniční Jablonec nad Nisou pod </w:t>
      </w:r>
      <w:r w:rsidR="00661D0E" w:rsidRPr="00661D0E">
        <w:rPr>
          <w:bCs w:val="0"/>
          <w:color w:val="000000"/>
        </w:rPr>
        <w:t xml:space="preserve">spis. značkou </w:t>
      </w:r>
      <w:r w:rsidR="001D44B9">
        <w:rPr>
          <w:bCs w:val="0"/>
          <w:color w:val="000000"/>
        </w:rPr>
        <w:t>161/2019</w:t>
      </w:r>
      <w:r w:rsidR="00661D0E" w:rsidRPr="00661D0E">
        <w:rPr>
          <w:bCs w:val="0"/>
          <w:color w:val="000000"/>
        </w:rPr>
        <w:t>/ODS/PDS/</w:t>
      </w:r>
      <w:r w:rsidR="00661D0E" w:rsidRPr="00661D0E">
        <w:rPr>
          <w:bCs w:val="0"/>
        </w:rPr>
        <w:t>Šry</w:t>
      </w:r>
      <w:r w:rsidR="00661D0E">
        <w:rPr>
          <w:bCs w:val="0"/>
        </w:rPr>
        <w:t xml:space="preserve"> ze </w:t>
      </w:r>
      <w:r w:rsidRPr="00661D0E">
        <w:rPr>
          <w:bCs w:val="0"/>
        </w:rPr>
        <w:t xml:space="preserve">dne </w:t>
      </w:r>
      <w:r w:rsidR="001D44B9">
        <w:rPr>
          <w:bCs w:val="0"/>
        </w:rPr>
        <w:t>4.3.2019</w:t>
      </w:r>
      <w:r w:rsidR="00661D0E" w:rsidRPr="00661D0E">
        <w:rPr>
          <w:bCs w:val="0"/>
        </w:rPr>
        <w:t>.</w:t>
      </w:r>
      <w:r w:rsidRPr="00661D0E">
        <w:rPr>
          <w:bCs w:val="0"/>
        </w:rPr>
        <w:t xml:space="preserve"> </w:t>
      </w:r>
    </w:p>
    <w:p w14:paraId="3BCB5182" w14:textId="6B64AB7B" w:rsidR="00CB1D66" w:rsidRPr="00661D0E" w:rsidRDefault="00CB1D66" w:rsidP="00CB1D66">
      <w:pPr>
        <w:jc w:val="both"/>
        <w:rPr>
          <w:bCs w:val="0"/>
          <w:color w:val="000000"/>
        </w:rPr>
      </w:pPr>
      <w:r w:rsidRPr="00661D0E">
        <w:rPr>
          <w:bCs w:val="0"/>
          <w:color w:val="000000"/>
        </w:rPr>
        <w:t xml:space="preserve">- podmínkami plánu BOZP zpracovaného firmou S.E.Q. spol. s r.o., Strakonická 1424/21, 150 00 Praha 5 – Smíchov, který byl součástí </w:t>
      </w:r>
      <w:r w:rsidRPr="00661D0E">
        <w:t>zadávací dokumentace</w:t>
      </w:r>
      <w:r w:rsidRPr="00661D0E">
        <w:rPr>
          <w:bCs w:val="0"/>
          <w:color w:val="000000"/>
        </w:rPr>
        <w:t xml:space="preserve"> jako příloha č. 6, </w:t>
      </w:r>
    </w:p>
    <w:p w14:paraId="37376FDF" w14:textId="48BD8922" w:rsidR="00CB1D66" w:rsidRDefault="00CB1D66" w:rsidP="00CB1D66">
      <w:pPr>
        <w:jc w:val="both"/>
        <w:rPr>
          <w:bCs w:val="0"/>
          <w:color w:val="000000"/>
        </w:rPr>
      </w:pPr>
      <w:r w:rsidRPr="00661D0E">
        <w:rPr>
          <w:bCs w:val="0"/>
          <w:color w:val="000000"/>
        </w:rPr>
        <w:t>- nabídkou Zhotovitele s oceněným položkovým soupisem prací, dodávek a služeb včetně výkazu výměr (dále jen „položkový rozpočet“), který je nedílnou součástí této Smlouv</w:t>
      </w:r>
      <w:r w:rsidR="003C6CA3" w:rsidRPr="00661D0E">
        <w:rPr>
          <w:bCs w:val="0"/>
          <w:color w:val="000000"/>
        </w:rPr>
        <w:t>y</w:t>
      </w:r>
      <w:r w:rsidRPr="00661D0E">
        <w:rPr>
          <w:bCs w:val="0"/>
          <w:color w:val="000000"/>
        </w:rPr>
        <w:t>.</w:t>
      </w:r>
    </w:p>
    <w:p w14:paraId="0E3F24EA" w14:textId="77777777" w:rsidR="000A6BCD" w:rsidRDefault="000A6BCD" w:rsidP="00AD1D29">
      <w:pPr>
        <w:ind w:left="708" w:firstLine="12"/>
        <w:rPr>
          <w:rFonts w:cs="Arial"/>
          <w:u w:val="single"/>
        </w:rPr>
      </w:pPr>
    </w:p>
    <w:p w14:paraId="4013402E" w14:textId="77777777" w:rsidR="007A42C0" w:rsidRPr="0031181D" w:rsidRDefault="007A42C0" w:rsidP="007A42C0">
      <w:pPr>
        <w:pStyle w:val="Nadpis2"/>
        <w:spacing w:before="0" w:after="0"/>
        <w:rPr>
          <w:rFonts w:cs="Arial"/>
          <w:sz w:val="24"/>
          <w:szCs w:val="24"/>
          <w:lang w:val="cs-CZ"/>
        </w:rPr>
      </w:pPr>
      <w:r w:rsidRPr="0031181D">
        <w:rPr>
          <w:rFonts w:cs="Arial"/>
          <w:sz w:val="24"/>
          <w:szCs w:val="24"/>
          <w:lang w:val="cs-CZ"/>
        </w:rPr>
        <w:t>Předmět díla zahrnuje rovněž</w:t>
      </w:r>
    </w:p>
    <w:p w14:paraId="3D920C7D" w14:textId="77777777" w:rsidR="007A42C0" w:rsidRPr="00BE2932" w:rsidRDefault="007A42C0" w:rsidP="007A42C0">
      <w:pPr>
        <w:pStyle w:val="Normal2"/>
        <w:numPr>
          <w:ilvl w:val="0"/>
          <w:numId w:val="18"/>
        </w:numPr>
        <w:tabs>
          <w:tab w:val="clear" w:pos="709"/>
        </w:tabs>
        <w:spacing w:before="120" w:after="0"/>
        <w:ind w:left="1417" w:hanging="357"/>
        <w:rPr>
          <w:rFonts w:cs="Arial"/>
        </w:rPr>
      </w:pPr>
      <w:r w:rsidRPr="0031181D">
        <w:rPr>
          <w:rFonts w:cs="Arial"/>
        </w:rPr>
        <w:t xml:space="preserve">sjednání a zajištění povolení záboru veřejného prostranství a </w:t>
      </w:r>
      <w:r w:rsidR="00F02627">
        <w:rPr>
          <w:rFonts w:cs="Arial"/>
        </w:rPr>
        <w:t xml:space="preserve">části </w:t>
      </w:r>
      <w:r w:rsidRPr="0031181D">
        <w:rPr>
          <w:rFonts w:cs="Arial"/>
        </w:rPr>
        <w:t>komunikac</w:t>
      </w:r>
      <w:r w:rsidR="00F02627">
        <w:rPr>
          <w:rFonts w:cs="Arial"/>
        </w:rPr>
        <w:t>e</w:t>
      </w:r>
      <w:r w:rsidRPr="0031181D">
        <w:rPr>
          <w:rFonts w:cs="Arial"/>
        </w:rPr>
        <w:t xml:space="preserve"> nutných k provedení díla, včetně úhrady případných poplatků;</w:t>
      </w:r>
    </w:p>
    <w:p w14:paraId="26F5E0D7" w14:textId="77777777" w:rsidR="007A42C0" w:rsidRPr="0031181D" w:rsidRDefault="007A42C0" w:rsidP="007A42C0">
      <w:pPr>
        <w:pStyle w:val="Normal2"/>
        <w:numPr>
          <w:ilvl w:val="0"/>
          <w:numId w:val="18"/>
        </w:numPr>
        <w:tabs>
          <w:tab w:val="clear" w:pos="709"/>
        </w:tabs>
        <w:spacing w:before="120" w:after="0"/>
        <w:ind w:left="1417" w:hanging="357"/>
        <w:rPr>
          <w:rFonts w:cs="Arial"/>
        </w:rPr>
      </w:pPr>
      <w:r w:rsidRPr="0031181D">
        <w:rPr>
          <w:rFonts w:cs="Arial"/>
        </w:rPr>
        <w:t>zajištění informovanosti osob dotčených stavbou o průběhu výstavby, o možných omezeních, které realizace díla vyvolá</w:t>
      </w:r>
      <w:r w:rsidR="00F02627">
        <w:rPr>
          <w:rFonts w:cs="Arial"/>
        </w:rPr>
        <w:t>;</w:t>
      </w:r>
    </w:p>
    <w:p w14:paraId="41BF723F" w14:textId="77777777" w:rsidR="007A42C0" w:rsidRPr="0031181D" w:rsidRDefault="007A42C0" w:rsidP="007A42C0">
      <w:pPr>
        <w:pStyle w:val="Normal2"/>
        <w:numPr>
          <w:ilvl w:val="0"/>
          <w:numId w:val="18"/>
        </w:numPr>
        <w:tabs>
          <w:tab w:val="clear" w:pos="709"/>
        </w:tabs>
        <w:spacing w:before="120" w:after="0"/>
        <w:ind w:left="1417" w:hanging="357"/>
        <w:rPr>
          <w:rFonts w:cs="Arial"/>
        </w:rPr>
      </w:pPr>
      <w:r w:rsidRPr="0031181D">
        <w:rPr>
          <w:rFonts w:cs="Arial"/>
        </w:rPr>
        <w:lastRenderedPageBreak/>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688EA211"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 xml:space="preserve">zajištění </w:t>
      </w:r>
      <w:r w:rsidR="00F02627">
        <w:rPr>
          <w:rFonts w:cs="Arial"/>
        </w:rPr>
        <w:t xml:space="preserve">vytýčení </w:t>
      </w:r>
      <w:r w:rsidR="00F02627" w:rsidRPr="0031181D">
        <w:rPr>
          <w:rFonts w:cs="Arial"/>
        </w:rPr>
        <w:t xml:space="preserve">stávajících inženýrských sítí </w:t>
      </w:r>
      <w:r w:rsidR="00F02627">
        <w:rPr>
          <w:rFonts w:cs="Arial"/>
        </w:rPr>
        <w:t xml:space="preserve">a jejich </w:t>
      </w:r>
      <w:r w:rsidRPr="0031181D">
        <w:rPr>
          <w:rFonts w:cs="Arial"/>
        </w:rPr>
        <w:t>ochrany během provádění Díla;</w:t>
      </w:r>
    </w:p>
    <w:p w14:paraId="42EC5572" w14:textId="20ADC7B4" w:rsidR="007A42C0" w:rsidRPr="00866189" w:rsidRDefault="007A42C0" w:rsidP="00866189">
      <w:pPr>
        <w:pStyle w:val="Normal2"/>
        <w:numPr>
          <w:ilvl w:val="0"/>
          <w:numId w:val="18"/>
        </w:numPr>
        <w:tabs>
          <w:tab w:val="clear" w:pos="709"/>
        </w:tabs>
        <w:spacing w:before="120" w:after="0"/>
        <w:ind w:left="1418"/>
        <w:rPr>
          <w:rFonts w:cs="Arial"/>
        </w:rPr>
      </w:pPr>
      <w:r w:rsidRPr="0031181D">
        <w:rPr>
          <w:rFonts w:cs="Arial"/>
        </w:rPr>
        <w:t>oznámení zahájení stavebních prací v souladu s pravomocnými rozhodnutími a vyjádřeními např. správcům sítí</w:t>
      </w:r>
      <w:r w:rsidR="00866189">
        <w:rPr>
          <w:rFonts w:cs="Arial"/>
        </w:rPr>
        <w:t>;</w:t>
      </w:r>
    </w:p>
    <w:p w14:paraId="7F96C622"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zajištění bezpečnosti při provádění Díla a zajištění ochrany životního prostředí; Zhotovitel bude Dílo realizovat tak, aby nemělo nepříznivý dopad na životní prostředí a okolí stavby;</w:t>
      </w:r>
    </w:p>
    <w:p w14:paraId="563C10BE"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vyhotovení fotodokumentace důležitých technických částí díla v průběhu provádění v digitální formě v potřebném počtu průkazných snímků;</w:t>
      </w:r>
    </w:p>
    <w:p w14:paraId="595B35BE"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 xml:space="preserve">provedení ostatních souvisejících prací potřebných ke kompletnímu dokončení Díla dle zadávací a </w:t>
      </w:r>
      <w:r w:rsidR="00DE1E92">
        <w:rPr>
          <w:rFonts w:cs="Arial"/>
        </w:rPr>
        <w:t>technické</w:t>
      </w:r>
      <w:r w:rsidRPr="0031181D">
        <w:rPr>
          <w:rFonts w:cs="Arial"/>
        </w:rPr>
        <w:t xml:space="preserve"> dokumentace, příslušných povolení a vyjádření v rámci realizace Díla a platných norem a předpisů, a k zajištění jeho plné funkčnosti;</w:t>
      </w:r>
    </w:p>
    <w:p w14:paraId="1B29A95F" w14:textId="17DEAAC8" w:rsidR="007A42C0" w:rsidRDefault="007A42C0" w:rsidP="007A42C0">
      <w:pPr>
        <w:pStyle w:val="Normal2"/>
        <w:numPr>
          <w:ilvl w:val="0"/>
          <w:numId w:val="18"/>
        </w:numPr>
        <w:tabs>
          <w:tab w:val="clear" w:pos="709"/>
        </w:tabs>
        <w:spacing w:before="120" w:after="0"/>
        <w:ind w:left="1418"/>
        <w:rPr>
          <w:rFonts w:cs="Arial"/>
        </w:rPr>
      </w:pPr>
      <w:r w:rsidRPr="0031181D">
        <w:rPr>
          <w:rFonts w:cs="Arial"/>
        </w:rPr>
        <w:t>sjednání a vypořádání případných dohod a náhrad škod dotčeným vlastníkům v rámci realizace Díla;</w:t>
      </w:r>
    </w:p>
    <w:p w14:paraId="4A4CB389" w14:textId="5819F142"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doložení konečné dokumentace provedeného Díla (dokladů) zahrnující veškeré doklady, které Objednatel potřebuje k užívání stavby, související s plněním předmětu zakázky nebo které požadují právní předpisy, stavební povolení nebo jsou nezbytné ke kolaudačním řízením, a to zejména závěrečnou zprávu Zhotovitele o hodnocení a jakosti provedených prací, doklady o požadovaných vlastnostech použitých výrobků, materiálů a zařízení (prohlášení o shodě, atesty, certifikáty, záruční listy), revize, protokoly o Funkčních zkouškách včetně vyhodnocení, návody pro montáž, obsluhu na údržbu jednotlivých zařízení, provedené doplňující průzkumy či monitoringy sousedních objektů, pasporty komunikací, doklady o likvidaci a uložení odpadů a hlášení o produkci a nakládání s odpady, povolení k nakládání s odpady, povolení zvláštního užívání místní komunikace, souhlasná vyjádření s dokončenou stavbou a ke kolaudačním řízením, originály stavebních deníků, dokumentaci skutečného provedení Díla (stavby) včetně odsouhlasení DI PČR, geodetické zaměření skutečného provedení stavby včetně všech inženýrských sítí na podkladu katastrální mapy, průběžnou fotodokumentaci Díla, protokoly o vytýčení stavby oprávněným geodetem, protokoly o vytýčení podzemních inženýrských sítí, protokoly o zpětném převzetí inženýrských sítí jednotlivými správci, záznamy o kontrole nepoškozenosti inž. sítí při provádění prací v jejich ochranném pásmu, při souběhu či křížení před jejich záhozem.</w:t>
      </w:r>
      <w:r w:rsidRPr="00661D0E" w:rsidDel="00423858">
        <w:rPr>
          <w:rFonts w:cs="Arial"/>
        </w:rPr>
        <w:t xml:space="preserve"> </w:t>
      </w:r>
      <w:r w:rsidRPr="00661D0E">
        <w:rPr>
          <w:rFonts w:cs="Arial"/>
        </w:rPr>
        <w:t xml:space="preserve"> Konečná dokumentace provedeného Díla bude Zhotovitelem doložena v termínu stanoveném v odst. 2.5. této Smlouvy. Bez doložení kompletní konečné dokumentace provedeného Díla (dokladů) ve třech vyhotoveních v tištěné podobě Zhotovitelem Objednateli se nepovažuje Dílo za řádně provedené; </w:t>
      </w:r>
    </w:p>
    <w:p w14:paraId="7B9069F4" w14:textId="77777777"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doložení dokumentace skutečného provedení Díla, kterou Zhotovitel vypracuje v souladu s právními předpisy a právními předpisy a normami platnými v EU a požadavky uvedenými v technických podmínkách dle zadávací dokumentace, ve třech (3) vyhotoveních (z toho 2x tištěné vyhotovení a 1x v digitální podobě ve formátu *.pdf a též v otevřeném formátu (např. výkresová část ve formátu *.dwg, textová ve formátu *.doc);</w:t>
      </w:r>
    </w:p>
    <w:p w14:paraId="6E3DB803" w14:textId="77777777"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doložení geodetického zaměření skutečného provedení stavby včetně všech inženýrských sítí na podkladu katastrální mapy včetně všech inženýrských sítí (3x tištěné vyhotovení a 1x v digitální podobě ve formátu *.pdf, a též v otevřeném formátu *.txt,  *.doc, *.dwg a *.dgn);</w:t>
      </w:r>
    </w:p>
    <w:p w14:paraId="544A87E8" w14:textId="0FF276C9"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lastRenderedPageBreak/>
        <w:t>uvedení pozemků, jejichž úpravy nejsou součástí Díla, ale budou stavbou dotčeny, do původního stavu ke dni předání a převzetí Díla, nedohodnou-li se strany jinak.</w:t>
      </w:r>
    </w:p>
    <w:p w14:paraId="63C3A9C0" w14:textId="77777777" w:rsidR="00712097" w:rsidRPr="00661D0E" w:rsidRDefault="00712097" w:rsidP="00712097">
      <w:pPr>
        <w:pStyle w:val="Normal2"/>
        <w:tabs>
          <w:tab w:val="clear" w:pos="709"/>
        </w:tabs>
        <w:spacing w:before="120" w:after="0"/>
        <w:rPr>
          <w:rFonts w:cs="Arial"/>
        </w:rPr>
      </w:pPr>
    </w:p>
    <w:p w14:paraId="5F60D588" w14:textId="77777777" w:rsidR="00712097" w:rsidRPr="00661D0E" w:rsidRDefault="00712097" w:rsidP="00712097">
      <w:pPr>
        <w:pStyle w:val="Nadpis2"/>
        <w:spacing w:before="0" w:after="0"/>
        <w:rPr>
          <w:rFonts w:cs="Arial"/>
          <w:sz w:val="24"/>
          <w:szCs w:val="24"/>
        </w:rPr>
      </w:pPr>
      <w:r w:rsidRPr="00661D0E">
        <w:rPr>
          <w:rFonts w:cs="Arial"/>
          <w:sz w:val="24"/>
          <w:szCs w:val="24"/>
        </w:rPr>
        <w:t xml:space="preserve">Vyhrazené změny závazku </w:t>
      </w:r>
    </w:p>
    <w:p w14:paraId="20ECB905"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Objednatel si formou změnových listů vyhrazuje objemové změny rozsahu jednotlivých položek ve stavebních objektech uvedených v soupisu prací, dodávek a služeb s výkazem výměr, při zachování jednotkové ceny na základě skutečného plnění při realizaci díla. </w:t>
      </w:r>
    </w:p>
    <w:p w14:paraId="3482BCE6"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Tyto změny nebudou měnit celkovou povahu díla a budou podrobně popsány ve změnových listech včetně odůvodnění. </w:t>
      </w:r>
    </w:p>
    <w:p w14:paraId="285351D8" w14:textId="77777777" w:rsidR="00B111FB" w:rsidRDefault="00B111FB" w:rsidP="00FD1E2D">
      <w:pPr>
        <w:spacing w:before="0" w:after="0"/>
        <w:jc w:val="both"/>
        <w:rPr>
          <w:rFonts w:cs="Arial"/>
        </w:rPr>
      </w:pPr>
    </w:p>
    <w:p w14:paraId="1F778504" w14:textId="77777777" w:rsidR="00E5219E" w:rsidRPr="00B816B1" w:rsidRDefault="00E5219E" w:rsidP="00E5219E">
      <w:pPr>
        <w:pStyle w:val="Nadpis1"/>
        <w:tabs>
          <w:tab w:val="clear" w:pos="709"/>
        </w:tabs>
        <w:spacing w:before="120"/>
        <w:rPr>
          <w:rFonts w:cs="Arial"/>
          <w:sz w:val="24"/>
          <w:szCs w:val="24"/>
        </w:rPr>
      </w:pPr>
      <w:r w:rsidRPr="00E12640">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3" w:name="_Toc14248118"/>
      <w:bookmarkStart w:id="4" w:name="_Toc16580660"/>
      <w:bookmarkStart w:id="5" w:name="_Toc37062268"/>
      <w:bookmarkStart w:id="6" w:name="_Toc326739593"/>
      <w:bookmarkStart w:id="7" w:name="_Toc311807325"/>
      <w:r w:rsidRPr="00B16AE5">
        <w:rPr>
          <w:rFonts w:cs="Arial"/>
          <w:sz w:val="24"/>
          <w:szCs w:val="24"/>
          <w:lang w:val="cs-CZ"/>
        </w:rPr>
        <w:t>Doba plnění</w:t>
      </w:r>
    </w:p>
    <w:p w14:paraId="534B26C0" w14:textId="23A4C385" w:rsidR="00E5219E" w:rsidRDefault="00E5219E" w:rsidP="00E5219E">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02ED7E7E" w14:textId="77777777" w:rsidR="00AD1D29" w:rsidRPr="00B16AE5" w:rsidRDefault="00AD1D29" w:rsidP="00E5219E">
      <w:pPr>
        <w:pStyle w:val="Normal2"/>
        <w:tabs>
          <w:tab w:val="clear" w:pos="709"/>
        </w:tabs>
        <w:spacing w:before="0" w:after="0"/>
        <w:rPr>
          <w:rFonts w:cs="Arial"/>
        </w:rPr>
      </w:pPr>
    </w:p>
    <w:p w14:paraId="051A7529" w14:textId="77777777" w:rsidR="00E5219E" w:rsidRPr="00B16AE5" w:rsidRDefault="00E5219E" w:rsidP="00E5219E">
      <w:pPr>
        <w:pStyle w:val="Nadpis2"/>
        <w:spacing w:before="0" w:after="0"/>
        <w:rPr>
          <w:rFonts w:cs="Arial"/>
          <w:sz w:val="24"/>
          <w:szCs w:val="24"/>
          <w:lang w:val="cs-CZ"/>
        </w:rPr>
      </w:pPr>
      <w:r w:rsidRPr="00B16AE5">
        <w:rPr>
          <w:rFonts w:cs="Arial"/>
          <w:sz w:val="24"/>
          <w:szCs w:val="24"/>
          <w:lang w:val="cs-CZ"/>
        </w:rPr>
        <w:t xml:space="preserve">Předání a převzetí staveniště </w:t>
      </w:r>
    </w:p>
    <w:p w14:paraId="137E8E49" w14:textId="769C0E3C" w:rsidR="00AD1D29" w:rsidRDefault="0036726F" w:rsidP="0036726F">
      <w:pPr>
        <w:pStyle w:val="Normal2"/>
        <w:tabs>
          <w:tab w:val="clear" w:pos="709"/>
        </w:tabs>
        <w:spacing w:before="0" w:after="0"/>
        <w:rPr>
          <w:rFonts w:cs="Arial"/>
          <w:b/>
        </w:rPr>
      </w:pPr>
      <w:r w:rsidRPr="00B16AE5">
        <w:rPr>
          <w:rFonts w:cs="Arial"/>
        </w:rPr>
        <w:t xml:space="preserve">Termín předání a převzetí staveniště: </w:t>
      </w:r>
      <w:r>
        <w:rPr>
          <w:rFonts w:cs="Arial"/>
          <w:b/>
        </w:rPr>
        <w:t>nejpozději do 5</w:t>
      </w:r>
      <w:r w:rsidR="00AA5433">
        <w:rPr>
          <w:rFonts w:cs="Arial"/>
          <w:b/>
        </w:rPr>
        <w:t xml:space="preserve"> </w:t>
      </w:r>
      <w:r w:rsidRPr="00B16AE5">
        <w:rPr>
          <w:rFonts w:cs="Arial"/>
          <w:b/>
        </w:rPr>
        <w:t>dnů od doruče</w:t>
      </w:r>
      <w:r w:rsidR="005303BC">
        <w:rPr>
          <w:rFonts w:cs="Arial"/>
          <w:b/>
        </w:rPr>
        <w:t xml:space="preserve">ní výzvy ze strany objednatele, předpoklad </w:t>
      </w:r>
      <w:r w:rsidR="00FC7F3E">
        <w:rPr>
          <w:rFonts w:cs="Arial"/>
          <w:b/>
        </w:rPr>
        <w:t>20</w:t>
      </w:r>
      <w:r w:rsidR="005303BC" w:rsidRPr="00661D0E">
        <w:rPr>
          <w:rFonts w:cs="Arial"/>
          <w:b/>
        </w:rPr>
        <w:t>.</w:t>
      </w:r>
      <w:r w:rsidR="001D44B9">
        <w:rPr>
          <w:rFonts w:cs="Arial"/>
          <w:b/>
        </w:rPr>
        <w:t>0</w:t>
      </w:r>
      <w:r w:rsidR="00FC7F3E">
        <w:rPr>
          <w:rFonts w:cs="Arial"/>
          <w:b/>
        </w:rPr>
        <w:t>7</w:t>
      </w:r>
      <w:r w:rsidR="001D44B9">
        <w:rPr>
          <w:rFonts w:cs="Arial"/>
          <w:b/>
        </w:rPr>
        <w:t>.</w:t>
      </w:r>
      <w:r w:rsidR="005303BC" w:rsidRPr="00661D0E">
        <w:rPr>
          <w:rFonts w:cs="Arial"/>
          <w:b/>
        </w:rPr>
        <w:t>2021</w:t>
      </w:r>
      <w:r w:rsidRPr="00B16AE5">
        <w:rPr>
          <w:rFonts w:cs="Arial"/>
          <w:b/>
        </w:rPr>
        <w:t xml:space="preserve"> </w:t>
      </w:r>
      <w:r>
        <w:rPr>
          <w:rFonts w:cs="Arial"/>
          <w:b/>
        </w:rPr>
        <w:t xml:space="preserve"> </w:t>
      </w:r>
    </w:p>
    <w:p w14:paraId="6C1A4B96" w14:textId="77777777" w:rsidR="00AD1D29" w:rsidRPr="00AD1D29" w:rsidRDefault="00AD1D29" w:rsidP="0036726F">
      <w:pPr>
        <w:pStyle w:val="Normal2"/>
        <w:tabs>
          <w:tab w:val="clear" w:pos="709"/>
        </w:tabs>
        <w:spacing w:before="0" w:after="0"/>
        <w:rPr>
          <w:rFonts w:cs="Arial"/>
          <w:b/>
        </w:rPr>
      </w:pPr>
    </w:p>
    <w:p w14:paraId="49DFFC07" w14:textId="77777777" w:rsidR="00E5219E" w:rsidRPr="00374B47" w:rsidRDefault="00E5219E" w:rsidP="00E5219E">
      <w:pPr>
        <w:pStyle w:val="Nadpis2"/>
        <w:spacing w:before="0" w:after="0"/>
        <w:rPr>
          <w:rFonts w:cs="Arial"/>
          <w:sz w:val="24"/>
          <w:szCs w:val="24"/>
          <w:lang w:val="cs-CZ"/>
        </w:rPr>
      </w:pPr>
      <w:r w:rsidRPr="00374B47">
        <w:rPr>
          <w:rFonts w:cs="Arial"/>
          <w:sz w:val="24"/>
          <w:szCs w:val="24"/>
          <w:lang w:val="cs-CZ"/>
        </w:rPr>
        <w:t>Zahájení prací</w:t>
      </w:r>
      <w:bookmarkEnd w:id="3"/>
      <w:bookmarkEnd w:id="4"/>
      <w:bookmarkEnd w:id="5"/>
      <w:bookmarkEnd w:id="6"/>
      <w:bookmarkEnd w:id="7"/>
    </w:p>
    <w:p w14:paraId="4BB1197C" w14:textId="61B6A019" w:rsidR="00516047" w:rsidRPr="007643DD" w:rsidRDefault="0036726F" w:rsidP="00AD1D29">
      <w:pPr>
        <w:pStyle w:val="Normal2"/>
        <w:tabs>
          <w:tab w:val="clear" w:pos="709"/>
        </w:tabs>
        <w:spacing w:before="0" w:after="0"/>
        <w:rPr>
          <w:rFonts w:cs="Arial"/>
          <w:b/>
        </w:rPr>
      </w:pPr>
      <w:r w:rsidRPr="00CB4D9C">
        <w:rPr>
          <w:rFonts w:cs="Arial"/>
          <w:u w:val="single"/>
        </w:rPr>
        <w:t>Termín pro zahájení stavebních prací</w:t>
      </w:r>
      <w:r>
        <w:rPr>
          <w:rFonts w:cs="Arial"/>
          <w:u w:val="single"/>
        </w:rPr>
        <w:t xml:space="preserve"> na místě</w:t>
      </w:r>
      <w:r w:rsidRPr="00265C46">
        <w:rPr>
          <w:rFonts w:cs="Arial"/>
          <w:u w:val="single"/>
        </w:rPr>
        <w:t>:</w:t>
      </w:r>
      <w:r w:rsidRPr="00265C46">
        <w:rPr>
          <w:rFonts w:cs="Arial"/>
        </w:rPr>
        <w:t xml:space="preserve"> </w:t>
      </w:r>
      <w:r w:rsidR="005303BC" w:rsidRPr="007643DD">
        <w:rPr>
          <w:rFonts w:cs="Arial"/>
          <w:b/>
        </w:rPr>
        <w:t>nejpozději do 5 dnů od předání a převzetí staveniště</w:t>
      </w:r>
      <w:r w:rsidR="00444B4D" w:rsidRPr="007643DD">
        <w:rPr>
          <w:rFonts w:cs="Arial"/>
          <w:b/>
        </w:rPr>
        <w:t xml:space="preserve"> </w:t>
      </w:r>
      <w:r w:rsidR="00186A13" w:rsidRPr="007643DD">
        <w:rPr>
          <w:rFonts w:cs="Arial"/>
          <w:b/>
        </w:rPr>
        <w:t xml:space="preserve"> </w:t>
      </w:r>
    </w:p>
    <w:p w14:paraId="47D2B2F4" w14:textId="77777777" w:rsidR="00AD1D29" w:rsidRPr="007643DD" w:rsidRDefault="00AD1D29" w:rsidP="00AD1D29">
      <w:pPr>
        <w:pStyle w:val="Normal2"/>
        <w:tabs>
          <w:tab w:val="clear" w:pos="709"/>
        </w:tabs>
        <w:spacing w:before="0" w:after="0"/>
        <w:rPr>
          <w:rFonts w:cs="Arial"/>
        </w:rPr>
      </w:pPr>
    </w:p>
    <w:p w14:paraId="049BFD08" w14:textId="77777777" w:rsidR="00E5219E" w:rsidRPr="007643DD" w:rsidRDefault="00E5219E" w:rsidP="00E5219E">
      <w:pPr>
        <w:pStyle w:val="Nadpis2"/>
        <w:spacing w:before="0" w:after="0"/>
        <w:rPr>
          <w:rFonts w:cs="Arial"/>
          <w:sz w:val="24"/>
          <w:szCs w:val="24"/>
          <w:lang w:val="cs-CZ"/>
        </w:rPr>
      </w:pPr>
      <w:r w:rsidRPr="007643DD">
        <w:rPr>
          <w:rFonts w:cs="Arial"/>
          <w:sz w:val="24"/>
          <w:szCs w:val="24"/>
          <w:lang w:val="cs-CZ"/>
        </w:rPr>
        <w:t>Lhůta pro dokončení stavebních prací</w:t>
      </w:r>
    </w:p>
    <w:p w14:paraId="6F46C20B" w14:textId="22C2BE4F" w:rsidR="002C6E04" w:rsidRPr="007643DD" w:rsidRDefault="0036726F" w:rsidP="0036726F">
      <w:pPr>
        <w:pStyle w:val="Normal2"/>
        <w:tabs>
          <w:tab w:val="clear" w:pos="709"/>
        </w:tabs>
        <w:spacing w:before="0" w:after="0"/>
        <w:rPr>
          <w:rFonts w:cs="Arial"/>
        </w:rPr>
      </w:pPr>
      <w:r w:rsidRPr="007643DD">
        <w:rPr>
          <w:rFonts w:cs="Arial"/>
          <w:u w:val="single"/>
        </w:rPr>
        <w:t>Termín pro do</w:t>
      </w:r>
      <w:r w:rsidR="005303BC" w:rsidRPr="007643DD">
        <w:rPr>
          <w:rFonts w:cs="Arial"/>
          <w:u w:val="single"/>
        </w:rPr>
        <w:t>končení stavebních prací (Díla)</w:t>
      </w:r>
      <w:r w:rsidRPr="007643DD">
        <w:rPr>
          <w:rFonts w:cs="Arial"/>
          <w:u w:val="single"/>
        </w:rPr>
        <w:t>:</w:t>
      </w:r>
      <w:r w:rsidRPr="007643DD">
        <w:rPr>
          <w:rFonts w:cs="Arial"/>
        </w:rPr>
        <w:t xml:space="preserve"> </w:t>
      </w:r>
    </w:p>
    <w:p w14:paraId="088F0B4C" w14:textId="100A40A6" w:rsidR="002C6E04" w:rsidRPr="007643DD" w:rsidRDefault="00100A6A" w:rsidP="00100A6A">
      <w:pPr>
        <w:pStyle w:val="Normal2"/>
        <w:tabs>
          <w:tab w:val="clear" w:pos="709"/>
        </w:tabs>
        <w:spacing w:before="0" w:after="0"/>
        <w:ind w:left="360"/>
        <w:rPr>
          <w:rFonts w:cs="Arial"/>
        </w:rPr>
      </w:pPr>
      <w:r>
        <w:rPr>
          <w:rFonts w:cs="Arial"/>
          <w:b/>
        </w:rPr>
        <w:t xml:space="preserve"> </w:t>
      </w:r>
      <w:r>
        <w:rPr>
          <w:rFonts w:cs="Arial"/>
          <w:b/>
        </w:rPr>
        <w:tab/>
      </w:r>
      <w:r>
        <w:rPr>
          <w:rFonts w:cs="Arial"/>
          <w:b/>
        </w:rPr>
        <w:tab/>
      </w:r>
      <w:r w:rsidR="00AD1D29" w:rsidRPr="007643DD">
        <w:rPr>
          <w:rFonts w:cs="Arial"/>
          <w:b/>
        </w:rPr>
        <w:t xml:space="preserve">nejpozději do </w:t>
      </w:r>
      <w:r w:rsidR="00FC7F3E">
        <w:rPr>
          <w:rFonts w:cs="Arial"/>
          <w:b/>
        </w:rPr>
        <w:t>3</w:t>
      </w:r>
      <w:r w:rsidR="0060250C">
        <w:rPr>
          <w:rFonts w:cs="Arial"/>
          <w:b/>
        </w:rPr>
        <w:t>0</w:t>
      </w:r>
      <w:r w:rsidR="000A6BCD">
        <w:rPr>
          <w:rFonts w:cs="Arial"/>
          <w:b/>
        </w:rPr>
        <w:t>.</w:t>
      </w:r>
      <w:r w:rsidR="001D44B9">
        <w:rPr>
          <w:rFonts w:cs="Arial"/>
          <w:b/>
        </w:rPr>
        <w:t>0</w:t>
      </w:r>
      <w:r w:rsidR="00FC7F3E">
        <w:rPr>
          <w:rFonts w:cs="Arial"/>
          <w:b/>
        </w:rPr>
        <w:t>9</w:t>
      </w:r>
      <w:r w:rsidR="00AD1D29" w:rsidRPr="007643DD">
        <w:rPr>
          <w:rFonts w:cs="Arial"/>
          <w:b/>
        </w:rPr>
        <w:t>. 2021</w:t>
      </w:r>
    </w:p>
    <w:p w14:paraId="72B11A47" w14:textId="09038E10" w:rsidR="00E5219E" w:rsidRDefault="00E5219E" w:rsidP="00E5219E">
      <w:pPr>
        <w:pStyle w:val="Normal2"/>
        <w:tabs>
          <w:tab w:val="clear" w:pos="709"/>
        </w:tabs>
        <w:spacing w:before="120" w:after="0"/>
        <w:rPr>
          <w:rFonts w:cs="Arial"/>
        </w:rPr>
      </w:pPr>
      <w:r w:rsidRPr="007643DD">
        <w:rPr>
          <w:rFonts w:cs="Arial"/>
        </w:rPr>
        <w:t>Zhotovitel se zavazuje Dílo provést, dokončit a předat Objednateli (včetně odstranění v</w:t>
      </w:r>
      <w:r w:rsidR="006E7504">
        <w:rPr>
          <w:rFonts w:cs="Arial"/>
        </w:rPr>
        <w:t>šech případných vad a nedodělků</w:t>
      </w:r>
      <w:r w:rsidR="00780B06" w:rsidRPr="007643DD">
        <w:rPr>
          <w:rFonts w:cs="Arial"/>
        </w:rPr>
        <w:t>).</w:t>
      </w:r>
    </w:p>
    <w:p w14:paraId="0FC8608E" w14:textId="1C4E75A2" w:rsidR="000A6BCD" w:rsidRPr="000A6BCD" w:rsidRDefault="000A6BCD" w:rsidP="000A6BCD">
      <w:pPr>
        <w:pStyle w:val="Normal2"/>
        <w:tabs>
          <w:tab w:val="clear" w:pos="709"/>
        </w:tabs>
        <w:spacing w:before="0" w:after="0"/>
        <w:rPr>
          <w:rFonts w:cs="Arial"/>
          <w:u w:val="single"/>
        </w:rPr>
      </w:pPr>
      <w:r w:rsidRPr="000A6BCD">
        <w:rPr>
          <w:rFonts w:cs="Arial"/>
          <w:u w:val="single"/>
        </w:rPr>
        <w:t xml:space="preserve">Termín pro předání a převzetí díla bez vad a nedodělků a vyklizení staveniště: </w:t>
      </w:r>
    </w:p>
    <w:p w14:paraId="792815FA" w14:textId="4248A807" w:rsidR="00AD1D29" w:rsidRPr="000A6BCD" w:rsidRDefault="000A6BCD" w:rsidP="00100A6A">
      <w:pPr>
        <w:pStyle w:val="Normal2"/>
        <w:tabs>
          <w:tab w:val="clear" w:pos="709"/>
        </w:tabs>
        <w:spacing w:before="120" w:after="0"/>
        <w:ind w:left="1068" w:firstLine="348"/>
        <w:rPr>
          <w:rFonts w:cs="Arial"/>
        </w:rPr>
      </w:pPr>
      <w:r w:rsidRPr="000A6BCD">
        <w:rPr>
          <w:b/>
          <w:color w:val="000000"/>
        </w:rPr>
        <w:t xml:space="preserve">nejpozději do </w:t>
      </w:r>
      <w:r w:rsidR="00FC7F3E">
        <w:rPr>
          <w:b/>
          <w:color w:val="000000"/>
        </w:rPr>
        <w:t>15</w:t>
      </w:r>
      <w:r w:rsidRPr="000A6BCD">
        <w:rPr>
          <w:b/>
          <w:color w:val="000000"/>
        </w:rPr>
        <w:t xml:space="preserve">. </w:t>
      </w:r>
      <w:r w:rsidR="001D44B9">
        <w:rPr>
          <w:b/>
          <w:color w:val="000000"/>
        </w:rPr>
        <w:t>10</w:t>
      </w:r>
      <w:r w:rsidRPr="000A6BCD">
        <w:rPr>
          <w:b/>
          <w:color w:val="000000"/>
        </w:rPr>
        <w:t>. 2021</w:t>
      </w:r>
    </w:p>
    <w:p w14:paraId="61415C3D" w14:textId="77777777" w:rsidR="000A6BCD" w:rsidRPr="000A6BCD" w:rsidRDefault="000A6BCD" w:rsidP="000A6BCD">
      <w:pPr>
        <w:pStyle w:val="Normal2"/>
        <w:tabs>
          <w:tab w:val="clear" w:pos="709"/>
        </w:tabs>
        <w:spacing w:before="120" w:after="0"/>
        <w:ind w:left="1778"/>
        <w:rPr>
          <w:rFonts w:cs="Arial"/>
        </w:rPr>
      </w:pPr>
    </w:p>
    <w:p w14:paraId="4DB8B3BE" w14:textId="77777777" w:rsidR="00AD1D29" w:rsidRPr="00CE36C5" w:rsidRDefault="00AD1D29" w:rsidP="00AD1D29">
      <w:pPr>
        <w:pStyle w:val="Nadpis2"/>
        <w:tabs>
          <w:tab w:val="clear" w:pos="1560"/>
          <w:tab w:val="num" w:pos="1418"/>
        </w:tabs>
        <w:spacing w:before="0" w:after="0"/>
        <w:ind w:left="1418"/>
        <w:rPr>
          <w:sz w:val="24"/>
          <w:lang w:val="cs-CZ"/>
        </w:rPr>
      </w:pPr>
      <w:r w:rsidRPr="00CE36C5">
        <w:rPr>
          <w:sz w:val="24"/>
          <w:lang w:val="cs-CZ"/>
        </w:rPr>
        <w:t xml:space="preserve">Lhůta pro předání konečné dokumentace provedeného </w:t>
      </w:r>
      <w:r w:rsidRPr="00CE36C5">
        <w:rPr>
          <w:rFonts w:cs="Arial"/>
        </w:rPr>
        <w:t>Díla</w:t>
      </w:r>
      <w:r w:rsidRPr="00CE36C5">
        <w:rPr>
          <w:sz w:val="24"/>
          <w:lang w:val="cs-CZ"/>
        </w:rPr>
        <w:t xml:space="preserve"> (dokladů)</w:t>
      </w:r>
    </w:p>
    <w:p w14:paraId="41D46926" w14:textId="0734ADB5" w:rsidR="00AD1D29" w:rsidRDefault="00AD1D29" w:rsidP="00AD1D29">
      <w:pPr>
        <w:pStyle w:val="Normal2"/>
        <w:tabs>
          <w:tab w:val="clear" w:pos="709"/>
        </w:tabs>
        <w:spacing w:before="0" w:after="0"/>
        <w:ind w:left="1416"/>
        <w:rPr>
          <w:rFonts w:cs="Arial"/>
          <w:b/>
        </w:rPr>
      </w:pPr>
      <w:r w:rsidRPr="00CE36C5">
        <w:rPr>
          <w:rFonts w:cs="Arial"/>
          <w:u w:val="single"/>
        </w:rPr>
        <w:t>Termín pro předání konečné dokumentace provedeného Díla (dokladů)</w:t>
      </w:r>
      <w:r w:rsidR="00A939FC">
        <w:rPr>
          <w:rFonts w:cs="Arial"/>
          <w:u w:val="single"/>
        </w:rPr>
        <w:t>,</w:t>
      </w:r>
      <w:r w:rsidR="00A939FC" w:rsidRPr="00A939FC">
        <w:rPr>
          <w:rFonts w:cs="Arial"/>
          <w:u w:val="single"/>
        </w:rPr>
        <w:t xml:space="preserve"> </w:t>
      </w:r>
      <w:r w:rsidR="00A939FC" w:rsidRPr="005303BC">
        <w:rPr>
          <w:rFonts w:cs="Arial"/>
          <w:u w:val="single"/>
        </w:rPr>
        <w:t>pro předání a převzetí díla a vyklizení staveniště</w:t>
      </w:r>
      <w:r w:rsidRPr="005303BC">
        <w:rPr>
          <w:rFonts w:cs="Arial"/>
          <w:u w:val="single"/>
        </w:rPr>
        <w:t>:</w:t>
      </w:r>
      <w:r w:rsidRPr="00CE36C5">
        <w:rPr>
          <w:rFonts w:cs="Arial"/>
        </w:rPr>
        <w:t xml:space="preserve"> </w:t>
      </w:r>
      <w:r w:rsidRPr="00FC7F3E">
        <w:rPr>
          <w:rFonts w:cs="Arial"/>
          <w:b/>
        </w:rPr>
        <w:t xml:space="preserve">nejpozději do </w:t>
      </w:r>
      <w:r w:rsidR="0060250C" w:rsidRPr="00FC7F3E">
        <w:rPr>
          <w:rFonts w:cs="Arial"/>
          <w:b/>
        </w:rPr>
        <w:t>1</w:t>
      </w:r>
      <w:r w:rsidR="001D44B9" w:rsidRPr="00FC7F3E">
        <w:rPr>
          <w:rFonts w:cs="Arial"/>
          <w:b/>
        </w:rPr>
        <w:t>5</w:t>
      </w:r>
      <w:r w:rsidR="00516047" w:rsidRPr="00FC7F3E">
        <w:rPr>
          <w:rFonts w:cs="Arial"/>
          <w:b/>
        </w:rPr>
        <w:t xml:space="preserve">. </w:t>
      </w:r>
      <w:r w:rsidR="001D44B9" w:rsidRPr="00FC7F3E">
        <w:rPr>
          <w:rFonts w:cs="Arial"/>
          <w:b/>
        </w:rPr>
        <w:t>1</w:t>
      </w:r>
      <w:r w:rsidR="00FC7F3E" w:rsidRPr="00FC7F3E">
        <w:rPr>
          <w:rFonts w:cs="Arial"/>
          <w:b/>
        </w:rPr>
        <w:t>0</w:t>
      </w:r>
      <w:r w:rsidR="00516047" w:rsidRPr="00FC7F3E">
        <w:rPr>
          <w:rFonts w:cs="Arial"/>
          <w:b/>
        </w:rPr>
        <w:t>. 2021</w:t>
      </w:r>
      <w:r w:rsidRPr="00FC7F3E">
        <w:rPr>
          <w:rFonts w:cs="Arial"/>
          <w:b/>
        </w:rPr>
        <w:t>.</w:t>
      </w:r>
    </w:p>
    <w:p w14:paraId="2AFC8C1E" w14:textId="547AA967" w:rsidR="00552B2F" w:rsidRDefault="00552B2F" w:rsidP="00AD1D29">
      <w:pPr>
        <w:pStyle w:val="Normal2"/>
        <w:tabs>
          <w:tab w:val="clear" w:pos="709"/>
        </w:tabs>
        <w:spacing w:before="0" w:after="0"/>
        <w:ind w:left="1416"/>
        <w:rPr>
          <w:rFonts w:cs="Arial"/>
          <w:b/>
        </w:rPr>
      </w:pPr>
    </w:p>
    <w:p w14:paraId="0F4A146D" w14:textId="77777777" w:rsidR="001A64B9" w:rsidRPr="005303BC" w:rsidRDefault="001A64B9" w:rsidP="001A64B9">
      <w:pPr>
        <w:pStyle w:val="Normal2"/>
        <w:tabs>
          <w:tab w:val="clear" w:pos="709"/>
        </w:tabs>
        <w:spacing w:before="0" w:after="0"/>
        <w:rPr>
          <w:rFonts w:cs="Arial"/>
          <w:u w:val="single"/>
        </w:rPr>
      </w:pPr>
    </w:p>
    <w:p w14:paraId="27FE4C2D" w14:textId="77777777" w:rsidR="001A64B9" w:rsidRPr="00213154" w:rsidRDefault="001A64B9" w:rsidP="001A64B9">
      <w:pPr>
        <w:pStyle w:val="Nadpis1"/>
        <w:tabs>
          <w:tab w:val="clear" w:pos="709"/>
        </w:tabs>
        <w:spacing w:before="120"/>
        <w:jc w:val="left"/>
        <w:rPr>
          <w:rFonts w:cs="Arial"/>
          <w:sz w:val="24"/>
          <w:szCs w:val="24"/>
        </w:rPr>
      </w:pPr>
      <w:r w:rsidRPr="00213154">
        <w:rPr>
          <w:rFonts w:cs="Arial"/>
          <w:sz w:val="24"/>
          <w:szCs w:val="24"/>
        </w:rPr>
        <w:t>cena díla a platební podmínky</w:t>
      </w:r>
    </w:p>
    <w:p w14:paraId="61BD2520" w14:textId="77777777" w:rsidR="001A64B9" w:rsidRPr="00213154" w:rsidRDefault="001A64B9" w:rsidP="001A64B9">
      <w:pPr>
        <w:pStyle w:val="Nadpis2"/>
        <w:spacing w:before="0"/>
        <w:rPr>
          <w:rFonts w:cs="Arial"/>
          <w:sz w:val="24"/>
          <w:szCs w:val="24"/>
          <w:lang w:val="cs-CZ"/>
        </w:rPr>
      </w:pPr>
      <w:r w:rsidRPr="00213154">
        <w:rPr>
          <w:rFonts w:cs="Arial"/>
          <w:sz w:val="24"/>
          <w:szCs w:val="24"/>
          <w:lang w:val="cs-CZ"/>
        </w:rPr>
        <w:t>Cena díla</w:t>
      </w:r>
    </w:p>
    <w:p w14:paraId="3046211B" w14:textId="018F0B1B" w:rsidR="001A64B9" w:rsidRPr="001D44B9" w:rsidRDefault="001A64B9" w:rsidP="001A64B9">
      <w:pPr>
        <w:pStyle w:val="Nadpis3"/>
        <w:spacing w:before="120" w:after="0"/>
        <w:ind w:left="1418" w:hanging="709"/>
        <w:rPr>
          <w:rFonts w:cs="Arial"/>
          <w:bCs w:val="0"/>
        </w:rPr>
      </w:pPr>
      <w:r w:rsidRPr="00213154">
        <w:rPr>
          <w:rFonts w:cs="Arial"/>
          <w:b w:val="0"/>
        </w:rPr>
        <w:t xml:space="preserve">Celková cena Díla dle tohoto článku Smlouvy byla stanovena na základě nabídky Zhotovitele podané </w:t>
      </w:r>
      <w:r>
        <w:rPr>
          <w:rFonts w:cs="Arial"/>
          <w:b w:val="0"/>
        </w:rPr>
        <w:t xml:space="preserve">k veřejné zakázce </w:t>
      </w:r>
      <w:r w:rsidR="001D44B9" w:rsidRPr="001D44B9">
        <w:rPr>
          <w:rFonts w:cs="Arial"/>
          <w:bCs w:val="0"/>
        </w:rPr>
        <w:t>Pěší komunikace Na Ostrohu x Liberecká, Jablonec nad Nisou</w:t>
      </w:r>
      <w:r w:rsidR="007E01B6" w:rsidRPr="001D44B9">
        <w:rPr>
          <w:rFonts w:cs="Arial"/>
          <w:bCs w:val="0"/>
        </w:rPr>
        <w:t>.</w:t>
      </w:r>
    </w:p>
    <w:p w14:paraId="0D70D28B" w14:textId="77777777" w:rsidR="001A64B9" w:rsidRPr="00213154" w:rsidRDefault="001A64B9" w:rsidP="001A64B9">
      <w:pPr>
        <w:pStyle w:val="Nadpis3"/>
        <w:spacing w:before="120" w:after="0"/>
        <w:ind w:left="1418" w:hanging="709"/>
        <w:rPr>
          <w:rFonts w:cs="Arial"/>
          <w:b w:val="0"/>
        </w:rPr>
      </w:pPr>
      <w:r w:rsidRPr="00213154">
        <w:rPr>
          <w:rFonts w:cs="Arial"/>
          <w:b w:val="0"/>
        </w:rPr>
        <w:t>Objednatel se tímto zavazuje zaplatit Zhotoviteli cenu, která byla stanovena na základě položkového rozpočtu předaného Zhotoviteli Objednatelem v rámci zadávacího řízení a činí:</w:t>
      </w:r>
    </w:p>
    <w:p w14:paraId="3C49C7C8" w14:textId="77777777" w:rsidR="001A64B9" w:rsidRPr="0050117B" w:rsidRDefault="001A64B9" w:rsidP="001A64B9">
      <w:pPr>
        <w:pStyle w:val="Normal2"/>
        <w:tabs>
          <w:tab w:val="clear" w:pos="709"/>
        </w:tabs>
        <w:spacing w:before="0" w:after="0"/>
        <w:ind w:left="1701"/>
        <w:rPr>
          <w:rFonts w:cs="Arial"/>
        </w:rPr>
      </w:pPr>
    </w:p>
    <w:p w14:paraId="27623C6C" w14:textId="77777777" w:rsidR="00AA35EA" w:rsidRPr="001835CA" w:rsidRDefault="00AA35EA" w:rsidP="00AA35EA">
      <w:pPr>
        <w:pStyle w:val="Normal2"/>
        <w:tabs>
          <w:tab w:val="clear" w:pos="709"/>
        </w:tabs>
        <w:spacing w:before="0" w:after="0"/>
        <w:rPr>
          <w:rFonts w:cs="Arial"/>
        </w:rPr>
      </w:pPr>
      <w:r w:rsidRPr="004A7714">
        <w:rPr>
          <w:rFonts w:cs="Arial"/>
        </w:rPr>
        <w:t xml:space="preserve">Cena Díla celkem bez DPH: </w:t>
      </w:r>
      <w:r w:rsidRPr="004A7714">
        <w:rPr>
          <w:rFonts w:cs="Arial"/>
        </w:rPr>
        <w:tab/>
      </w:r>
      <w:r w:rsidRPr="004A7714">
        <w:rPr>
          <w:rFonts w:cs="Arial"/>
        </w:rPr>
        <w:tab/>
      </w:r>
      <w:r w:rsidRPr="004A7714">
        <w:rPr>
          <w:rFonts w:cs="Arial"/>
        </w:rPr>
        <w:tab/>
      </w:r>
      <w:r w:rsidRPr="004A7714">
        <w:rPr>
          <w:rFonts w:cs="Arial"/>
        </w:rPr>
        <w:tab/>
      </w:r>
      <w:r w:rsidRPr="001835CA">
        <w:rPr>
          <w:rFonts w:cs="Arial"/>
        </w:rPr>
        <w:t>1 550 055,85 Kč</w:t>
      </w:r>
    </w:p>
    <w:p w14:paraId="7EB4C051" w14:textId="77777777" w:rsidR="00AA35EA" w:rsidRPr="001835CA" w:rsidRDefault="00AA35EA" w:rsidP="00AA35EA">
      <w:pPr>
        <w:pStyle w:val="Normal2"/>
        <w:tabs>
          <w:tab w:val="clear" w:pos="709"/>
        </w:tabs>
        <w:spacing w:before="0" w:after="0"/>
        <w:rPr>
          <w:rFonts w:cs="Arial"/>
        </w:rPr>
      </w:pPr>
      <w:r w:rsidRPr="001835CA">
        <w:rPr>
          <w:rFonts w:cs="Arial"/>
        </w:rPr>
        <w:t>(slovy jedenmilionpětsetpadesáttisícpadesátpět korun českých osmdesátpět haléřů)</w:t>
      </w:r>
    </w:p>
    <w:p w14:paraId="7742CF65" w14:textId="77777777" w:rsidR="00AA35EA" w:rsidRPr="001835CA" w:rsidRDefault="00AA35EA" w:rsidP="00AA35EA">
      <w:pPr>
        <w:pStyle w:val="Normal2"/>
        <w:tabs>
          <w:tab w:val="clear" w:pos="709"/>
        </w:tabs>
        <w:spacing w:before="0" w:after="0"/>
        <w:rPr>
          <w:rFonts w:cs="Arial"/>
        </w:rPr>
      </w:pPr>
      <w:r w:rsidRPr="001835CA">
        <w:rPr>
          <w:rFonts w:cs="Arial"/>
        </w:rPr>
        <w:t>DPH:</w:t>
      </w:r>
      <w:r w:rsidRPr="001835CA">
        <w:rPr>
          <w:rFonts w:cs="Arial"/>
        </w:rPr>
        <w:tab/>
      </w:r>
      <w:r w:rsidRPr="001835CA">
        <w:rPr>
          <w:rFonts w:cs="Arial"/>
        </w:rPr>
        <w:tab/>
      </w:r>
      <w:r w:rsidRPr="001835CA">
        <w:rPr>
          <w:rFonts w:cs="Arial"/>
        </w:rPr>
        <w:tab/>
      </w:r>
      <w:r w:rsidRPr="001835CA">
        <w:rPr>
          <w:rFonts w:cs="Arial"/>
        </w:rPr>
        <w:tab/>
      </w:r>
      <w:r w:rsidRPr="001835CA">
        <w:rPr>
          <w:rFonts w:cs="Arial"/>
        </w:rPr>
        <w:tab/>
      </w:r>
      <w:r w:rsidRPr="001835CA">
        <w:rPr>
          <w:rFonts w:cs="Arial"/>
        </w:rPr>
        <w:tab/>
      </w:r>
      <w:r w:rsidRPr="001835CA">
        <w:rPr>
          <w:rFonts w:cs="Arial"/>
        </w:rPr>
        <w:tab/>
        <w:t xml:space="preserve">325 511,73 Kč </w:t>
      </w:r>
    </w:p>
    <w:p w14:paraId="591B4C27" w14:textId="77777777" w:rsidR="00AA35EA" w:rsidRPr="001835CA" w:rsidRDefault="00AA35EA" w:rsidP="00AA35EA">
      <w:pPr>
        <w:pStyle w:val="Normal2"/>
        <w:tabs>
          <w:tab w:val="clear" w:pos="709"/>
        </w:tabs>
        <w:spacing w:before="0" w:after="0"/>
        <w:rPr>
          <w:rFonts w:cs="Arial"/>
        </w:rPr>
      </w:pPr>
      <w:r w:rsidRPr="001835CA">
        <w:rPr>
          <w:rFonts w:cs="Arial"/>
        </w:rPr>
        <w:lastRenderedPageBreak/>
        <w:t>(slovy třistadvacetpěttisícpětsetjedenáct korun českých sedmdesáttři haléřů)</w:t>
      </w:r>
    </w:p>
    <w:p w14:paraId="074554C1" w14:textId="77777777" w:rsidR="00AA35EA" w:rsidRPr="001835CA" w:rsidRDefault="00AA35EA" w:rsidP="00AA35EA">
      <w:pPr>
        <w:pStyle w:val="Normal2"/>
        <w:tabs>
          <w:tab w:val="clear" w:pos="709"/>
        </w:tabs>
        <w:spacing w:before="0" w:after="0"/>
        <w:rPr>
          <w:rFonts w:cs="Arial"/>
          <w:b/>
        </w:rPr>
      </w:pPr>
      <w:r w:rsidRPr="001835CA">
        <w:rPr>
          <w:rFonts w:cs="Arial"/>
          <w:b/>
        </w:rPr>
        <w:t xml:space="preserve">Cena Díla celkem včetně DPH: </w:t>
      </w:r>
      <w:r w:rsidRPr="001835CA">
        <w:rPr>
          <w:rFonts w:cs="Arial"/>
          <w:b/>
        </w:rPr>
        <w:tab/>
      </w:r>
      <w:r w:rsidRPr="001835CA">
        <w:rPr>
          <w:rFonts w:cs="Arial"/>
          <w:b/>
        </w:rPr>
        <w:tab/>
      </w:r>
      <w:r w:rsidRPr="001835CA">
        <w:rPr>
          <w:rFonts w:cs="Arial"/>
          <w:b/>
        </w:rPr>
        <w:tab/>
        <w:t xml:space="preserve"> 1 875 567,58 Kč </w:t>
      </w:r>
    </w:p>
    <w:p w14:paraId="09D128C3" w14:textId="77777777" w:rsidR="00AA35EA" w:rsidRPr="004A7714" w:rsidRDefault="00AA35EA" w:rsidP="00AA35EA">
      <w:pPr>
        <w:pStyle w:val="Normal2"/>
        <w:tabs>
          <w:tab w:val="clear" w:pos="709"/>
        </w:tabs>
        <w:spacing w:before="0" w:after="0"/>
        <w:rPr>
          <w:rFonts w:cs="Arial"/>
        </w:rPr>
      </w:pPr>
      <w:r w:rsidRPr="001835CA">
        <w:rPr>
          <w:rFonts w:cs="Arial"/>
        </w:rPr>
        <w:t>(slovy  jedenmilionosmsetsedmdesátpěttisícpětsetšedesátsedm korun českých padesátosm haléřů)</w:t>
      </w:r>
    </w:p>
    <w:p w14:paraId="7D8C0667" w14:textId="77777777" w:rsidR="00911301" w:rsidRDefault="001A64B9" w:rsidP="001A64B9">
      <w:pPr>
        <w:pStyle w:val="Nadpis3"/>
        <w:numPr>
          <w:ilvl w:val="0"/>
          <w:numId w:val="0"/>
        </w:numPr>
        <w:spacing w:before="120" w:after="0"/>
        <w:ind w:left="1277"/>
        <w:rPr>
          <w:rFonts w:cs="Arial"/>
          <w:b w:val="0"/>
        </w:rPr>
      </w:pPr>
      <w:r w:rsidRPr="00F35D4E">
        <w:rPr>
          <w:rFonts w:cs="Arial"/>
          <w:b w:val="0"/>
        </w:rPr>
        <w:t>Výše 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a vlivů během provádění Díla.</w:t>
      </w:r>
    </w:p>
    <w:p w14:paraId="0A8A1819" w14:textId="1FD33ED0" w:rsidR="00911301" w:rsidRPr="00661D0E" w:rsidRDefault="00911301" w:rsidP="00911301">
      <w:pPr>
        <w:pStyle w:val="Nadpis3"/>
        <w:spacing w:before="120" w:after="0"/>
        <w:ind w:left="1418" w:hanging="709"/>
        <w:rPr>
          <w:rFonts w:cs="Arial"/>
          <w:b w:val="0"/>
        </w:rPr>
      </w:pPr>
      <w:r w:rsidRPr="00661D0E">
        <w:rPr>
          <w:rFonts w:cs="Arial"/>
          <w:b w:val="0"/>
        </w:rPr>
        <w:t xml:space="preserve">Zároveň si Objednatel formou změnových listů vyhrazuje objemové změny rozsahu jednotlivých položek ve stavebních objektech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w:t>
      </w:r>
      <w:r w:rsidRPr="00B406F4">
        <w:rPr>
          <w:rFonts w:cs="Arial"/>
          <w:b w:val="0"/>
        </w:rPr>
        <w:t>článku 1</w:t>
      </w:r>
      <w:r w:rsidR="00B406F4" w:rsidRPr="00B406F4">
        <w:rPr>
          <w:rFonts w:cs="Arial"/>
          <w:b w:val="0"/>
        </w:rPr>
        <w:t>7</w:t>
      </w:r>
      <w:r w:rsidRPr="00B406F4">
        <w:rPr>
          <w:rFonts w:cs="Arial"/>
          <w:b w:val="0"/>
        </w:rPr>
        <w:t>. Tím není dotčen postup dle článku 1</w:t>
      </w:r>
      <w:r w:rsidR="00B406F4" w:rsidRPr="00B406F4">
        <w:rPr>
          <w:rFonts w:cs="Arial"/>
          <w:b w:val="0"/>
        </w:rPr>
        <w:t>1</w:t>
      </w:r>
      <w:r w:rsidRPr="00B406F4">
        <w:rPr>
          <w:rFonts w:cs="Arial"/>
          <w:b w:val="0"/>
        </w:rPr>
        <w:t xml:space="preserve">. této Smlouvy pro provádění </w:t>
      </w:r>
      <w:r w:rsidRPr="00661D0E">
        <w:rPr>
          <w:rFonts w:cs="Arial"/>
          <w:b w:val="0"/>
        </w:rPr>
        <w:t>dodatečných stavebních prací (vícepráce) a nerealizaci méněprací.</w:t>
      </w:r>
    </w:p>
    <w:p w14:paraId="4D17D8E8" w14:textId="77777777" w:rsidR="00911301" w:rsidRPr="00661D0E" w:rsidRDefault="00911301" w:rsidP="00911301">
      <w:pPr>
        <w:pStyle w:val="Nadpis3"/>
        <w:spacing w:before="120" w:after="0"/>
        <w:ind w:left="1418" w:hanging="709"/>
        <w:rPr>
          <w:rFonts w:cs="Arial"/>
          <w:b w:val="0"/>
        </w:rPr>
      </w:pPr>
      <w:r w:rsidRPr="00661D0E">
        <w:rPr>
          <w:rFonts w:cs="Arial"/>
          <w:b w:val="0"/>
        </w:rPr>
        <w:t>Strany se dohodly na následujícím:</w:t>
      </w:r>
    </w:p>
    <w:p w14:paraId="26E91E4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 xml:space="preserve">cena Díla nesmí být upravována v důsledku inflace, deflace nebo změny kurzu Kč, o změny nákladů na práce, zařízení či vybavení, v důsledku růstu jakéhokoliv indexu nebo jiné záležitosti, </w:t>
      </w:r>
    </w:p>
    <w:p w14:paraId="583BC6D6"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bCs w:val="0"/>
          <w:iCs/>
        </w:rPr>
        <w:t>cena Díla</w:t>
      </w:r>
      <w:r w:rsidRPr="00661D0E">
        <w:rPr>
          <w:rFonts w:cs="Arial"/>
          <w:b/>
          <w:bCs w:val="0"/>
          <w:iCs/>
        </w:rPr>
        <w:t xml:space="preserve"> </w:t>
      </w:r>
      <w:r w:rsidRPr="00661D0E">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0847E44D"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90E084F"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Zhotovitel uhradí veškerá cla, poplatky a daně vyplývající z jeho povinností podle této Smlouvy a cena Díla nesmí být upravována o tato cla, poplatky a daně,</w:t>
      </w:r>
    </w:p>
    <w:p w14:paraId="3A618A3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správní poplatky a požadavky orgánů státní správy a samosprávy a sankce jimi uložené budou zahrnuty do nákladů, jež hradí Zhotovitel, vyjma nákladů, jejichž úhradu tato Smlouva výslovně předepisuje Objednateli,</w:t>
      </w:r>
    </w:p>
    <w:p w14:paraId="4B00B081"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smí být upravena pouze v souladu s ustanoveními této Smlouvy, jež tuto úpravu výslovně připouští,</w:t>
      </w:r>
    </w:p>
    <w:p w14:paraId="7480321B"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případné změny Díla vyžádané Objednatelem nebo orgány státní správy a samosprávy v průběhu provádění prací nejsou zahrnuty ve výše stanovené ceně Díla za předpokladu, že tyto změny nevznikly v důsledku jednání či opominutí Zhotovitele anebo pracovníků Zhotovitele či jeho dodavatelů.</w:t>
      </w:r>
    </w:p>
    <w:p w14:paraId="750F2F90" w14:textId="77777777" w:rsidR="00911301" w:rsidRPr="00661D0E" w:rsidRDefault="00911301" w:rsidP="00911301">
      <w:pPr>
        <w:pStyle w:val="Nadpis3"/>
        <w:spacing w:before="120" w:after="0"/>
        <w:ind w:left="1418" w:hanging="709"/>
        <w:rPr>
          <w:rFonts w:cs="Arial"/>
          <w:b w:val="0"/>
        </w:rPr>
      </w:pPr>
      <w:r w:rsidRPr="00661D0E">
        <w:rPr>
          <w:rFonts w:cs="Arial"/>
          <w:b w:val="0"/>
        </w:rPr>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62A0ADF5" w14:textId="77777777" w:rsidR="00911301" w:rsidRPr="00661D0E" w:rsidRDefault="00911301" w:rsidP="00911301">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1F3F186D" w14:textId="77777777" w:rsidR="00896813" w:rsidRPr="00896813" w:rsidRDefault="00896813" w:rsidP="00896813">
      <w:pPr>
        <w:pStyle w:val="Normal3"/>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4BDA290E" w14:textId="3662B817" w:rsidR="00896813" w:rsidRPr="00963266" w:rsidRDefault="00896813" w:rsidP="00896813">
      <w:pPr>
        <w:pStyle w:val="Normal2"/>
        <w:tabs>
          <w:tab w:val="clear" w:pos="709"/>
          <w:tab w:val="num" w:pos="2410"/>
        </w:tabs>
        <w:spacing w:before="120" w:after="0"/>
        <w:rPr>
          <w:rFonts w:cs="Arial"/>
        </w:rPr>
      </w:pPr>
      <w:r w:rsidRPr="00963266">
        <w:rPr>
          <w:rFonts w:cs="Arial"/>
        </w:rPr>
        <w:t xml:space="preserve">Cena Díla bude Objednatelem uhrazena Zhotoviteli v české měně, a to průběžně na základě příslušných daňových dokladů (faktur) Zhotovitele vystavených jednou měsíčně dle postupu Díla a soupisu skutečně provedených prací odsouhlasených </w:t>
      </w:r>
      <w:r w:rsidRPr="00963266">
        <w:rPr>
          <w:rFonts w:cs="Arial"/>
        </w:rPr>
        <w:lastRenderedPageBreak/>
        <w:t xml:space="preserve">pověřenou osobou Objednatele (TDS), přičemž dle dohody Stran uhradí Objednatel Zhotoviteli vždy částku ve výši 100 % z každé řádně </w:t>
      </w:r>
      <w:r w:rsidRPr="005002DF">
        <w:rPr>
          <w:rFonts w:cs="Arial"/>
        </w:rPr>
        <w:t>vystavené faktury, a to až do dosažení 90% celkové ceny za Dílo s DPH. Částka rovnající se 10% z celkové ceny Díla slouží pro Objednatele jako zádržné a Zhotoviteli bude uhrazena bez zbytečného odkladu po úspěšném protokolárním předání a převzetí díla. Pokud Objednatel převzal Dílo s vadami či nedodělky, bude toto zádržné Objednatelem uhrazeno až po jejich odstranění na základě Záznamu o kontrole odstranění vad a nedodělků potvrzeného oběma Stranami.</w:t>
      </w:r>
      <w:r>
        <w:rPr>
          <w:rFonts w:cs="Arial"/>
          <w:color w:val="FF0000"/>
        </w:rPr>
        <w:t xml:space="preserve"> </w:t>
      </w:r>
      <w:r w:rsidRPr="00963266">
        <w:rPr>
          <w:rFonts w:cs="Arial"/>
        </w:rPr>
        <w:t xml:space="preserve">Zjišťování rozsahu a ceny dílčího plnění, které bude předmětem vystavené faktury Zhotovitele, se provádí odsouhlaseným soupisem provedených prací a dodávek v položkovém členění a s jednotkovými cenami dle soupisu prací (zjišťovací protokol). </w:t>
      </w:r>
      <w:r w:rsidR="00F95F0F" w:rsidRPr="00661D0E">
        <w:rPr>
          <w:rFonts w:cs="Arial"/>
        </w:rPr>
        <w:t xml:space="preserve">Objednatel si vyhrazuje lhůtu 10pracovních dnů na kontrolu soupisu provedených prací zpracovaného Zhotovitelem a předloženého Objednateli v tištěné a digitální podobě, a to ve formě souborů *.xls.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 </w:t>
      </w:r>
      <w:r w:rsidRPr="00661D0E">
        <w:rPr>
          <w:rFonts w:cs="Arial"/>
        </w:rPr>
        <w:t>Podpisem</w:t>
      </w:r>
      <w:r w:rsidRPr="00963266">
        <w:rPr>
          <w:rFonts w:cs="Arial"/>
        </w:rPr>
        <w:t xml:space="preserve"> soupisu provedených prací zástupci obou Stran vzniká Zhotoviteli právo fakturovat odsouhlasenou cenu dílčího plnění. </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Pr="00963266" w:rsidRDefault="007916C3" w:rsidP="007916C3">
      <w:pPr>
        <w:pStyle w:val="Nadpis2"/>
        <w:spacing w:before="0" w:after="0"/>
        <w:rPr>
          <w:rFonts w:cs="Arial"/>
          <w:sz w:val="24"/>
          <w:szCs w:val="24"/>
          <w:lang w:val="cs-CZ"/>
        </w:rPr>
      </w:pPr>
      <w:r w:rsidRPr="00963266">
        <w:rPr>
          <w:rFonts w:cs="Arial"/>
          <w:sz w:val="24"/>
          <w:szCs w:val="24"/>
          <w:lang w:val="cs-CZ"/>
        </w:rPr>
        <w:t>VYÚČTOVÁNÍ</w:t>
      </w:r>
    </w:p>
    <w:p w14:paraId="439D778E" w14:textId="77777777"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7916C3">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33E841E8" w:rsidR="007916C3" w:rsidRPr="00963266"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Splatnost faktur (daňových dokladů) se stanovuje do 30dnů od data jejich vystavení. Faktura však musí být doručena na </w:t>
      </w:r>
      <w:r w:rsidRPr="00661D0E">
        <w:rPr>
          <w:rFonts w:cs="Arial"/>
          <w:b w:val="0"/>
          <w:sz w:val="22"/>
          <w:szCs w:val="22"/>
        </w:rPr>
        <w:t xml:space="preserve">podatelnu </w:t>
      </w:r>
      <w:r w:rsidR="00866189" w:rsidRPr="00661D0E">
        <w:rPr>
          <w:rFonts w:cs="Arial"/>
          <w:b w:val="0"/>
          <w:sz w:val="22"/>
          <w:szCs w:val="22"/>
        </w:rPr>
        <w:t>Objednatele</w:t>
      </w:r>
      <w:r w:rsidRPr="00661D0E">
        <w:rPr>
          <w:rFonts w:cs="Arial"/>
          <w:b w:val="0"/>
          <w:sz w:val="22"/>
          <w:szCs w:val="22"/>
        </w:rPr>
        <w:t xml:space="preserve"> nejpozději</w:t>
      </w:r>
      <w:r w:rsidRPr="00963266">
        <w:rPr>
          <w:rFonts w:cs="Arial"/>
          <w:b w:val="0"/>
          <w:sz w:val="22"/>
          <w:szCs w:val="22"/>
        </w:rPr>
        <w:t xml:space="preserve"> do 14dnů před lhůtou splatnosti.</w:t>
      </w:r>
    </w:p>
    <w:p w14:paraId="19096327" w14:textId="7055FF15"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47FA08F6" w14:textId="77777777" w:rsidR="00F95F0F" w:rsidRPr="00137AB6" w:rsidRDefault="00F95F0F" w:rsidP="00F95F0F">
      <w:pPr>
        <w:pStyle w:val="Normal2"/>
        <w:tabs>
          <w:tab w:val="clear" w:pos="709"/>
        </w:tabs>
        <w:spacing w:before="0" w:after="0"/>
        <w:ind w:left="1440"/>
        <w:rPr>
          <w:rFonts w:cs="Arial"/>
        </w:rPr>
      </w:pPr>
    </w:p>
    <w:p w14:paraId="5E3690BE"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 xml:space="preserve">Opožděné platby </w:t>
      </w:r>
    </w:p>
    <w:p w14:paraId="6E5BBEE2" w14:textId="4D2E64F3" w:rsidR="00F95F0F" w:rsidRPr="00661D0E" w:rsidRDefault="00F95F0F" w:rsidP="00F95F0F">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sidR="00F85979">
        <w:rPr>
          <w:rFonts w:cs="Arial"/>
        </w:rPr>
        <w:t>5</w:t>
      </w:r>
      <w:r w:rsidRPr="00661D0E">
        <w:rPr>
          <w:rFonts w:cs="Arial"/>
        </w:rPr>
        <w:t xml:space="preserve"> % z dlužné částky za každý den prodlení. Úrok z prodlení se vypočítává z dlužné částky bez DPH.</w:t>
      </w:r>
    </w:p>
    <w:p w14:paraId="50B6D997" w14:textId="77777777" w:rsidR="00F95F0F" w:rsidRPr="00661D0E" w:rsidRDefault="00F95F0F" w:rsidP="00F95F0F">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11C64881" w14:textId="77777777" w:rsidR="00F95F0F" w:rsidRPr="00661D0E" w:rsidRDefault="00F95F0F" w:rsidP="00F95F0F">
      <w:pPr>
        <w:pStyle w:val="Normal2"/>
        <w:tabs>
          <w:tab w:val="clear" w:pos="709"/>
        </w:tabs>
        <w:spacing w:before="0" w:after="0"/>
        <w:rPr>
          <w:rFonts w:cs="Arial"/>
        </w:rPr>
      </w:pPr>
    </w:p>
    <w:p w14:paraId="7ED83DBF"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Započtení</w:t>
      </w:r>
    </w:p>
    <w:p w14:paraId="48C5D421" w14:textId="6534829E" w:rsidR="00F95F0F" w:rsidRPr="00F65D59" w:rsidRDefault="00F95F0F" w:rsidP="00F95F0F">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2A83C369" w14:textId="77777777" w:rsidR="00F95F0F" w:rsidRPr="00D471E1" w:rsidRDefault="00F95F0F" w:rsidP="00F95F0F">
      <w:pPr>
        <w:pStyle w:val="Normal2"/>
        <w:tabs>
          <w:tab w:val="clear" w:pos="709"/>
        </w:tabs>
        <w:spacing w:before="0" w:after="0"/>
        <w:rPr>
          <w:rFonts w:cs="Arial"/>
        </w:rPr>
      </w:pPr>
    </w:p>
    <w:p w14:paraId="3EBCBDCF" w14:textId="77777777" w:rsidR="00F95F0F" w:rsidRPr="00661D0E" w:rsidRDefault="00F95F0F" w:rsidP="00F95F0F">
      <w:pPr>
        <w:pStyle w:val="Nadpis1"/>
        <w:tabs>
          <w:tab w:val="clear" w:pos="709"/>
        </w:tabs>
        <w:spacing w:before="120"/>
        <w:jc w:val="left"/>
        <w:rPr>
          <w:rFonts w:cs="Arial"/>
          <w:sz w:val="24"/>
          <w:szCs w:val="24"/>
        </w:rPr>
      </w:pPr>
      <w:r w:rsidRPr="00661D0E">
        <w:rPr>
          <w:rFonts w:cs="Arial"/>
          <w:sz w:val="24"/>
          <w:szCs w:val="24"/>
        </w:rPr>
        <w:t>VLASTNICKÉ PRÁVO K DÍLU, NEBEZPEČÍ ŠKODY NA DÍLE</w:t>
      </w:r>
    </w:p>
    <w:p w14:paraId="69CA7A2D"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Vlastnické právo</w:t>
      </w:r>
    </w:p>
    <w:p w14:paraId="17BDF13C" w14:textId="77777777" w:rsidR="00F95F0F" w:rsidRPr="00661D0E" w:rsidRDefault="00F95F0F" w:rsidP="00F95F0F">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6CDC38F3" w14:textId="77777777" w:rsidR="00F95F0F" w:rsidRPr="00661D0E" w:rsidRDefault="00F95F0F" w:rsidP="00F95F0F">
      <w:pPr>
        <w:pStyle w:val="Normal2"/>
        <w:tabs>
          <w:tab w:val="clear" w:pos="709"/>
        </w:tabs>
        <w:spacing w:before="0" w:after="0"/>
        <w:rPr>
          <w:rFonts w:cs="Arial"/>
        </w:rPr>
      </w:pPr>
      <w:r w:rsidRPr="00661D0E">
        <w:rPr>
          <w:rFonts w:cs="Arial"/>
        </w:rPr>
        <w:tab/>
      </w:r>
    </w:p>
    <w:p w14:paraId="5781BE48"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Nebezpečí škody na Díle</w:t>
      </w:r>
    </w:p>
    <w:p w14:paraId="276DC1AD"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objednatel převzal Dílo s vadami a nedodělky, přechází nebezpečí škody na Díle na objednatele odstraněním všech vad a nedodělků uvedených v Protokolu o předání a převzetí díla a po úplném vyklizení staveniště Zhotovitelem, což bude stvrzeno oběma stranami v Záznamu o kontrole odstranění vad a nedodělků. </w:t>
      </w:r>
    </w:p>
    <w:p w14:paraId="51487D17" w14:textId="77777777" w:rsidR="00F95F0F" w:rsidRPr="00661D0E" w:rsidRDefault="00F95F0F" w:rsidP="00F95F0F">
      <w:pPr>
        <w:pStyle w:val="Normal2"/>
        <w:tabs>
          <w:tab w:val="clear" w:pos="709"/>
        </w:tabs>
        <w:spacing w:before="0" w:after="0"/>
        <w:rPr>
          <w:rFonts w:cs="Arial"/>
        </w:rPr>
      </w:pPr>
    </w:p>
    <w:p w14:paraId="64F3CB99" w14:textId="77777777" w:rsidR="00F95F0F" w:rsidRPr="00661D0E" w:rsidRDefault="00F95F0F" w:rsidP="00F95F0F">
      <w:pPr>
        <w:pStyle w:val="Nadpis1"/>
        <w:tabs>
          <w:tab w:val="clear" w:pos="709"/>
        </w:tabs>
        <w:spacing w:before="120"/>
        <w:jc w:val="left"/>
        <w:rPr>
          <w:rFonts w:cs="Arial"/>
          <w:sz w:val="24"/>
          <w:szCs w:val="24"/>
        </w:rPr>
      </w:pPr>
      <w:bookmarkStart w:id="8" w:name="_Toc37062199"/>
      <w:bookmarkStart w:id="9" w:name="_Toc310330623"/>
      <w:bookmarkStart w:id="10" w:name="_Toc326739539"/>
      <w:bookmarkStart w:id="11" w:name="_Toc311807271"/>
      <w:r w:rsidRPr="00661D0E">
        <w:rPr>
          <w:rFonts w:cs="Arial"/>
          <w:sz w:val="24"/>
          <w:szCs w:val="24"/>
        </w:rPr>
        <w:t>OBJEDNATEL</w:t>
      </w:r>
      <w:bookmarkEnd w:id="8"/>
      <w:bookmarkEnd w:id="9"/>
      <w:bookmarkEnd w:id="10"/>
      <w:bookmarkEnd w:id="11"/>
    </w:p>
    <w:p w14:paraId="77D68A2A" w14:textId="77777777" w:rsidR="00F95F0F" w:rsidRPr="00661D0E" w:rsidRDefault="00F95F0F" w:rsidP="00F95F0F">
      <w:pPr>
        <w:pStyle w:val="Nadpis2"/>
        <w:spacing w:before="0" w:after="0"/>
        <w:rPr>
          <w:rFonts w:cs="Arial"/>
          <w:sz w:val="24"/>
          <w:szCs w:val="24"/>
          <w:lang w:val="cs-CZ"/>
        </w:rPr>
      </w:pPr>
      <w:bookmarkStart w:id="12" w:name="_Toc27317269"/>
      <w:bookmarkStart w:id="13" w:name="_Toc37062200"/>
      <w:bookmarkStart w:id="14" w:name="_Toc326739540"/>
      <w:bookmarkStart w:id="15" w:name="_Toc311807272"/>
      <w:r w:rsidRPr="00661D0E">
        <w:rPr>
          <w:rFonts w:cs="Arial"/>
          <w:sz w:val="24"/>
          <w:szCs w:val="24"/>
          <w:lang w:val="cs-CZ"/>
        </w:rPr>
        <w:t>Obecné povinnosti Objednatele</w:t>
      </w:r>
      <w:bookmarkEnd w:id="12"/>
      <w:bookmarkEnd w:id="13"/>
      <w:bookmarkEnd w:id="14"/>
      <w:bookmarkEnd w:id="15"/>
    </w:p>
    <w:p w14:paraId="7C7F6870" w14:textId="77777777" w:rsidR="00F95F0F" w:rsidRPr="00661D0E" w:rsidRDefault="00F95F0F" w:rsidP="00F95F0F">
      <w:pPr>
        <w:pStyle w:val="Normal2"/>
        <w:tabs>
          <w:tab w:val="clear" w:pos="709"/>
        </w:tabs>
        <w:spacing w:before="0" w:after="0"/>
        <w:rPr>
          <w:rFonts w:cs="Arial"/>
        </w:rPr>
      </w:pPr>
      <w:r w:rsidRPr="00661D0E">
        <w:rPr>
          <w:rFonts w:cs="Arial"/>
        </w:rPr>
        <w:t>Objednatel je povinen:</w:t>
      </w:r>
    </w:p>
    <w:p w14:paraId="3ED68234"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 a</w:t>
      </w:r>
    </w:p>
    <w:p w14:paraId="464DE5EC"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splnit další povinnosti stanovené v této Smlouvě.</w:t>
      </w:r>
    </w:p>
    <w:p w14:paraId="357A7131" w14:textId="77777777" w:rsidR="00F95F0F" w:rsidRPr="00661D0E" w:rsidRDefault="00F95F0F" w:rsidP="00F95F0F">
      <w:pPr>
        <w:pStyle w:val="Normal2"/>
        <w:tabs>
          <w:tab w:val="clear" w:pos="709"/>
        </w:tabs>
        <w:spacing w:before="0" w:after="0"/>
        <w:rPr>
          <w:rFonts w:cs="Arial"/>
        </w:rPr>
      </w:pPr>
    </w:p>
    <w:p w14:paraId="35553234"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Součinnost objednatele</w:t>
      </w:r>
    </w:p>
    <w:p w14:paraId="2073C0B8" w14:textId="77777777" w:rsidR="00F95F0F" w:rsidRPr="00661D0E" w:rsidRDefault="00F95F0F" w:rsidP="00F95F0F">
      <w:pPr>
        <w:pStyle w:val="Normal2"/>
        <w:tabs>
          <w:tab w:val="clear" w:pos="709"/>
        </w:tabs>
        <w:spacing w:before="0" w:after="0"/>
        <w:rPr>
          <w:rFonts w:cs="Arial"/>
        </w:rPr>
      </w:pPr>
      <w:r w:rsidRPr="00661D0E">
        <w:rPr>
          <w:rFonts w:cs="Arial"/>
        </w:rPr>
        <w:t xml:space="preserve">Objednatel na žádost Zhotovitele poskytne (tam, kde to je možné a odůvodněné) odpovídající součinnost. Vydané pravomocné stavební povolení, územní souhlas, příslušná stanoviska a vyjádření správců, </w:t>
      </w:r>
      <w:r w:rsidRPr="00661D0E">
        <w:rPr>
          <w:rFonts w:cs="Arial"/>
          <w:color w:val="000000"/>
        </w:rPr>
        <w:t>veřejnoprávní rozhodnutí a stanoviska, související vyjádření dotčených subjektů, orgánů a vlastníků v rámci stavebního řízení,</w:t>
      </w:r>
      <w:r w:rsidRPr="00661D0E">
        <w:rPr>
          <w:rFonts w:cs="Arial"/>
        </w:rPr>
        <w:t xml:space="preserve"> plán BOZP vše v digitální podobě ve formátu *.pdf, oznámení realizace na Oblastní inspektorát práce a cedule stavba povolena (pouze v tištěné podobě) předá Objednatel Zhotoviteli nejpozději ke dni předání a převzetí staveniště. K tomuto datu dojde zároveň k předání veškeré příslušné projektové dokumentace nutné k provedení díla, pokud tato nebyla předána Zhotoviteli již v rámci zadávacího řízení k veřejné zakázce nebo ke dni uzavření této Smlouvy.</w:t>
      </w:r>
    </w:p>
    <w:p w14:paraId="13B525CB" w14:textId="77777777" w:rsidR="00F95F0F" w:rsidRPr="00661D0E" w:rsidRDefault="00F95F0F" w:rsidP="00F95F0F">
      <w:pPr>
        <w:pStyle w:val="Normal2"/>
        <w:tabs>
          <w:tab w:val="clear" w:pos="709"/>
        </w:tabs>
        <w:spacing w:before="120" w:after="0"/>
        <w:rPr>
          <w:rFonts w:cs="Arial"/>
        </w:rPr>
      </w:pPr>
      <w:r w:rsidRPr="00661D0E">
        <w:rPr>
          <w:rFonts w:cs="Arial"/>
        </w:rPr>
        <w:t xml:space="preserve">Objednatel zajistí výkon koordinátora bezpečnosti práce a ochrany zdraví při práci (dále jen „koordinátor BOZP“), archeologického dohledu, technického dozoru stavebníka (dále jen „TDS“) a v případě potřeby i geologického dohledu. Tyto osoby včetně kontaktních údajů budou Zhotoviteli oznámeni při předání a převzetí staveniště. </w:t>
      </w:r>
    </w:p>
    <w:p w14:paraId="27779325" w14:textId="77777777" w:rsidR="00F95F0F" w:rsidRPr="00661D0E" w:rsidRDefault="00F95F0F" w:rsidP="00F95F0F">
      <w:pPr>
        <w:pStyle w:val="Normal2"/>
        <w:tabs>
          <w:tab w:val="clear" w:pos="709"/>
        </w:tabs>
        <w:spacing w:before="120" w:after="0"/>
        <w:rPr>
          <w:rFonts w:cs="Arial"/>
        </w:rPr>
      </w:pPr>
      <w:r w:rsidRPr="00661D0E">
        <w:rPr>
          <w:rFonts w:cs="Arial"/>
        </w:rPr>
        <w:lastRenderedPageBreak/>
        <w:t xml:space="preserve">Je výslovně dohodnuto, že vydání kolaudačních souhlasů zajistí Objednatel včetně obstarání všech závazných stanovisek dotčených orgánů k užívání stavby vyžadovaných právními předpisy pro Dílo nebo jakoukoli část Díla Zhotovitel se však zavazuje poskytnout Objednateli při získávání kolaudačního souhlasu veškerou vyžadovanou a nezbytnou spolupráci a součinnost, zejména mu poskytnout za tímto účelem příslušné dokumenty Zhotovitele, a to ve formě a obsahu vyžadovaném příslušným stavebním úřadem a Objednatelem, a aktivně se zúčastnit na výzvu Objednatele kolaudačního řízení a jakýchkoliv jednání s příslušnými orgány státní správy a samosprávy. </w:t>
      </w:r>
    </w:p>
    <w:p w14:paraId="3154C756" w14:textId="77777777" w:rsidR="00F95F0F" w:rsidRPr="00661D0E" w:rsidRDefault="00F95F0F" w:rsidP="00F95F0F">
      <w:pPr>
        <w:pStyle w:val="Normal2"/>
        <w:tabs>
          <w:tab w:val="clear" w:pos="709"/>
        </w:tabs>
        <w:spacing w:before="120" w:after="0"/>
        <w:rPr>
          <w:rFonts w:cs="Arial"/>
        </w:rPr>
      </w:pPr>
      <w:r w:rsidRPr="00661D0E">
        <w:rPr>
          <w:rFonts w:cs="Arial"/>
        </w:rPr>
        <w:t>Objednatel nepřevezme Dílo vykazující vady a nedodělky bránící užívání stavby či ohrožující zdraví a bezpečnost osob dle stavebního zákona č. 183/2006 Sb., v platném znění, či následně bránící získání kolaudačních souhlasů.</w:t>
      </w:r>
    </w:p>
    <w:p w14:paraId="1C70005E" w14:textId="77777777" w:rsidR="00F95F0F" w:rsidRPr="00661D0E" w:rsidRDefault="00F95F0F" w:rsidP="00F95F0F">
      <w:pPr>
        <w:pStyle w:val="Normal2"/>
        <w:tabs>
          <w:tab w:val="clear" w:pos="709"/>
        </w:tabs>
        <w:spacing w:before="0" w:after="0"/>
        <w:ind w:left="709"/>
        <w:rPr>
          <w:rFonts w:cs="Arial"/>
        </w:rPr>
      </w:pPr>
      <w:bookmarkStart w:id="16" w:name="_Toc251673047"/>
      <w:bookmarkEnd w:id="16"/>
    </w:p>
    <w:p w14:paraId="0FCACCA0" w14:textId="77777777" w:rsidR="00F95F0F" w:rsidRPr="00661D0E" w:rsidRDefault="00F95F0F" w:rsidP="00F95F0F">
      <w:pPr>
        <w:pStyle w:val="Nadpis1"/>
        <w:tabs>
          <w:tab w:val="clear" w:pos="709"/>
        </w:tabs>
        <w:spacing w:before="120"/>
        <w:jc w:val="left"/>
        <w:rPr>
          <w:rFonts w:cs="Arial"/>
          <w:sz w:val="24"/>
          <w:szCs w:val="24"/>
        </w:rPr>
      </w:pPr>
      <w:bookmarkStart w:id="17" w:name="_Toc37062215"/>
      <w:bookmarkStart w:id="18" w:name="_Toc310330626"/>
      <w:bookmarkStart w:id="19" w:name="_Toc326739550"/>
      <w:bookmarkStart w:id="20" w:name="_Toc311807282"/>
      <w:r w:rsidRPr="00661D0E">
        <w:rPr>
          <w:rFonts w:cs="Arial"/>
          <w:sz w:val="24"/>
          <w:szCs w:val="24"/>
        </w:rPr>
        <w:t>Zhotovitel</w:t>
      </w:r>
      <w:bookmarkEnd w:id="17"/>
      <w:bookmarkEnd w:id="18"/>
      <w:bookmarkEnd w:id="19"/>
      <w:bookmarkEnd w:id="20"/>
    </w:p>
    <w:p w14:paraId="7218CB9F" w14:textId="77777777" w:rsidR="00F95F0F" w:rsidRPr="00661D0E" w:rsidRDefault="00F95F0F" w:rsidP="00F95F0F">
      <w:pPr>
        <w:pStyle w:val="Nadpis2"/>
        <w:spacing w:before="0" w:after="0"/>
        <w:rPr>
          <w:rFonts w:cs="Arial"/>
          <w:sz w:val="24"/>
          <w:szCs w:val="24"/>
          <w:lang w:val="cs-CZ"/>
        </w:rPr>
      </w:pPr>
      <w:bookmarkStart w:id="21" w:name="_Toc37062216"/>
      <w:bookmarkStart w:id="22" w:name="_Toc326739551"/>
      <w:bookmarkStart w:id="23" w:name="_Toc311807283"/>
      <w:r w:rsidRPr="00661D0E">
        <w:rPr>
          <w:rFonts w:cs="Arial"/>
          <w:sz w:val="24"/>
          <w:szCs w:val="24"/>
          <w:lang w:val="cs-CZ"/>
        </w:rPr>
        <w:t>Povinnosti Zhotovitele</w:t>
      </w:r>
      <w:bookmarkEnd w:id="21"/>
      <w:bookmarkEnd w:id="22"/>
      <w:bookmarkEnd w:id="23"/>
    </w:p>
    <w:p w14:paraId="3C488720"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s podmínkami stavebního souhlasu,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4574B3E9" w14:textId="77777777" w:rsidR="00F95F0F" w:rsidRPr="00661D0E" w:rsidRDefault="00F95F0F" w:rsidP="00F95F0F">
      <w:pPr>
        <w:pStyle w:val="Normal2"/>
        <w:tabs>
          <w:tab w:val="clear" w:pos="709"/>
        </w:tabs>
        <w:spacing w:before="120" w:after="0"/>
        <w:rPr>
          <w:rFonts w:cs="Arial"/>
        </w:rPr>
      </w:pPr>
      <w:r w:rsidRPr="00661D0E">
        <w:rPr>
          <w:rFonts w:cs="Arial"/>
        </w:rPr>
        <w:t>Za tímto účelem je Zhotovitel povinen provést veškeré činnosti a splnit veškeré povinnosti dle této Smlouvy, včetně následujících:</w:t>
      </w:r>
    </w:p>
    <w:p w14:paraId="2926D0F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512AFC47"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791D0F40"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6ADEF3D2" w14:textId="333DE556"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Zhotovitel bude průběžně předkládat technickému dozoru stavebníka (dále jen „TDS“) ke schválení doklady </w:t>
      </w:r>
      <w:r w:rsidRPr="00661D0E">
        <w:rPr>
          <w:rFonts w:cs="Arial"/>
          <w:color w:val="000000"/>
        </w:rPr>
        <w:t xml:space="preserve">o požadovaných vlastnostech výrobků </w:t>
      </w:r>
      <w:r w:rsidRPr="00661D0E">
        <w:rPr>
          <w:rFonts w:cs="Arial"/>
        </w:rPr>
        <w:t xml:space="preserve">či materiálů před jejich zabudováním do stavby (prohlášení o shodě, certifikáty, atesty, zkoušky atp.). Uvedené doklady budou mimo jiné také součástí konečné dokumentace provedeného Díla předávané Objednateli ve lhůtě dle odstavce </w:t>
      </w:r>
      <w:r w:rsidR="00B406F4">
        <w:rPr>
          <w:rFonts w:cs="Arial"/>
        </w:rPr>
        <w:t>2</w:t>
      </w:r>
      <w:r w:rsidRPr="00661D0E">
        <w:rPr>
          <w:rFonts w:cs="Arial"/>
        </w:rPr>
        <w:t>.5. této Smlouvy. Během realizace Díla se Zhotovitel zavazuje klást důraz na maximální kvalitu provedených prací.</w:t>
      </w:r>
    </w:p>
    <w:p w14:paraId="063CBCF3"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63295AEA"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zajistit a předat Objednateli konečnou dokumentaci provedeného Díla (doklady) ve lhůtě dle odst. 2.5. této Smlouvy. Nepředložení konečné kompletní dokumentace provedeného Díla či jeho části je překážkou, která brání jeho převzetí.</w:t>
      </w:r>
    </w:p>
    <w:p w14:paraId="4491BC6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 xml:space="preserve">Zhotovitel se zavazuje zajistit veškeré nezbytné zkoušky, atesty, kontrolní měření apod. vyplývající z příslušných stavebních či veřejnoprávních </w:t>
      </w:r>
      <w:r w:rsidRPr="00661D0E">
        <w:rPr>
          <w:rFonts w:cs="Arial"/>
        </w:rPr>
        <w:lastRenderedPageBreak/>
        <w:t>povolení, technických podmínek stavby, prováděcí a zadávací dokumentace, právních předpisů, příslušných právně závazných i doporučených českých a evropských technických norem (ČSN, EN) a dalších povolení a souhlasů vydaných příslušnými orgány státní správy a samosprávy. Protokoly o výsledcích zkoušek a měření bude Zhotovitel předkládat průběžně bez odkladu Objednateli a budou také součástí konečné dokumentace provedeného Díla.</w:t>
      </w:r>
    </w:p>
    <w:p w14:paraId="25F52C0F"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zajistit odstranění veškerých vad a nedodělků uvedených v Protokolu o předání a převzetí díla, jakož i provedení 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kteréhokoliv Podzhotovitele před zahájením prací i během prací.</w:t>
      </w:r>
    </w:p>
    <w:p w14:paraId="49A80C39"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14:paraId="4EE9B93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po dobu stanovenou právními předpisy. Na žádost Objednatele či jakékoliv instituce či orgánu, který má kontrolní a dozorovací pravomoc,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14:paraId="7772D934" w14:textId="77777777" w:rsidR="00F95F0F" w:rsidRPr="00661D0E" w:rsidRDefault="00F95F0F" w:rsidP="00F95F0F">
      <w:pPr>
        <w:pStyle w:val="Normal2"/>
        <w:tabs>
          <w:tab w:val="clear" w:pos="709"/>
        </w:tabs>
        <w:spacing w:before="120" w:after="0"/>
        <w:rPr>
          <w:rFonts w:cs="Arial"/>
        </w:rPr>
      </w:pPr>
      <w:r w:rsidRPr="00661D0E">
        <w:rPr>
          <w:rFonts w:cs="Arial"/>
        </w:rPr>
        <w:t xml:space="preserve">Zhotovitel není oprávněn převést svá práva a povinnosti, vyplývající z této Smlouvy, na třetí osobu. </w:t>
      </w:r>
    </w:p>
    <w:p w14:paraId="0C038D84" w14:textId="77777777" w:rsidR="00F95F0F" w:rsidRPr="00661D0E" w:rsidRDefault="00F95F0F" w:rsidP="00F95F0F">
      <w:pPr>
        <w:pStyle w:val="Normal2"/>
        <w:tabs>
          <w:tab w:val="clear" w:pos="709"/>
        </w:tabs>
        <w:spacing w:before="0" w:after="0"/>
        <w:rPr>
          <w:rFonts w:cs="Arial"/>
        </w:rPr>
      </w:pPr>
    </w:p>
    <w:p w14:paraId="7F58AA89" w14:textId="77777777" w:rsidR="00F95F0F" w:rsidRPr="00661D0E" w:rsidRDefault="00F95F0F" w:rsidP="00F95F0F">
      <w:pPr>
        <w:pStyle w:val="Nadpis2"/>
        <w:spacing w:before="0" w:after="0"/>
        <w:rPr>
          <w:rFonts w:cs="Arial"/>
          <w:sz w:val="24"/>
          <w:szCs w:val="24"/>
          <w:lang w:val="cs-CZ"/>
        </w:rPr>
      </w:pPr>
      <w:bookmarkStart w:id="24" w:name="_Toc27317290"/>
      <w:bookmarkStart w:id="25" w:name="_Toc37062226"/>
      <w:bookmarkStart w:id="26" w:name="_Toc326739561"/>
      <w:bookmarkStart w:id="27" w:name="_Toc311807293"/>
      <w:r w:rsidRPr="00661D0E">
        <w:rPr>
          <w:rFonts w:cs="Arial"/>
          <w:sz w:val="24"/>
          <w:szCs w:val="24"/>
          <w:lang w:val="cs-CZ"/>
        </w:rPr>
        <w:t xml:space="preserve">Zajištění </w:t>
      </w:r>
      <w:bookmarkEnd w:id="24"/>
      <w:r w:rsidRPr="00661D0E">
        <w:rPr>
          <w:rFonts w:cs="Arial"/>
          <w:sz w:val="24"/>
          <w:szCs w:val="24"/>
          <w:lang w:val="cs-CZ"/>
        </w:rPr>
        <w:t>kvality</w:t>
      </w:r>
      <w:bookmarkEnd w:id="25"/>
      <w:bookmarkEnd w:id="26"/>
      <w:bookmarkEnd w:id="27"/>
    </w:p>
    <w:p w14:paraId="079342B5" w14:textId="77777777" w:rsidR="00F95F0F" w:rsidRPr="00661D0E" w:rsidRDefault="00F95F0F" w:rsidP="00F95F0F">
      <w:pPr>
        <w:pStyle w:val="Normal2"/>
        <w:tabs>
          <w:tab w:val="clear" w:pos="709"/>
        </w:tabs>
        <w:spacing w:before="0" w:after="0"/>
        <w:rPr>
          <w:rFonts w:cs="Arial"/>
        </w:rPr>
      </w:pPr>
      <w:r w:rsidRPr="00661D0E">
        <w:rPr>
          <w:rFonts w:cs="Arial"/>
        </w:rPr>
        <w:t>Pro určení kvality prací dle této Smlouvy jsou rozhodující technické podmínky vyplývající z technických norem, zákonných předpisů, ze zadávací dokumentace a projektové dokumentace, a pokud pro dané práce nejsou konkrétní podmínky stanoveny, účel Díla, který vyplývá z dokumentace vymezené v článku 1. této Smlouvy. Všechny materiály a technologická zařízení musí být před jejich použitím na zhotovení Díla přezkoušeny nebo jiným vhodným způsobem ověřeny, zda vyhovují požadovaným technickým podmínkám. Materiály a technologická zařízení musí být kvalitní a vhodné pro zamýšlené použití.</w:t>
      </w:r>
    </w:p>
    <w:p w14:paraId="3772D3D3" w14:textId="77777777" w:rsidR="00F95F0F" w:rsidRPr="00661D0E" w:rsidRDefault="00F95F0F" w:rsidP="00F95F0F">
      <w:pPr>
        <w:pStyle w:val="Normal2"/>
        <w:tabs>
          <w:tab w:val="clear" w:pos="709"/>
        </w:tabs>
        <w:spacing w:before="0" w:after="0"/>
        <w:rPr>
          <w:rFonts w:cs="Arial"/>
        </w:rPr>
      </w:pPr>
    </w:p>
    <w:p w14:paraId="4B3516B9" w14:textId="77777777" w:rsidR="00F95F0F" w:rsidRPr="00661D0E" w:rsidRDefault="00F95F0F" w:rsidP="00F95F0F">
      <w:pPr>
        <w:pStyle w:val="Nadpis2"/>
        <w:spacing w:before="0" w:after="0"/>
        <w:rPr>
          <w:rFonts w:cs="Arial"/>
          <w:sz w:val="24"/>
          <w:szCs w:val="24"/>
          <w:lang w:val="cs-CZ"/>
        </w:rPr>
      </w:pPr>
      <w:bookmarkStart w:id="28" w:name="_Toc37062247"/>
      <w:bookmarkStart w:id="29" w:name="_Toc326739578"/>
      <w:bookmarkStart w:id="30" w:name="_Toc311807310"/>
      <w:bookmarkStart w:id="31" w:name="_Toc27317310"/>
      <w:r w:rsidRPr="00661D0E">
        <w:rPr>
          <w:rFonts w:cs="Arial"/>
          <w:sz w:val="24"/>
          <w:szCs w:val="24"/>
          <w:lang w:val="cs-CZ"/>
        </w:rPr>
        <w:t xml:space="preserve">Zajištění technického personálu a pracovních </w:t>
      </w:r>
      <w:smartTag w:uri="urn:schemas-microsoft-com:office:smarttags" w:element="stockticker">
        <w:r w:rsidRPr="00661D0E">
          <w:rPr>
            <w:rFonts w:cs="Arial"/>
            <w:sz w:val="24"/>
            <w:szCs w:val="24"/>
            <w:lang w:val="cs-CZ"/>
          </w:rPr>
          <w:t>sil</w:t>
        </w:r>
      </w:smartTag>
      <w:bookmarkEnd w:id="28"/>
      <w:bookmarkEnd w:id="29"/>
      <w:bookmarkEnd w:id="30"/>
      <w:r w:rsidRPr="00661D0E">
        <w:rPr>
          <w:rFonts w:cs="Arial"/>
          <w:sz w:val="24"/>
          <w:szCs w:val="24"/>
          <w:lang w:val="cs-CZ"/>
        </w:rPr>
        <w:t xml:space="preserve"> </w:t>
      </w:r>
      <w:bookmarkEnd w:id="31"/>
    </w:p>
    <w:p w14:paraId="4EB5A593"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w:t>
      </w:r>
      <w:r w:rsidRPr="00661D0E">
        <w:rPr>
          <w:rFonts w:cs="Arial"/>
        </w:rPr>
        <w:lastRenderedPageBreak/>
        <w:t xml:space="preserve">tohoto závazku i ze strany Podzhotovitelů. Zhotovitel je povinen zajistit, aby jeho pracovníci dodržovali všechny příslušné právní předpisy včetně těch, které se týkají bezpečnosti práce. </w:t>
      </w:r>
    </w:p>
    <w:p w14:paraId="299DE799" w14:textId="77777777" w:rsidR="00F95F0F" w:rsidRPr="00661D0E" w:rsidRDefault="00F95F0F" w:rsidP="00F95F0F">
      <w:pPr>
        <w:pStyle w:val="Normal2"/>
        <w:tabs>
          <w:tab w:val="clear" w:pos="709"/>
        </w:tabs>
        <w:spacing w:before="0" w:after="0"/>
        <w:rPr>
          <w:rFonts w:cs="Arial"/>
        </w:rPr>
      </w:pPr>
    </w:p>
    <w:p w14:paraId="29CAA157" w14:textId="77777777" w:rsidR="00F95F0F" w:rsidRPr="00661D0E" w:rsidRDefault="00F95F0F" w:rsidP="00F95F0F">
      <w:pPr>
        <w:pStyle w:val="Nadpis2"/>
        <w:spacing w:before="0" w:after="0"/>
        <w:rPr>
          <w:rFonts w:cs="Arial"/>
          <w:sz w:val="24"/>
          <w:szCs w:val="24"/>
          <w:lang w:val="cs-CZ"/>
        </w:rPr>
      </w:pPr>
      <w:bookmarkStart w:id="32" w:name="_Toc37062254"/>
      <w:bookmarkStart w:id="33" w:name="_Toc326739583"/>
      <w:bookmarkStart w:id="34" w:name="_Toc311807315"/>
      <w:r w:rsidRPr="00661D0E">
        <w:rPr>
          <w:rFonts w:cs="Arial"/>
          <w:sz w:val="24"/>
          <w:szCs w:val="24"/>
          <w:lang w:val="cs-CZ"/>
        </w:rPr>
        <w:t>Pracovníci zhotovitele</w:t>
      </w:r>
      <w:bookmarkEnd w:id="32"/>
      <w:bookmarkEnd w:id="33"/>
      <w:bookmarkEnd w:id="34"/>
    </w:p>
    <w:p w14:paraId="5D9C4864" w14:textId="77777777" w:rsidR="00F95F0F" w:rsidRPr="00661D0E" w:rsidRDefault="00F95F0F" w:rsidP="00F95F0F">
      <w:pPr>
        <w:pStyle w:val="Normal2"/>
        <w:tabs>
          <w:tab w:val="clear" w:pos="709"/>
        </w:tabs>
        <w:spacing w:before="0" w:after="0"/>
        <w:rPr>
          <w:rFonts w:cs="Arial"/>
        </w:rPr>
      </w:pPr>
      <w:r w:rsidRPr="00661D0E">
        <w:rPr>
          <w:rFonts w:cs="Arial"/>
        </w:rPr>
        <w:t>Pracovníci zhotovitele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4F921099"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si trvale či opakovaně počíná nekompetentně,</w:t>
      </w:r>
    </w:p>
    <w:p w14:paraId="3193A97B"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plní své povinnosti nedostatečně či nedbale,</w:t>
      </w:r>
    </w:p>
    <w:p w14:paraId="08D99CBE"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neplní některá ustanovení Smlouvy anebo právních předpisů, nebo</w:t>
      </w:r>
    </w:p>
    <w:p w14:paraId="1F5EDC53"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r w:rsidRPr="0014588C">
        <w:rPr>
          <w:rFonts w:cs="Arial"/>
          <w:sz w:val="24"/>
          <w:szCs w:val="24"/>
        </w:rPr>
        <w:t>PODZHOTOVITELÉ</w:t>
      </w:r>
    </w:p>
    <w:p w14:paraId="59C826E6"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jako by tato plnění poskytl sám. Zhotovitel odpovídá za 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6E893A97" w14:textId="77777777" w:rsidR="00B00264" w:rsidRPr="002A3E19" w:rsidRDefault="00B00264" w:rsidP="002A3E19">
      <w:pPr>
        <w:pStyle w:val="Zkladntext"/>
        <w:autoSpaceDE/>
        <w:autoSpaceDN/>
        <w:spacing w:after="0"/>
        <w:ind w:left="1418" w:hanging="2"/>
        <w:jc w:val="both"/>
        <w:rPr>
          <w:rFonts w:cs="Arial"/>
          <w:b w:val="0"/>
          <w:sz w:val="22"/>
          <w:szCs w:val="22"/>
        </w:rPr>
      </w:pPr>
      <w:r w:rsidRPr="002A3E19">
        <w:rPr>
          <w:rFonts w:cs="Arial"/>
          <w:b w:val="0"/>
          <w:sz w:val="22"/>
          <w:szCs w:val="22"/>
        </w:rPr>
        <w:t xml:space="preserve">Nejpozději ke dni předání a převzetí staveniště předloží Zhotovitel Objednateli název podzhotovitele, který se zapojí do plnění Díla. </w:t>
      </w:r>
    </w:p>
    <w:p w14:paraId="2199A86C"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2EF226CE" w:rsidR="00741720" w:rsidRDefault="007B3EF5" w:rsidP="002A3E19">
      <w:pPr>
        <w:pStyle w:val="Zkladntext"/>
        <w:autoSpaceDE/>
        <w:autoSpaceDN/>
        <w:spacing w:after="0"/>
        <w:ind w:left="1418" w:hanging="2"/>
        <w:jc w:val="both"/>
        <w:rPr>
          <w:rFonts w:cs="Arial"/>
          <w:b w:val="0"/>
          <w:sz w:val="22"/>
          <w:szCs w:val="22"/>
        </w:rPr>
      </w:pPr>
      <w:r w:rsidRPr="00661D0E">
        <w:rPr>
          <w:rFonts w:cs="Arial"/>
          <w:b w:val="0"/>
          <w:sz w:val="22"/>
          <w:szCs w:val="22"/>
        </w:rPr>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661D0E">
        <w:rPr>
          <w:rFonts w:cs="Arial"/>
          <w:b w:val="0"/>
          <w:sz w:val="22"/>
          <w:szCs w:val="22"/>
        </w:rPr>
        <w:t>15</w:t>
      </w:r>
      <w:r w:rsidRPr="00661D0E">
        <w:rPr>
          <w:rFonts w:cs="Arial"/>
          <w:b w:val="0"/>
          <w:sz w:val="22"/>
          <w:szCs w:val="22"/>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2A99E1E0" w14:textId="6C7B1DDF" w:rsidR="006F0334" w:rsidRDefault="006F0334" w:rsidP="002A3E19">
      <w:pPr>
        <w:pStyle w:val="Zkladntext"/>
        <w:autoSpaceDE/>
        <w:autoSpaceDN/>
        <w:spacing w:after="0"/>
        <w:ind w:left="1418" w:hanging="2"/>
        <w:jc w:val="both"/>
        <w:rPr>
          <w:rFonts w:cs="Arial"/>
          <w:b w:val="0"/>
          <w:sz w:val="22"/>
          <w:szCs w:val="22"/>
        </w:rPr>
      </w:pPr>
    </w:p>
    <w:p w14:paraId="75605FFD" w14:textId="45083D19" w:rsidR="0012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32C3E6D9" w14:textId="77777777" w:rsidR="00901724" w:rsidRPr="00661D0E" w:rsidRDefault="00901724" w:rsidP="00901724">
      <w:pPr>
        <w:pStyle w:val="Nadpis2"/>
        <w:spacing w:before="0" w:after="0"/>
        <w:rPr>
          <w:rFonts w:cs="Arial"/>
          <w:sz w:val="24"/>
          <w:szCs w:val="24"/>
          <w:lang w:val="cs-CZ"/>
        </w:rPr>
      </w:pPr>
      <w:r w:rsidRPr="00661D0E">
        <w:rPr>
          <w:rFonts w:cs="Arial"/>
          <w:sz w:val="24"/>
          <w:szCs w:val="24"/>
          <w:lang w:val="cs-CZ"/>
        </w:rPr>
        <w:t>Údaje o Staveništi</w:t>
      </w:r>
    </w:p>
    <w:p w14:paraId="207BD479" w14:textId="77777777" w:rsidR="00901724" w:rsidRPr="00661D0E" w:rsidRDefault="00901724" w:rsidP="00661D0E">
      <w:pPr>
        <w:pStyle w:val="Normal2"/>
        <w:tabs>
          <w:tab w:val="clear" w:pos="709"/>
        </w:tabs>
        <w:spacing w:before="0" w:after="0"/>
        <w:ind w:left="1416"/>
        <w:rPr>
          <w:rFonts w:cs="Arial"/>
        </w:rPr>
      </w:pPr>
      <w:r w:rsidRPr="00661D0E">
        <w:rPr>
          <w:rFonts w:cs="Arial"/>
        </w:rPr>
        <w:t xml:space="preserve">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w:t>
      </w:r>
      <w:r w:rsidRPr="00661D0E">
        <w:rPr>
          <w:rFonts w:cs="Arial"/>
        </w:rPr>
        <w:lastRenderedPageBreak/>
        <w:t xml:space="preserve">podáním nabídky na uzavření Smlouvy obeznámen a uspokojen, pokud jde o všechny podstatné záležitosti ohledně staveniště a podmínek zhotovení Díla. Objednatel zhotovitele upozorňuje, že nemá k dispozici napojovací body vody a elektro. V případě potřeby si je zhotovitel zajistí na své náklady. </w:t>
      </w:r>
    </w:p>
    <w:p w14:paraId="4992DDEE" w14:textId="77777777" w:rsidR="00901724" w:rsidRPr="0014588C" w:rsidRDefault="00901724" w:rsidP="00661D0E">
      <w:pPr>
        <w:pStyle w:val="Normal2"/>
        <w:tabs>
          <w:tab w:val="clear" w:pos="709"/>
        </w:tabs>
        <w:spacing w:before="0" w:after="0"/>
        <w:ind w:left="1416"/>
        <w:rPr>
          <w:rFonts w:cs="Arial"/>
        </w:rPr>
      </w:pPr>
      <w:r w:rsidRPr="00661D0E">
        <w:rPr>
          <w:rFonts w:cs="Arial"/>
        </w:rPr>
        <w:t>Zhotovitel je oprávněn prostory staveniště užívat jen pro účely související s prováděním díla.</w:t>
      </w:r>
    </w:p>
    <w:p w14:paraId="681CC524" w14:textId="77777777" w:rsidR="00901724" w:rsidRPr="00901724" w:rsidRDefault="00901724" w:rsidP="00901724">
      <w:pPr>
        <w:pStyle w:val="Normal1"/>
      </w:pP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5306216D" w14:textId="77777777" w:rsidR="0012588C" w:rsidRPr="0014588C" w:rsidRDefault="0012588C" w:rsidP="0012588C">
      <w:pPr>
        <w:pStyle w:val="Normal2"/>
        <w:tabs>
          <w:tab w:val="clear" w:pos="709"/>
          <w:tab w:val="left" w:pos="1418"/>
        </w:tabs>
        <w:spacing w:before="0" w:after="0"/>
        <w:rPr>
          <w:rFonts w:cs="Arial"/>
        </w:rPr>
      </w:pPr>
      <w:r w:rsidRPr="0014588C">
        <w:rPr>
          <w:rFonts w:cs="Arial"/>
        </w:rPr>
        <w:t>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68003E41" w:rsidR="0012588C" w:rsidRDefault="0012588C" w:rsidP="0012588C">
      <w:pPr>
        <w:pStyle w:val="Normal2"/>
        <w:tabs>
          <w:tab w:val="clear" w:pos="709"/>
        </w:tabs>
        <w:spacing w:before="0" w:after="0"/>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 sutin, smetí a nadbytečných materiálů. V případě potřeby zajistí Zhotovitel na své náklady čištění komunikací dotčených provozem Zhotovitele, zejména příjezd a výjezd ze staveniště.</w:t>
      </w:r>
    </w:p>
    <w:p w14:paraId="6C612518" w14:textId="77777777" w:rsidR="00F65D59" w:rsidRPr="0014588C" w:rsidRDefault="00F65D59" w:rsidP="0012588C">
      <w:pPr>
        <w:pStyle w:val="Normal2"/>
        <w:tabs>
          <w:tab w:val="clear" w:pos="709"/>
        </w:tabs>
        <w:spacing w:before="0" w:after="0"/>
        <w:rPr>
          <w:rFonts w:cs="Arial"/>
        </w:rPr>
      </w:pPr>
    </w:p>
    <w:p w14:paraId="3CAF1FEF" w14:textId="4597A00E" w:rsidR="0012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1D5AB866" w14:textId="77777777" w:rsidR="00580A9A" w:rsidRPr="00661D0E" w:rsidRDefault="00580A9A" w:rsidP="00580A9A">
      <w:pPr>
        <w:pStyle w:val="Normal2"/>
        <w:tabs>
          <w:tab w:val="clear" w:pos="709"/>
        </w:tabs>
        <w:spacing w:before="0" w:after="0"/>
        <w:rPr>
          <w:rFonts w:cs="Arial"/>
        </w:rPr>
      </w:pPr>
      <w:r w:rsidRPr="00661D0E">
        <w:rPr>
          <w:rFonts w:cs="Arial"/>
        </w:rPr>
        <w:t>Zhotovitel je zejména povinen:</w:t>
      </w:r>
    </w:p>
    <w:p w14:paraId="3C60F5B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dodržovat veškeré příslušné bezpečnostní předpisy, provádět veškerá bezpečnostní opatření v souladu s pokyny koordinátora BOZP a v souladu s plánem BOZP, aby se tak v maximální možné míře předešlo případným škodám na zdraví osob vykonávajících profesní výkony na stavbě (tj. zaměstnanců Zhotovitele, jeho Podzhotovitelů, poradců a jiných osob přizvaných Zhotovitelem nebo Objednatelem na stavbu); v souvislosti s těmito povinnostmi se Zhotovitel zavazuje vést deník BOZP,</w:t>
      </w:r>
    </w:p>
    <w:p w14:paraId="6EBF9DC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dbát na bezpečnost všech osob, které mají právo být na staveništi,</w:t>
      </w:r>
    </w:p>
    <w:p w14:paraId="48151138"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vynakládat přiměřené úsilí k tomu, aby na staveništi nebyly zbytečné překážky, a tak se zabránilo ohrožení těchto osob,</w:t>
      </w:r>
    </w:p>
    <w:p w14:paraId="6B426C14"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na své náklady oplocení, osvětlení, ochranu, ostrahu staveniště a zařízení staveniště v souladu s jeho potřebami, dokumentací předanou Objednatelem a v souladu s dalšími požadavky Objednatele, TDS a koordinátora BOZP až do doby předání a převzetí Díla</w:t>
      </w:r>
      <w:r w:rsidRPr="00661D0E">
        <w:rPr>
          <w:rFonts w:cs="Arial"/>
          <w:iCs/>
        </w:rPr>
        <w:t xml:space="preserve">. Zhotovitel je povinen zajisti v rámci zařízení staveniště podmínky pro výkon TDS, autorského dozoru, případně </w:t>
      </w:r>
      <w:r w:rsidRPr="00661D0E">
        <w:rPr>
          <w:rFonts w:cs="Arial"/>
        </w:rPr>
        <w:t>koordinátora BOZP</w:t>
      </w:r>
      <w:r w:rsidRPr="00661D0E">
        <w:rPr>
          <w:rFonts w:cs="Arial"/>
          <w:i/>
          <w:iCs/>
        </w:rPr>
        <w:t xml:space="preserve">, </w:t>
      </w:r>
      <w:r w:rsidRPr="00661D0E">
        <w:rPr>
          <w:rFonts w:cs="Arial"/>
          <w:iCs/>
        </w:rPr>
        <w:t>a to v přiměřeném rozsahu,</w:t>
      </w:r>
    </w:p>
    <w:p w14:paraId="6E393A31"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 xml:space="preserve">zajistit veškeré pomocné práce (včetně cest, stezek, krytů, plotů a dopravního značení), které mohou být nezbytné pro realizaci Díla a k užívání a ochraně veřejnosti a vlastníků i nájemců přilehlých pozemků, </w:t>
      </w:r>
    </w:p>
    <w:p w14:paraId="247A5E9E"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 xml:space="preserve">zamezit přístup nepovolaných osob na staveniště, a to během celého období realizace Díla (povolané osoby budou zahrnovat pouze pracovníky </w:t>
      </w:r>
      <w:r w:rsidRPr="00661D0E">
        <w:rPr>
          <w:rFonts w:cs="Arial"/>
        </w:rPr>
        <w:lastRenderedPageBreak/>
        <w:t>Zhotovitele, pracovníky Objednatele, úřední osoby orgánů státní správy a samosprávy dle právních předpisů oprávněných navštívit staveniště a kontrolovat metody a postup provádění Díla, popř. osoby zmocněné Objednatelem ke vstupu na staveniště),</w:t>
      </w:r>
    </w:p>
    <w:p w14:paraId="058C8DC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podniknout veškeré přiměřené kroky pro ochranu životního prostředí (jak na staveništi, tak mimo ně) a pro omezení škod a obtěžování lidí i majetku způsobeného znečištěním, hlukem a dalšími důsledky jeho činnosti,</w:t>
      </w:r>
    </w:p>
    <w:p w14:paraId="7C27852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2568D89C" w14:textId="77777777" w:rsidR="00A801E8" w:rsidRPr="00661D0E" w:rsidRDefault="00A801E8" w:rsidP="00A801E8">
      <w:pPr>
        <w:pStyle w:val="Normal2"/>
        <w:tabs>
          <w:tab w:val="clear" w:pos="709"/>
        </w:tabs>
        <w:spacing w:before="0" w:after="0"/>
        <w:rPr>
          <w:rFonts w:cs="Arial"/>
        </w:rPr>
      </w:pPr>
      <w:r w:rsidRPr="00661D0E">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424AA8C5"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dbát na bezpečnost všech osob, které mají právo být na staveništi,</w:t>
      </w:r>
    </w:p>
    <w:p w14:paraId="45396E13"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vynakládat přiměřené úsilí k tomu, aby na staveništi nebyly zbytečné překážky, a tak se zabránilo ohrožení těchto osob,</w:t>
      </w:r>
    </w:p>
    <w:p w14:paraId="4740A6F1" w14:textId="77777777" w:rsidR="0012588C" w:rsidRPr="00661D0E" w:rsidRDefault="00DC05B7" w:rsidP="00DC05B7">
      <w:pPr>
        <w:pStyle w:val="Normal2"/>
        <w:tabs>
          <w:tab w:val="clear" w:pos="709"/>
        </w:tabs>
        <w:spacing w:before="0" w:after="0"/>
        <w:rPr>
          <w:rFonts w:cs="Arial"/>
        </w:rPr>
      </w:pPr>
      <w:r w:rsidRPr="00661D0E">
        <w:rPr>
          <w:rFonts w:cs="Arial"/>
        </w:rPr>
        <w:t xml:space="preserve">Zhotovitel zajistí </w:t>
      </w:r>
      <w:r w:rsidR="0012588C" w:rsidRPr="00661D0E">
        <w:rPr>
          <w:rFonts w:cs="Arial"/>
        </w:rPr>
        <w:t>veškeré pomocné práce (dopravního značení</w:t>
      </w:r>
      <w:r w:rsidRPr="00661D0E">
        <w:rPr>
          <w:rFonts w:cs="Arial"/>
        </w:rPr>
        <w:t xml:space="preserve"> po dobu výstavby atd.</w:t>
      </w:r>
      <w:r w:rsidR="0012588C" w:rsidRPr="00661D0E">
        <w:rPr>
          <w:rFonts w:cs="Arial"/>
        </w:rPr>
        <w:t>), které mohou být nezbytné pro realizaci Díla a k užívání a ochraně veřejnosti a vlastníků i nájemců přilehlých pozemků</w:t>
      </w:r>
      <w:r w:rsidRPr="00661D0E">
        <w:rPr>
          <w:rFonts w:cs="Arial"/>
        </w:rPr>
        <w:t>.</w:t>
      </w:r>
      <w:r w:rsidR="0012588C" w:rsidRPr="00661D0E">
        <w:rPr>
          <w:rFonts w:cs="Arial"/>
        </w:rPr>
        <w:t xml:space="preserve"> </w:t>
      </w:r>
    </w:p>
    <w:p w14:paraId="495562AD" w14:textId="65D8EF9F" w:rsidR="0036726F" w:rsidRDefault="00DC05B7" w:rsidP="00DC05B7">
      <w:pPr>
        <w:pStyle w:val="Normal2"/>
        <w:tabs>
          <w:tab w:val="clear" w:pos="709"/>
        </w:tabs>
        <w:spacing w:before="0" w:after="0"/>
        <w:rPr>
          <w:rFonts w:cs="Arial"/>
        </w:rPr>
      </w:pPr>
      <w:r w:rsidRPr="00661D0E">
        <w:rPr>
          <w:rFonts w:cs="Arial"/>
        </w:rPr>
        <w:t>Zhotovitel podnikne</w:t>
      </w:r>
      <w:r w:rsidR="0012588C" w:rsidRPr="00661D0E">
        <w:rPr>
          <w:rFonts w:cs="Arial"/>
        </w:rPr>
        <w:t xml:space="preserve"> veškeré přiměřené kroky pro ochranu životního prostředí (jak na staveništi, tak mimo ně) a pro omezení škod a obtěžování lidí i majetku způsobeného znečištěním, hlukem a dalšími důsledky jeho činnosti</w:t>
      </w:r>
      <w:r w:rsidRPr="00661D0E">
        <w:rPr>
          <w:rFonts w:cs="Arial"/>
        </w:rPr>
        <w:t>.</w:t>
      </w:r>
    </w:p>
    <w:p w14:paraId="4E6D81CD" w14:textId="77777777" w:rsidR="00F65D59" w:rsidRPr="0014588C" w:rsidRDefault="00F65D59" w:rsidP="00DC05B7">
      <w:pPr>
        <w:pStyle w:val="Normal2"/>
        <w:tabs>
          <w:tab w:val="clear" w:pos="709"/>
        </w:tabs>
        <w:spacing w:before="0" w:after="0"/>
        <w:rPr>
          <w:rFonts w:cs="Arial"/>
        </w:rPr>
      </w:pPr>
    </w:p>
    <w:p w14:paraId="6BB77271" w14:textId="77777777" w:rsidR="0036726F" w:rsidRPr="0014588C" w:rsidRDefault="0036726F" w:rsidP="0036726F">
      <w:pPr>
        <w:pStyle w:val="Nadpis2"/>
        <w:spacing w:before="0" w:after="0"/>
        <w:rPr>
          <w:rFonts w:cs="Arial"/>
          <w:sz w:val="24"/>
          <w:szCs w:val="24"/>
          <w:lang w:val="cs-CZ"/>
        </w:rPr>
      </w:pPr>
      <w:r w:rsidRPr="0014588C">
        <w:rPr>
          <w:rFonts w:cs="Arial"/>
          <w:sz w:val="24"/>
          <w:szCs w:val="24"/>
          <w:lang w:val="cs-CZ"/>
        </w:rPr>
        <w:t>Archeologické nálezy</w:t>
      </w:r>
    </w:p>
    <w:p w14:paraId="77AE52F5" w14:textId="77777777" w:rsidR="0036726F" w:rsidRPr="0014588C" w:rsidRDefault="0036726F" w:rsidP="0036726F">
      <w:pPr>
        <w:pStyle w:val="Normal2"/>
        <w:tabs>
          <w:tab w:val="clear" w:pos="709"/>
        </w:tabs>
        <w:spacing w:before="0" w:after="0"/>
        <w:rPr>
          <w:rFonts w:cs="Arial"/>
        </w:rPr>
      </w:pPr>
      <w:r w:rsidRPr="0014588C">
        <w:rPr>
          <w:rFonts w:cs="Arial"/>
        </w:rPr>
        <w:t>Zhotovitel je zejména povinen:</w:t>
      </w:r>
    </w:p>
    <w:p w14:paraId="75B16F38"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umožnit vstup na staveniště odbornému dozoru, který provádí archeologický dohled a kterého zajišťuje Objednatel,</w:t>
      </w:r>
    </w:p>
    <w:p w14:paraId="3304BF0A"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 xml:space="preserve">podniknout odpovídající opatření k tomu, aby se zaměstnancům </w:t>
      </w:r>
      <w:r w:rsidRPr="0014588C">
        <w:t>Z</w:t>
      </w:r>
      <w:r w:rsidRPr="0014588C">
        <w:rPr>
          <w:rFonts w:cs="Arial"/>
        </w:rPr>
        <w:t>hotovitele nebo jiným osobám zabránilo v odcizení nebo poškození těchto nálezů,</w:t>
      </w:r>
    </w:p>
    <w:p w14:paraId="210342BC" w14:textId="54F74484" w:rsidR="0036726F" w:rsidRPr="006E46CE" w:rsidRDefault="0036726F" w:rsidP="0036726F">
      <w:pPr>
        <w:pStyle w:val="Normal2"/>
        <w:tabs>
          <w:tab w:val="clear" w:pos="709"/>
        </w:tabs>
        <w:spacing w:before="120" w:after="0"/>
        <w:rPr>
          <w:rFonts w:cs="Arial"/>
        </w:rPr>
      </w:pPr>
      <w:r w:rsidRPr="0014588C">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w:t>
      </w:r>
      <w:r w:rsidRPr="006E46CE">
        <w:rPr>
          <w:rFonts w:cs="Arial"/>
        </w:rPr>
        <w:t xml:space="preserve">článku </w:t>
      </w:r>
      <w:r w:rsidR="00B406F4">
        <w:rPr>
          <w:rFonts w:cs="Arial"/>
        </w:rPr>
        <w:t>11</w:t>
      </w:r>
      <w:r w:rsidRPr="006E46CE">
        <w:rPr>
          <w:rFonts w:cs="Arial"/>
        </w:rPr>
        <w:t>. této Smlouvy.</w:t>
      </w:r>
    </w:p>
    <w:p w14:paraId="1523EF81" w14:textId="77777777" w:rsidR="0036726F" w:rsidRPr="006E46CE" w:rsidRDefault="0036726F" w:rsidP="0036726F">
      <w:pPr>
        <w:pStyle w:val="Normal2"/>
        <w:tabs>
          <w:tab w:val="clear" w:pos="709"/>
        </w:tabs>
        <w:spacing w:before="0" w:after="0"/>
        <w:rPr>
          <w:rFonts w:cs="Arial"/>
        </w:rPr>
      </w:pPr>
    </w:p>
    <w:p w14:paraId="1EA7ED19" w14:textId="77777777" w:rsidR="0085549A" w:rsidRPr="00F10EB9" w:rsidRDefault="0085549A" w:rsidP="0085549A">
      <w:pPr>
        <w:pStyle w:val="Nadpis1"/>
        <w:tabs>
          <w:tab w:val="clear" w:pos="709"/>
        </w:tabs>
        <w:spacing w:before="120"/>
        <w:jc w:val="left"/>
        <w:rPr>
          <w:rFonts w:cs="Arial"/>
          <w:sz w:val="24"/>
          <w:szCs w:val="24"/>
        </w:rPr>
      </w:pPr>
      <w:r w:rsidRPr="00F10EB9">
        <w:rPr>
          <w:rFonts w:cs="Arial"/>
          <w:sz w:val="24"/>
          <w:szCs w:val="24"/>
        </w:rPr>
        <w:t>STAVEBNÍ DENÍK</w:t>
      </w:r>
    </w:p>
    <w:p w14:paraId="5A3DFEF5" w14:textId="591D9238" w:rsidR="008B7D36" w:rsidRPr="00F10EB9" w:rsidRDefault="008B7D36" w:rsidP="008B7D36">
      <w:pPr>
        <w:pStyle w:val="Normal2"/>
        <w:tabs>
          <w:tab w:val="clear" w:pos="709"/>
        </w:tabs>
        <w:spacing w:before="0" w:after="0"/>
        <w:ind w:left="709"/>
        <w:rPr>
          <w:rFonts w:cs="Arial"/>
        </w:rPr>
      </w:pPr>
      <w:bookmarkStart w:id="35" w:name="_Toc37062280"/>
      <w:bookmarkStart w:id="36" w:name="_Ref211769080"/>
      <w:bookmarkStart w:id="37" w:name="_Toc310330631"/>
      <w:bookmarkStart w:id="38" w:name="_Toc326739600"/>
      <w:bookmarkStart w:id="39" w:name="_Toc311807332"/>
      <w:bookmarkStart w:id="40" w:name="_Toc14248130"/>
      <w:bookmarkStart w:id="41"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00765ECC" w:rsidRPr="006E7504">
        <w:rPr>
          <w:rFonts w:cs="Arial"/>
        </w:rPr>
        <w:t xml:space="preserve">a </w:t>
      </w:r>
      <w:r w:rsidRPr="00B57C99">
        <w:rPr>
          <w:rFonts w:cs="Arial"/>
        </w:rPr>
        <w:t>vydání kolaudačního souhlasu</w:t>
      </w:r>
      <w:r w:rsidRPr="00F10EB9">
        <w:rPr>
          <w:rFonts w:cs="Arial"/>
        </w:rPr>
        <w:t xml:space="preserve"> 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w:t>
      </w:r>
      <w:r w:rsidRPr="00F10EB9">
        <w:rPr>
          <w:rFonts w:cs="Arial"/>
        </w:rPr>
        <w:lastRenderedPageBreak/>
        <w:t>jež mohou mít vliv na provádění prací a následnou kvalitu Díla anebo mohou být rozhodné pro plnění povinností dle Smlouvy.</w:t>
      </w:r>
    </w:p>
    <w:p w14:paraId="176AE05D" w14:textId="77777777" w:rsidR="008B7D36" w:rsidRPr="00F10EB9"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11E5C42E" w14:textId="77777777" w:rsidR="00E958B1" w:rsidRDefault="00E958B1" w:rsidP="008D3167">
      <w:pPr>
        <w:pStyle w:val="Nadpis1"/>
        <w:tabs>
          <w:tab w:val="clear" w:pos="709"/>
        </w:tabs>
        <w:spacing w:before="120"/>
        <w:jc w:val="left"/>
        <w:rPr>
          <w:rFonts w:cs="Arial"/>
          <w:sz w:val="24"/>
          <w:szCs w:val="24"/>
        </w:rPr>
      </w:pPr>
      <w:r w:rsidRPr="008D3167">
        <w:rPr>
          <w:rFonts w:cs="Arial"/>
          <w:sz w:val="24"/>
          <w:szCs w:val="24"/>
        </w:rPr>
        <w:t>KONTROLA STAVBY</w:t>
      </w:r>
    </w:p>
    <w:p w14:paraId="36A3D960" w14:textId="77777777" w:rsidR="00E958B1" w:rsidRPr="008D3167" w:rsidRDefault="008D3167" w:rsidP="008D3167">
      <w:pPr>
        <w:pStyle w:val="Nadpis2"/>
        <w:spacing w:before="0" w:after="0"/>
        <w:rPr>
          <w:rFonts w:cs="Arial"/>
          <w:sz w:val="24"/>
          <w:szCs w:val="24"/>
          <w:lang w:val="cs-CZ"/>
        </w:rPr>
      </w:pPr>
      <w:bookmarkStart w:id="42" w:name="_Toc326739575"/>
      <w:bookmarkStart w:id="43" w:name="_Toc311807307"/>
      <w:bookmarkStart w:id="44" w:name="_Toc27317307"/>
      <w:bookmarkStart w:id="45"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42"/>
      <w:bookmarkEnd w:id="43"/>
      <w:r w:rsidRPr="002A7D0A">
        <w:rPr>
          <w:rFonts w:cs="Arial"/>
          <w:sz w:val="24"/>
          <w:szCs w:val="24"/>
          <w:lang w:val="cs-CZ"/>
        </w:rPr>
        <w:t xml:space="preserve"> </w:t>
      </w:r>
      <w:bookmarkEnd w:id="44"/>
      <w:bookmarkEnd w:id="45"/>
    </w:p>
    <w:p w14:paraId="46D70859" w14:textId="77777777" w:rsidR="00E958B1" w:rsidRPr="008D3167"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 xml:space="preserve">se budou konat na staveništi v pravidelných intervalech v době od předání staveniště až do předání Díla Objednateli, a to v 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r w:rsidR="00530868">
        <w:rPr>
          <w:rFonts w:cs="Arial"/>
          <w:sz w:val="24"/>
          <w:szCs w:val="24"/>
          <w:lang w:val="cs-CZ"/>
        </w:rPr>
        <w:t>tds</w:t>
      </w:r>
      <w:r w:rsidR="00530868" w:rsidRPr="00C824E4">
        <w:rPr>
          <w:rFonts w:cs="Arial"/>
          <w:sz w:val="24"/>
          <w:szCs w:val="24"/>
          <w:lang w:val="cs-CZ"/>
        </w:rPr>
        <w:t>“)</w:t>
      </w:r>
    </w:p>
    <w:p w14:paraId="4FC962D4" w14:textId="77777777"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77777777"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xml:space="preserve">, dalších předpisů uvedených v této Smlouvě a smluvních podmínek a jsou v souladu s 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 xml:space="preserve">oprávněn k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 rozporu se sjednanou kvalitou nebo je v prodlení s dodávkou Díla či používá nevhodné či nekvalitní materiály. I v tomto případě TDS učiní o těchto skutečnostech zápis do stavebního deníku, v němž uvede mj. i lhůtu a návrh na odstranění zjištěných nedostatků. </w:t>
      </w:r>
    </w:p>
    <w:p w14:paraId="29B88E8C" w14:textId="42E80BC0" w:rsidR="0072380A"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 xml:space="preserve">v 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w:t>
      </w:r>
      <w:r w:rsidR="003462FE" w:rsidRPr="00661D0E">
        <w:rPr>
          <w:rFonts w:cs="Arial"/>
        </w:rPr>
        <w:t>prokazatelně</w:t>
      </w:r>
      <w:r w:rsidR="003462FE">
        <w:rPr>
          <w:rFonts w:cs="Arial"/>
        </w:rPr>
        <w:t xml:space="preserve"> </w:t>
      </w:r>
      <w:r w:rsidRPr="00827D5D">
        <w:rPr>
          <w:rFonts w:cs="Arial"/>
        </w:rPr>
        <w:t>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 souladu s 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 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2C9926D4" w14:textId="77777777" w:rsidR="007643DD" w:rsidRDefault="007643DD" w:rsidP="0072380A">
      <w:pPr>
        <w:pStyle w:val="Normal2"/>
        <w:tabs>
          <w:tab w:val="clear" w:pos="709"/>
        </w:tabs>
        <w:spacing w:before="120" w:after="0"/>
        <w:rPr>
          <w:rFonts w:cs="Arial"/>
        </w:rPr>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t>Změny díla</w:t>
      </w:r>
    </w:p>
    <w:p w14:paraId="4CC885AD" w14:textId="77777777" w:rsidR="009B3502" w:rsidRPr="008917A0" w:rsidRDefault="009B3502" w:rsidP="009B3502">
      <w:pPr>
        <w:pStyle w:val="Normal2"/>
        <w:tabs>
          <w:tab w:val="clear" w:pos="709"/>
        </w:tabs>
        <w:spacing w:before="0" w:after="0"/>
        <w:ind w:left="709"/>
        <w:rPr>
          <w:rFonts w:cs="Arial"/>
        </w:rPr>
      </w:pPr>
      <w:r w:rsidRPr="008917A0">
        <w:rPr>
          <w:rFonts w:cs="Arial"/>
        </w:rPr>
        <w:t xml:space="preserve">V případě jakýchkoli nepředvídatelných změn Díla a jeho rozsahu budou Strany postupovat v souladu s platnými právními předpisy, včetně zákona č. 134/2016 Sb., o zadávání veřejných zakázek, v platném znění. </w:t>
      </w:r>
    </w:p>
    <w:p w14:paraId="43BD1BCF" w14:textId="77777777" w:rsidR="009B3502" w:rsidRPr="008917A0" w:rsidRDefault="009B3502" w:rsidP="009B3502">
      <w:pPr>
        <w:pStyle w:val="Normal2"/>
        <w:tabs>
          <w:tab w:val="clear" w:pos="709"/>
        </w:tabs>
        <w:spacing w:before="120" w:after="0"/>
        <w:ind w:left="709"/>
        <w:rPr>
          <w:rFonts w:cs="Arial"/>
        </w:rPr>
      </w:pPr>
      <w:r w:rsidRPr="008917A0">
        <w:rPr>
          <w:rFonts w:cs="Arial"/>
        </w:rPr>
        <w:lastRenderedPageBreak/>
        <w:t>Zhotovitel je povinen neprodleně upozornit Objednatele na jakékoli skutečnosti, které vyjdou najevo v 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 provedení příslušné změny. O skutečnosti, která by znemožňovala provést Dílo dohodnutým způsobem, provede Zhotovitel zápis do stavebního deníku.</w:t>
      </w:r>
    </w:p>
    <w:p w14:paraId="48E0A57F" w14:textId="77777777"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237F367C" w:rsidR="00CC4493" w:rsidRPr="008917A0"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*.xls</w:t>
      </w:r>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 xml:space="preserve">položky a ceny odpovídající do maximální výše expertním </w:t>
      </w:r>
      <w:r w:rsidRPr="00661D0E">
        <w:rPr>
          <w:rFonts w:cs="Arial"/>
        </w:rPr>
        <w:t xml:space="preserve">cenám </w:t>
      </w:r>
      <w:r w:rsidR="00661D0E" w:rsidRPr="00661D0E">
        <w:rPr>
          <w:rFonts w:cs="Arial"/>
        </w:rPr>
        <w:t xml:space="preserve"> </w:t>
      </w:r>
      <w:r w:rsidR="003462FE" w:rsidRPr="00661D0E">
        <w:rPr>
          <w:rFonts w:cs="Arial"/>
        </w:rPr>
        <w:t xml:space="preserve">programu ASPE </w:t>
      </w:r>
      <w:r w:rsidR="00174B32" w:rsidRPr="00661D0E">
        <w:rPr>
          <w:rFonts w:cs="Arial"/>
        </w:rPr>
        <w:t xml:space="preserve">ceníku </w:t>
      </w:r>
      <w:r w:rsidRPr="008917A0">
        <w:rPr>
          <w:rFonts w:cs="Arial"/>
        </w:rPr>
        <w:t xml:space="preserve">v poslední </w:t>
      </w:r>
      <w:r>
        <w:rPr>
          <w:rFonts w:cs="Arial"/>
        </w:rPr>
        <w:t xml:space="preserve">aktuální 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p>
    <w:p w14:paraId="31B106A0" w14:textId="77777777" w:rsidR="003462FE" w:rsidRPr="00661D0E" w:rsidRDefault="003462FE" w:rsidP="003462FE">
      <w:pPr>
        <w:pStyle w:val="Nadpis1"/>
        <w:tabs>
          <w:tab w:val="clear" w:pos="709"/>
        </w:tabs>
        <w:spacing w:before="120"/>
        <w:jc w:val="left"/>
        <w:rPr>
          <w:rFonts w:cs="Arial"/>
          <w:sz w:val="24"/>
          <w:szCs w:val="24"/>
        </w:rPr>
      </w:pPr>
      <w:r w:rsidRPr="00661D0E">
        <w:rPr>
          <w:rFonts w:cs="Arial"/>
          <w:sz w:val="24"/>
          <w:szCs w:val="24"/>
        </w:rPr>
        <w:t>FUNKČNÍ ZKOUŠKY</w:t>
      </w:r>
    </w:p>
    <w:p w14:paraId="6F57E304" w14:textId="77777777" w:rsidR="003462FE" w:rsidRPr="00661D0E" w:rsidRDefault="003462FE" w:rsidP="003462FE">
      <w:pPr>
        <w:pStyle w:val="Nadpis2"/>
        <w:spacing w:before="0" w:after="0"/>
        <w:rPr>
          <w:rFonts w:cs="Arial"/>
          <w:sz w:val="24"/>
          <w:szCs w:val="24"/>
          <w:lang w:val="cs-CZ"/>
        </w:rPr>
      </w:pPr>
      <w:bookmarkStart w:id="46" w:name="_Toc37062281"/>
      <w:bookmarkStart w:id="47" w:name="_Ref213041075"/>
      <w:bookmarkStart w:id="48" w:name="_Ref213124413"/>
      <w:bookmarkStart w:id="49" w:name="_Toc326739601"/>
      <w:bookmarkStart w:id="50" w:name="_Toc14248131"/>
      <w:bookmarkStart w:id="51" w:name="_Toc16580673"/>
      <w:bookmarkStart w:id="52" w:name="_Toc311807333"/>
      <w:r w:rsidRPr="00661D0E">
        <w:rPr>
          <w:rFonts w:cs="Arial"/>
          <w:sz w:val="24"/>
          <w:szCs w:val="24"/>
          <w:lang w:val="cs-CZ"/>
        </w:rPr>
        <w:t>Povinnosti Zhotovitele</w:t>
      </w:r>
      <w:bookmarkEnd w:id="46"/>
      <w:bookmarkEnd w:id="47"/>
      <w:bookmarkEnd w:id="48"/>
      <w:bookmarkEnd w:id="49"/>
      <w:r w:rsidRPr="00661D0E">
        <w:rPr>
          <w:rFonts w:cs="Arial"/>
          <w:sz w:val="24"/>
          <w:szCs w:val="24"/>
          <w:lang w:val="cs-CZ"/>
        </w:rPr>
        <w:t xml:space="preserve"> </w:t>
      </w:r>
      <w:bookmarkEnd w:id="50"/>
      <w:bookmarkEnd w:id="51"/>
      <w:bookmarkEnd w:id="52"/>
    </w:p>
    <w:p w14:paraId="19AD07D1" w14:textId="77777777" w:rsidR="003462FE" w:rsidRPr="00661D0E" w:rsidRDefault="003462FE" w:rsidP="003462FE">
      <w:pPr>
        <w:pStyle w:val="Normal2"/>
        <w:tabs>
          <w:tab w:val="clear" w:pos="709"/>
        </w:tabs>
        <w:spacing w:before="0" w:after="0"/>
        <w:rPr>
          <w:rFonts w:cs="Arial"/>
        </w:rPr>
      </w:pPr>
      <w:r w:rsidRPr="00661D0E">
        <w:rPr>
          <w:rFonts w:cs="Arial"/>
        </w:rPr>
        <w:t>Zhotovitel je povinen ověřit funkčnost Díla, resp. jeho jednotlivých částí v souladu s technickými specifikacemi uvedenými v zadávací dokumentaci a v projektové dokumentaci, a to ve vhodné době odpovídající postupu provádění stavby, nejpozději však před předáním a převzetím díla. Náklady na provedení funkčních zkoušek jsou zahrnuty v ceně Díla.</w:t>
      </w:r>
    </w:p>
    <w:p w14:paraId="1E119E0A" w14:textId="77777777" w:rsidR="003462FE" w:rsidRPr="00661D0E" w:rsidRDefault="003462FE" w:rsidP="003462FE">
      <w:pPr>
        <w:pStyle w:val="Normal2"/>
        <w:tabs>
          <w:tab w:val="clear" w:pos="709"/>
        </w:tabs>
        <w:spacing w:before="120" w:after="0"/>
        <w:rPr>
          <w:rFonts w:cs="Arial"/>
        </w:rPr>
      </w:pPr>
      <w:r w:rsidRPr="00661D0E">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a montážní praxe, nebo na nichž se dohodnou obě Strany. </w:t>
      </w:r>
    </w:p>
    <w:p w14:paraId="24E8B98E" w14:textId="3DBF63B4" w:rsidR="003462FE" w:rsidRPr="00661D0E" w:rsidRDefault="003462FE" w:rsidP="003462FE">
      <w:pPr>
        <w:pStyle w:val="Normal2"/>
        <w:tabs>
          <w:tab w:val="clear" w:pos="709"/>
        </w:tabs>
        <w:spacing w:before="120" w:after="0"/>
        <w:rPr>
          <w:rFonts w:cs="Arial"/>
        </w:rPr>
      </w:pPr>
      <w:r w:rsidRPr="00661D0E">
        <w:rPr>
          <w:rFonts w:cs="Arial"/>
        </w:rPr>
        <w:t xml:space="preserve">Zhotovitel je povinen včas, nejméně </w:t>
      </w:r>
      <w:r w:rsidR="00665281" w:rsidRPr="00661D0E">
        <w:rPr>
          <w:rFonts w:cs="Arial"/>
        </w:rPr>
        <w:t>3</w:t>
      </w:r>
      <w:r w:rsidRPr="00661D0E">
        <w:rPr>
          <w:rFonts w:cs="Arial"/>
        </w:rPr>
        <w:t xml:space="preserve"> dn</w:t>
      </w:r>
      <w:r w:rsidR="00665281" w:rsidRPr="00661D0E">
        <w:rPr>
          <w:rFonts w:cs="Arial"/>
        </w:rPr>
        <w:t>y</w:t>
      </w:r>
      <w:r w:rsidRPr="00661D0E">
        <w:rPr>
          <w:rFonts w:cs="Arial"/>
        </w:rPr>
        <w:t xml:space="preserve"> předem, písemně pozvat objednatele k provedení zkoušek. Zhotovitel je povinen akceptovat případný jiný termín navržený Objednatelem a přizpůsobit tomu termíny Funkčních zkoušek, pokud se Strany nedohodnou jinak.</w:t>
      </w:r>
    </w:p>
    <w:p w14:paraId="0F2340D9" w14:textId="77777777" w:rsidR="003462FE" w:rsidRPr="00F65D59" w:rsidRDefault="003462FE" w:rsidP="003462FE">
      <w:pPr>
        <w:pStyle w:val="Normal2"/>
        <w:tabs>
          <w:tab w:val="clear" w:pos="709"/>
        </w:tabs>
        <w:spacing w:before="120" w:after="0"/>
        <w:rPr>
          <w:rFonts w:cs="Arial"/>
        </w:rPr>
      </w:pPr>
      <w:r w:rsidRPr="00661D0E">
        <w:rPr>
          <w:rFonts w:cs="Arial"/>
        </w:rPr>
        <w:t xml:space="preserve">Výsledky zkoušek musí být písemně zachyceny. Stejnopis Protokolu o výsledku zkoušek je Zhotovitel povinen předat bez zbytečného odkladu po provedení každé funkční zkoušky objednateli. Protokoly o Funkčních zkouškách budou zároveň doloženy v konečné dokumentaci provedeného Díla, která bude Zhotovitelem doložena v termínu stanoveném </w:t>
      </w:r>
      <w:r w:rsidRPr="00F65D59">
        <w:rPr>
          <w:rFonts w:cs="Arial"/>
        </w:rPr>
        <w:t>v odst. 2.5. této Smlouvy.</w:t>
      </w:r>
    </w:p>
    <w:p w14:paraId="567B8A84" w14:textId="77777777" w:rsidR="003462FE" w:rsidRPr="00661D0E" w:rsidRDefault="003462FE" w:rsidP="003462FE">
      <w:pPr>
        <w:pStyle w:val="Normal2"/>
        <w:tabs>
          <w:tab w:val="clear" w:pos="709"/>
        </w:tabs>
        <w:spacing w:before="0" w:after="0"/>
        <w:ind w:left="0"/>
        <w:rPr>
          <w:rFonts w:cs="Arial"/>
        </w:rPr>
      </w:pPr>
    </w:p>
    <w:p w14:paraId="5C7DC0F2" w14:textId="77777777" w:rsidR="003462FE" w:rsidRPr="00661D0E" w:rsidRDefault="003462FE" w:rsidP="003462FE">
      <w:pPr>
        <w:pStyle w:val="Nadpis2"/>
        <w:spacing w:before="0" w:after="0"/>
        <w:rPr>
          <w:rFonts w:cs="Arial"/>
          <w:sz w:val="24"/>
          <w:szCs w:val="24"/>
          <w:lang w:val="cs-CZ"/>
        </w:rPr>
      </w:pPr>
      <w:bookmarkStart w:id="53" w:name="_Toc14248133"/>
      <w:bookmarkStart w:id="54" w:name="_Toc16580675"/>
      <w:bookmarkStart w:id="55" w:name="_Toc37062283"/>
      <w:bookmarkStart w:id="56" w:name="_Ref213041209"/>
      <w:bookmarkStart w:id="57" w:name="_Ref213041233"/>
      <w:bookmarkStart w:id="58" w:name="_Toc326739602"/>
      <w:bookmarkStart w:id="59" w:name="_Toc311807334"/>
      <w:r w:rsidRPr="00661D0E">
        <w:rPr>
          <w:rFonts w:cs="Arial"/>
          <w:sz w:val="24"/>
          <w:szCs w:val="24"/>
          <w:lang w:val="cs-CZ"/>
        </w:rPr>
        <w:lastRenderedPageBreak/>
        <w:t>Opakování zkoušek</w:t>
      </w:r>
      <w:bookmarkEnd w:id="53"/>
      <w:bookmarkEnd w:id="54"/>
      <w:bookmarkEnd w:id="55"/>
      <w:bookmarkEnd w:id="56"/>
      <w:bookmarkEnd w:id="57"/>
      <w:bookmarkEnd w:id="58"/>
      <w:bookmarkEnd w:id="59"/>
    </w:p>
    <w:p w14:paraId="5F5FD955" w14:textId="77777777" w:rsidR="003462FE" w:rsidRPr="00661D0E" w:rsidRDefault="003462FE" w:rsidP="003462FE">
      <w:pPr>
        <w:pStyle w:val="Normal2"/>
        <w:tabs>
          <w:tab w:val="clear" w:pos="709"/>
        </w:tabs>
        <w:spacing w:before="0" w:after="0"/>
        <w:rPr>
          <w:rFonts w:cs="Arial"/>
        </w:rPr>
      </w:pPr>
      <w:r w:rsidRPr="00661D0E">
        <w:rPr>
          <w:rFonts w:cs="Arial"/>
        </w:rPr>
        <w:t>Jestliže Dílo nebo část Díla neprojde Funkčními zkouškami, Objednatel může požadovat, aby se tyto zkoušky kterékoliv související práce či části Díla, po odstranění vad za stejných podmínek opakovaly.</w:t>
      </w:r>
    </w:p>
    <w:p w14:paraId="7B216E69" w14:textId="77777777" w:rsidR="003462FE" w:rsidRPr="00661D0E" w:rsidRDefault="003462FE" w:rsidP="003462FE">
      <w:pPr>
        <w:pStyle w:val="Normal2"/>
        <w:tabs>
          <w:tab w:val="clear" w:pos="709"/>
        </w:tabs>
        <w:spacing w:before="0" w:after="0"/>
        <w:rPr>
          <w:rFonts w:cs="Arial"/>
        </w:rPr>
      </w:pPr>
    </w:p>
    <w:p w14:paraId="4C95BEDC" w14:textId="77777777" w:rsidR="003462FE" w:rsidRPr="00661D0E" w:rsidRDefault="003462FE" w:rsidP="003462FE">
      <w:pPr>
        <w:pStyle w:val="Nadpis2"/>
        <w:spacing w:before="0" w:after="0"/>
        <w:rPr>
          <w:rFonts w:cs="Arial"/>
          <w:sz w:val="24"/>
          <w:szCs w:val="24"/>
          <w:lang w:val="cs-CZ"/>
        </w:rPr>
      </w:pPr>
      <w:bookmarkStart w:id="60" w:name="_Toc37062284"/>
      <w:bookmarkStart w:id="61" w:name="_Ref213041347"/>
      <w:bookmarkStart w:id="62" w:name="_Toc14248134"/>
      <w:bookmarkStart w:id="63" w:name="_Toc16580676"/>
      <w:bookmarkStart w:id="64" w:name="_Toc326739603"/>
      <w:bookmarkStart w:id="65" w:name="_Toc311807335"/>
      <w:r w:rsidRPr="00661D0E">
        <w:rPr>
          <w:rFonts w:cs="Arial"/>
          <w:sz w:val="24"/>
          <w:szCs w:val="24"/>
          <w:lang w:val="cs-CZ"/>
        </w:rPr>
        <w:t>Neúspěšné Funkční zkoušky</w:t>
      </w:r>
      <w:bookmarkEnd w:id="60"/>
      <w:bookmarkEnd w:id="61"/>
      <w:r w:rsidRPr="00661D0E">
        <w:rPr>
          <w:rFonts w:cs="Arial"/>
          <w:sz w:val="24"/>
          <w:szCs w:val="24"/>
          <w:lang w:val="cs-CZ"/>
        </w:rPr>
        <w:t xml:space="preserve"> </w:t>
      </w:r>
      <w:bookmarkEnd w:id="62"/>
      <w:bookmarkEnd w:id="63"/>
      <w:bookmarkEnd w:id="64"/>
      <w:bookmarkEnd w:id="65"/>
    </w:p>
    <w:p w14:paraId="27C7DC8F" w14:textId="77777777" w:rsidR="003462FE" w:rsidRPr="00661D0E" w:rsidRDefault="003462FE" w:rsidP="003462FE">
      <w:pPr>
        <w:pStyle w:val="Normal2"/>
        <w:tabs>
          <w:tab w:val="clear" w:pos="709"/>
        </w:tabs>
        <w:spacing w:before="0" w:after="0"/>
        <w:rPr>
          <w:rFonts w:cs="Arial"/>
        </w:rPr>
      </w:pPr>
      <w:r w:rsidRPr="00661D0E">
        <w:rPr>
          <w:rFonts w:cs="Arial"/>
        </w:rPr>
        <w:t xml:space="preserve">Jestliže Dílo nebo část Díla neprojde Funkčními zkouškami opakovanými podle článku </w:t>
      </w:r>
      <w:r w:rsidRPr="00B406F4">
        <w:rPr>
          <w:rFonts w:cs="Arial"/>
        </w:rPr>
        <w:t xml:space="preserve">12.2., je </w:t>
      </w:r>
      <w:r w:rsidRPr="00661D0E">
        <w:rPr>
          <w:rFonts w:cs="Arial"/>
        </w:rPr>
        <w:t>Objednatel oprávněn:</w:t>
      </w:r>
    </w:p>
    <w:p w14:paraId="39651D3C" w14:textId="77777777" w:rsidR="003462FE" w:rsidRPr="00B406F4"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nařídit další opakování Funkčních zkoušek podle </w:t>
      </w:r>
      <w:r w:rsidRPr="00B406F4">
        <w:rPr>
          <w:rFonts w:cs="Arial"/>
        </w:rPr>
        <w:t>článku 12.2.;</w:t>
      </w:r>
    </w:p>
    <w:p w14:paraId="771F64FB"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jestliže neúspěch Funkčních zkoušek zbavuje Objednatele prospěchu (užitné hodnoty anebo uživatelnosti) z Díla nebo části Díla, odmítnout Dílo nebo část Díla (podle okolností); </w:t>
      </w:r>
    </w:p>
    <w:p w14:paraId="0A71D764"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odmítnout podepsat Protokol o předání převzetí díla</w:t>
      </w:r>
    </w:p>
    <w:p w14:paraId="4C60C183" w14:textId="77777777" w:rsidR="003462FE" w:rsidRPr="00661D0E" w:rsidRDefault="003462FE" w:rsidP="003462FE">
      <w:pPr>
        <w:pStyle w:val="Normal2"/>
        <w:tabs>
          <w:tab w:val="clear" w:pos="709"/>
        </w:tabs>
        <w:spacing w:before="120" w:after="0"/>
        <w:rPr>
          <w:rFonts w:cs="Arial"/>
        </w:rPr>
      </w:pPr>
      <w:r w:rsidRPr="00661D0E">
        <w:rPr>
          <w:rFonts w:cs="Arial"/>
        </w:rPr>
        <w:t xml:space="preserve">V případě, že nastane skutečnost uvedená v odstavci c), bude Zhotovitel pokračovat v plnění všech ostatních povinností podle této Smlouvy a cena Díla nebo části Díla (podle okolností) bude snížena o takovou částku, která bude pokrývat sníženou hodnotu pro Objednatele v důsledku tohoto neúspěchu Funkčních zkoušek. </w:t>
      </w:r>
    </w:p>
    <w:p w14:paraId="5ED56D30" w14:textId="77777777" w:rsidR="00CC4493" w:rsidRPr="00661D0E" w:rsidRDefault="00CC4493" w:rsidP="00CC4493">
      <w:pPr>
        <w:pStyle w:val="Normal2"/>
        <w:tabs>
          <w:tab w:val="clear" w:pos="709"/>
        </w:tabs>
        <w:spacing w:before="120" w:after="0"/>
        <w:ind w:left="709"/>
        <w:rPr>
          <w:rFonts w:cs="Arial"/>
        </w:rPr>
      </w:pPr>
    </w:p>
    <w:p w14:paraId="3CCABAC1" w14:textId="77777777" w:rsidR="00E958B1" w:rsidRPr="00661D0E" w:rsidRDefault="00E958B1" w:rsidP="005814EF">
      <w:pPr>
        <w:pStyle w:val="Nadpis1"/>
        <w:tabs>
          <w:tab w:val="clear" w:pos="709"/>
        </w:tabs>
        <w:spacing w:before="120"/>
        <w:jc w:val="left"/>
        <w:rPr>
          <w:rFonts w:cs="Arial"/>
          <w:sz w:val="24"/>
          <w:szCs w:val="24"/>
        </w:rPr>
      </w:pPr>
      <w:bookmarkStart w:id="66" w:name="_Toc14248135"/>
      <w:bookmarkStart w:id="67" w:name="_Toc16580677"/>
      <w:bookmarkStart w:id="68" w:name="_Toc37062285"/>
      <w:bookmarkStart w:id="69" w:name="_Ref211769098"/>
      <w:bookmarkStart w:id="70" w:name="_Ref213038341"/>
      <w:bookmarkStart w:id="71" w:name="_Ref213039844"/>
      <w:bookmarkStart w:id="72" w:name="_Toc310330632"/>
      <w:bookmarkStart w:id="73" w:name="_Toc326739604"/>
      <w:bookmarkStart w:id="74" w:name="_Toc311807336"/>
      <w:bookmarkEnd w:id="35"/>
      <w:bookmarkEnd w:id="36"/>
      <w:bookmarkEnd w:id="37"/>
      <w:bookmarkEnd w:id="38"/>
      <w:bookmarkEnd w:id="39"/>
      <w:bookmarkEnd w:id="40"/>
      <w:bookmarkEnd w:id="41"/>
      <w:r w:rsidRPr="00661D0E">
        <w:rPr>
          <w:rFonts w:cs="Arial"/>
          <w:sz w:val="24"/>
          <w:szCs w:val="24"/>
        </w:rPr>
        <w:t>Převzetí DÍLA</w:t>
      </w:r>
      <w:bookmarkEnd w:id="66"/>
      <w:bookmarkEnd w:id="67"/>
      <w:bookmarkEnd w:id="68"/>
      <w:bookmarkEnd w:id="69"/>
      <w:bookmarkEnd w:id="70"/>
      <w:bookmarkEnd w:id="71"/>
      <w:bookmarkEnd w:id="72"/>
      <w:bookmarkEnd w:id="73"/>
      <w:bookmarkEnd w:id="74"/>
    </w:p>
    <w:p w14:paraId="486B62AB" w14:textId="24D02B66" w:rsidR="00E958B1" w:rsidRDefault="00E958B1" w:rsidP="00B30022">
      <w:pPr>
        <w:pStyle w:val="Normal2"/>
        <w:tabs>
          <w:tab w:val="clear" w:pos="709"/>
        </w:tabs>
        <w:spacing w:before="120" w:after="0"/>
        <w:ind w:left="709"/>
        <w:rPr>
          <w:rFonts w:cs="Arial"/>
        </w:rPr>
      </w:pPr>
      <w:r w:rsidRPr="005814EF">
        <w:rPr>
          <w:rFonts w:cs="Arial"/>
        </w:rPr>
        <w:t>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49A4EDE7" w14:textId="77777777" w:rsidR="002E4FC6" w:rsidRPr="00100A6A" w:rsidRDefault="002E4FC6" w:rsidP="002E4FC6">
      <w:pPr>
        <w:pStyle w:val="Normal2"/>
        <w:tabs>
          <w:tab w:val="clear" w:pos="709"/>
        </w:tabs>
        <w:spacing w:before="120" w:after="0"/>
        <w:ind w:left="1134" w:hanging="425"/>
        <w:rPr>
          <w:rFonts w:cs="Arial"/>
        </w:rPr>
      </w:pPr>
      <w:r w:rsidRPr="00100A6A">
        <w:rPr>
          <w:rFonts w:cs="Arial"/>
        </w:rPr>
        <w:t>Protokol o předání a převzetí díla bude obsahovat zejména:</w:t>
      </w:r>
    </w:p>
    <w:p w14:paraId="57479999"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údaje o Smlouvě, identifikační údaje o Díle, které je předmětem převzetí, jeho Zhotoviteli, Objednateli, projektantovi, stavebním povolení a technických podmínkách,</w:t>
      </w:r>
    </w:p>
    <w:p w14:paraId="70DC64E3"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stručný technický popis a soupis provedených změn a odchylek od stavebního povolení,</w:t>
      </w:r>
    </w:p>
    <w:p w14:paraId="52173E4B"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 o záruční době jednotlivých částí Díla dle Smlouvy,</w:t>
      </w:r>
    </w:p>
    <w:p w14:paraId="60BD9764"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záruční doby u materiálů a technologických zařízení, kde je dodavatelem poskytována delší záruční doba, než je záruční doba dle této Smlouvy, a mají vlastní záruční listy,</w:t>
      </w:r>
    </w:p>
    <w:p w14:paraId="6465B07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2C30B175"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prohlášení Objednatele, že Dílo či jeho část přejímá,</w:t>
      </w:r>
    </w:p>
    <w:p w14:paraId="6314AD9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příloh a konečná dokumentace provedeného Díla (dokladů), které jsou potřebné k řádnému převzetí Díla</w:t>
      </w:r>
    </w:p>
    <w:p w14:paraId="611DA738" w14:textId="6D145261" w:rsidR="002E4FC6" w:rsidRPr="00100A6A" w:rsidRDefault="002E4FC6" w:rsidP="00BB0AB1">
      <w:pPr>
        <w:pStyle w:val="Normal2"/>
        <w:numPr>
          <w:ilvl w:val="0"/>
          <w:numId w:val="41"/>
        </w:numPr>
        <w:tabs>
          <w:tab w:val="clear" w:pos="709"/>
        </w:tabs>
        <w:spacing w:before="0" w:after="0"/>
        <w:ind w:left="1134" w:hanging="425"/>
        <w:rPr>
          <w:rFonts w:cs="Arial"/>
        </w:rPr>
      </w:pPr>
      <w:r w:rsidRPr="00100A6A">
        <w:rPr>
          <w:rFonts w:cs="Arial"/>
        </w:rPr>
        <w:t>jméno a podpis zplnomocněných zástupců Objednatele, Zhotovitele, TDS, příp. ostatních zástupců Objednatele.</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B30022">
      <w:pPr>
        <w:pStyle w:val="Normal2"/>
        <w:tabs>
          <w:tab w:val="clear" w:pos="709"/>
        </w:tabs>
        <w:spacing w:before="120" w:after="0"/>
        <w:ind w:left="709"/>
        <w:rPr>
          <w:rFonts w:cs="Arial"/>
        </w:rPr>
      </w:pPr>
      <w:r w:rsidRPr="005814EF">
        <w:rPr>
          <w:rFonts w:cs="Arial"/>
        </w:rPr>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 xml:space="preserve">kalendářních dní odstranit vady a doplnit chybějící práce, není-li v příslušném protokolu s vymezením těchto vad stanovena jiná lhůta. Dílo se považuje za řádně předané a převzaté teprve v okamžiku splnění povinnosti Zhotovitele dle předchozí </w:t>
      </w:r>
      <w:r w:rsidRPr="005814EF">
        <w:rPr>
          <w:rFonts w:cs="Arial"/>
        </w:rPr>
        <w:lastRenderedPageBreak/>
        <w:t>věty, o čemž bude mezi Stranami sepsán Protokol o převzetí prací dle tohoto článku Smlouvy.</w:t>
      </w:r>
      <w:bookmarkStart w:id="75" w:name="_Toc37062288"/>
      <w:bookmarkStart w:id="76" w:name="_Toc311807339"/>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77" w:name="_Toc14248141"/>
      <w:bookmarkStart w:id="78" w:name="_Toc16580684"/>
      <w:bookmarkStart w:id="79" w:name="_Toc37062290"/>
      <w:bookmarkStart w:id="80" w:name="_Ref213041834"/>
      <w:bookmarkStart w:id="81" w:name="_Toc310330633"/>
      <w:bookmarkStart w:id="82" w:name="_Toc326739609"/>
      <w:bookmarkStart w:id="83" w:name="_Toc311807341"/>
      <w:r w:rsidRPr="007C07D3">
        <w:rPr>
          <w:rFonts w:cs="Arial"/>
          <w:sz w:val="24"/>
          <w:szCs w:val="24"/>
        </w:rPr>
        <w:t>Odpovědnost</w:t>
      </w:r>
      <w:bookmarkEnd w:id="77"/>
      <w:bookmarkEnd w:id="78"/>
      <w:bookmarkEnd w:id="79"/>
      <w:bookmarkEnd w:id="80"/>
      <w:bookmarkEnd w:id="81"/>
      <w:bookmarkEnd w:id="82"/>
      <w:bookmarkEnd w:id="83"/>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Pr="007C07D3"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Pojištění zhotovitele</w:t>
      </w:r>
    </w:p>
    <w:p w14:paraId="3003421D" w14:textId="1F54D1D7" w:rsidR="00600230" w:rsidRDefault="00600230" w:rsidP="00600230">
      <w:pPr>
        <w:pStyle w:val="Normal2"/>
        <w:tabs>
          <w:tab w:val="clear" w:pos="709"/>
        </w:tabs>
        <w:spacing w:before="0" w:after="0"/>
        <w:rPr>
          <w:rFonts w:cs="Arial"/>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w:t>
      </w:r>
      <w:r w:rsidRPr="007C07D3">
        <w:rPr>
          <w:rFonts w:cs="Arial"/>
          <w:b/>
        </w:rPr>
        <w:t xml:space="preserve">nejméně ve </w:t>
      </w:r>
      <w:r w:rsidRPr="00F65D59">
        <w:rPr>
          <w:rFonts w:cs="Arial"/>
          <w:b/>
        </w:rPr>
        <w:t xml:space="preserve">výši </w:t>
      </w:r>
      <w:r w:rsidR="001D44B9">
        <w:rPr>
          <w:rFonts w:cs="Arial"/>
          <w:b/>
          <w:color w:val="000000" w:themeColor="text1"/>
        </w:rPr>
        <w:t>3</w:t>
      </w:r>
      <w:r w:rsidRPr="00765ECC">
        <w:rPr>
          <w:rFonts w:cs="Arial"/>
          <w:b/>
          <w:color w:val="000000" w:themeColor="text1"/>
        </w:rPr>
        <w:t xml:space="preserve"> mil. Kč </w:t>
      </w:r>
      <w:r w:rsidRPr="007C07D3">
        <w:rPr>
          <w:rFonts w:cs="Arial"/>
          <w:b/>
        </w:rPr>
        <w:t>pro jednu pojistnou událost</w:t>
      </w:r>
      <w:r w:rsidRPr="007C07D3">
        <w:rPr>
          <w:rFonts w:cs="Arial"/>
        </w:rPr>
        <w:t>, přičemž toto pojištění se Zhotovitel zavazuje udržovat platné po celou dobu realizace Díla a po celou dobu Záruční doby.</w:t>
      </w:r>
    </w:p>
    <w:p w14:paraId="080C20B0" w14:textId="2F01D03C" w:rsidR="00600230" w:rsidRDefault="007643DD" w:rsidP="00600230">
      <w:pPr>
        <w:pStyle w:val="Normal2"/>
        <w:tabs>
          <w:tab w:val="clear" w:pos="709"/>
        </w:tabs>
        <w:spacing w:before="120" w:after="0"/>
        <w:rPr>
          <w:rFonts w:cs="Arial"/>
        </w:rPr>
      </w:pPr>
      <w:r>
        <w:rPr>
          <w:rFonts w:cs="Arial"/>
        </w:rPr>
        <w:t>Dok</w:t>
      </w:r>
      <w:r w:rsidR="00600230" w:rsidRPr="007C07D3">
        <w:rPr>
          <w:rFonts w:cs="Arial"/>
        </w:rPr>
        <w:t>lady o tomto pojištění Zhotovitel předlož</w:t>
      </w:r>
      <w:r w:rsidR="00DB4BBE">
        <w:rPr>
          <w:rFonts w:cs="Arial"/>
        </w:rPr>
        <w:t>í</w:t>
      </w:r>
      <w:r w:rsidR="00600230" w:rsidRPr="007C07D3">
        <w:rPr>
          <w:rFonts w:cs="Arial"/>
        </w:rPr>
        <w:t xml:space="preserve"> Objednateli </w:t>
      </w:r>
      <w:r w:rsidR="00DB4BBE">
        <w:rPr>
          <w:rFonts w:cs="Arial"/>
        </w:rPr>
        <w:t>ke dni předání a převzetí staveniště.</w:t>
      </w:r>
    </w:p>
    <w:p w14:paraId="739E5B0C" w14:textId="77777777" w:rsidR="00BB0AB1" w:rsidRDefault="00BB0AB1" w:rsidP="00600230">
      <w:pPr>
        <w:pStyle w:val="Normal2"/>
        <w:tabs>
          <w:tab w:val="clear" w:pos="709"/>
        </w:tabs>
        <w:spacing w:before="120" w:after="0"/>
        <w:rPr>
          <w:rFonts w:cs="Arial"/>
        </w:rPr>
      </w:pPr>
    </w:p>
    <w:p w14:paraId="0B277F5D" w14:textId="77777777" w:rsidR="00BB0AB1" w:rsidRPr="00100A6A" w:rsidRDefault="00BB0AB1" w:rsidP="00BB0AB1">
      <w:pPr>
        <w:pStyle w:val="Nadpis2"/>
        <w:spacing w:before="0" w:after="0"/>
        <w:rPr>
          <w:rFonts w:cs="Arial"/>
          <w:sz w:val="24"/>
          <w:szCs w:val="24"/>
          <w:lang w:val="cs-CZ"/>
        </w:rPr>
      </w:pPr>
      <w:r w:rsidRPr="00100A6A">
        <w:rPr>
          <w:rFonts w:cs="Arial"/>
          <w:sz w:val="24"/>
          <w:szCs w:val="24"/>
          <w:lang w:val="cs-CZ"/>
        </w:rPr>
        <w:t>Povinnosti smluvních stran při vzniku pojistné události, náklady na pojištění:</w:t>
      </w:r>
    </w:p>
    <w:p w14:paraId="054DD493" w14:textId="77777777" w:rsidR="00BB0AB1" w:rsidRPr="00100A6A" w:rsidRDefault="00BB0AB1" w:rsidP="00BB0AB1">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15E0D150" w14:textId="77777777" w:rsidR="00BB0AB1" w:rsidRPr="00100A6A" w:rsidRDefault="00BB0AB1" w:rsidP="00BB0AB1">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6CCAAF98" w14:textId="77777777" w:rsidR="00BB0AB1" w:rsidRPr="007C07D3" w:rsidRDefault="00BB0AB1" w:rsidP="00BB0AB1">
      <w:pPr>
        <w:pStyle w:val="Normal2"/>
        <w:tabs>
          <w:tab w:val="clear" w:pos="709"/>
        </w:tabs>
        <w:spacing w:before="120" w:after="0"/>
        <w:rPr>
          <w:rFonts w:cs="Arial"/>
        </w:rPr>
      </w:pPr>
      <w:r w:rsidRPr="00100A6A">
        <w:rPr>
          <w:rFonts w:cs="Arial"/>
        </w:rPr>
        <w:t>Náklady na pojištění nese zhotovitel v rámci ceny díla.</w:t>
      </w:r>
    </w:p>
    <w:p w14:paraId="186F9157" w14:textId="77777777" w:rsidR="00BB0AB1" w:rsidRPr="007C07D3" w:rsidRDefault="00BB0AB1" w:rsidP="00600230">
      <w:pPr>
        <w:pStyle w:val="Normal2"/>
        <w:tabs>
          <w:tab w:val="clear" w:pos="709"/>
        </w:tabs>
        <w:spacing w:before="12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t>Zádržné</w:t>
      </w:r>
    </w:p>
    <w:p w14:paraId="1B0C3972" w14:textId="4F2428D2" w:rsidR="005941B4" w:rsidRPr="005941B4" w:rsidRDefault="00A068C5" w:rsidP="005941B4">
      <w:pPr>
        <w:pStyle w:val="Nadpis3"/>
        <w:spacing w:before="120" w:after="0"/>
        <w:ind w:left="1418"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B406F4">
        <w:rPr>
          <w:rFonts w:cs="Arial"/>
          <w:b w:val="0"/>
        </w:rPr>
        <w:t>6</w:t>
      </w:r>
      <w:r>
        <w:rPr>
          <w:rFonts w:cs="Arial"/>
          <w:b w:val="0"/>
        </w:rPr>
        <w:t>. této Smlouvy.</w:t>
      </w:r>
    </w:p>
    <w:p w14:paraId="592EBD18" w14:textId="67350812" w:rsidR="005941B4" w:rsidRDefault="005941B4" w:rsidP="005941B4">
      <w:pPr>
        <w:pStyle w:val="Nadpis3"/>
        <w:spacing w:before="120" w:after="0"/>
        <w:ind w:left="1418" w:hanging="709"/>
        <w:rPr>
          <w:rFonts w:cs="Arial"/>
          <w:b w:val="0"/>
        </w:rPr>
      </w:pPr>
      <w:bookmarkStart w:id="84" w:name="_Toc16580689"/>
      <w:bookmarkStart w:id="85" w:name="_Toc37062293"/>
      <w:bookmarkStart w:id="86" w:name="_Ref213037402"/>
      <w:bookmarkStart w:id="87" w:name="_Ref251648932"/>
      <w:bookmarkStart w:id="88" w:name="_Toc326739612"/>
      <w:bookmarkStart w:id="89" w:name="_Toc311807344"/>
      <w:r w:rsidRPr="001828D0">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78837713" w14:textId="77777777" w:rsidR="001828D0" w:rsidRPr="001828D0" w:rsidRDefault="001828D0" w:rsidP="001828D0">
      <w:pPr>
        <w:pStyle w:val="Normal3"/>
      </w:pPr>
    </w:p>
    <w:p w14:paraId="2C26C47A" w14:textId="77777777" w:rsidR="00A068C5" w:rsidRPr="008B2BD1" w:rsidRDefault="00A068C5" w:rsidP="00A068C5">
      <w:pPr>
        <w:pStyle w:val="Nadpis2"/>
        <w:spacing w:before="0" w:after="0"/>
        <w:rPr>
          <w:rFonts w:cs="Arial"/>
          <w:sz w:val="24"/>
          <w:szCs w:val="24"/>
          <w:lang w:val="cs-CZ"/>
        </w:rPr>
      </w:pPr>
      <w:r w:rsidRPr="008B2BD1">
        <w:rPr>
          <w:rFonts w:cs="Arial"/>
          <w:sz w:val="24"/>
          <w:szCs w:val="24"/>
          <w:lang w:val="cs-CZ"/>
        </w:rPr>
        <w:t>Záruční doba</w:t>
      </w:r>
      <w:bookmarkEnd w:id="84"/>
      <w:bookmarkEnd w:id="85"/>
      <w:bookmarkEnd w:id="86"/>
      <w:bookmarkEnd w:id="87"/>
      <w:bookmarkEnd w:id="88"/>
      <w:bookmarkEnd w:id="89"/>
    </w:p>
    <w:p w14:paraId="664C4586" w14:textId="77777777" w:rsidR="00A068C5" w:rsidRPr="00D71DC4" w:rsidRDefault="00A068C5" w:rsidP="00A068C5">
      <w:pPr>
        <w:pStyle w:val="Nadpis3"/>
        <w:spacing w:before="120" w:after="0"/>
        <w:ind w:left="1418" w:hanging="709"/>
        <w:rPr>
          <w:rFonts w:cs="Arial"/>
        </w:rPr>
      </w:pPr>
      <w:r w:rsidRPr="00D71DC4">
        <w:rPr>
          <w:rFonts w:cs="Arial"/>
        </w:rPr>
        <w:t>Délka záruční doby</w:t>
      </w:r>
    </w:p>
    <w:p w14:paraId="17141148" w14:textId="3DCBACA8" w:rsidR="00783C22" w:rsidRPr="00525514" w:rsidRDefault="00A068C5" w:rsidP="00783C22">
      <w:pPr>
        <w:pStyle w:val="Normal2"/>
        <w:tabs>
          <w:tab w:val="clear" w:pos="709"/>
          <w:tab w:val="left" w:pos="2127"/>
        </w:tabs>
        <w:spacing w:before="0" w:after="0"/>
        <w:rPr>
          <w:rFonts w:cs="Arial"/>
          <w:b/>
        </w:rPr>
      </w:pPr>
      <w:r w:rsidRPr="00525514">
        <w:rPr>
          <w:rFonts w:cs="Arial"/>
        </w:rPr>
        <w:t xml:space="preserve">Zhotovitel poskytuje na Dílo záruku vhodnosti použití k danému účelu a záruku za jakost a odpovídá za to, že jednotlivé části Díla budou mít vlastnosti stanovené </w:t>
      </w:r>
      <w:r w:rsidRPr="00525514">
        <w:rPr>
          <w:rFonts w:cs="Arial"/>
        </w:rPr>
        <w:lastRenderedPageBreak/>
        <w:t xml:space="preserve">v právních předpisech, technických podmínkách, prováděcí dokumentaci, příslušných právně závazných i doporučených českých a evropských technických normách (ČSN, EN), odpovídající účelu Smlouvy a </w:t>
      </w:r>
      <w:r w:rsidRPr="00932A8A">
        <w:rPr>
          <w:rFonts w:cs="Arial"/>
        </w:rPr>
        <w:t xml:space="preserve">řádné stavební a montážní praxi ve </w:t>
      </w:r>
      <w:r w:rsidRPr="007643DD">
        <w:rPr>
          <w:rFonts w:cs="Arial"/>
        </w:rPr>
        <w:t>vztahu</w:t>
      </w:r>
      <w:r w:rsidR="00932A8A" w:rsidRPr="007643DD">
        <w:rPr>
          <w:rFonts w:cs="Arial"/>
        </w:rPr>
        <w:t xml:space="preserve"> </w:t>
      </w:r>
      <w:r w:rsidRPr="00D870CF">
        <w:rPr>
          <w:rFonts w:cs="Arial"/>
        </w:rPr>
        <w:t>k provedenému Dílu</w:t>
      </w:r>
      <w:r w:rsidR="004F5648" w:rsidRPr="00D870CF">
        <w:rPr>
          <w:rFonts w:cs="Arial"/>
        </w:rPr>
        <w:t>.</w:t>
      </w:r>
      <w:r w:rsidRPr="00525514">
        <w:rPr>
          <w:rFonts w:cs="Arial"/>
          <w:b/>
        </w:rPr>
        <w:t xml:space="preserve"> </w:t>
      </w:r>
      <w:r w:rsidR="004F5648">
        <w:rPr>
          <w:rFonts w:cs="Arial"/>
          <w:b/>
        </w:rPr>
        <w:t>K</w:t>
      </w:r>
      <w:r w:rsidR="00783C22" w:rsidRPr="00525514">
        <w:rPr>
          <w:rFonts w:cs="Arial"/>
          <w:b/>
        </w:rPr>
        <w:t xml:space="preserve"> provedenému Dílu poskytuje Zhotovitel záruční dobu v délce šedesáti (60) měsíců,</w:t>
      </w:r>
    </w:p>
    <w:p w14:paraId="77E7A456" w14:textId="77777777" w:rsidR="00783C22" w:rsidRDefault="00783C22" w:rsidP="00932A8A">
      <w:pPr>
        <w:pStyle w:val="Normal2"/>
        <w:tabs>
          <w:tab w:val="clear" w:pos="709"/>
        </w:tabs>
        <w:spacing w:before="0" w:after="0"/>
        <w:ind w:left="1440"/>
        <w:rPr>
          <w:rFonts w:cs="Arial"/>
        </w:rPr>
      </w:pPr>
    </w:p>
    <w:p w14:paraId="0C986564" w14:textId="3800E9F2" w:rsidR="00A068C5" w:rsidRDefault="00783C22" w:rsidP="00932A8A">
      <w:pPr>
        <w:pStyle w:val="Normal2"/>
        <w:tabs>
          <w:tab w:val="clear" w:pos="709"/>
        </w:tabs>
        <w:spacing w:before="0" w:after="0"/>
        <w:ind w:left="1440"/>
        <w:rPr>
          <w:rFonts w:cs="Arial"/>
        </w:rPr>
      </w:pPr>
      <w:r>
        <w:rPr>
          <w:rFonts w:cs="Arial"/>
        </w:rPr>
        <w:t>D</w:t>
      </w:r>
      <w:r w:rsidRPr="00525514">
        <w:rPr>
          <w:rFonts w:cs="Arial"/>
        </w:rPr>
        <w:t xml:space="preserve">élka Záruční doby se počítá od podpisu Protokolu o předání a převzetí díla v souladu s článkem </w:t>
      </w:r>
      <w:r w:rsidR="00353007">
        <w:rPr>
          <w:rFonts w:cs="Arial"/>
        </w:rPr>
        <w:t>13</w:t>
      </w:r>
      <w:r w:rsidRPr="00525514">
        <w:rPr>
          <w:rFonts w:cs="Arial"/>
        </w:rPr>
        <w:t>. této Smlouvy</w:t>
      </w:r>
      <w:r>
        <w:rPr>
          <w:rFonts w:cs="Arial"/>
        </w:rPr>
        <w:t>.</w:t>
      </w:r>
    </w:p>
    <w:p w14:paraId="72ED0581" w14:textId="77777777" w:rsidR="00BB0AB1" w:rsidRPr="00100A6A" w:rsidRDefault="00BB0AB1" w:rsidP="00BB0AB1">
      <w:pPr>
        <w:pStyle w:val="Nadpis3"/>
        <w:spacing w:before="120" w:after="0"/>
        <w:ind w:left="1418" w:hanging="709"/>
        <w:rPr>
          <w:rFonts w:cs="Arial"/>
        </w:rPr>
      </w:pPr>
      <w:bookmarkStart w:id="90" w:name="_Toc16580691"/>
      <w:bookmarkStart w:id="91" w:name="_Toc37062295"/>
      <w:bookmarkStart w:id="92" w:name="_Ref213037448"/>
      <w:bookmarkStart w:id="93" w:name="_Ref213037904"/>
      <w:bookmarkStart w:id="94" w:name="_Toc326739614"/>
      <w:bookmarkStart w:id="95" w:name="_Toc311807347"/>
      <w:r w:rsidRPr="00100A6A">
        <w:rPr>
          <w:rFonts w:cs="Arial"/>
        </w:rPr>
        <w:t>Prodloužení záruční doby</w:t>
      </w:r>
      <w:bookmarkEnd w:id="90"/>
      <w:bookmarkEnd w:id="91"/>
      <w:bookmarkEnd w:id="92"/>
      <w:bookmarkEnd w:id="93"/>
      <w:bookmarkEnd w:id="94"/>
      <w:bookmarkEnd w:id="95"/>
    </w:p>
    <w:p w14:paraId="09F92C37" w14:textId="77777777" w:rsidR="00BB0AB1" w:rsidRPr="00C26752" w:rsidRDefault="00BB0AB1" w:rsidP="00BB0AB1">
      <w:pPr>
        <w:pStyle w:val="Normal2"/>
        <w:tabs>
          <w:tab w:val="clear" w:pos="709"/>
        </w:tabs>
        <w:spacing w:before="0" w:after="0"/>
        <w:rPr>
          <w:rFonts w:cs="Arial"/>
        </w:rPr>
      </w:pPr>
      <w:r w:rsidRPr="00100A6A">
        <w:rPr>
          <w:rFonts w:cs="Arial"/>
        </w:rPr>
        <w:t>Objednateli vzniká nárok na prodloužení Záruční doby pro Dílo nebo část Díla o dobu, v níž Dílo, část Díla nebo některá hlavní součást technologického zařízení (po převzetí) nemohou být užívány k účelům, pro něž byly zamýšleny, z důvodu vady nebo poškození.</w:t>
      </w:r>
    </w:p>
    <w:p w14:paraId="4D766167" w14:textId="77777777" w:rsidR="007D2BD1" w:rsidRPr="00D71DC4" w:rsidRDefault="007D2BD1" w:rsidP="007D2BD1">
      <w:pPr>
        <w:pStyle w:val="Nadpis3"/>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 xml:space="preserve">(ii)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7D2BD1">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77777777" w:rsidR="007D2BD1" w:rsidRPr="00767E53" w:rsidRDefault="007D2BD1" w:rsidP="007D2BD1">
      <w:pPr>
        <w:pStyle w:val="Normal2"/>
        <w:tabs>
          <w:tab w:val="clear" w:pos="709"/>
        </w:tabs>
        <w:spacing w:before="120" w:after="0"/>
        <w:rPr>
          <w:rFonts w:cs="Arial"/>
        </w:rPr>
      </w:pPr>
      <w:r w:rsidRPr="00767E53">
        <w:rPr>
          <w:rFonts w:cs="Arial"/>
        </w:rPr>
        <w:t>Pokud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A0317B0" w14:textId="3B8AD26D" w:rsidR="007D2BD1" w:rsidRPr="00767E53"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sidR="00F35C62">
        <w:rPr>
          <w:rFonts w:cs="Arial"/>
        </w:rPr>
        <w:t> </w:t>
      </w:r>
      <w:r w:rsidR="00F35C62" w:rsidRPr="00B406F4">
        <w:rPr>
          <w:rFonts w:cs="Arial"/>
        </w:rPr>
        <w:t xml:space="preserve">článku </w:t>
      </w:r>
      <w:r w:rsidR="005450CB" w:rsidRPr="00B406F4">
        <w:rPr>
          <w:rFonts w:cs="Arial"/>
        </w:rPr>
        <w:t>1</w:t>
      </w:r>
      <w:r w:rsidR="00B406F4" w:rsidRPr="00B406F4">
        <w:rPr>
          <w:rFonts w:cs="Arial"/>
        </w:rPr>
        <w:t>6</w:t>
      </w:r>
      <w:r w:rsidRPr="00B406F4">
        <w:rPr>
          <w:rFonts w:cs="Arial"/>
        </w:rPr>
        <w:t>.</w:t>
      </w:r>
      <w:r w:rsidRPr="00767E53">
        <w:rPr>
          <w:rFonts w:cs="Arial"/>
        </w:rPr>
        <w:t xml:space="preserve"> </w:t>
      </w:r>
    </w:p>
    <w:p w14:paraId="63B0A45C" w14:textId="77777777" w:rsidR="007D2BD1" w:rsidRPr="00767E53" w:rsidRDefault="007D2BD1" w:rsidP="007D2BD1">
      <w:pPr>
        <w:pStyle w:val="Nadpis3"/>
        <w:spacing w:before="120" w:after="0"/>
        <w:ind w:left="1418" w:hanging="709"/>
        <w:rPr>
          <w:rFonts w:cs="Arial"/>
        </w:rPr>
      </w:pPr>
      <w:r w:rsidRPr="00767E53">
        <w:rPr>
          <w:rFonts w:cs="Arial"/>
        </w:rPr>
        <w:t>Náklady na dokončení zbývajících prací a odstranění vad</w:t>
      </w:r>
    </w:p>
    <w:p w14:paraId="0A9E4D25" w14:textId="03BB5155" w:rsidR="007D2BD1" w:rsidRDefault="007D2BD1" w:rsidP="007D2BD1">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442BE1B3" w14:textId="627E763A" w:rsidR="00C94857" w:rsidRDefault="00C94857" w:rsidP="007D2BD1">
      <w:pPr>
        <w:pStyle w:val="Normal2"/>
        <w:tabs>
          <w:tab w:val="clear" w:pos="709"/>
        </w:tabs>
        <w:spacing w:before="0" w:after="0"/>
        <w:rPr>
          <w:rFonts w:cs="Arial"/>
        </w:rPr>
      </w:pPr>
    </w:p>
    <w:p w14:paraId="6542D223" w14:textId="77777777" w:rsidR="00C94857" w:rsidRPr="00100A6A" w:rsidRDefault="00C94857" w:rsidP="00C94857">
      <w:pPr>
        <w:pStyle w:val="Nadpis1"/>
        <w:tabs>
          <w:tab w:val="clear" w:pos="709"/>
        </w:tabs>
        <w:spacing w:before="120"/>
        <w:jc w:val="left"/>
        <w:rPr>
          <w:rFonts w:cs="Arial"/>
          <w:sz w:val="24"/>
          <w:szCs w:val="24"/>
        </w:rPr>
      </w:pPr>
      <w:bookmarkStart w:id="96" w:name="_Toc14248168"/>
      <w:bookmarkStart w:id="97" w:name="_Toc16580720"/>
      <w:bookmarkStart w:id="98" w:name="_Toc37062321"/>
      <w:bookmarkStart w:id="99" w:name="_Toc310330636"/>
      <w:bookmarkStart w:id="100" w:name="_Toc326739634"/>
      <w:bookmarkStart w:id="101" w:name="_Toc311807367"/>
      <w:r w:rsidRPr="00100A6A">
        <w:rPr>
          <w:rFonts w:cs="Arial"/>
          <w:sz w:val="24"/>
          <w:szCs w:val="24"/>
        </w:rPr>
        <w:lastRenderedPageBreak/>
        <w:t>Odstoupení od Smlouvy</w:t>
      </w:r>
      <w:bookmarkEnd w:id="96"/>
      <w:bookmarkEnd w:id="97"/>
      <w:bookmarkEnd w:id="98"/>
      <w:bookmarkEnd w:id="99"/>
      <w:bookmarkEnd w:id="100"/>
      <w:bookmarkEnd w:id="101"/>
    </w:p>
    <w:p w14:paraId="4F846E64" w14:textId="77777777" w:rsidR="00C94857" w:rsidRPr="00100A6A" w:rsidRDefault="00C94857" w:rsidP="00C94857">
      <w:pPr>
        <w:pStyle w:val="Nadpis2"/>
        <w:spacing w:before="0" w:after="0"/>
        <w:rPr>
          <w:rFonts w:cs="Arial"/>
          <w:sz w:val="24"/>
          <w:szCs w:val="24"/>
          <w:lang w:val="cs-CZ"/>
        </w:rPr>
      </w:pPr>
      <w:bookmarkStart w:id="102" w:name="_Toc14248169"/>
      <w:bookmarkStart w:id="103" w:name="_Toc16580721"/>
      <w:bookmarkStart w:id="104" w:name="_Toc37062322"/>
      <w:bookmarkStart w:id="105" w:name="_Ref213042600"/>
      <w:bookmarkStart w:id="106" w:name="_Ref213042675"/>
      <w:bookmarkStart w:id="107" w:name="_Ref213042695"/>
      <w:bookmarkStart w:id="108" w:name="_Toc326739635"/>
      <w:bookmarkStart w:id="109" w:name="_Toc311807368"/>
      <w:r w:rsidRPr="00100A6A">
        <w:rPr>
          <w:rFonts w:cs="Arial"/>
          <w:sz w:val="24"/>
          <w:szCs w:val="24"/>
          <w:lang w:val="cs-CZ"/>
        </w:rPr>
        <w:t>Výzva k nápravě</w:t>
      </w:r>
      <w:bookmarkEnd w:id="102"/>
      <w:bookmarkEnd w:id="103"/>
      <w:bookmarkEnd w:id="104"/>
      <w:bookmarkEnd w:id="105"/>
      <w:bookmarkEnd w:id="106"/>
      <w:bookmarkEnd w:id="107"/>
      <w:bookmarkEnd w:id="108"/>
      <w:bookmarkEnd w:id="109"/>
    </w:p>
    <w:p w14:paraId="268BDED3" w14:textId="77777777" w:rsidR="00C94857" w:rsidRPr="00100A6A" w:rsidRDefault="00C94857" w:rsidP="00C94857">
      <w:pPr>
        <w:pStyle w:val="Normal2"/>
        <w:tabs>
          <w:tab w:val="clear" w:pos="709"/>
        </w:tabs>
        <w:spacing w:before="0" w:after="0"/>
        <w:rPr>
          <w:rFonts w:cs="Arial"/>
        </w:rPr>
      </w:pPr>
      <w:r w:rsidRPr="00100A6A">
        <w:rPr>
          <w:rFonts w:cs="Arial"/>
        </w:rPr>
        <w:t xml:space="preserve">Pokud Zhotovitel nesplní některou povinnost podle Smlouvy, může Objednatel oznámením vyzvat Zhotovitele, aby toto porušení napravil v přiměřené lhůtě stanovené jednostranně Objednatelem. </w:t>
      </w:r>
    </w:p>
    <w:p w14:paraId="5EF01F17" w14:textId="77777777" w:rsidR="00C94857" w:rsidRPr="00100A6A" w:rsidRDefault="00C94857" w:rsidP="00C94857">
      <w:pPr>
        <w:pStyle w:val="Normal2"/>
        <w:tabs>
          <w:tab w:val="clear" w:pos="709"/>
        </w:tabs>
        <w:spacing w:before="0" w:after="0"/>
        <w:rPr>
          <w:rFonts w:cs="Arial"/>
        </w:rPr>
      </w:pPr>
    </w:p>
    <w:p w14:paraId="3CE59869" w14:textId="77777777" w:rsidR="00C94857" w:rsidRPr="00100A6A" w:rsidRDefault="00C94857" w:rsidP="00C94857">
      <w:pPr>
        <w:pStyle w:val="Nadpis2"/>
        <w:spacing w:before="0" w:after="0"/>
        <w:rPr>
          <w:rFonts w:cs="Arial"/>
          <w:sz w:val="24"/>
          <w:szCs w:val="24"/>
          <w:lang w:val="cs-CZ"/>
        </w:rPr>
      </w:pPr>
      <w:bookmarkStart w:id="110" w:name="_Toc14248170"/>
      <w:bookmarkStart w:id="111" w:name="_Toc16580722"/>
      <w:bookmarkStart w:id="112" w:name="_Toc37062323"/>
      <w:bookmarkStart w:id="113" w:name="_Ref213042863"/>
      <w:bookmarkStart w:id="114" w:name="_Ref213042891"/>
      <w:bookmarkStart w:id="115" w:name="_Ref213043349"/>
      <w:bookmarkStart w:id="116" w:name="_Toc326739636"/>
      <w:bookmarkStart w:id="117" w:name="_Toc311807369"/>
      <w:r w:rsidRPr="00100A6A">
        <w:rPr>
          <w:rFonts w:cs="Arial"/>
          <w:sz w:val="24"/>
          <w:szCs w:val="24"/>
          <w:lang w:val="cs-CZ"/>
        </w:rPr>
        <w:t>Odstoupení ze strany Objednatele</w:t>
      </w:r>
      <w:bookmarkEnd w:id="110"/>
      <w:bookmarkEnd w:id="111"/>
      <w:bookmarkEnd w:id="112"/>
      <w:bookmarkEnd w:id="113"/>
      <w:bookmarkEnd w:id="114"/>
      <w:bookmarkEnd w:id="115"/>
      <w:bookmarkEnd w:id="116"/>
      <w:bookmarkEnd w:id="117"/>
    </w:p>
    <w:p w14:paraId="4F14D2EE" w14:textId="77777777" w:rsidR="00C94857" w:rsidRPr="00100A6A" w:rsidRDefault="00C94857" w:rsidP="00C94857">
      <w:pPr>
        <w:pStyle w:val="Normal3"/>
        <w:tabs>
          <w:tab w:val="clear" w:pos="709"/>
        </w:tabs>
        <w:spacing w:before="0" w:after="0"/>
        <w:ind w:left="1418"/>
        <w:rPr>
          <w:rFonts w:cs="Arial"/>
        </w:rPr>
      </w:pPr>
      <w:r w:rsidRPr="00100A6A">
        <w:rPr>
          <w:rFonts w:cs="Arial"/>
        </w:rPr>
        <w:t>Objednatel je oprávněn od této Smlouvy odstoupit, pokud:</w:t>
      </w:r>
    </w:p>
    <w:p w14:paraId="6CECC5AE"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uzavře s Podzhotovitelem smlouvu na provedení Díla či jeho části, v rozporu s touto Smlouvou, zadávací dokumentací či právními předpisy, nebo</w:t>
      </w:r>
    </w:p>
    <w:p w14:paraId="5268A084"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u Zhotovitele nastane úpadek podle zvláštních právních předpisů, nebo</w:t>
      </w:r>
    </w:p>
    <w:p w14:paraId="12E2CEFC" w14:textId="77777777" w:rsidR="00C94857" w:rsidRPr="00100A6A" w:rsidRDefault="00C94857" w:rsidP="00C94857">
      <w:pPr>
        <w:pStyle w:val="Normal3"/>
        <w:tabs>
          <w:tab w:val="clear" w:pos="709"/>
        </w:tabs>
        <w:spacing w:before="0" w:after="0"/>
        <w:ind w:left="2268"/>
        <w:rPr>
          <w:rFonts w:cs="Arial"/>
        </w:rPr>
      </w:pPr>
      <w:r w:rsidRPr="00100A6A">
        <w:rPr>
          <w:rFonts w:cs="Arial"/>
        </w:rPr>
        <w:t>se Zhotovitel stane z jakéhokoli důvodu nezpůsobilým plnit své povinnosti podle Smlouvy, nebo</w:t>
      </w:r>
    </w:p>
    <w:p w14:paraId="222B43A9"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se ocitne v prodlení s konečnou lhůtou pro dokončení jednotlivých etap Díla o více než 90 dnů, nebo</w:t>
      </w:r>
    </w:p>
    <w:p w14:paraId="70CF6104" w14:textId="161BAA2E"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nesplní jinou povinnost stanovenou ve Smlouvě a nenapraví ji ani ve lhůtě stanovené ve výzvě podle článku 1</w:t>
      </w:r>
      <w:r w:rsidR="00353007">
        <w:rPr>
          <w:rFonts w:cs="Arial"/>
        </w:rPr>
        <w:t>5</w:t>
      </w:r>
      <w:r w:rsidRPr="00100A6A">
        <w:rPr>
          <w:rFonts w:cs="Arial"/>
        </w:rPr>
        <w:t>.1, nebo</w:t>
      </w:r>
    </w:p>
    <w:p w14:paraId="5EC9C040"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nastane jakýkoli jiný důvod pro odstoupení ze strany Objednatele uvedený v této Smlouvě nebo vyplývající z právních předpisů.</w:t>
      </w:r>
    </w:p>
    <w:p w14:paraId="7CE1435E"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68E27178"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Rozhodnutí Objednatele odstoupit od Smlouvy není na újmu jakýmkoli dalším právům Objednatele vyplývajícím z této Smlouvy, právních předpisů nebo vzniklým z jiného titulu, včetně práva na náhradu škody. </w:t>
      </w:r>
    </w:p>
    <w:p w14:paraId="52280067" w14:textId="77777777" w:rsidR="00C94857" w:rsidRPr="00100A6A" w:rsidRDefault="00C94857" w:rsidP="00C94857">
      <w:pPr>
        <w:pStyle w:val="Normal2"/>
        <w:tabs>
          <w:tab w:val="clear" w:pos="709"/>
        </w:tabs>
        <w:spacing w:before="120" w:after="0"/>
        <w:rPr>
          <w:rFonts w:cs="Arial"/>
        </w:rPr>
      </w:pPr>
      <w:r w:rsidRPr="00100A6A">
        <w:rPr>
          <w:rFonts w:cs="Arial"/>
        </w:rPr>
        <w:t>Jakmile odstoupení nabude účinnosti, je Zhotovitel povinen v přiměřené lhůtě dohodnuté mezi Stranami, avšak v žádném případě nepřekračující 7 dnů</w:t>
      </w:r>
    </w:p>
    <w:p w14:paraId="63A45A44" w14:textId="77777777" w:rsidR="00C94857" w:rsidRPr="00100A6A" w:rsidRDefault="00C94857" w:rsidP="00C94857">
      <w:pPr>
        <w:pStyle w:val="Normal2"/>
        <w:tabs>
          <w:tab w:val="clear" w:pos="709"/>
        </w:tabs>
        <w:spacing w:before="120" w:after="0"/>
        <w:ind w:left="0"/>
        <w:rPr>
          <w:rFonts w:cs="Arial"/>
        </w:rPr>
      </w:pPr>
    </w:p>
    <w:p w14:paraId="3327BD4B"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zastavit veškeré práce dle této Smlouvy, vyjma prací, k nimž dal Objednatel pokyn v zájmu ochrany zdraví a majetku nebo bezpečnosti Díla,</w:t>
      </w:r>
    </w:p>
    <w:p w14:paraId="1695B0E1"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7AF57EC"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 xml:space="preserve">vyklidit a opustit staveniště. </w:t>
      </w:r>
    </w:p>
    <w:p w14:paraId="6CCCA457" w14:textId="77777777" w:rsidR="00C94857" w:rsidRPr="00100A6A" w:rsidRDefault="00C94857" w:rsidP="00C94857">
      <w:pPr>
        <w:pStyle w:val="Normal2"/>
        <w:tabs>
          <w:tab w:val="clear" w:pos="709"/>
        </w:tabs>
        <w:spacing w:before="0" w:after="0"/>
        <w:ind w:left="2153"/>
        <w:rPr>
          <w:rFonts w:cs="Arial"/>
        </w:rPr>
      </w:pPr>
    </w:p>
    <w:p w14:paraId="01C992DF" w14:textId="77777777" w:rsidR="00C94857" w:rsidRPr="00100A6A" w:rsidRDefault="00C94857" w:rsidP="00C94857">
      <w:pPr>
        <w:pStyle w:val="Nadpis2"/>
        <w:spacing w:before="0" w:after="0"/>
        <w:rPr>
          <w:rFonts w:cs="Arial"/>
          <w:sz w:val="24"/>
          <w:szCs w:val="24"/>
          <w:lang w:val="cs-CZ"/>
        </w:rPr>
      </w:pPr>
      <w:r w:rsidRPr="00100A6A">
        <w:rPr>
          <w:rFonts w:cs="Arial"/>
          <w:sz w:val="24"/>
          <w:szCs w:val="24"/>
          <w:lang w:val="cs-CZ"/>
        </w:rPr>
        <w:t>Přerušení prací a odstoupení od smlouvy ze strany Zhotovitele</w:t>
      </w:r>
    </w:p>
    <w:p w14:paraId="2D1432D4" w14:textId="77777777" w:rsidR="00C94857" w:rsidRPr="00100A6A" w:rsidRDefault="00C94857" w:rsidP="00C94857">
      <w:pPr>
        <w:pStyle w:val="Normal2"/>
        <w:tabs>
          <w:tab w:val="clear" w:pos="709"/>
        </w:tabs>
        <w:spacing w:before="0" w:after="0"/>
        <w:rPr>
          <w:rFonts w:cs="Arial"/>
        </w:rPr>
      </w:pPr>
      <w:r w:rsidRPr="00100A6A">
        <w:rPr>
          <w:rFonts w:cs="Arial"/>
        </w:rPr>
        <w:t xml:space="preserve">Jestliže je Objednatel v prodlení s jakoukoliv platbou dle této Smlouvy, které je delší než 60 dnů, může Zhotovitel poté, co to nejméně 30 dnů předem oznámil Objednateli, přerušit práce dle této Smlouvy. </w:t>
      </w:r>
    </w:p>
    <w:p w14:paraId="7AEEC33C"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výše uvedený případ, je Zhotovitel zároveň oprávněn doručit Objednateli oznámení o odstoupení od této Smlouvy s tím, že odstoupení nabývá účinnosti okamžikem doručení tohoto oznámení Objednateli. </w:t>
      </w:r>
    </w:p>
    <w:p w14:paraId="34C4CBEF"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Jakmile odstoupení nabude účinnosti, je Zhotovitel povinen v přiměřené lhůtě dohodnuté mezi Stranami, avšak v žádném případě nepřekračující 30 dnů:</w:t>
      </w:r>
    </w:p>
    <w:p w14:paraId="7CD06277"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zastavit veškeré další práce dle této Smlouvy, vyjma prací, k nimž dal Objednatel pokyn v zájmu ochrany zdraví a majetku nebo bezpečnosti Díla,</w:t>
      </w:r>
    </w:p>
    <w:p w14:paraId="615E7CD8"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0E85000"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vyklidit a opustit staveniště.</w:t>
      </w:r>
    </w:p>
    <w:p w14:paraId="6B51C832" w14:textId="77777777" w:rsidR="00C94857" w:rsidRDefault="00C94857" w:rsidP="00C94857">
      <w:pPr>
        <w:pStyle w:val="Normal3"/>
        <w:tabs>
          <w:tab w:val="clear" w:pos="709"/>
          <w:tab w:val="left" w:pos="1418"/>
        </w:tabs>
        <w:spacing w:before="120" w:after="0"/>
        <w:ind w:left="1418"/>
        <w:rPr>
          <w:rFonts w:cs="Arial"/>
        </w:rPr>
      </w:pPr>
      <w:r w:rsidRPr="00100A6A">
        <w:rPr>
          <w:rFonts w:cs="Arial"/>
        </w:rPr>
        <w:lastRenderedPageBreak/>
        <w:t>I po odstoupení Objednatele či Zhotovitele od Smlouvy je Zhotovitel povinen učinit vše, co nesnese odkladu, aby Objednatel neutrpěl škodu či jakoukoli jinou újmu na svých právech, případně aby nevznikla škoda na straně třetích osob.</w:t>
      </w:r>
      <w:r w:rsidRPr="00C26752">
        <w:rPr>
          <w:rFonts w:cs="Arial"/>
        </w:rPr>
        <w:t xml:space="preserve"> </w:t>
      </w:r>
    </w:p>
    <w:p w14:paraId="7602313F" w14:textId="77777777" w:rsidR="006835D4" w:rsidRDefault="006835D4" w:rsidP="007D2BD1">
      <w:pPr>
        <w:pStyle w:val="Normal2"/>
        <w:tabs>
          <w:tab w:val="clear" w:pos="709"/>
        </w:tabs>
        <w:spacing w:before="0" w:after="0"/>
        <w:rPr>
          <w:rFonts w:cs="Arial"/>
        </w:rPr>
      </w:pPr>
    </w:p>
    <w:p w14:paraId="4D282F8D" w14:textId="77777777" w:rsidR="006835D4" w:rsidRPr="00254B81" w:rsidRDefault="006835D4" w:rsidP="006835D4">
      <w:pPr>
        <w:pStyle w:val="Nadpis1"/>
        <w:tabs>
          <w:tab w:val="clear" w:pos="709"/>
        </w:tabs>
        <w:spacing w:before="120"/>
        <w:jc w:val="left"/>
        <w:rPr>
          <w:rFonts w:cs="Arial"/>
          <w:sz w:val="24"/>
          <w:szCs w:val="24"/>
        </w:rPr>
      </w:pPr>
      <w:r w:rsidRPr="00254B81">
        <w:rPr>
          <w:rFonts w:cs="Arial"/>
          <w:sz w:val="24"/>
          <w:szCs w:val="24"/>
        </w:rPr>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074475F5" w:rsidR="006835D4" w:rsidRPr="00EE37D9" w:rsidRDefault="006835D4" w:rsidP="006835D4">
      <w:pPr>
        <w:pStyle w:val="Nadpis3"/>
        <w:spacing w:before="0" w:after="0"/>
        <w:ind w:left="1418" w:hanging="709"/>
        <w:rPr>
          <w:rFonts w:cs="Arial"/>
          <w:b w:val="0"/>
          <w:color w:val="000000" w:themeColor="text1"/>
        </w:rPr>
      </w:pPr>
      <w:r w:rsidRPr="00EE37D9">
        <w:rPr>
          <w:rFonts w:cs="Arial"/>
          <w:b w:val="0"/>
          <w:color w:val="000000" w:themeColor="text1"/>
        </w:rPr>
        <w:t xml:space="preserve">V případě, že Zhotovitel nezahájí provádění prací dle odstavce </w:t>
      </w:r>
      <w:r w:rsidR="005450CB" w:rsidRPr="00EE37D9">
        <w:rPr>
          <w:rFonts w:cs="Arial"/>
          <w:b w:val="0"/>
          <w:color w:val="000000" w:themeColor="text1"/>
        </w:rPr>
        <w:t>2</w:t>
      </w:r>
      <w:r w:rsidRPr="00EE37D9">
        <w:rPr>
          <w:rFonts w:cs="Arial"/>
          <w:b w:val="0"/>
          <w:color w:val="000000" w:themeColor="text1"/>
        </w:rPr>
        <w:t xml:space="preserve">.3. této Smlouvy a dále v nich řádně nepokračuje ani do </w:t>
      </w:r>
      <w:r w:rsidR="00BD628F" w:rsidRPr="001828D0">
        <w:rPr>
          <w:rFonts w:cs="Arial"/>
          <w:b w:val="0"/>
          <w:color w:val="000000" w:themeColor="text1"/>
        </w:rPr>
        <w:t>5 dnů</w:t>
      </w:r>
      <w:r w:rsidR="00BD628F" w:rsidRPr="00EE37D9">
        <w:rPr>
          <w:rFonts w:cs="Arial"/>
          <w:b w:val="0"/>
          <w:color w:val="000000" w:themeColor="text1"/>
        </w:rPr>
        <w:t xml:space="preserve"> </w:t>
      </w:r>
      <w:r w:rsidRPr="00EE37D9">
        <w:rPr>
          <w:rFonts w:cs="Arial"/>
          <w:b w:val="0"/>
          <w:color w:val="000000" w:themeColor="text1"/>
        </w:rPr>
        <w:t xml:space="preserve">od sjednaného data zahájení prací, může Objednatel požadovat a účtovat Zhotoviteli smluvní pokutu </w:t>
      </w:r>
      <w:r w:rsidRPr="00EE37D9">
        <w:rPr>
          <w:rFonts w:cs="Arial"/>
          <w:color w:val="000000" w:themeColor="text1"/>
        </w:rPr>
        <w:t>ve</w:t>
      </w:r>
      <w:r w:rsidRPr="00EE37D9">
        <w:rPr>
          <w:rFonts w:cs="Arial"/>
          <w:b w:val="0"/>
          <w:color w:val="000000" w:themeColor="text1"/>
        </w:rPr>
        <w:t xml:space="preserve"> </w:t>
      </w:r>
      <w:r w:rsidRPr="00EE37D9">
        <w:rPr>
          <w:rFonts w:cs="Arial"/>
          <w:color w:val="000000" w:themeColor="text1"/>
        </w:rPr>
        <w:t xml:space="preserve">výši </w:t>
      </w:r>
      <w:r w:rsidR="00EE37D9" w:rsidRPr="00EE37D9">
        <w:rPr>
          <w:rFonts w:cs="Arial"/>
          <w:color w:val="000000" w:themeColor="text1"/>
        </w:rPr>
        <w:t>10</w:t>
      </w:r>
      <w:r w:rsidRPr="00EE37D9">
        <w:rPr>
          <w:rFonts w:cs="Arial"/>
          <w:color w:val="000000" w:themeColor="text1"/>
        </w:rPr>
        <w:t>00,- Kč</w:t>
      </w:r>
      <w:r w:rsidRPr="00EE37D9">
        <w:rPr>
          <w:rFonts w:cs="Arial"/>
          <w:b w:val="0"/>
          <w:color w:val="000000" w:themeColor="text1"/>
        </w:rPr>
        <w:t xml:space="preserve"> za každý započatý den vzniklého prodlení.</w:t>
      </w:r>
    </w:p>
    <w:p w14:paraId="019B73C3" w14:textId="2A74AA6F" w:rsidR="00C94857" w:rsidRDefault="006835D4" w:rsidP="00B43BBB">
      <w:pPr>
        <w:pStyle w:val="Nadpis3"/>
        <w:spacing w:before="120"/>
        <w:ind w:left="1418" w:hanging="709"/>
        <w:rPr>
          <w:rFonts w:cs="Arial"/>
          <w:b w:val="0"/>
          <w:color w:val="000000" w:themeColor="text1"/>
        </w:rPr>
      </w:pPr>
      <w:r w:rsidRPr="00EE37D9">
        <w:rPr>
          <w:rFonts w:cs="Arial"/>
          <w:b w:val="0"/>
          <w:color w:val="000000" w:themeColor="text1"/>
        </w:rPr>
        <w:t xml:space="preserve">Pokud Zhotovitel nesplní svoji povinnost dokončit a předat Dílo ve lhůtě pro dokončení stavebních prací (Díla) v souladu s odstavcem </w:t>
      </w:r>
      <w:r w:rsidR="009A2BB0" w:rsidRPr="00EE37D9">
        <w:rPr>
          <w:rFonts w:cs="Arial"/>
          <w:b w:val="0"/>
          <w:color w:val="000000" w:themeColor="text1"/>
        </w:rPr>
        <w:t>2</w:t>
      </w:r>
      <w:r w:rsidRPr="00EE37D9">
        <w:rPr>
          <w:rFonts w:cs="Arial"/>
          <w:b w:val="0"/>
          <w:color w:val="000000" w:themeColor="text1"/>
        </w:rPr>
        <w:t>.4.</w:t>
      </w:r>
      <w:r w:rsidR="00353007">
        <w:rPr>
          <w:rFonts w:cs="Arial"/>
          <w:b w:val="0"/>
          <w:color w:val="000000" w:themeColor="text1"/>
        </w:rPr>
        <w:t xml:space="preserve">, </w:t>
      </w:r>
      <w:r w:rsidRPr="001828D0">
        <w:rPr>
          <w:rFonts w:cs="Arial"/>
          <w:b w:val="0"/>
          <w:color w:val="000000" w:themeColor="text1"/>
        </w:rPr>
        <w:t xml:space="preserve">může Objednatel požadovat a účtovat Zhotoviteli smluvní pokutu </w:t>
      </w:r>
      <w:r w:rsidR="001828D0" w:rsidRPr="001828D0">
        <w:rPr>
          <w:rFonts w:cs="Arial"/>
          <w:color w:val="000000" w:themeColor="text1"/>
        </w:rPr>
        <w:t>ve výši</w:t>
      </w:r>
      <w:r w:rsidRPr="001828D0">
        <w:rPr>
          <w:rFonts w:cs="Arial"/>
          <w:b w:val="0"/>
          <w:color w:val="000000" w:themeColor="text1"/>
        </w:rPr>
        <w:t xml:space="preserve"> </w:t>
      </w:r>
      <w:r w:rsidR="00BD628F" w:rsidRPr="001828D0">
        <w:rPr>
          <w:rFonts w:cs="Arial"/>
          <w:color w:val="000000" w:themeColor="text1"/>
        </w:rPr>
        <w:t>2 000,- Kč</w:t>
      </w:r>
      <w:r w:rsidR="00BD628F" w:rsidRPr="001828D0">
        <w:rPr>
          <w:rFonts w:cs="Arial"/>
          <w:b w:val="0"/>
          <w:color w:val="000000" w:themeColor="text1"/>
        </w:rPr>
        <w:t xml:space="preserve"> </w:t>
      </w:r>
      <w:r w:rsidRPr="001828D0">
        <w:rPr>
          <w:rFonts w:cs="Arial"/>
          <w:b w:val="0"/>
          <w:color w:val="000000" w:themeColor="text1"/>
        </w:rPr>
        <w:t>za každý započatý den vzniklého prodlení, dokud</w:t>
      </w:r>
      <w:r w:rsidRPr="00EE37D9">
        <w:rPr>
          <w:rFonts w:cs="Arial"/>
          <w:b w:val="0"/>
          <w:color w:val="000000" w:themeColor="text1"/>
        </w:rPr>
        <w:t xml:space="preserve"> nebude Dílo převzato Objednatelem v souladu s touto Smlouvou.</w:t>
      </w:r>
    </w:p>
    <w:p w14:paraId="43B4AB73" w14:textId="58BB2775" w:rsidR="00C94857" w:rsidRPr="00100A6A" w:rsidRDefault="00C94857" w:rsidP="00C94857">
      <w:pPr>
        <w:pStyle w:val="Nadpis2"/>
        <w:numPr>
          <w:ilvl w:val="1"/>
          <w:numId w:val="42"/>
        </w:numPr>
        <w:spacing w:before="0" w:after="0"/>
        <w:rPr>
          <w:rFonts w:cs="Arial"/>
          <w:sz w:val="24"/>
          <w:szCs w:val="24"/>
          <w:lang w:val="cs-CZ"/>
        </w:rPr>
      </w:pPr>
      <w:r w:rsidRPr="00100A6A">
        <w:rPr>
          <w:rFonts w:cs="Arial"/>
          <w:sz w:val="24"/>
          <w:szCs w:val="24"/>
          <w:lang w:val="cs-CZ"/>
        </w:rPr>
        <w:t xml:space="preserve">Smluvní pokuta pro případ porušení čl. </w:t>
      </w:r>
      <w:r w:rsidR="00353007">
        <w:rPr>
          <w:rFonts w:cs="Arial"/>
          <w:sz w:val="24"/>
          <w:szCs w:val="24"/>
          <w:lang w:val="cs-CZ"/>
        </w:rPr>
        <w:t>6</w:t>
      </w:r>
      <w:r w:rsidRPr="00100A6A">
        <w:rPr>
          <w:rFonts w:cs="Arial"/>
          <w:sz w:val="24"/>
          <w:szCs w:val="24"/>
          <w:lang w:val="cs-CZ"/>
        </w:rPr>
        <w:t>.2. – zajištění kvality</w:t>
      </w:r>
    </w:p>
    <w:p w14:paraId="052229AF" w14:textId="77777777" w:rsidR="00C94857" w:rsidRPr="00E0144A" w:rsidRDefault="00C94857" w:rsidP="00C94857">
      <w:pPr>
        <w:pStyle w:val="Normal2"/>
        <w:tabs>
          <w:tab w:val="clear" w:pos="709"/>
        </w:tabs>
        <w:spacing w:before="0" w:after="0"/>
        <w:rPr>
          <w:rFonts w:cs="Arial"/>
        </w:rPr>
      </w:pPr>
      <w:r w:rsidRPr="00100A6A">
        <w:rPr>
          <w:rFonts w:cs="Arial"/>
        </w:rPr>
        <w:t xml:space="preserve">V případě nedodržení kvalitativních parametrů prací a použitých materiálů stanovených projektovou a zadávací dokumentací, nebo vyplývajících z příslušných právních předpisů a norem může Objednatel požadovat a má právo účtovat Zhotoviteli smluvní pokutu </w:t>
      </w:r>
      <w:r w:rsidRPr="00100A6A">
        <w:rPr>
          <w:rFonts w:cs="Arial"/>
          <w:b/>
        </w:rPr>
        <w:t>ve výši</w:t>
      </w:r>
      <w:r w:rsidRPr="00100A6A">
        <w:rPr>
          <w:rFonts w:cs="Arial"/>
        </w:rPr>
        <w:t xml:space="preserve"> </w:t>
      </w:r>
      <w:r w:rsidRPr="00100A6A">
        <w:rPr>
          <w:rFonts w:cs="Arial"/>
          <w:b/>
        </w:rPr>
        <w:t>5.000,- Kč</w:t>
      </w:r>
      <w:r w:rsidRPr="00100A6A">
        <w:rPr>
          <w:rFonts w:cs="Arial"/>
        </w:rPr>
        <w:t xml:space="preserve"> za každý jednotlivý případ. Zaplacením smluvní pokuty není Zhotovitel zbaven povinnosti případné závady odstranit, nebo použít materiál v odpovídající kvalitě.</w:t>
      </w:r>
    </w:p>
    <w:p w14:paraId="42F35B18" w14:textId="468BF0A3" w:rsidR="006016CA" w:rsidRPr="00B43BBB" w:rsidRDefault="006835D4" w:rsidP="00C94857">
      <w:pPr>
        <w:pStyle w:val="Nadpis3"/>
        <w:numPr>
          <w:ilvl w:val="0"/>
          <w:numId w:val="0"/>
        </w:numPr>
        <w:spacing w:before="120"/>
        <w:rPr>
          <w:rFonts w:cs="Arial"/>
          <w:b w:val="0"/>
          <w:color w:val="000000" w:themeColor="text1"/>
        </w:rPr>
      </w:pPr>
      <w:r w:rsidRPr="00EE37D9">
        <w:rPr>
          <w:rFonts w:cs="Arial"/>
          <w:b w:val="0"/>
          <w:color w:val="000000" w:themeColor="text1"/>
        </w:rPr>
        <w:t xml:space="preserve"> </w:t>
      </w:r>
    </w:p>
    <w:p w14:paraId="0CFA77F8" w14:textId="77777777" w:rsidR="006016CA" w:rsidRPr="00EE37D9" w:rsidRDefault="006016CA" w:rsidP="006016CA">
      <w:pPr>
        <w:pStyle w:val="Nadpis2"/>
        <w:spacing w:before="0" w:after="0"/>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6016CA">
      <w:pPr>
        <w:pStyle w:val="Normal2"/>
        <w:tabs>
          <w:tab w:val="clear" w:pos="709"/>
        </w:tabs>
        <w:spacing w:before="0" w:after="0"/>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49A6E725" w14:textId="6BBC08FA" w:rsidR="006016CA" w:rsidRPr="00EE37D9" w:rsidRDefault="006016CA" w:rsidP="006016CA">
      <w:pPr>
        <w:pStyle w:val="Normal2"/>
        <w:numPr>
          <w:ilvl w:val="1"/>
          <w:numId w:val="14"/>
        </w:numPr>
        <w:tabs>
          <w:tab w:val="clear" w:pos="709"/>
          <w:tab w:val="clear" w:pos="2520"/>
          <w:tab w:val="num" w:pos="2127"/>
        </w:tabs>
        <w:spacing w:before="0" w:after="0"/>
        <w:ind w:left="2127"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BD628F" w:rsidRPr="001828D0">
        <w:rPr>
          <w:rFonts w:cs="Arial"/>
          <w:color w:val="000000" w:themeColor="text1"/>
        </w:rPr>
        <w:t xml:space="preserve">nebo </w:t>
      </w:r>
      <w:r w:rsidR="00DE20E1" w:rsidRPr="001828D0">
        <w:rPr>
          <w:rFonts w:cs="Arial"/>
          <w:color w:val="000000" w:themeColor="text1"/>
        </w:rPr>
        <w:t>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r w:rsidR="00353007">
        <w:rPr>
          <w:rFonts w:cs="Arial"/>
          <w:b/>
          <w:color w:val="000000" w:themeColor="text1"/>
        </w:rPr>
        <w:br/>
      </w:r>
      <w:r w:rsidR="00BD628F" w:rsidRPr="001828D0">
        <w:rPr>
          <w:rFonts w:cs="Arial"/>
          <w:b/>
          <w:color w:val="000000" w:themeColor="text1"/>
        </w:rPr>
        <w:t>2 000,- Kč</w:t>
      </w:r>
      <w:r w:rsidRPr="001828D0">
        <w:rPr>
          <w:rFonts w:cs="Arial"/>
          <w:color w:val="000000" w:themeColor="text1"/>
        </w:rPr>
        <w:t xml:space="preserve"> za každý započatý den prodlení</w:t>
      </w:r>
      <w:r w:rsidRPr="00EE37D9">
        <w:rPr>
          <w:rFonts w:cs="Arial"/>
          <w:color w:val="000000" w:themeColor="text1"/>
        </w:rPr>
        <w:t xml:space="preserve"> s odstraněním této vady,</w:t>
      </w:r>
    </w:p>
    <w:p w14:paraId="22FE6184" w14:textId="1F168C31" w:rsidR="006016CA" w:rsidRDefault="006016CA" w:rsidP="006016CA">
      <w:pPr>
        <w:pStyle w:val="Normal2"/>
        <w:numPr>
          <w:ilvl w:val="1"/>
          <w:numId w:val="14"/>
        </w:numPr>
        <w:tabs>
          <w:tab w:val="left" w:pos="2127"/>
          <w:tab w:val="num" w:pos="2268"/>
        </w:tabs>
        <w:spacing w:before="0" w:after="0"/>
        <w:ind w:left="2127"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3F0CE8C7" w14:textId="0FD612F2" w:rsidR="00C94857" w:rsidRPr="00B406F4" w:rsidRDefault="00C94857" w:rsidP="00C94857">
      <w:pPr>
        <w:pStyle w:val="Normal2"/>
        <w:tabs>
          <w:tab w:val="left" w:pos="2127"/>
          <w:tab w:val="num" w:pos="2520"/>
        </w:tabs>
        <w:spacing w:before="0" w:after="0"/>
        <w:ind w:left="1800"/>
        <w:rPr>
          <w:rFonts w:cs="Arial"/>
        </w:rPr>
      </w:pPr>
    </w:p>
    <w:p w14:paraId="286F30B1" w14:textId="36781B51" w:rsidR="00C94857" w:rsidRPr="00100A6A" w:rsidRDefault="00C94857" w:rsidP="00C94857">
      <w:pPr>
        <w:pStyle w:val="Nadpis2"/>
        <w:spacing w:before="0" w:after="0"/>
        <w:rPr>
          <w:rFonts w:cs="Arial"/>
          <w:sz w:val="24"/>
          <w:szCs w:val="24"/>
          <w:lang w:val="cs-CZ"/>
        </w:rPr>
      </w:pPr>
      <w:r w:rsidRPr="00B406F4">
        <w:rPr>
          <w:rFonts w:cs="Arial"/>
          <w:sz w:val="24"/>
          <w:szCs w:val="24"/>
          <w:lang w:val="cs-CZ"/>
        </w:rPr>
        <w:t>Smluvní pokuta pro případ porušení čl. 1</w:t>
      </w:r>
      <w:r w:rsidR="00B406F4" w:rsidRPr="00B406F4">
        <w:rPr>
          <w:rFonts w:cs="Arial"/>
          <w:sz w:val="24"/>
          <w:szCs w:val="24"/>
          <w:lang w:val="cs-CZ"/>
        </w:rPr>
        <w:t>0</w:t>
      </w:r>
      <w:r w:rsidRPr="00B406F4">
        <w:rPr>
          <w:rFonts w:cs="Arial"/>
          <w:sz w:val="24"/>
          <w:szCs w:val="24"/>
          <w:lang w:val="cs-CZ"/>
        </w:rPr>
        <w:t xml:space="preserve">.2. - </w:t>
      </w:r>
      <w:r w:rsidRPr="00100A6A">
        <w:rPr>
          <w:rFonts w:cs="Arial"/>
          <w:sz w:val="24"/>
          <w:szCs w:val="24"/>
          <w:lang w:val="cs-CZ"/>
        </w:rPr>
        <w:t>nevyzvání objednatele ke kontrole a prověření prací</w:t>
      </w:r>
    </w:p>
    <w:p w14:paraId="4CABC533" w14:textId="77777777" w:rsidR="00C94857" w:rsidRPr="00E0144A" w:rsidRDefault="00C94857" w:rsidP="00C94857">
      <w:pPr>
        <w:pStyle w:val="Normal2"/>
        <w:tabs>
          <w:tab w:val="clear" w:pos="709"/>
        </w:tabs>
        <w:spacing w:before="0" w:after="0"/>
        <w:rPr>
          <w:rFonts w:cs="Arial"/>
        </w:rPr>
      </w:pPr>
      <w:r w:rsidRPr="00100A6A">
        <w:rPr>
          <w:rFonts w:cs="Arial"/>
        </w:rPr>
        <w:t xml:space="preserve">V případě, že Zhotovitel prokazatelně nevyzve Objednatele ke kontrole a prověření prací, které v dalším postupu budou zakryty nebo se stanou nepřístupnými, může Objednatel požadovat a účtovat Zhotoviteli smluvní pokutu </w:t>
      </w:r>
      <w:r w:rsidRPr="00100A6A">
        <w:rPr>
          <w:rFonts w:cs="Arial"/>
          <w:b/>
        </w:rPr>
        <w:t>ve výši 3.000,- Kč</w:t>
      </w:r>
      <w:r w:rsidRPr="00100A6A">
        <w:rPr>
          <w:rFonts w:cs="Arial"/>
        </w:rPr>
        <w:t xml:space="preserve"> za každý případ porušení.</w:t>
      </w:r>
    </w:p>
    <w:p w14:paraId="3B5D6A2A" w14:textId="30A2763B" w:rsidR="00B43BBB" w:rsidRDefault="00B43BBB" w:rsidP="00B43BBB">
      <w:pPr>
        <w:pStyle w:val="Normal2"/>
        <w:tabs>
          <w:tab w:val="left" w:pos="2127"/>
          <w:tab w:val="num" w:pos="2520"/>
        </w:tabs>
        <w:spacing w:before="0" w:after="0"/>
        <w:ind w:left="2127"/>
        <w:rPr>
          <w:rFonts w:cs="Arial"/>
          <w:color w:val="000000" w:themeColor="text1"/>
        </w:rPr>
      </w:pPr>
    </w:p>
    <w:p w14:paraId="5BBED896" w14:textId="72626820" w:rsidR="00982D60" w:rsidRPr="006B5232" w:rsidRDefault="00982D60" w:rsidP="00391B86">
      <w:pPr>
        <w:keepNext/>
        <w:numPr>
          <w:ilvl w:val="1"/>
          <w:numId w:val="1"/>
        </w:numPr>
        <w:spacing w:before="0" w:after="0"/>
        <w:jc w:val="both"/>
        <w:outlineLvl w:val="1"/>
        <w:rPr>
          <w:rFonts w:cs="Arial"/>
          <w:b/>
          <w:smallCaps/>
          <w:sz w:val="24"/>
          <w:szCs w:val="24"/>
        </w:rPr>
      </w:pPr>
      <w:r w:rsidRPr="006B5232">
        <w:rPr>
          <w:rFonts w:cs="Arial"/>
          <w:b/>
          <w:smallCaps/>
          <w:sz w:val="24"/>
          <w:szCs w:val="24"/>
        </w:rPr>
        <w:t xml:space="preserve">Smluvní pokuta pro případ porušení čl. </w:t>
      </w:r>
      <w:r>
        <w:rPr>
          <w:rFonts w:cs="Arial"/>
          <w:b/>
          <w:smallCaps/>
          <w:sz w:val="24"/>
          <w:szCs w:val="24"/>
        </w:rPr>
        <w:t>7</w:t>
      </w:r>
      <w:r w:rsidRPr="006B5232">
        <w:rPr>
          <w:rFonts w:cs="Arial"/>
          <w:b/>
          <w:smallCaps/>
          <w:sz w:val="24"/>
          <w:szCs w:val="24"/>
        </w:rPr>
        <w:t>. – poddodavaté</w:t>
      </w:r>
    </w:p>
    <w:p w14:paraId="4387CFDA" w14:textId="21E5485F" w:rsidR="00982D60" w:rsidRPr="006B5232" w:rsidRDefault="00982D60" w:rsidP="00982D60">
      <w:pPr>
        <w:spacing w:before="0" w:after="0"/>
        <w:ind w:left="1418"/>
        <w:jc w:val="both"/>
        <w:rPr>
          <w:rFonts w:cs="Arial"/>
        </w:rPr>
      </w:pPr>
      <w:r w:rsidRPr="006B5232">
        <w:rPr>
          <w:rFonts w:cs="Arial"/>
        </w:rPr>
        <w:t xml:space="preserve">V případě porušení povinností Zhotovitele, stanovených v článku </w:t>
      </w:r>
      <w:r>
        <w:rPr>
          <w:rFonts w:cs="Arial"/>
        </w:rPr>
        <w:t>7</w:t>
      </w:r>
      <w:r w:rsidRPr="006B5232">
        <w:rPr>
          <w:rFonts w:cs="Arial"/>
        </w:rPr>
        <w:t xml:space="preserve">. této Smlouvy může Objednatel požadovat a má právo účtovat Zhotoviteli pokutu </w:t>
      </w:r>
      <w:r w:rsidRPr="006B5232">
        <w:rPr>
          <w:rFonts w:cs="Arial"/>
        </w:rPr>
        <w:br/>
      </w:r>
      <w:r w:rsidRPr="006B5232">
        <w:rPr>
          <w:rFonts w:cs="Arial"/>
          <w:b/>
        </w:rPr>
        <w:t>ve výši 1.000,- Kč</w:t>
      </w:r>
      <w:r w:rsidRPr="006B5232">
        <w:rPr>
          <w:rFonts w:cs="Arial"/>
        </w:rPr>
        <w:t xml:space="preserve"> za každý jednotlivý případ porušení.</w:t>
      </w:r>
    </w:p>
    <w:p w14:paraId="0F8D94C3" w14:textId="77777777" w:rsidR="00982D60" w:rsidRPr="00EE37D9" w:rsidRDefault="00982D60" w:rsidP="00B43BBB">
      <w:pPr>
        <w:pStyle w:val="Normal2"/>
        <w:tabs>
          <w:tab w:val="left" w:pos="2127"/>
          <w:tab w:val="num" w:pos="2520"/>
        </w:tabs>
        <w:spacing w:before="0" w:after="0"/>
        <w:ind w:left="2127"/>
        <w:rPr>
          <w:rFonts w:cs="Arial"/>
          <w:color w:val="000000" w:themeColor="text1"/>
        </w:rPr>
      </w:pPr>
    </w:p>
    <w:p w14:paraId="4B6E5E9C" w14:textId="2FF327C1" w:rsidR="00B43BBB" w:rsidRPr="006405F9" w:rsidRDefault="00B43BBB" w:rsidP="00B43BBB">
      <w:pPr>
        <w:pStyle w:val="Nadpis2"/>
        <w:spacing w:before="0" w:after="0"/>
        <w:rPr>
          <w:rFonts w:cs="Arial"/>
          <w:sz w:val="24"/>
          <w:szCs w:val="24"/>
          <w:lang w:val="cs-CZ"/>
        </w:rPr>
      </w:pPr>
      <w:r w:rsidRPr="006405F9">
        <w:rPr>
          <w:rFonts w:cs="Arial"/>
          <w:sz w:val="24"/>
          <w:szCs w:val="24"/>
          <w:lang w:val="cs-CZ"/>
        </w:rPr>
        <w:t>platby smluvních pokut</w:t>
      </w:r>
    </w:p>
    <w:p w14:paraId="13EFCE16" w14:textId="4BBC0D52"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14:paraId="0B46830B" w14:textId="50962A26" w:rsidR="00B43BBB" w:rsidRPr="006405F9" w:rsidRDefault="00B43BBB" w:rsidP="007D2BD1">
      <w:pPr>
        <w:pStyle w:val="Normal2"/>
        <w:tabs>
          <w:tab w:val="clear" w:pos="709"/>
        </w:tabs>
        <w:spacing w:before="0" w:after="0"/>
        <w:rPr>
          <w:rFonts w:cs="Arial"/>
        </w:rPr>
      </w:pPr>
      <w:r w:rsidRPr="006405F9">
        <w:rPr>
          <w:rFonts w:cs="Arial"/>
        </w:rPr>
        <w:lastRenderedPageBreak/>
        <w:t>Obě smluvní strany se výslovně dohodly, že objednatel je oprávněn započíst jakoukoliv pohledávku smluvní pokuty oproti nároku zhotovitele na uhrazení faktury, popř. proti jiné pohledávce zhotovitele za objednatelem.</w:t>
      </w:r>
    </w:p>
    <w:p w14:paraId="0857ECD1" w14:textId="77777777" w:rsidR="00D31984" w:rsidRPr="006405F9" w:rsidRDefault="00D31984" w:rsidP="007D2BD1">
      <w:pPr>
        <w:pStyle w:val="Normal2"/>
        <w:tabs>
          <w:tab w:val="clear" w:pos="709"/>
        </w:tabs>
        <w:spacing w:before="0" w:after="0"/>
        <w:rPr>
          <w:rFonts w:cs="Arial"/>
        </w:rPr>
      </w:pPr>
    </w:p>
    <w:bookmarkEnd w:id="75"/>
    <w:bookmarkEnd w:id="76"/>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34EFC129" w14:textId="77777777" w:rsidR="003F347A" w:rsidRPr="00AA35EA" w:rsidRDefault="003F347A" w:rsidP="003F347A">
      <w:pPr>
        <w:pStyle w:val="Normal3"/>
        <w:tabs>
          <w:tab w:val="clear" w:pos="709"/>
        </w:tabs>
        <w:spacing w:before="0" w:after="0"/>
        <w:ind w:left="1440"/>
        <w:rPr>
          <w:rFonts w:cs="Arial"/>
          <w:b/>
        </w:rPr>
      </w:pPr>
      <w:r w:rsidRPr="00AA35EA">
        <w:rPr>
          <w:rFonts w:cs="Arial"/>
          <w:b/>
        </w:rPr>
        <w:t xml:space="preserve">Zástupci Zhotovitele: </w:t>
      </w:r>
      <w:r w:rsidRPr="00AA35EA">
        <w:rPr>
          <w:rFonts w:cs="Arial"/>
          <w:b/>
        </w:rPr>
        <w:tab/>
      </w:r>
    </w:p>
    <w:p w14:paraId="2736B8C3" w14:textId="77777777" w:rsidR="00AA35EA" w:rsidRPr="005E188D" w:rsidRDefault="00AA35EA" w:rsidP="00AA35EA">
      <w:pPr>
        <w:pStyle w:val="Normal3"/>
        <w:tabs>
          <w:tab w:val="clear" w:pos="709"/>
        </w:tabs>
        <w:spacing w:before="0" w:after="0"/>
        <w:ind w:left="1440"/>
        <w:rPr>
          <w:rFonts w:cs="Arial"/>
        </w:rPr>
      </w:pPr>
      <w:r w:rsidRPr="005E188D">
        <w:rPr>
          <w:rFonts w:cs="Arial"/>
        </w:rPr>
        <w:t xml:space="preserve">Jméno, příjmení:       Ing. Dušan Drahoš </w:t>
      </w:r>
      <w:r w:rsidRPr="005E188D">
        <w:rPr>
          <w:rFonts w:cs="Arial"/>
        </w:rPr>
        <w:tab/>
        <w:t xml:space="preserve"> </w:t>
      </w:r>
    </w:p>
    <w:p w14:paraId="795AE19C" w14:textId="77777777" w:rsidR="00AA35EA" w:rsidRPr="005E188D" w:rsidRDefault="00AA35EA" w:rsidP="00AA35EA">
      <w:pPr>
        <w:pStyle w:val="Normal3"/>
        <w:tabs>
          <w:tab w:val="clear" w:pos="709"/>
        </w:tabs>
        <w:spacing w:before="0" w:after="0"/>
        <w:ind w:left="1440"/>
        <w:rPr>
          <w:rFonts w:cs="Arial"/>
        </w:rPr>
      </w:pPr>
      <w:r w:rsidRPr="005E188D">
        <w:rPr>
          <w:rFonts w:cs="Arial"/>
        </w:rPr>
        <w:t>Funkce:</w:t>
      </w:r>
      <w:r w:rsidRPr="005E188D">
        <w:rPr>
          <w:rFonts w:cs="Arial"/>
        </w:rPr>
        <w:tab/>
      </w:r>
      <w:r w:rsidRPr="005E188D">
        <w:rPr>
          <w:rFonts w:cs="Arial"/>
        </w:rPr>
        <w:tab/>
        <w:t xml:space="preserve">předseda představenstva a ředitel podniku </w:t>
      </w:r>
      <w:r w:rsidRPr="005E188D">
        <w:rPr>
          <w:rFonts w:cs="Arial"/>
        </w:rPr>
        <w:tab/>
      </w:r>
    </w:p>
    <w:p w14:paraId="2E8E1688" w14:textId="77777777" w:rsidR="00AA35EA" w:rsidRPr="005E188D" w:rsidRDefault="00AA35EA" w:rsidP="00AA35EA">
      <w:pPr>
        <w:pStyle w:val="Normal3"/>
        <w:tabs>
          <w:tab w:val="clear" w:pos="709"/>
        </w:tabs>
        <w:spacing w:before="0" w:after="0"/>
        <w:ind w:left="1440"/>
        <w:rPr>
          <w:rFonts w:cs="Arial"/>
        </w:rPr>
      </w:pPr>
      <w:r w:rsidRPr="005E188D">
        <w:rPr>
          <w:rFonts w:cs="Arial"/>
        </w:rPr>
        <w:t>Telefon:</w:t>
      </w:r>
      <w:r w:rsidRPr="005E188D">
        <w:rPr>
          <w:rFonts w:cs="Arial"/>
        </w:rPr>
        <w:tab/>
      </w:r>
      <w:r w:rsidRPr="005E188D">
        <w:rPr>
          <w:rFonts w:cs="Arial"/>
        </w:rPr>
        <w:tab/>
        <w:t xml:space="preserve">487 834 467-8 </w:t>
      </w:r>
    </w:p>
    <w:p w14:paraId="1C0338CC" w14:textId="77777777" w:rsidR="00AA35EA" w:rsidRPr="005E188D" w:rsidRDefault="00AA35EA" w:rsidP="00AA35EA">
      <w:pPr>
        <w:pStyle w:val="Normal3"/>
        <w:tabs>
          <w:tab w:val="clear" w:pos="709"/>
        </w:tabs>
        <w:spacing w:before="0" w:after="0"/>
        <w:ind w:left="1440"/>
        <w:rPr>
          <w:rFonts w:cs="Arial"/>
        </w:rPr>
      </w:pPr>
      <w:r w:rsidRPr="005E188D">
        <w:rPr>
          <w:rFonts w:cs="Arial"/>
        </w:rPr>
        <w:t>E-mail:</w:t>
      </w:r>
      <w:r w:rsidRPr="005E188D">
        <w:rPr>
          <w:rFonts w:cs="Arial"/>
        </w:rPr>
        <w:tab/>
      </w:r>
      <w:r w:rsidRPr="005E188D">
        <w:rPr>
          <w:rFonts w:cs="Arial"/>
        </w:rPr>
        <w:tab/>
      </w:r>
      <w:r w:rsidRPr="005E188D">
        <w:rPr>
          <w:rFonts w:cs="Arial"/>
          <w:color w:val="0000FF"/>
          <w:u w:val="single"/>
        </w:rPr>
        <w:t>sam-cl@sam-cl.cz</w:t>
      </w:r>
      <w:r w:rsidRPr="005E188D">
        <w:rPr>
          <w:rFonts w:cs="Arial"/>
        </w:rPr>
        <w:t xml:space="preserve"> </w:t>
      </w:r>
    </w:p>
    <w:p w14:paraId="42A6B856" w14:textId="77777777" w:rsidR="00AA35EA" w:rsidRPr="005E188D" w:rsidRDefault="00AA35EA" w:rsidP="00AA35EA">
      <w:pPr>
        <w:pStyle w:val="Normal3"/>
        <w:tabs>
          <w:tab w:val="clear" w:pos="709"/>
        </w:tabs>
        <w:spacing w:before="0" w:after="0"/>
        <w:ind w:left="1440"/>
        <w:rPr>
          <w:rFonts w:cs="Arial"/>
        </w:rPr>
      </w:pPr>
      <w:r w:rsidRPr="005E188D">
        <w:rPr>
          <w:rFonts w:cs="Arial"/>
        </w:rPr>
        <w:tab/>
      </w:r>
      <w:r w:rsidRPr="005E188D">
        <w:rPr>
          <w:rFonts w:cs="Arial"/>
        </w:rPr>
        <w:tab/>
      </w:r>
      <w:r w:rsidRPr="005E188D">
        <w:rPr>
          <w:rFonts w:cs="Arial"/>
        </w:rPr>
        <w:tab/>
      </w:r>
      <w:r w:rsidRPr="005E188D">
        <w:rPr>
          <w:rFonts w:cs="Arial"/>
        </w:rPr>
        <w:tab/>
      </w:r>
      <w:r w:rsidRPr="005E188D">
        <w:rPr>
          <w:rFonts w:cs="Arial"/>
        </w:rPr>
        <w:tab/>
      </w:r>
      <w:r w:rsidRPr="005E188D">
        <w:rPr>
          <w:rFonts w:cs="Arial"/>
        </w:rPr>
        <w:tab/>
      </w:r>
      <w:r w:rsidRPr="005E188D">
        <w:rPr>
          <w:rFonts w:cs="Arial"/>
        </w:rPr>
        <w:tab/>
      </w:r>
    </w:p>
    <w:p w14:paraId="10FA86FF" w14:textId="77777777" w:rsidR="00AA35EA" w:rsidRPr="005E188D" w:rsidRDefault="00AA35EA" w:rsidP="00AA35EA">
      <w:pPr>
        <w:pStyle w:val="Normal3"/>
        <w:tabs>
          <w:tab w:val="clear" w:pos="709"/>
        </w:tabs>
        <w:spacing w:before="0" w:after="0"/>
        <w:ind w:left="1440"/>
        <w:rPr>
          <w:rFonts w:cs="Arial"/>
        </w:rPr>
      </w:pPr>
      <w:r w:rsidRPr="005E188D">
        <w:rPr>
          <w:rFonts w:cs="Arial"/>
        </w:rPr>
        <w:t>Stavbyvedoucí:</w:t>
      </w:r>
    </w:p>
    <w:p w14:paraId="7619B09C" w14:textId="77777777" w:rsidR="00AA35EA" w:rsidRPr="005E188D" w:rsidRDefault="00AA35EA" w:rsidP="00AA35EA">
      <w:pPr>
        <w:pStyle w:val="Normal3"/>
        <w:tabs>
          <w:tab w:val="clear" w:pos="709"/>
        </w:tabs>
        <w:spacing w:before="0" w:after="0"/>
        <w:ind w:left="1440"/>
        <w:rPr>
          <w:rFonts w:cs="Arial"/>
        </w:rPr>
      </w:pPr>
      <w:r w:rsidRPr="005E188D">
        <w:rPr>
          <w:rFonts w:cs="Arial"/>
        </w:rPr>
        <w:t>Jméno, příjmení:</w:t>
      </w:r>
      <w:r w:rsidRPr="005E188D">
        <w:rPr>
          <w:rFonts w:cs="Arial"/>
        </w:rPr>
        <w:tab/>
        <w:t xml:space="preserve">Ing. Ladislav Štěpánek </w:t>
      </w:r>
    </w:p>
    <w:p w14:paraId="529957EB" w14:textId="77777777" w:rsidR="00AA35EA" w:rsidRPr="005E188D" w:rsidRDefault="00AA35EA" w:rsidP="00AA35EA">
      <w:pPr>
        <w:pStyle w:val="Normal3"/>
        <w:tabs>
          <w:tab w:val="clear" w:pos="709"/>
        </w:tabs>
        <w:spacing w:before="0" w:after="0"/>
        <w:ind w:left="1440"/>
        <w:rPr>
          <w:rFonts w:cs="Arial"/>
        </w:rPr>
      </w:pPr>
      <w:r w:rsidRPr="005E188D">
        <w:rPr>
          <w:rFonts w:cs="Arial"/>
        </w:rPr>
        <w:t>Funkce:</w:t>
      </w:r>
      <w:r w:rsidRPr="005E188D">
        <w:rPr>
          <w:rFonts w:cs="Arial"/>
        </w:rPr>
        <w:tab/>
      </w:r>
      <w:r w:rsidRPr="005E188D">
        <w:rPr>
          <w:rFonts w:cs="Arial"/>
        </w:rPr>
        <w:tab/>
        <w:t xml:space="preserve">stavbyvedoucí </w:t>
      </w:r>
    </w:p>
    <w:p w14:paraId="5FCEA6F7" w14:textId="77777777" w:rsidR="00AA35EA" w:rsidRPr="005E188D" w:rsidRDefault="00AA35EA" w:rsidP="00AA35EA">
      <w:pPr>
        <w:pStyle w:val="Normal3"/>
        <w:tabs>
          <w:tab w:val="clear" w:pos="709"/>
        </w:tabs>
        <w:spacing w:before="0" w:after="0"/>
        <w:ind w:left="1440"/>
        <w:rPr>
          <w:rFonts w:cs="Arial"/>
        </w:rPr>
      </w:pPr>
      <w:r w:rsidRPr="005E188D">
        <w:rPr>
          <w:rFonts w:cs="Arial"/>
        </w:rPr>
        <w:t>Telefon:</w:t>
      </w:r>
      <w:r w:rsidRPr="005E188D">
        <w:rPr>
          <w:rFonts w:cs="Arial"/>
        </w:rPr>
        <w:tab/>
      </w:r>
      <w:r w:rsidRPr="005E188D">
        <w:rPr>
          <w:rFonts w:cs="Arial"/>
        </w:rPr>
        <w:tab/>
        <w:t xml:space="preserve">606 750 378 </w:t>
      </w:r>
    </w:p>
    <w:p w14:paraId="15E82E58" w14:textId="77E4D88D" w:rsidR="00AA35EA" w:rsidRDefault="00AA35EA" w:rsidP="00AA35EA">
      <w:pPr>
        <w:pStyle w:val="Normal3"/>
        <w:tabs>
          <w:tab w:val="clear" w:pos="709"/>
        </w:tabs>
        <w:spacing w:before="0" w:after="0"/>
        <w:ind w:left="1440"/>
        <w:rPr>
          <w:rFonts w:cs="Arial"/>
          <w:color w:val="0000FF"/>
        </w:rPr>
      </w:pPr>
      <w:r w:rsidRPr="005E188D">
        <w:rPr>
          <w:rFonts w:cs="Arial"/>
        </w:rPr>
        <w:t>E-mail:</w:t>
      </w:r>
      <w:r w:rsidRPr="004A7714">
        <w:rPr>
          <w:rFonts w:cs="Arial"/>
        </w:rPr>
        <w:tab/>
      </w:r>
      <w:r>
        <w:rPr>
          <w:rFonts w:cs="Arial"/>
        </w:rPr>
        <w:t xml:space="preserve">           </w:t>
      </w:r>
      <w:r w:rsidRPr="005E188D">
        <w:rPr>
          <w:rFonts w:cs="Arial"/>
          <w:color w:val="0000FF"/>
          <w:u w:val="single"/>
        </w:rPr>
        <w:t>stepanek@sam-cl.cz</w:t>
      </w:r>
      <w:r w:rsidRPr="005E188D">
        <w:rPr>
          <w:rFonts w:cs="Arial"/>
          <w:color w:val="0000FF"/>
        </w:rPr>
        <w:t xml:space="preserve">  </w:t>
      </w:r>
    </w:p>
    <w:p w14:paraId="21549D06" w14:textId="77777777" w:rsidR="00AA35EA" w:rsidRPr="00B77260" w:rsidRDefault="00AA35EA" w:rsidP="00AA35EA">
      <w:pPr>
        <w:pStyle w:val="Normal3"/>
        <w:tabs>
          <w:tab w:val="clear" w:pos="709"/>
        </w:tabs>
        <w:spacing w:before="0" w:after="0"/>
        <w:ind w:left="1440"/>
        <w:rPr>
          <w:rFonts w:cs="Arial"/>
        </w:rPr>
      </w:pPr>
    </w:p>
    <w:p w14:paraId="3AD3452F" w14:textId="147AAE9D" w:rsidR="00C268F6" w:rsidRPr="00A4465A" w:rsidRDefault="00ED1956" w:rsidP="00ED1956">
      <w:pPr>
        <w:pStyle w:val="Normal3"/>
        <w:tabs>
          <w:tab w:val="clear" w:pos="709"/>
        </w:tabs>
        <w:spacing w:before="0" w:after="0"/>
        <w:ind w:left="0"/>
        <w:rPr>
          <w:rFonts w:cs="Arial"/>
          <w:b/>
        </w:rPr>
      </w:pPr>
      <w:r>
        <w:rPr>
          <w:rFonts w:cs="Arial"/>
        </w:rPr>
        <w:tab/>
      </w:r>
      <w:r w:rsidR="00B77260" w:rsidRPr="00B77260">
        <w:rPr>
          <w:rFonts w:cs="Arial"/>
        </w:rPr>
        <w:tab/>
      </w:r>
      <w:r w:rsidR="00DD606D">
        <w:rPr>
          <w:rFonts w:cs="Arial"/>
        </w:rPr>
        <w:t xml:space="preserve"> </w:t>
      </w:r>
      <w:r w:rsidR="00C268F6" w:rsidRPr="00A4465A">
        <w:rPr>
          <w:rFonts w:cs="Arial"/>
          <w:b/>
        </w:rPr>
        <w:t xml:space="preserve">Zástupci Objednatele: </w:t>
      </w:r>
      <w:r w:rsidR="00C268F6" w:rsidRPr="00A4465A">
        <w:rPr>
          <w:rFonts w:cs="Arial"/>
          <w:b/>
        </w:rPr>
        <w:tab/>
      </w:r>
    </w:p>
    <w:p w14:paraId="5611DF6F" w14:textId="77777777" w:rsidR="00C268F6" w:rsidRPr="00A4465A" w:rsidRDefault="00C268F6" w:rsidP="00C268F6">
      <w:pPr>
        <w:pStyle w:val="Normal3"/>
        <w:tabs>
          <w:tab w:val="clear" w:pos="709"/>
        </w:tabs>
        <w:spacing w:before="0" w:after="0"/>
        <w:ind w:left="1440"/>
        <w:rPr>
          <w:rFonts w:cs="Arial"/>
        </w:rPr>
      </w:pPr>
      <w:r w:rsidRPr="00A4465A">
        <w:rPr>
          <w:rFonts w:cs="Arial"/>
        </w:rPr>
        <w:t>Zástupci pro věci smluvní:</w:t>
      </w:r>
    </w:p>
    <w:p w14:paraId="06B58A7B" w14:textId="77777777"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186A13">
        <w:rPr>
          <w:rFonts w:cs="Arial"/>
        </w:rPr>
        <w:t>Ing. Petr Roubíček</w:t>
      </w:r>
    </w:p>
    <w:p w14:paraId="7D8E4C66"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14:paraId="5715DC57"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7CB2D609" w14:textId="77777777"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8" w:history="1">
        <w:r w:rsidR="00186A13" w:rsidRPr="008A2661">
          <w:rPr>
            <w:rStyle w:val="Hypertextovodkaz"/>
            <w:rFonts w:cs="Arial"/>
          </w:rPr>
          <w:t>roubicek@mestojablonec.cz</w:t>
        </w:r>
      </w:hyperlink>
    </w:p>
    <w:p w14:paraId="73CA0EB4" w14:textId="2852ACD4"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t xml:space="preserve">Ing. </w:t>
      </w:r>
      <w:r w:rsidR="001F607D">
        <w:rPr>
          <w:rFonts w:cs="Arial"/>
        </w:rPr>
        <w:t>Martin Jančík</w:t>
      </w:r>
      <w:r w:rsidRPr="00A4465A">
        <w:rPr>
          <w:rFonts w:cs="Arial"/>
        </w:rPr>
        <w:t xml:space="preserve">, </w:t>
      </w:r>
    </w:p>
    <w:p w14:paraId="29A2FDE9" w14:textId="77777777" w:rsidR="00783C22" w:rsidRPr="00027AC5" w:rsidRDefault="00783C22" w:rsidP="00783C22">
      <w:pPr>
        <w:pStyle w:val="Zpat"/>
        <w:tabs>
          <w:tab w:val="clear" w:pos="4153"/>
          <w:tab w:val="clear" w:pos="8306"/>
        </w:tabs>
        <w:spacing w:before="0" w:after="0"/>
        <w:ind w:left="708" w:right="-144" w:firstLine="708"/>
        <w:jc w:val="both"/>
        <w:rPr>
          <w:rFonts w:cs="Arial"/>
        </w:rPr>
      </w:pPr>
      <w:r w:rsidRPr="00A4465A">
        <w:rPr>
          <w:rFonts w:cs="Arial"/>
        </w:rPr>
        <w:t>Funkce:</w:t>
      </w:r>
      <w:r w:rsidRPr="00A4465A">
        <w:rPr>
          <w:rFonts w:cs="Arial"/>
        </w:rPr>
        <w:tab/>
      </w:r>
      <w:r w:rsidRPr="00A4465A">
        <w:rPr>
          <w:rFonts w:cs="Arial"/>
        </w:rPr>
        <w:tab/>
      </w:r>
      <w:r w:rsidRPr="00C675AA">
        <w:rPr>
          <w:rFonts w:cs="Arial"/>
        </w:rPr>
        <w:t>vedoucí odboru územního a hospodářského rozvoje</w:t>
      </w:r>
    </w:p>
    <w:p w14:paraId="6CF3AA7C" w14:textId="1D748F7C"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w:t>
      </w:r>
      <w:r>
        <w:rPr>
          <w:rFonts w:cs="Arial"/>
        </w:rPr>
        <w:t xml:space="preserve">7 </w:t>
      </w:r>
      <w:r w:rsidR="001F607D">
        <w:rPr>
          <w:rFonts w:cs="Arial"/>
        </w:rPr>
        <w:t>224</w:t>
      </w:r>
    </w:p>
    <w:p w14:paraId="5AE044E4" w14:textId="2C242B69"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9" w:history="1">
        <w:r w:rsidR="001F607D" w:rsidRPr="006E3DCE">
          <w:rPr>
            <w:rStyle w:val="Hypertextovodkaz"/>
            <w:rFonts w:cs="Arial"/>
          </w:rPr>
          <w:t>jancik@mestojablonec.cz</w:t>
        </w:r>
      </w:hyperlink>
    </w:p>
    <w:p w14:paraId="68BFC3C1" w14:textId="77777777" w:rsidR="00783C22" w:rsidRPr="00A4465A" w:rsidRDefault="00783C22" w:rsidP="00783C22">
      <w:pPr>
        <w:pStyle w:val="Normal3"/>
        <w:tabs>
          <w:tab w:val="clear" w:pos="709"/>
        </w:tabs>
        <w:spacing w:before="0" w:after="0"/>
        <w:ind w:left="1440"/>
        <w:rPr>
          <w:rFonts w:cs="Arial"/>
        </w:rPr>
      </w:pP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4B40CCF3"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vedoucí oddělení investiční výstavby</w:t>
      </w:r>
    </w:p>
    <w:p w14:paraId="100361EB"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721 932 984</w:t>
      </w:r>
    </w:p>
    <w:p w14:paraId="6CD02D77" w14:textId="77777777" w:rsidR="00783C22" w:rsidRPr="00A4465A"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0" w:history="1">
        <w:r w:rsidRPr="00CF36EF">
          <w:rPr>
            <w:rStyle w:val="Hypertextovodkaz"/>
            <w:rFonts w:cs="Arial"/>
          </w:rPr>
          <w:t>sluka@mestojablonec.cz</w:t>
        </w:r>
      </w:hyperlink>
    </w:p>
    <w:p w14:paraId="096D17CF" w14:textId="50314D95" w:rsidR="00783C22" w:rsidRPr="00FC7F3E" w:rsidRDefault="00783C22" w:rsidP="00783C22">
      <w:pPr>
        <w:pStyle w:val="Normal3"/>
        <w:tabs>
          <w:tab w:val="clear" w:pos="709"/>
        </w:tabs>
        <w:spacing w:before="120" w:after="0"/>
        <w:ind w:left="1440"/>
        <w:rPr>
          <w:rFonts w:cs="Arial"/>
          <w:i/>
          <w:iCs/>
        </w:rPr>
      </w:pPr>
      <w:r w:rsidRPr="00A4465A">
        <w:rPr>
          <w:rFonts w:cs="Arial"/>
        </w:rPr>
        <w:t>Jméno, příjmení:</w:t>
      </w:r>
      <w:r w:rsidRPr="00A4465A">
        <w:rPr>
          <w:rFonts w:cs="Arial"/>
        </w:rPr>
        <w:tab/>
      </w:r>
      <w:r w:rsidR="00B61293" w:rsidRPr="00FC7F3E">
        <w:rPr>
          <w:rFonts w:cs="Arial"/>
        </w:rPr>
        <w:t>Petr Mikulášek</w:t>
      </w:r>
    </w:p>
    <w:p w14:paraId="39371121" w14:textId="77777777" w:rsidR="00783C22" w:rsidRPr="00FC7F3E" w:rsidRDefault="00783C22" w:rsidP="00783C22">
      <w:pPr>
        <w:pStyle w:val="Normal3"/>
        <w:tabs>
          <w:tab w:val="clear" w:pos="709"/>
        </w:tabs>
        <w:spacing w:before="0" w:after="0"/>
        <w:ind w:left="1440"/>
        <w:rPr>
          <w:rFonts w:cs="Arial"/>
        </w:rPr>
      </w:pPr>
      <w:r w:rsidRPr="00FC7F3E">
        <w:rPr>
          <w:rFonts w:cs="Arial"/>
        </w:rPr>
        <w:t>Funkce:</w:t>
      </w:r>
      <w:r w:rsidRPr="00FC7F3E">
        <w:rPr>
          <w:rFonts w:cs="Arial"/>
        </w:rPr>
        <w:tab/>
      </w:r>
      <w:r w:rsidRPr="00FC7F3E">
        <w:rPr>
          <w:rFonts w:cs="Arial"/>
        </w:rPr>
        <w:tab/>
        <w:t>pracovník oddělení investiční výstavby</w:t>
      </w:r>
    </w:p>
    <w:p w14:paraId="4B1E3989" w14:textId="0E7A2EFD" w:rsidR="007E01B6" w:rsidRPr="00FC7F3E" w:rsidRDefault="00783C22" w:rsidP="00783C22">
      <w:pPr>
        <w:pStyle w:val="Normal3"/>
        <w:tabs>
          <w:tab w:val="clear" w:pos="709"/>
        </w:tabs>
        <w:spacing w:before="0" w:after="0"/>
        <w:ind w:left="1440"/>
        <w:rPr>
          <w:rFonts w:cs="Arial"/>
          <w:color w:val="000000"/>
        </w:rPr>
      </w:pPr>
      <w:r w:rsidRPr="00FC7F3E">
        <w:rPr>
          <w:rFonts w:cs="Arial"/>
        </w:rPr>
        <w:t>Telefon:</w:t>
      </w:r>
      <w:r w:rsidRPr="00FC7F3E">
        <w:rPr>
          <w:rFonts w:cs="Arial"/>
        </w:rPr>
        <w:tab/>
      </w:r>
      <w:r w:rsidRPr="00FC7F3E">
        <w:rPr>
          <w:rFonts w:cs="Arial"/>
        </w:rPr>
        <w:tab/>
      </w:r>
      <w:r w:rsidR="00B61293" w:rsidRPr="00FC7F3E">
        <w:rPr>
          <w:rFonts w:cs="Arial"/>
        </w:rPr>
        <w:t>721 932 956</w:t>
      </w:r>
    </w:p>
    <w:p w14:paraId="5552A86C" w14:textId="52CB0E49" w:rsidR="00783C22" w:rsidRDefault="00783C22" w:rsidP="00783C22">
      <w:pPr>
        <w:pStyle w:val="Normal3"/>
        <w:tabs>
          <w:tab w:val="clear" w:pos="709"/>
        </w:tabs>
        <w:spacing w:before="0" w:after="0"/>
        <w:ind w:left="1440"/>
      </w:pPr>
      <w:r w:rsidRPr="00FC7F3E">
        <w:rPr>
          <w:rFonts w:cs="Arial"/>
        </w:rPr>
        <w:t>E-mail:</w:t>
      </w:r>
      <w:r w:rsidRPr="00FC7F3E">
        <w:rPr>
          <w:rFonts w:cs="Arial"/>
        </w:rPr>
        <w:tab/>
      </w:r>
      <w:r w:rsidRPr="00FC7F3E">
        <w:rPr>
          <w:rFonts w:cs="Arial"/>
        </w:rPr>
        <w:tab/>
      </w:r>
      <w:hyperlink r:id="rId11" w:history="1"/>
      <w:r w:rsidR="003F347A" w:rsidRPr="00FC7F3E">
        <w:t xml:space="preserve"> </w:t>
      </w:r>
      <w:hyperlink r:id="rId12" w:history="1">
        <w:r w:rsidR="00B61293" w:rsidRPr="00FC7F3E">
          <w:rPr>
            <w:rStyle w:val="Hypertextovodkaz"/>
            <w:rFonts w:cs="Arial"/>
          </w:rPr>
          <w:t>mikulasek@mestojablonec.cz</w:t>
        </w:r>
      </w:hyperlink>
    </w:p>
    <w:p w14:paraId="21F95F64" w14:textId="77777777" w:rsidR="00C10E0D" w:rsidRDefault="00C10E0D" w:rsidP="00C268F6">
      <w:pPr>
        <w:pStyle w:val="Normal3"/>
        <w:tabs>
          <w:tab w:val="clear" w:pos="709"/>
        </w:tabs>
        <w:spacing w:before="0" w:after="0"/>
        <w:ind w:left="1440"/>
        <w:rPr>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1DF2364A" w14:textId="77777777" w:rsidR="00C10E0D" w:rsidRPr="001E4D2F" w:rsidRDefault="00C10E0D" w:rsidP="00C10E0D">
      <w:pPr>
        <w:pStyle w:val="Normal3"/>
        <w:tabs>
          <w:tab w:val="clear" w:pos="709"/>
        </w:tabs>
        <w:spacing w:before="0" w:after="0"/>
        <w:ind w:left="1440"/>
        <w:rPr>
          <w:rFonts w:cs="Arial"/>
        </w:rPr>
      </w:pPr>
      <w:r w:rsidRPr="001E4D2F">
        <w:rPr>
          <w:rFonts w:cs="Arial"/>
        </w:rPr>
        <w:t>Tato Smlouva byla uzavřena ve čtyřech vyhotoveních v českém jazyce, z nichž dvě obdrží Objednatel a dvě obdrží Zhotovitel.</w:t>
      </w:r>
    </w:p>
    <w:p w14:paraId="701976F8" w14:textId="77777777" w:rsidR="00C10E0D" w:rsidRPr="001E4D2F" w:rsidRDefault="00C10E0D"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Platnost Smlouvy</w:t>
      </w:r>
    </w:p>
    <w:p w14:paraId="441A11DD" w14:textId="77777777" w:rsidR="00C10E0D" w:rsidRPr="001E4D2F" w:rsidRDefault="00C10E0D" w:rsidP="00C10E0D">
      <w:pPr>
        <w:pStyle w:val="Normal3"/>
        <w:tabs>
          <w:tab w:val="clear" w:pos="709"/>
        </w:tabs>
        <w:spacing w:before="0" w:after="0"/>
        <w:ind w:left="1440"/>
        <w:rPr>
          <w:rFonts w:cs="Arial"/>
        </w:rPr>
      </w:pPr>
      <w:r w:rsidRPr="001E4D2F">
        <w:rPr>
          <w:rFonts w:cs="Arial"/>
        </w:rPr>
        <w:t>Smlouva nabývá platnosti dnem jejího podpisu oběma Stranami</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413E6923" w14:textId="77777777" w:rsidR="00C10E0D" w:rsidRPr="008540AB" w:rsidRDefault="00C10E0D" w:rsidP="008540AB">
      <w:pPr>
        <w:pStyle w:val="Normal3"/>
        <w:tabs>
          <w:tab w:val="clear" w:pos="709"/>
        </w:tabs>
        <w:spacing w:before="0" w:after="0"/>
        <w:ind w:left="1440"/>
        <w:rPr>
          <w:rFonts w:cs="Arial"/>
        </w:rPr>
      </w:pPr>
      <w:r w:rsidRPr="001E4D2F">
        <w:rPr>
          <w:rFonts w:cs="Arial"/>
        </w:rPr>
        <w:t xml:space="preserve">Tato Smlouva </w:t>
      </w:r>
      <w:r w:rsidR="008540AB" w:rsidRPr="008540AB">
        <w:rPr>
          <w:rFonts w:cs="Arial"/>
        </w:rPr>
        <w:t>nabývá účinnosti nejdříve dnem uveřejnění v registru smluv v souladu s § 6 odst. 1 zákona č. 340/2015 Sb., o zvláštních podmínkách účinnosti některých smluv, uveřejňování těchto smluv a o registru smluv (zákon o registru smluv)</w:t>
      </w:r>
      <w:r w:rsidRPr="001E4D2F">
        <w:rPr>
          <w:rFonts w:cs="Arial"/>
        </w:rPr>
        <w:t>, a to i tehdy, pokud bude v registru smluv zveřejněna protistranou nebo třetí osobou dříve.</w:t>
      </w:r>
    </w:p>
    <w:p w14:paraId="12542EB9" w14:textId="77777777" w:rsidR="00C10E0D" w:rsidRPr="001E4D2F" w:rsidRDefault="00C10E0D" w:rsidP="00C10E0D">
      <w:pPr>
        <w:pStyle w:val="Normal2"/>
        <w:tabs>
          <w:tab w:val="clear" w:pos="709"/>
        </w:tabs>
        <w:spacing w:before="0" w:after="0"/>
        <w:rPr>
          <w:sz w:val="24"/>
          <w:szCs w:val="24"/>
        </w:rPr>
      </w:pPr>
      <w:r w:rsidRPr="001E4D2F">
        <w:lastRenderedPageBreak/>
        <w:t xml:space="preserve"> </w:t>
      </w: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58ED573A" w14:textId="77777777" w:rsidR="00C10E0D" w:rsidRPr="00E12640" w:rsidRDefault="00C10E0D"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Pr="00DD5752" w:rsidRDefault="00C10E0D" w:rsidP="00C10E0D">
      <w:pPr>
        <w:pStyle w:val="Normal3"/>
        <w:tabs>
          <w:tab w:val="clear" w:pos="709"/>
        </w:tabs>
        <w:spacing w:before="0" w:after="0"/>
        <w:ind w:left="1440"/>
        <w:rPr>
          <w:rFonts w:cs="Arial"/>
          <w:highlight w:val="lightGray"/>
        </w:rPr>
      </w:pPr>
    </w:p>
    <w:p w14:paraId="14377CDE"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Změny Smlouvy</w:t>
      </w:r>
    </w:p>
    <w:p w14:paraId="2FBDFE0E" w14:textId="77777777" w:rsidR="00C10E0D" w:rsidRPr="00A4329B"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26C83BC6" w14:textId="77777777" w:rsidR="00C10E0D" w:rsidRPr="00A4329B" w:rsidRDefault="00C10E0D" w:rsidP="00C10E0D">
      <w:pPr>
        <w:spacing w:before="0" w:after="0"/>
        <w:jc w:val="both"/>
        <w:rPr>
          <w:rFonts w:cs="Arial"/>
          <w:b/>
          <w:bCs w:val="0"/>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56541B31"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w:t>
      </w:r>
      <w:r w:rsidR="00866189" w:rsidRPr="00100A6A">
        <w:rPr>
          <w:rFonts w:cs="Arial"/>
          <w:bCs w:val="0"/>
        </w:rPr>
        <w:t>Objednatele</w:t>
      </w:r>
      <w:r w:rsidRPr="00100A6A">
        <w:rPr>
          <w:rFonts w:cs="Arial"/>
          <w:bCs w:val="0"/>
        </w:rPr>
        <w:t xml:space="preserve"> v</w:t>
      </w:r>
      <w:r w:rsidRPr="00A4329B">
        <w:rPr>
          <w:rFonts w:cs="Arial"/>
          <w:bCs w:val="0"/>
        </w:rPr>
        <w:t xml:space="preserve">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77777777"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7E715C99" w14:textId="5DFA5D14" w:rsidR="00E26CDA" w:rsidRDefault="00E26CDA" w:rsidP="00E26CDA">
      <w:pPr>
        <w:spacing w:before="0" w:after="0"/>
        <w:jc w:val="both"/>
        <w:rPr>
          <w:rFonts w:cs="Arial"/>
          <w:bCs w:val="0"/>
        </w:rPr>
      </w:pPr>
    </w:p>
    <w:p w14:paraId="3068CF3C" w14:textId="77777777" w:rsidR="00E26CDA" w:rsidRPr="00E26CDA" w:rsidRDefault="00E26CDA" w:rsidP="00E26CDA">
      <w:pPr>
        <w:keepNext/>
        <w:numPr>
          <w:ilvl w:val="1"/>
          <w:numId w:val="1"/>
        </w:numPr>
        <w:tabs>
          <w:tab w:val="clear" w:pos="1560"/>
          <w:tab w:val="num" w:pos="1419"/>
        </w:tabs>
        <w:spacing w:before="0" w:after="0"/>
        <w:ind w:left="1418"/>
        <w:jc w:val="both"/>
        <w:outlineLvl w:val="1"/>
        <w:rPr>
          <w:rFonts w:cs="Arial"/>
          <w:b/>
          <w:smallCaps/>
          <w:sz w:val="24"/>
          <w:szCs w:val="24"/>
        </w:rPr>
      </w:pPr>
      <w:r w:rsidRPr="00E26CDA">
        <w:rPr>
          <w:rFonts w:cs="Arial"/>
          <w:b/>
          <w:smallCaps/>
          <w:sz w:val="24"/>
          <w:szCs w:val="24"/>
        </w:rPr>
        <w:t>Společensky odpovědné zadávání</w:t>
      </w:r>
    </w:p>
    <w:p w14:paraId="3FE30757" w14:textId="77777777" w:rsidR="00E26CDA" w:rsidRPr="00E26CDA" w:rsidRDefault="00E26CDA" w:rsidP="00E26CDA">
      <w:pPr>
        <w:spacing w:before="0" w:after="0"/>
        <w:ind w:left="1416"/>
        <w:jc w:val="both"/>
        <w:rPr>
          <w:rFonts w:cs="Arial"/>
          <w:bCs w:val="0"/>
        </w:rPr>
      </w:pPr>
      <w:r w:rsidRPr="00E26CDA">
        <w:rPr>
          <w:rFonts w:cs="Arial"/>
          <w:bCs w:val="0"/>
        </w:rPr>
        <w:t>Zhotovitel zajistí po celou dobu plnění díla:</w:t>
      </w:r>
    </w:p>
    <w:p w14:paraId="039D6695" w14:textId="77777777" w:rsidR="00E26CDA" w:rsidRPr="00E26CDA" w:rsidRDefault="00E26CDA" w:rsidP="00E26CDA">
      <w:pPr>
        <w:spacing w:before="0" w:after="0"/>
        <w:ind w:left="1701" w:hanging="283"/>
        <w:jc w:val="both"/>
        <w:rPr>
          <w:rFonts w:cs="Arial"/>
          <w:bCs w:val="0"/>
        </w:rPr>
      </w:pPr>
      <w:r w:rsidRPr="00E26CDA">
        <w:rPr>
          <w:rFonts w:cs="Arial"/>
          <w:bCs w:val="0"/>
        </w:rPr>
        <w:t>•</w:t>
      </w:r>
      <w:r w:rsidRPr="00E26CDA">
        <w:rPr>
          <w:rFonts w:cs="Arial"/>
          <w:bCs w:val="0"/>
        </w:rPr>
        <w:tab/>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w:t>
      </w:r>
      <w:r w:rsidRPr="00E26CDA">
        <w:rPr>
          <w:rFonts w:cs="Arial"/>
          <w:bCs w:val="0"/>
        </w:rPr>
        <w:lastRenderedPageBreak/>
        <w:t>které se na plnění smlouvy budou podílet; plnění těchto povinností zajistí prodávající i u svých poddodavatelů;</w:t>
      </w:r>
    </w:p>
    <w:p w14:paraId="48750AAA" w14:textId="77777777" w:rsidR="00E26CDA" w:rsidRPr="00E26CDA" w:rsidRDefault="00E26CDA" w:rsidP="00E26CDA">
      <w:pPr>
        <w:spacing w:before="0" w:after="0"/>
        <w:ind w:left="1701" w:hanging="283"/>
        <w:jc w:val="both"/>
        <w:rPr>
          <w:rFonts w:cs="Arial"/>
          <w:bCs w:val="0"/>
        </w:rPr>
      </w:pPr>
      <w:r w:rsidRPr="00E26CDA">
        <w:rPr>
          <w:rFonts w:cs="Arial"/>
          <w:bCs w:val="0"/>
        </w:rPr>
        <w:t>•</w:t>
      </w:r>
      <w:r w:rsidRPr="00E26CDA">
        <w:rPr>
          <w:rFonts w:cs="Arial"/>
          <w:bCs w:val="0"/>
        </w:rPr>
        <w:tab/>
        <w:t>řádné a včasné plnění finančních závazků svým poddodavatelům za podmínek vycházejících ze smlouvy uzavřené mezi zhotovitelem a objednatelem;</w:t>
      </w:r>
    </w:p>
    <w:p w14:paraId="4D26FFDD" w14:textId="77777777" w:rsidR="00E26CDA" w:rsidRPr="00E26CDA" w:rsidRDefault="00E26CDA" w:rsidP="00E26CDA">
      <w:pPr>
        <w:spacing w:before="0" w:after="0"/>
        <w:ind w:left="1701" w:hanging="283"/>
        <w:jc w:val="both"/>
        <w:rPr>
          <w:rFonts w:cs="Arial"/>
          <w:bCs w:val="0"/>
        </w:rPr>
      </w:pPr>
      <w:r w:rsidRPr="00E26CDA">
        <w:rPr>
          <w:rFonts w:cs="Arial"/>
          <w:bCs w:val="0"/>
        </w:rPr>
        <w:t>•</w:t>
      </w:r>
      <w:r w:rsidRPr="00E26CDA">
        <w:rPr>
          <w:rFonts w:cs="Arial"/>
          <w:bCs w:val="0"/>
        </w:rPr>
        <w:tab/>
        <w:t>eliminaci dopadů na životní prostředí ve snaze o trvale udržitelný rozvoj.</w:t>
      </w:r>
    </w:p>
    <w:p w14:paraId="68D1C013" w14:textId="77777777" w:rsidR="00E26CDA" w:rsidRDefault="00E26CDA" w:rsidP="00C10E0D">
      <w:pPr>
        <w:spacing w:before="0" w:after="0"/>
        <w:ind w:left="1416"/>
        <w:jc w:val="both"/>
        <w:rPr>
          <w:rFonts w:cs="Arial"/>
          <w:bCs w:val="0"/>
        </w:rPr>
      </w:pPr>
    </w:p>
    <w:p w14:paraId="5787C833" w14:textId="77777777" w:rsidR="00002086" w:rsidRPr="00C97BB7" w:rsidRDefault="00002086" w:rsidP="00002086">
      <w:pPr>
        <w:pStyle w:val="Nadpis2"/>
        <w:spacing w:before="0" w:after="0"/>
        <w:rPr>
          <w:rFonts w:cs="Arial"/>
          <w:sz w:val="24"/>
          <w:szCs w:val="24"/>
          <w:lang w:val="cs-CZ"/>
        </w:rPr>
      </w:pPr>
      <w:r w:rsidRPr="00C97BB7">
        <w:rPr>
          <w:rFonts w:cs="Arial"/>
          <w:sz w:val="24"/>
          <w:szCs w:val="24"/>
          <w:lang w:val="cs-CZ"/>
        </w:rPr>
        <w:t>Epidemie</w:t>
      </w:r>
    </w:p>
    <w:p w14:paraId="0F183787" w14:textId="77777777" w:rsidR="00002086" w:rsidRPr="00C97BB7" w:rsidRDefault="00002086" w:rsidP="00002086">
      <w:pPr>
        <w:spacing w:before="0" w:after="0"/>
        <w:ind w:left="1416"/>
        <w:jc w:val="both"/>
        <w:rPr>
          <w:rFonts w:cs="Arial"/>
          <w:bCs w:val="0"/>
        </w:rPr>
      </w:pPr>
      <w:r w:rsidRPr="00C97BB7">
        <w:rPr>
          <w:rFonts w:cs="Arial"/>
          <w:bCs w:val="0"/>
        </w:rPr>
        <w:t>V případě, že nastane na straně Zhotovitele a nezávisle na jeho vůli, překážka související s výskytem pandemie koronaviru SARS-CoV-19, způsobující onemocnění COVID-19 či jiné epidemie, která má vliv na závazné termíny ze smlouvy, zejména termín dokončení Díla, je objednatel povinen přistoupit na přiměřené prodloužení Smlouvy formou písemného dodatku, avšak pouze za předpokladu, že:</w:t>
      </w:r>
    </w:p>
    <w:p w14:paraId="2F16F835" w14:textId="77777777" w:rsidR="00002086" w:rsidRPr="002016CB" w:rsidRDefault="00002086" w:rsidP="00002086">
      <w:pPr>
        <w:spacing w:before="0" w:after="0"/>
        <w:ind w:left="1416"/>
        <w:jc w:val="both"/>
        <w:rPr>
          <w:rFonts w:cs="Arial"/>
          <w:bCs w:val="0"/>
        </w:rPr>
      </w:pPr>
      <w:r w:rsidRPr="002016CB">
        <w:rPr>
          <w:rFonts w:cs="Arial"/>
          <w:bCs w:val="0"/>
        </w:rPr>
        <w:t>I. Zhotovitel bez prodlení písemně upozorní Objednatele na nastalou překážku a předpoklad jejího trvání;</w:t>
      </w:r>
    </w:p>
    <w:p w14:paraId="1F3CCBA5" w14:textId="77777777" w:rsidR="00002086" w:rsidRPr="002016CB" w:rsidRDefault="00002086" w:rsidP="00002086">
      <w:pPr>
        <w:spacing w:before="0" w:after="0"/>
        <w:ind w:left="1416"/>
        <w:jc w:val="both"/>
        <w:rPr>
          <w:rFonts w:cs="Arial"/>
          <w:bCs w:val="0"/>
        </w:rPr>
      </w:pPr>
      <w:r w:rsidRPr="002016CB">
        <w:rPr>
          <w:rFonts w:cs="Arial"/>
          <w:bCs w:val="0"/>
        </w:rPr>
        <w:t>II. jedná se</w:t>
      </w:r>
      <w:r>
        <w:rPr>
          <w:rFonts w:cs="Arial"/>
          <w:bCs w:val="0"/>
        </w:rPr>
        <w:t xml:space="preserve"> o</w:t>
      </w:r>
      <w:r w:rsidRPr="002016CB">
        <w:rPr>
          <w:rFonts w:cs="Arial"/>
          <w:bCs w:val="0"/>
        </w:rPr>
        <w:t xml:space="preserve"> překážku nepředvídatelnou, neovlivnitelnou, v jejímž důsledku hrozí nebo nastává podstatná změna okolností s plnění</w:t>
      </w:r>
      <w:r>
        <w:rPr>
          <w:rFonts w:cs="Arial"/>
          <w:bCs w:val="0"/>
        </w:rPr>
        <w:t>m</w:t>
      </w:r>
      <w:r w:rsidRPr="002016CB">
        <w:rPr>
          <w:rFonts w:cs="Arial"/>
          <w:bCs w:val="0"/>
        </w:rPr>
        <w:t xml:space="preserve"> termínů Díla;</w:t>
      </w:r>
    </w:p>
    <w:p w14:paraId="7A5D29DE" w14:textId="77777777" w:rsidR="00002086" w:rsidRPr="002016CB" w:rsidRDefault="00002086" w:rsidP="00002086">
      <w:pPr>
        <w:spacing w:before="0" w:after="0"/>
        <w:ind w:left="1416"/>
        <w:jc w:val="both"/>
        <w:rPr>
          <w:rFonts w:cs="Arial"/>
          <w:bCs w:val="0"/>
        </w:rPr>
      </w:pPr>
      <w:r w:rsidRPr="002016CB">
        <w:rPr>
          <w:rFonts w:cs="Arial"/>
          <w:bCs w:val="0"/>
        </w:rPr>
        <w:t>III. opožděným plněním Díla nebude narušena jeho funkčnost či zmařen účel, pro který je zhotovováno.</w:t>
      </w:r>
    </w:p>
    <w:p w14:paraId="631C1AF0" w14:textId="77777777" w:rsidR="00002086" w:rsidRDefault="00002086" w:rsidP="00002086">
      <w:pPr>
        <w:spacing w:before="0" w:after="0"/>
        <w:ind w:left="1416"/>
        <w:jc w:val="both"/>
        <w:rPr>
          <w:rFonts w:cs="Arial"/>
          <w:bCs w:val="0"/>
        </w:rPr>
      </w:pPr>
      <w:r w:rsidRPr="002016CB">
        <w:rPr>
          <w:rFonts w:cs="Arial"/>
          <w:bCs w:val="0"/>
        </w:rPr>
        <w:t>Za podstatnou změnu okolností dle § 1765 zák.č. 89/2012 Sb., občanský zákoník, ve smyslu věty předchozí se nepovažuje změna cen výrobků, materiálu nebo prací.</w:t>
      </w:r>
    </w:p>
    <w:p w14:paraId="38E44B4E" w14:textId="77777777" w:rsidR="00002086" w:rsidRPr="00A4329B" w:rsidRDefault="00002086" w:rsidP="00C10E0D">
      <w:pPr>
        <w:spacing w:before="0" w:after="0"/>
        <w:ind w:left="1416"/>
        <w:jc w:val="both"/>
        <w:rPr>
          <w:rFonts w:cs="Arial"/>
          <w:bCs w:val="0"/>
        </w:rPr>
      </w:pPr>
    </w:p>
    <w:p w14:paraId="29849C5B"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Přílohy</w:t>
      </w:r>
    </w:p>
    <w:p w14:paraId="5F6F217A" w14:textId="77777777" w:rsidR="00C10E0D" w:rsidRDefault="00C10E0D" w:rsidP="00C10E0D">
      <w:pPr>
        <w:spacing w:before="0" w:after="0"/>
        <w:ind w:left="1416"/>
        <w:jc w:val="both"/>
        <w:rPr>
          <w:rFonts w:cs="Arial"/>
          <w:bCs w:val="0"/>
        </w:rPr>
      </w:pPr>
      <w:r w:rsidRPr="00A4329B">
        <w:rPr>
          <w:rFonts w:cs="Arial"/>
          <w:bCs w:val="0"/>
        </w:rPr>
        <w:t>Nedílnou součástí této Smlouvy j</w:t>
      </w:r>
      <w:r w:rsidR="002E5324">
        <w:rPr>
          <w:rFonts w:cs="Arial"/>
          <w:bCs w:val="0"/>
        </w:rPr>
        <w:t>e</w:t>
      </w:r>
      <w:r w:rsidRPr="00A4329B">
        <w:rPr>
          <w:rFonts w:cs="Arial"/>
          <w:bCs w:val="0"/>
        </w:rPr>
        <w:t xml:space="preserve"> následující příloh</w:t>
      </w:r>
      <w:r w:rsidR="002E5324">
        <w:rPr>
          <w:rFonts w:cs="Arial"/>
          <w:bCs w:val="0"/>
        </w:rPr>
        <w:t>a</w:t>
      </w:r>
      <w:r w:rsidRPr="00A4329B">
        <w:rPr>
          <w:rFonts w:cs="Arial"/>
          <w:bCs w:val="0"/>
        </w:rPr>
        <w:t>:</w:t>
      </w:r>
    </w:p>
    <w:p w14:paraId="45643E08" w14:textId="77777777" w:rsidR="0088328A" w:rsidRPr="00A4329B" w:rsidRDefault="0088328A" w:rsidP="0088328A">
      <w:pPr>
        <w:spacing w:before="0" w:after="0"/>
        <w:ind w:left="708" w:firstLine="708"/>
        <w:jc w:val="both"/>
        <w:rPr>
          <w:rFonts w:cs="Arial"/>
          <w:bCs w:val="0"/>
        </w:rPr>
      </w:pPr>
      <w:r w:rsidRPr="00A4329B">
        <w:rPr>
          <w:rFonts w:cs="Arial"/>
          <w:bCs w:val="0"/>
        </w:rPr>
        <w:t>Oceněný soupis prací, dodávek a služeb s výkazem výměr</w:t>
      </w:r>
    </w:p>
    <w:p w14:paraId="31AC8449" w14:textId="77777777" w:rsidR="00C10E0D" w:rsidRDefault="00C10E0D" w:rsidP="00C10E0D">
      <w:pPr>
        <w:spacing w:before="0" w:after="0"/>
        <w:jc w:val="both"/>
        <w:rPr>
          <w:rFonts w:cs="Arial"/>
          <w:b/>
          <w:bCs w:val="0"/>
        </w:rPr>
      </w:pPr>
    </w:p>
    <w:p w14:paraId="0C15DA33" w14:textId="41896A5E" w:rsidR="00C10E0D" w:rsidRDefault="00C10E0D" w:rsidP="00391B86">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4FC26DDE" w14:textId="77777777" w:rsidR="00ED1956" w:rsidRDefault="00ED1956" w:rsidP="00391B86">
      <w:pPr>
        <w:spacing w:before="0" w:after="0"/>
        <w:jc w:val="both"/>
        <w:rPr>
          <w:rFonts w:cs="Arial"/>
        </w:rPr>
      </w:pPr>
    </w:p>
    <w:p w14:paraId="3D60976A" w14:textId="71F28FE5" w:rsidR="00783C22" w:rsidRPr="002940E9" w:rsidRDefault="00783C22" w:rsidP="00783C22">
      <w:pPr>
        <w:tabs>
          <w:tab w:val="left" w:pos="5103"/>
        </w:tabs>
        <w:jc w:val="both"/>
        <w:rPr>
          <w:rFonts w:cs="Arial"/>
        </w:rPr>
      </w:pPr>
      <w:r w:rsidRPr="002940E9">
        <w:rPr>
          <w:rFonts w:cs="Arial"/>
        </w:rPr>
        <w:t>Jablon</w:t>
      </w:r>
      <w:r>
        <w:rPr>
          <w:rFonts w:cs="Arial"/>
        </w:rPr>
        <w:t>ec</w:t>
      </w:r>
      <w:r w:rsidRPr="002940E9">
        <w:rPr>
          <w:rFonts w:cs="Arial"/>
        </w:rPr>
        <w:t xml:space="preserve"> nad Nisou, dne </w:t>
      </w:r>
      <w:r w:rsidR="00DD606D">
        <w:rPr>
          <w:rFonts w:cs="Arial"/>
        </w:rPr>
        <w:t xml:space="preserve">             </w:t>
      </w:r>
      <w:r>
        <w:rPr>
          <w:rFonts w:cs="Arial"/>
        </w:rPr>
        <w:t xml:space="preserve">                             </w:t>
      </w:r>
      <w:r w:rsidR="00AA35EA">
        <w:rPr>
          <w:rFonts w:cs="Arial"/>
        </w:rPr>
        <w:t>Česká Lípa</w:t>
      </w:r>
      <w:r>
        <w:rPr>
          <w:rFonts w:cs="Arial"/>
        </w:rPr>
        <w:t xml:space="preserve">, </w:t>
      </w:r>
      <w:r w:rsidRPr="002940E9">
        <w:rPr>
          <w:rFonts w:cs="Arial"/>
        </w:rPr>
        <w:t xml:space="preserve">dne </w:t>
      </w:r>
      <w:r w:rsidR="000A7C80">
        <w:rPr>
          <w:rFonts w:cs="Arial"/>
        </w:rPr>
        <w:t>23.6.2021</w:t>
      </w:r>
      <w:r w:rsidRPr="002940E9">
        <w:rPr>
          <w:rFonts w:cs="Arial"/>
        </w:rPr>
        <w:t xml:space="preserve"> </w:t>
      </w:r>
      <w:r w:rsidRPr="002940E9">
        <w:rPr>
          <w:rFonts w:cs="Arial"/>
        </w:rPr>
        <w:tab/>
      </w:r>
    </w:p>
    <w:p w14:paraId="3D9DA2E3" w14:textId="77777777" w:rsidR="00783C22" w:rsidRPr="002940E9" w:rsidRDefault="00783C22" w:rsidP="00783C22">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637EAF16" w14:textId="77777777" w:rsidR="00783C22" w:rsidRPr="002D2D09" w:rsidRDefault="00783C22" w:rsidP="00783C22">
      <w:pPr>
        <w:tabs>
          <w:tab w:val="left" w:pos="5103"/>
          <w:tab w:val="left" w:pos="8460"/>
        </w:tabs>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F35D4E">
        <w:rPr>
          <w:rFonts w:cs="Arial"/>
        </w:rPr>
        <w:t>………………………………</w:t>
      </w:r>
    </w:p>
    <w:p w14:paraId="3DB51D9A" w14:textId="77777777" w:rsidR="00AA35EA" w:rsidRDefault="00186A13" w:rsidP="00AA35EA">
      <w:pPr>
        <w:tabs>
          <w:tab w:val="left" w:pos="5103"/>
          <w:tab w:val="left" w:pos="5670"/>
        </w:tabs>
        <w:spacing w:before="0" w:after="0"/>
        <w:jc w:val="both"/>
        <w:rPr>
          <w:rFonts w:cs="Arial"/>
        </w:rPr>
      </w:pPr>
      <w:r>
        <w:rPr>
          <w:rFonts w:cs="Arial"/>
        </w:rPr>
        <w:t>Ing. Petr Roubíček</w:t>
      </w:r>
      <w:r w:rsidR="00783C22" w:rsidRPr="002D2D09">
        <w:rPr>
          <w:rFonts w:cs="Arial"/>
        </w:rPr>
        <w:t xml:space="preserve"> </w:t>
      </w:r>
      <w:r w:rsidR="00632C29">
        <w:rPr>
          <w:rFonts w:cs="Arial"/>
        </w:rPr>
        <w:tab/>
      </w:r>
      <w:r w:rsidR="00AA35EA">
        <w:rPr>
          <w:rFonts w:cs="Arial"/>
        </w:rPr>
        <w:t>Ing. Dušan Drahoš</w:t>
      </w:r>
    </w:p>
    <w:p w14:paraId="683D6DCA" w14:textId="77777777" w:rsidR="00AA35EA" w:rsidRDefault="00AA35EA" w:rsidP="00AA35EA">
      <w:pPr>
        <w:tabs>
          <w:tab w:val="left" w:pos="5103"/>
          <w:tab w:val="left" w:pos="5670"/>
        </w:tabs>
        <w:spacing w:before="0" w:after="0"/>
        <w:jc w:val="both"/>
        <w:rPr>
          <w:rFonts w:cs="Arial"/>
        </w:rPr>
      </w:pPr>
      <w:r w:rsidRPr="002D2D09">
        <w:rPr>
          <w:rFonts w:cs="Arial"/>
        </w:rPr>
        <w:t xml:space="preserve">náměstek primátora </w:t>
      </w:r>
      <w:r>
        <w:rPr>
          <w:rFonts w:cs="Arial"/>
        </w:rPr>
        <w:t xml:space="preserve">                                                   předseda představenstva a ředitel podniku</w:t>
      </w:r>
    </w:p>
    <w:p w14:paraId="5888CB37" w14:textId="17A9DE37" w:rsidR="00632C29" w:rsidRPr="002D2D09" w:rsidRDefault="00632C29" w:rsidP="00AA35EA">
      <w:pPr>
        <w:tabs>
          <w:tab w:val="left" w:pos="5103"/>
          <w:tab w:val="left" w:pos="5670"/>
        </w:tabs>
        <w:spacing w:before="0" w:after="0"/>
        <w:jc w:val="both"/>
        <w:rPr>
          <w:rFonts w:cs="Arial"/>
        </w:rPr>
      </w:pPr>
    </w:p>
    <w:p w14:paraId="3CBA1459" w14:textId="77777777" w:rsidR="00783C22" w:rsidRPr="002D2D09" w:rsidRDefault="00783C22" w:rsidP="00783C22">
      <w:pPr>
        <w:tabs>
          <w:tab w:val="left" w:pos="5103"/>
        </w:tabs>
        <w:spacing w:before="0" w:after="0"/>
        <w:jc w:val="both"/>
        <w:rPr>
          <w:rFonts w:cs="Arial"/>
        </w:rPr>
      </w:pPr>
      <w:r>
        <w:rPr>
          <w:rFonts w:cs="Arial"/>
        </w:rPr>
        <w:t>……………………………………</w:t>
      </w:r>
      <w:r>
        <w:rPr>
          <w:rFonts w:cs="Arial"/>
        </w:rPr>
        <w:tab/>
      </w:r>
      <w:r w:rsidR="00F35D4E">
        <w:rPr>
          <w:rFonts w:cs="Arial"/>
        </w:rPr>
        <w:t xml:space="preserve"> </w:t>
      </w:r>
      <w:r w:rsidRPr="002D2D09">
        <w:rPr>
          <w:rFonts w:cs="Arial"/>
        </w:rPr>
        <w:tab/>
      </w:r>
    </w:p>
    <w:p w14:paraId="49AB6449" w14:textId="1B2F8429" w:rsidR="00783C22" w:rsidRDefault="00783C22" w:rsidP="00783C22">
      <w:pPr>
        <w:tabs>
          <w:tab w:val="left" w:pos="5103"/>
          <w:tab w:val="left" w:pos="5670"/>
        </w:tabs>
        <w:spacing w:before="0" w:after="0"/>
        <w:jc w:val="both"/>
        <w:rPr>
          <w:rFonts w:cs="Arial"/>
        </w:rPr>
      </w:pPr>
      <w:r w:rsidRPr="00760695">
        <w:rPr>
          <w:rFonts w:cs="Arial"/>
        </w:rPr>
        <w:t xml:space="preserve">Ing. </w:t>
      </w:r>
      <w:r w:rsidR="001F607D">
        <w:rPr>
          <w:rFonts w:cs="Arial"/>
        </w:rPr>
        <w:t>Martin Jančík</w:t>
      </w:r>
      <w:r>
        <w:rPr>
          <w:rFonts w:cs="Arial"/>
        </w:rPr>
        <w:t>,</w:t>
      </w:r>
      <w:r w:rsidRPr="002D2D09">
        <w:rPr>
          <w:rFonts w:cs="Arial"/>
        </w:rPr>
        <w:t xml:space="preserve"> </w:t>
      </w:r>
    </w:p>
    <w:p w14:paraId="4F332913" w14:textId="77777777" w:rsidR="00783C22" w:rsidRPr="00027AC5" w:rsidRDefault="00783C22" w:rsidP="00783C22">
      <w:pPr>
        <w:pStyle w:val="Zpat"/>
        <w:tabs>
          <w:tab w:val="clear" w:pos="4153"/>
          <w:tab w:val="clear" w:pos="8306"/>
        </w:tabs>
        <w:spacing w:before="0" w:after="0"/>
        <w:ind w:right="-144"/>
        <w:jc w:val="both"/>
        <w:rPr>
          <w:rFonts w:cs="Arial"/>
        </w:rPr>
      </w:pPr>
      <w:r w:rsidRPr="00C675AA">
        <w:rPr>
          <w:rFonts w:cs="Arial"/>
        </w:rPr>
        <w:t>vedoucí odboru územního a hospodářského rozvoje</w:t>
      </w:r>
    </w:p>
    <w:p w14:paraId="78BB8E99" w14:textId="77777777" w:rsidR="00783C22" w:rsidRDefault="00783C22" w:rsidP="00783C22">
      <w:pPr>
        <w:tabs>
          <w:tab w:val="left" w:pos="5103"/>
          <w:tab w:val="left" w:pos="5670"/>
        </w:tabs>
        <w:spacing w:before="0" w:after="0"/>
        <w:jc w:val="right"/>
        <w:rPr>
          <w:rFonts w:cs="Arial"/>
          <w:sz w:val="20"/>
          <w:szCs w:val="20"/>
        </w:rPr>
      </w:pPr>
    </w:p>
    <w:p w14:paraId="46E4D50F" w14:textId="77777777" w:rsidR="00726F0C" w:rsidRDefault="00726F0C" w:rsidP="00C10E0D">
      <w:pPr>
        <w:tabs>
          <w:tab w:val="left" w:pos="5103"/>
          <w:tab w:val="left" w:pos="5670"/>
        </w:tabs>
        <w:spacing w:before="0" w:after="0"/>
        <w:rPr>
          <w:rFonts w:cs="Arial"/>
        </w:rPr>
      </w:pPr>
    </w:p>
    <w:p w14:paraId="53CE7ABD" w14:textId="1399CAF2" w:rsidR="00726F0C" w:rsidRDefault="00741720" w:rsidP="00C10E0D">
      <w:pPr>
        <w:tabs>
          <w:tab w:val="left" w:pos="5103"/>
          <w:tab w:val="left" w:pos="5670"/>
        </w:tabs>
        <w:spacing w:before="0" w:after="0"/>
        <w:rPr>
          <w:rFonts w:cs="Arial"/>
        </w:rPr>
      </w:pPr>
      <w:r>
        <w:rPr>
          <w:rFonts w:cs="Arial"/>
        </w:rPr>
        <w:t>…………………………………...</w:t>
      </w:r>
    </w:p>
    <w:p w14:paraId="334779C8" w14:textId="77777777" w:rsidR="00C10E0D" w:rsidRPr="00E925FE" w:rsidRDefault="00C10E0D" w:rsidP="00C10E0D">
      <w:pPr>
        <w:tabs>
          <w:tab w:val="left" w:pos="5103"/>
          <w:tab w:val="left" w:pos="5670"/>
        </w:tabs>
        <w:spacing w:before="0" w:after="0"/>
        <w:rPr>
          <w:rFonts w:cs="Arial"/>
        </w:rPr>
      </w:pPr>
      <w:r w:rsidRPr="00E925FE">
        <w:rPr>
          <w:rFonts w:cs="Arial"/>
        </w:rPr>
        <w:t>za věcnou správnost:</w:t>
      </w:r>
    </w:p>
    <w:p w14:paraId="251EF754" w14:textId="5E3CE323" w:rsidR="00391F5B" w:rsidRDefault="00C10E0D" w:rsidP="00391B86">
      <w:pPr>
        <w:tabs>
          <w:tab w:val="left" w:pos="5103"/>
          <w:tab w:val="left" w:pos="5670"/>
        </w:tabs>
        <w:spacing w:before="0" w:after="0"/>
      </w:pPr>
      <w:r w:rsidRPr="00E925FE">
        <w:rPr>
          <w:rFonts w:cs="Arial"/>
        </w:rPr>
        <w:t>Ing. Pavel Sluka, vedoucí oddělení investiční výstavby</w:t>
      </w:r>
    </w:p>
    <w:sectPr w:rsidR="00391F5B" w:rsidSect="00741720">
      <w:headerReference w:type="default" r:id="rId13"/>
      <w:footerReference w:type="even" r:id="rId14"/>
      <w:footerReference w:type="default" r:id="rId15"/>
      <w:pgSz w:w="11906" w:h="16838" w:code="9"/>
      <w:pgMar w:top="1418" w:right="851" w:bottom="1418"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78B5" w14:textId="77777777" w:rsidR="00ED1956" w:rsidRDefault="00ED1956">
      <w:pPr>
        <w:spacing w:before="0" w:after="0"/>
      </w:pPr>
      <w:r>
        <w:separator/>
      </w:r>
    </w:p>
  </w:endnote>
  <w:endnote w:type="continuationSeparator" w:id="0">
    <w:p w14:paraId="35044E48" w14:textId="77777777" w:rsidR="00ED1956" w:rsidRDefault="00ED19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6BA" w14:textId="77777777" w:rsidR="00ED1956" w:rsidRDefault="00ED195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ED1956" w:rsidRDefault="00ED195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8296" w14:textId="77777777" w:rsidR="00ED1956" w:rsidRDefault="00ED1956"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Pr>
        <w:rStyle w:val="slostrnky"/>
        <w:noProof/>
      </w:rPr>
      <w:t>14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15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9AF2" w14:textId="77777777" w:rsidR="00ED1956" w:rsidRDefault="00ED1956">
      <w:pPr>
        <w:spacing w:before="0" w:after="0"/>
      </w:pPr>
      <w:r>
        <w:separator/>
      </w:r>
    </w:p>
  </w:footnote>
  <w:footnote w:type="continuationSeparator" w:id="0">
    <w:p w14:paraId="0DF616DE" w14:textId="77777777" w:rsidR="00ED1956" w:rsidRDefault="00ED195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C1E5" w14:textId="77777777" w:rsidR="00ED1956" w:rsidRDefault="00ED1956">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9" w15:restartNumberingAfterBreak="0">
    <w:nsid w:val="17857E42"/>
    <w:multiLevelType w:val="hybridMultilevel"/>
    <w:tmpl w:val="F544D56E"/>
    <w:lvl w:ilvl="0" w:tplc="BE5C60E6">
      <w:start w:val="1"/>
      <w:numFmt w:val="decimal"/>
      <w:lvlText w:val="%1)"/>
      <w:lvlJc w:val="left"/>
      <w:pPr>
        <w:tabs>
          <w:tab w:val="num" w:pos="360"/>
        </w:tabs>
        <w:ind w:left="360" w:hanging="360"/>
      </w:pPr>
      <w:rPr>
        <w:rFonts w:ascii="Arial" w:hAnsi="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287CD9"/>
    <w:multiLevelType w:val="multilevel"/>
    <w:tmpl w:val="CA34B2B8"/>
    <w:lvl w:ilvl="0">
      <w:start w:val="16"/>
      <w:numFmt w:val="decimal"/>
      <w:lvlText w:val="%1"/>
      <w:lvlJc w:val="left"/>
      <w:pPr>
        <w:ind w:left="465" w:hanging="465"/>
      </w:pPr>
    </w:lvl>
    <w:lvl w:ilvl="1">
      <w:start w:val="8"/>
      <w:numFmt w:val="decimal"/>
      <w:lvlText w:val="%1.%2"/>
      <w:lvlJc w:val="left"/>
      <w:pPr>
        <w:ind w:left="1316" w:hanging="46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11"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2"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5"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18"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2267"/>
        </w:tabs>
        <w:ind w:left="2267"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1" w15:restartNumberingAfterBreak="0">
    <w:nsid w:val="4DC308AD"/>
    <w:multiLevelType w:val="hybridMultilevel"/>
    <w:tmpl w:val="EFC8883C"/>
    <w:lvl w:ilvl="0" w:tplc="3DEE4C98">
      <w:start w:val="140"/>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3"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4"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8"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30"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1"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abstractNumId w:val="20"/>
  </w:num>
  <w:num w:numId="2">
    <w:abstractNumId w:val="30"/>
  </w:num>
  <w:num w:numId="3">
    <w:abstractNumId w:val="5"/>
  </w:num>
  <w:num w:numId="4">
    <w:abstractNumId w:val="14"/>
  </w:num>
  <w:num w:numId="5">
    <w:abstractNumId w:val="26"/>
  </w:num>
  <w:num w:numId="6">
    <w:abstractNumId w:val="31"/>
  </w:num>
  <w:num w:numId="7">
    <w:abstractNumId w:val="20"/>
    <w:lvlOverride w:ilvl="0">
      <w:startOverride w:val="11"/>
    </w:lvlOverride>
    <w:lvlOverride w:ilvl="1">
      <w:startOverride w:val="3"/>
    </w:lvlOverride>
    <w:lvlOverride w:ilvl="2">
      <w:startOverride w:val="2"/>
    </w:lvlOverride>
  </w:num>
  <w:num w:numId="8">
    <w:abstractNumId w:val="11"/>
  </w:num>
  <w:num w:numId="9">
    <w:abstractNumId w:val="29"/>
  </w:num>
  <w:num w:numId="10">
    <w:abstractNumId w:val="27"/>
  </w:num>
  <w:num w:numId="11">
    <w:abstractNumId w:val="22"/>
  </w:num>
  <w:num w:numId="12">
    <w:abstractNumId w:val="23"/>
  </w:num>
  <w:num w:numId="13">
    <w:abstractNumId w:val="17"/>
  </w:num>
  <w:num w:numId="14">
    <w:abstractNumId w:val="18"/>
  </w:num>
  <w:num w:numId="15">
    <w:abstractNumId w:val="6"/>
  </w:num>
  <w:num w:numId="16">
    <w:abstractNumId w:val="0"/>
  </w:num>
  <w:num w:numId="17">
    <w:abstractNumId w:val="8"/>
  </w:num>
  <w:num w:numId="18">
    <w:abstractNumId w:val="21"/>
  </w:num>
  <w:num w:numId="19">
    <w:abstractNumId w:val="16"/>
  </w:num>
  <w:num w:numId="20">
    <w:abstractNumId w:val="25"/>
  </w:num>
  <w:num w:numId="21">
    <w:abstractNumId w:val="3"/>
  </w:num>
  <w:num w:numId="22">
    <w:abstractNumId w:val="15"/>
  </w:num>
  <w:num w:numId="23">
    <w:abstractNumId w:val="19"/>
  </w:num>
  <w:num w:numId="24">
    <w:abstractNumId w:val="20"/>
  </w:num>
  <w:num w:numId="25">
    <w:abstractNumId w:val="24"/>
  </w:num>
  <w:num w:numId="26">
    <w:abstractNumId w:val="9"/>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2"/>
  </w:num>
  <w:num w:numId="31">
    <w:abstractNumId w:val="20"/>
  </w:num>
  <w:num w:numId="32">
    <w:abstractNumId w:val="20"/>
  </w:num>
  <w:num w:numId="33">
    <w:abstractNumId w:val="28"/>
  </w:num>
  <w:num w:numId="34">
    <w:abstractNumId w:val="13"/>
  </w:num>
  <w:num w:numId="35">
    <w:abstractNumId w:val="1"/>
  </w:num>
  <w:num w:numId="36">
    <w:abstractNumId w:val="2"/>
  </w:num>
  <w:num w:numId="37">
    <w:abstractNumId w:val="20"/>
  </w:num>
  <w:num w:numId="38">
    <w:abstractNumId w:val="20"/>
  </w:num>
  <w:num w:numId="39">
    <w:abstractNumId w:val="10"/>
    <w:lvlOverride w:ilvl="0">
      <w:startOverride w:val="1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4"/>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B1"/>
    <w:rsid w:val="00001CA6"/>
    <w:rsid w:val="00002086"/>
    <w:rsid w:val="0001224E"/>
    <w:rsid w:val="0001622C"/>
    <w:rsid w:val="00022A5A"/>
    <w:rsid w:val="00035C11"/>
    <w:rsid w:val="00052097"/>
    <w:rsid w:val="000651EC"/>
    <w:rsid w:val="00065B0A"/>
    <w:rsid w:val="00083B77"/>
    <w:rsid w:val="00084403"/>
    <w:rsid w:val="00085074"/>
    <w:rsid w:val="00087D03"/>
    <w:rsid w:val="000A58E0"/>
    <w:rsid w:val="000A6BCD"/>
    <w:rsid w:val="000A7C80"/>
    <w:rsid w:val="000B2FA2"/>
    <w:rsid w:val="000E29A3"/>
    <w:rsid w:val="00100A6A"/>
    <w:rsid w:val="0010170C"/>
    <w:rsid w:val="00110CF2"/>
    <w:rsid w:val="0011655D"/>
    <w:rsid w:val="0012588C"/>
    <w:rsid w:val="00174B32"/>
    <w:rsid w:val="001828D0"/>
    <w:rsid w:val="00186A13"/>
    <w:rsid w:val="00193272"/>
    <w:rsid w:val="001A4832"/>
    <w:rsid w:val="001A64B9"/>
    <w:rsid w:val="001D44B9"/>
    <w:rsid w:val="001E085F"/>
    <w:rsid w:val="001F1E48"/>
    <w:rsid w:val="001F230E"/>
    <w:rsid w:val="001F607D"/>
    <w:rsid w:val="001F68E6"/>
    <w:rsid w:val="0021026C"/>
    <w:rsid w:val="00222E24"/>
    <w:rsid w:val="00246BC0"/>
    <w:rsid w:val="0025057A"/>
    <w:rsid w:val="0025077E"/>
    <w:rsid w:val="002516A7"/>
    <w:rsid w:val="00265443"/>
    <w:rsid w:val="0027076F"/>
    <w:rsid w:val="00270CB8"/>
    <w:rsid w:val="002750B2"/>
    <w:rsid w:val="00287ACF"/>
    <w:rsid w:val="00297EB5"/>
    <w:rsid w:val="002A3E19"/>
    <w:rsid w:val="002C6E04"/>
    <w:rsid w:val="002E1A99"/>
    <w:rsid w:val="002E1BC1"/>
    <w:rsid w:val="002E4FC6"/>
    <w:rsid w:val="002E5324"/>
    <w:rsid w:val="00305B5D"/>
    <w:rsid w:val="00310746"/>
    <w:rsid w:val="003462FE"/>
    <w:rsid w:val="00353007"/>
    <w:rsid w:val="0036726F"/>
    <w:rsid w:val="00380375"/>
    <w:rsid w:val="0038078F"/>
    <w:rsid w:val="00380E16"/>
    <w:rsid w:val="003812A3"/>
    <w:rsid w:val="003853BE"/>
    <w:rsid w:val="00391B86"/>
    <w:rsid w:val="00391F5B"/>
    <w:rsid w:val="003A5858"/>
    <w:rsid w:val="003B1766"/>
    <w:rsid w:val="003B7A6D"/>
    <w:rsid w:val="003C1126"/>
    <w:rsid w:val="003C6CA3"/>
    <w:rsid w:val="003E48D5"/>
    <w:rsid w:val="003F204E"/>
    <w:rsid w:val="003F347A"/>
    <w:rsid w:val="003F6905"/>
    <w:rsid w:val="00404A6E"/>
    <w:rsid w:val="0040640A"/>
    <w:rsid w:val="0040698C"/>
    <w:rsid w:val="00413456"/>
    <w:rsid w:val="00432608"/>
    <w:rsid w:val="004419B2"/>
    <w:rsid w:val="00444B4D"/>
    <w:rsid w:val="00446F8C"/>
    <w:rsid w:val="0045488E"/>
    <w:rsid w:val="004A7F25"/>
    <w:rsid w:val="004B5598"/>
    <w:rsid w:val="004E05FF"/>
    <w:rsid w:val="004E52F4"/>
    <w:rsid w:val="004E54B3"/>
    <w:rsid w:val="004E5B00"/>
    <w:rsid w:val="004E5F67"/>
    <w:rsid w:val="004F5648"/>
    <w:rsid w:val="004F7952"/>
    <w:rsid w:val="00506F6D"/>
    <w:rsid w:val="005120BE"/>
    <w:rsid w:val="00516047"/>
    <w:rsid w:val="005245F2"/>
    <w:rsid w:val="005303BC"/>
    <w:rsid w:val="00530868"/>
    <w:rsid w:val="0053523B"/>
    <w:rsid w:val="00535E03"/>
    <w:rsid w:val="00537819"/>
    <w:rsid w:val="005450CB"/>
    <w:rsid w:val="00550406"/>
    <w:rsid w:val="00552B2F"/>
    <w:rsid w:val="005600D0"/>
    <w:rsid w:val="005801DB"/>
    <w:rsid w:val="0058064D"/>
    <w:rsid w:val="00580A9A"/>
    <w:rsid w:val="005814EF"/>
    <w:rsid w:val="00591ADC"/>
    <w:rsid w:val="00593FB4"/>
    <w:rsid w:val="005941B4"/>
    <w:rsid w:val="005A0EC8"/>
    <w:rsid w:val="005B373A"/>
    <w:rsid w:val="005C7CD1"/>
    <w:rsid w:val="005D0738"/>
    <w:rsid w:val="005F36B7"/>
    <w:rsid w:val="00600230"/>
    <w:rsid w:val="006016CA"/>
    <w:rsid w:val="0060250C"/>
    <w:rsid w:val="00611617"/>
    <w:rsid w:val="0062461A"/>
    <w:rsid w:val="00632C29"/>
    <w:rsid w:val="00635EF1"/>
    <w:rsid w:val="006405F9"/>
    <w:rsid w:val="006450D3"/>
    <w:rsid w:val="00646B75"/>
    <w:rsid w:val="00647487"/>
    <w:rsid w:val="00661D0E"/>
    <w:rsid w:val="006640E0"/>
    <w:rsid w:val="00665042"/>
    <w:rsid w:val="00665281"/>
    <w:rsid w:val="006835D4"/>
    <w:rsid w:val="00693754"/>
    <w:rsid w:val="006A0874"/>
    <w:rsid w:val="006A1279"/>
    <w:rsid w:val="006B691F"/>
    <w:rsid w:val="006C4ED8"/>
    <w:rsid w:val="006E0C02"/>
    <w:rsid w:val="006E2E26"/>
    <w:rsid w:val="006E3E0B"/>
    <w:rsid w:val="006E7504"/>
    <w:rsid w:val="006F0334"/>
    <w:rsid w:val="006F1FF4"/>
    <w:rsid w:val="007003B1"/>
    <w:rsid w:val="00712097"/>
    <w:rsid w:val="007173DC"/>
    <w:rsid w:val="00720ED2"/>
    <w:rsid w:val="00721741"/>
    <w:rsid w:val="0072380A"/>
    <w:rsid w:val="00726F0C"/>
    <w:rsid w:val="00741720"/>
    <w:rsid w:val="0075033C"/>
    <w:rsid w:val="00753D4A"/>
    <w:rsid w:val="00761DE2"/>
    <w:rsid w:val="00763A5B"/>
    <w:rsid w:val="007643DD"/>
    <w:rsid w:val="00765ECC"/>
    <w:rsid w:val="00780B06"/>
    <w:rsid w:val="00783056"/>
    <w:rsid w:val="00783C22"/>
    <w:rsid w:val="00790C99"/>
    <w:rsid w:val="007916C3"/>
    <w:rsid w:val="007A2414"/>
    <w:rsid w:val="007A35C8"/>
    <w:rsid w:val="007A42C0"/>
    <w:rsid w:val="007B21BF"/>
    <w:rsid w:val="007B3EF5"/>
    <w:rsid w:val="007D2BD1"/>
    <w:rsid w:val="007E01B6"/>
    <w:rsid w:val="007F2751"/>
    <w:rsid w:val="008132F9"/>
    <w:rsid w:val="008178ED"/>
    <w:rsid w:val="00820BB2"/>
    <w:rsid w:val="008540AB"/>
    <w:rsid w:val="0085549A"/>
    <w:rsid w:val="00857496"/>
    <w:rsid w:val="00863B42"/>
    <w:rsid w:val="008645D6"/>
    <w:rsid w:val="00865F40"/>
    <w:rsid w:val="00866189"/>
    <w:rsid w:val="0087438B"/>
    <w:rsid w:val="0088328A"/>
    <w:rsid w:val="00896813"/>
    <w:rsid w:val="008B7D36"/>
    <w:rsid w:val="008C7238"/>
    <w:rsid w:val="008D3167"/>
    <w:rsid w:val="008F0EBD"/>
    <w:rsid w:val="0090088E"/>
    <w:rsid w:val="00901724"/>
    <w:rsid w:val="00904289"/>
    <w:rsid w:val="009069F3"/>
    <w:rsid w:val="00910CC3"/>
    <w:rsid w:val="00911301"/>
    <w:rsid w:val="009317D3"/>
    <w:rsid w:val="00932A8A"/>
    <w:rsid w:val="00955945"/>
    <w:rsid w:val="009607BB"/>
    <w:rsid w:val="00982D60"/>
    <w:rsid w:val="009A2BB0"/>
    <w:rsid w:val="009A54D2"/>
    <w:rsid w:val="009A7CA4"/>
    <w:rsid w:val="009B229F"/>
    <w:rsid w:val="009B3502"/>
    <w:rsid w:val="009C08E6"/>
    <w:rsid w:val="009C0B05"/>
    <w:rsid w:val="009D23C4"/>
    <w:rsid w:val="009E22BE"/>
    <w:rsid w:val="009E60B7"/>
    <w:rsid w:val="00A00EF5"/>
    <w:rsid w:val="00A052FD"/>
    <w:rsid w:val="00A068C5"/>
    <w:rsid w:val="00A1046C"/>
    <w:rsid w:val="00A22542"/>
    <w:rsid w:val="00A50D24"/>
    <w:rsid w:val="00A51C28"/>
    <w:rsid w:val="00A651AD"/>
    <w:rsid w:val="00A71799"/>
    <w:rsid w:val="00A72594"/>
    <w:rsid w:val="00A801E8"/>
    <w:rsid w:val="00A90446"/>
    <w:rsid w:val="00A939FC"/>
    <w:rsid w:val="00AA35EA"/>
    <w:rsid w:val="00AA5433"/>
    <w:rsid w:val="00AB6DF2"/>
    <w:rsid w:val="00AB7D35"/>
    <w:rsid w:val="00AC0923"/>
    <w:rsid w:val="00AC467C"/>
    <w:rsid w:val="00AD084B"/>
    <w:rsid w:val="00AD1D29"/>
    <w:rsid w:val="00AF5326"/>
    <w:rsid w:val="00AF583A"/>
    <w:rsid w:val="00AF6129"/>
    <w:rsid w:val="00B0021D"/>
    <w:rsid w:val="00B00264"/>
    <w:rsid w:val="00B111FB"/>
    <w:rsid w:val="00B20EAF"/>
    <w:rsid w:val="00B23E79"/>
    <w:rsid w:val="00B30022"/>
    <w:rsid w:val="00B406F4"/>
    <w:rsid w:val="00B43BBB"/>
    <w:rsid w:val="00B57C99"/>
    <w:rsid w:val="00B61293"/>
    <w:rsid w:val="00B715CF"/>
    <w:rsid w:val="00B77260"/>
    <w:rsid w:val="00B9035E"/>
    <w:rsid w:val="00B95FA6"/>
    <w:rsid w:val="00BA59AD"/>
    <w:rsid w:val="00BA6826"/>
    <w:rsid w:val="00BB0AB1"/>
    <w:rsid w:val="00BD628F"/>
    <w:rsid w:val="00BF295A"/>
    <w:rsid w:val="00C02903"/>
    <w:rsid w:val="00C10E0D"/>
    <w:rsid w:val="00C2173C"/>
    <w:rsid w:val="00C26371"/>
    <w:rsid w:val="00C2644B"/>
    <w:rsid w:val="00C268F6"/>
    <w:rsid w:val="00C46AD9"/>
    <w:rsid w:val="00C7390B"/>
    <w:rsid w:val="00C94857"/>
    <w:rsid w:val="00CA3A3D"/>
    <w:rsid w:val="00CB1D66"/>
    <w:rsid w:val="00CC4493"/>
    <w:rsid w:val="00CD3E3C"/>
    <w:rsid w:val="00CE0A5E"/>
    <w:rsid w:val="00D017F9"/>
    <w:rsid w:val="00D2231C"/>
    <w:rsid w:val="00D249A4"/>
    <w:rsid w:val="00D30E9E"/>
    <w:rsid w:val="00D31984"/>
    <w:rsid w:val="00D36AD1"/>
    <w:rsid w:val="00D55A14"/>
    <w:rsid w:val="00D61F66"/>
    <w:rsid w:val="00D74B89"/>
    <w:rsid w:val="00D80CCA"/>
    <w:rsid w:val="00D85801"/>
    <w:rsid w:val="00D870CF"/>
    <w:rsid w:val="00DA08A2"/>
    <w:rsid w:val="00DB4BBE"/>
    <w:rsid w:val="00DC05B7"/>
    <w:rsid w:val="00DD606D"/>
    <w:rsid w:val="00DD6D69"/>
    <w:rsid w:val="00DE1E92"/>
    <w:rsid w:val="00DE20E1"/>
    <w:rsid w:val="00DE59C2"/>
    <w:rsid w:val="00DF730F"/>
    <w:rsid w:val="00E26CDA"/>
    <w:rsid w:val="00E275C2"/>
    <w:rsid w:val="00E322A7"/>
    <w:rsid w:val="00E377AA"/>
    <w:rsid w:val="00E46EA8"/>
    <w:rsid w:val="00E5219E"/>
    <w:rsid w:val="00E7166A"/>
    <w:rsid w:val="00E835EB"/>
    <w:rsid w:val="00E84F48"/>
    <w:rsid w:val="00E90FE9"/>
    <w:rsid w:val="00E925FE"/>
    <w:rsid w:val="00E958B1"/>
    <w:rsid w:val="00EA56C1"/>
    <w:rsid w:val="00EB1FFC"/>
    <w:rsid w:val="00EC4F0A"/>
    <w:rsid w:val="00ED13EC"/>
    <w:rsid w:val="00ED1956"/>
    <w:rsid w:val="00ED4546"/>
    <w:rsid w:val="00EE05F0"/>
    <w:rsid w:val="00EE1334"/>
    <w:rsid w:val="00EE37D9"/>
    <w:rsid w:val="00EF4C23"/>
    <w:rsid w:val="00F00552"/>
    <w:rsid w:val="00F02627"/>
    <w:rsid w:val="00F11B73"/>
    <w:rsid w:val="00F20931"/>
    <w:rsid w:val="00F234B8"/>
    <w:rsid w:val="00F240F2"/>
    <w:rsid w:val="00F35C62"/>
    <w:rsid w:val="00F35D4E"/>
    <w:rsid w:val="00F50045"/>
    <w:rsid w:val="00F6033D"/>
    <w:rsid w:val="00F65D59"/>
    <w:rsid w:val="00F708B6"/>
    <w:rsid w:val="00F73402"/>
    <w:rsid w:val="00F82C44"/>
    <w:rsid w:val="00F85979"/>
    <w:rsid w:val="00F85E3F"/>
    <w:rsid w:val="00F95F0F"/>
    <w:rsid w:val="00F97F3D"/>
    <w:rsid w:val="00FB0203"/>
    <w:rsid w:val="00FC1461"/>
    <w:rsid w:val="00FC2CF3"/>
    <w:rsid w:val="00FC7DCC"/>
    <w:rsid w:val="00FC7F3E"/>
    <w:rsid w:val="00FD1E2D"/>
    <w:rsid w:val="00FD57A3"/>
    <w:rsid w:val="00FE6109"/>
    <w:rsid w:val="00FE768A"/>
    <w:rsid w:val="00FF2C60"/>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8673"/>
    <o:shapelayout v:ext="edit">
      <o:idmap v:ext="edit" data="1"/>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spacing w:before="240"/>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link w:val="Odstavecseseznamem"/>
    <w:uiPriority w:val="34"/>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styleId="Nevyeenzmnka">
    <w:name w:val="Unresolved Mention"/>
    <w:basedOn w:val="Standardnpsmoodstavce"/>
    <w:uiPriority w:val="99"/>
    <w:semiHidden/>
    <w:unhideWhenUsed/>
    <w:rsid w:val="00100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ubicek@mestojablonec.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ulasek@mestojablonec.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luka@mestojablonec.cz" TargetMode="External"/><Relationship Id="rId4" Type="http://schemas.openxmlformats.org/officeDocument/2006/relationships/settings" Target="settings.xml"/><Relationship Id="rId9" Type="http://schemas.openxmlformats.org/officeDocument/2006/relationships/hyperlink" Target="mailto:jancik@mestojablonec.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1B6F-F489-40A9-B6E7-91C3ADA7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24</Pages>
  <Words>9745</Words>
  <Characters>57497</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67108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Sluka, Pavel</dc:creator>
  <cp:lastModifiedBy>Bencová, Zuzana </cp:lastModifiedBy>
  <cp:revision>5</cp:revision>
  <cp:lastPrinted>2021-06-10T10:22:00Z</cp:lastPrinted>
  <dcterms:created xsi:type="dcterms:W3CDTF">2021-06-10T07:02:00Z</dcterms:created>
  <dcterms:modified xsi:type="dcterms:W3CDTF">2021-06-28T07:22:00Z</dcterms:modified>
</cp:coreProperties>
</file>