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5C566" w14:textId="22B6A5A1" w:rsidR="004F35E1" w:rsidRPr="00CF48FB" w:rsidRDefault="00C43656" w:rsidP="004F35E1">
      <w:pPr>
        <w:pStyle w:val="Nadpis1"/>
        <w:spacing w:before="0" w:after="0"/>
        <w:jc w:val="center"/>
        <w:rPr>
          <w:rFonts w:asciiTheme="minorHAnsi" w:hAnsiTheme="minorHAnsi" w:cs="Times New Roman"/>
          <w:sz w:val="28"/>
        </w:rPr>
      </w:pPr>
      <w:r w:rsidRPr="00F25CE4">
        <w:rPr>
          <w:rFonts w:asciiTheme="minorHAnsi" w:hAnsiTheme="minorHAnsi" w:cs="Times New Roman"/>
          <w:sz w:val="28"/>
        </w:rPr>
        <w:t>D</w:t>
      </w:r>
      <w:r w:rsidR="00CF48FB" w:rsidRPr="00F25CE4">
        <w:rPr>
          <w:rFonts w:asciiTheme="minorHAnsi" w:hAnsiTheme="minorHAnsi" w:cs="Times New Roman"/>
          <w:sz w:val="28"/>
        </w:rPr>
        <w:t xml:space="preserve">odatek č. </w:t>
      </w:r>
      <w:r w:rsidR="009D5461" w:rsidRPr="00F25CE4">
        <w:rPr>
          <w:rFonts w:asciiTheme="minorHAnsi" w:hAnsiTheme="minorHAnsi" w:cs="Times New Roman"/>
          <w:sz w:val="28"/>
        </w:rPr>
        <w:t>1</w:t>
      </w:r>
      <w:r w:rsidRPr="00F25CE4">
        <w:rPr>
          <w:rFonts w:asciiTheme="minorHAnsi" w:hAnsiTheme="minorHAnsi" w:cs="Times New Roman"/>
          <w:sz w:val="28"/>
        </w:rPr>
        <w:t xml:space="preserve"> </w:t>
      </w:r>
      <w:r w:rsidR="004F35E1" w:rsidRPr="00F25CE4">
        <w:rPr>
          <w:rFonts w:asciiTheme="minorHAnsi" w:hAnsiTheme="minorHAnsi" w:cs="Times New Roman"/>
          <w:sz w:val="28"/>
        </w:rPr>
        <w:t>NPÚ 450/</w:t>
      </w:r>
      <w:r w:rsidR="008E0DA0">
        <w:rPr>
          <w:rFonts w:asciiTheme="minorHAnsi" w:hAnsiTheme="minorHAnsi" w:cs="Times New Roman"/>
          <w:sz w:val="28"/>
        </w:rPr>
        <w:t>48590</w:t>
      </w:r>
      <w:r w:rsidR="004F35E1" w:rsidRPr="00F25CE4">
        <w:rPr>
          <w:rFonts w:asciiTheme="minorHAnsi" w:hAnsiTheme="minorHAnsi" w:cs="Times New Roman"/>
          <w:sz w:val="28"/>
        </w:rPr>
        <w:t>/20</w:t>
      </w:r>
      <w:r w:rsidR="009D5461" w:rsidRPr="00F25CE4">
        <w:rPr>
          <w:rFonts w:asciiTheme="minorHAnsi" w:hAnsiTheme="minorHAnsi" w:cs="Times New Roman"/>
          <w:sz w:val="28"/>
        </w:rPr>
        <w:t>2</w:t>
      </w:r>
      <w:r w:rsidR="005F27A1">
        <w:rPr>
          <w:rFonts w:asciiTheme="minorHAnsi" w:hAnsiTheme="minorHAnsi" w:cs="Times New Roman"/>
          <w:sz w:val="28"/>
        </w:rPr>
        <w:t>1</w:t>
      </w:r>
    </w:p>
    <w:p w14:paraId="0F83796B" w14:textId="77777777" w:rsidR="004F35E1" w:rsidRPr="00CF48FB" w:rsidRDefault="004F35E1" w:rsidP="004F35E1">
      <w:pPr>
        <w:pStyle w:val="Nadpis1"/>
        <w:spacing w:before="0" w:after="0"/>
        <w:jc w:val="center"/>
        <w:rPr>
          <w:rFonts w:asciiTheme="minorHAnsi" w:hAnsiTheme="minorHAnsi" w:cs="Times New Roman"/>
          <w:sz w:val="28"/>
        </w:rPr>
      </w:pPr>
      <w:r w:rsidRPr="00CF48FB">
        <w:rPr>
          <w:rFonts w:asciiTheme="minorHAnsi" w:hAnsiTheme="minorHAnsi" w:cs="Times New Roman"/>
          <w:sz w:val="28"/>
        </w:rPr>
        <w:t>ke Smlouvě o dílo</w:t>
      </w:r>
    </w:p>
    <w:p w14:paraId="6642CFAF" w14:textId="628E7ACA" w:rsidR="00C43656" w:rsidRPr="00707EA9" w:rsidRDefault="004F35E1" w:rsidP="004F35E1">
      <w:pPr>
        <w:pStyle w:val="Nadpis1"/>
        <w:spacing w:before="0" w:after="0"/>
        <w:jc w:val="center"/>
        <w:rPr>
          <w:rFonts w:asciiTheme="minorHAnsi" w:hAnsiTheme="minorHAnsi" w:cs="Times New Roman"/>
          <w:b w:val="0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číslo objednatele: </w:t>
      </w:r>
      <w:r w:rsidR="006A37A7" w:rsidRPr="00707EA9">
        <w:rPr>
          <w:rFonts w:asciiTheme="minorHAnsi" w:hAnsiTheme="minorHAnsi" w:cs="Times New Roman"/>
          <w:color w:val="000000"/>
          <w:sz w:val="22"/>
          <w:szCs w:val="22"/>
        </w:rPr>
        <w:t>NPÚ-450/</w:t>
      </w:r>
      <w:r w:rsidR="005F27A1">
        <w:rPr>
          <w:rFonts w:asciiTheme="minorHAnsi" w:hAnsiTheme="minorHAnsi" w:cs="Times New Roman"/>
          <w:color w:val="000000"/>
          <w:sz w:val="22"/>
          <w:szCs w:val="22"/>
        </w:rPr>
        <w:t>95776</w:t>
      </w:r>
      <w:r w:rsidR="006A37A7" w:rsidRPr="00707EA9">
        <w:rPr>
          <w:rFonts w:asciiTheme="minorHAnsi" w:hAnsiTheme="minorHAnsi" w:cs="Times New Roman"/>
          <w:color w:val="000000"/>
          <w:sz w:val="22"/>
          <w:szCs w:val="22"/>
        </w:rPr>
        <w:t>/20</w:t>
      </w:r>
      <w:r w:rsidR="009D5461">
        <w:rPr>
          <w:rFonts w:asciiTheme="minorHAnsi" w:hAnsiTheme="minorHAnsi" w:cs="Times New Roman"/>
          <w:color w:val="000000"/>
          <w:sz w:val="22"/>
          <w:szCs w:val="22"/>
        </w:rPr>
        <w:t>2</w:t>
      </w:r>
      <w:r w:rsidR="00DE089A">
        <w:rPr>
          <w:rFonts w:asciiTheme="minorHAnsi" w:hAnsiTheme="minorHAnsi" w:cs="Times New Roman"/>
          <w:color w:val="000000"/>
          <w:sz w:val="22"/>
          <w:szCs w:val="22"/>
        </w:rPr>
        <w:t>0</w:t>
      </w:r>
    </w:p>
    <w:p w14:paraId="37AFD8C5" w14:textId="6B199F8F" w:rsidR="00555EBB" w:rsidRDefault="00E024F4" w:rsidP="00555EBB">
      <w:pPr>
        <w:autoSpaceDE w:val="0"/>
        <w:autoSpaceDN w:val="0"/>
        <w:adjustRightInd w:val="0"/>
        <w:jc w:val="center"/>
        <w:rPr>
          <w:rFonts w:asciiTheme="minorHAnsi" w:hAnsiTheme="minorHAnsi" w:cs="Times New Roman"/>
          <w:b/>
          <w:bCs/>
          <w:color w:val="000000"/>
          <w:sz w:val="22"/>
          <w:szCs w:val="22"/>
        </w:rPr>
      </w:pPr>
      <w:r w:rsidRPr="00707EA9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číslo zhotovitele: </w:t>
      </w:r>
      <w:r w:rsidR="005F27A1">
        <w:rPr>
          <w:rFonts w:asciiTheme="minorHAnsi" w:hAnsiTheme="minorHAnsi" w:cs="Times New Roman"/>
          <w:b/>
          <w:bCs/>
          <w:color w:val="000000"/>
          <w:sz w:val="22"/>
          <w:szCs w:val="22"/>
        </w:rPr>
        <w:t>/</w:t>
      </w:r>
    </w:p>
    <w:p w14:paraId="2E5B2CF8" w14:textId="77777777" w:rsidR="004F35E1" w:rsidRPr="00E92579" w:rsidRDefault="004F35E1" w:rsidP="004F35E1">
      <w:pPr>
        <w:pStyle w:val="Nadpis1"/>
        <w:pBdr>
          <w:bottom w:val="single" w:sz="4" w:space="1" w:color="auto"/>
        </w:pBdr>
        <w:spacing w:line="252" w:lineRule="auto"/>
        <w:jc w:val="center"/>
        <w:rPr>
          <w:rFonts w:asciiTheme="minorHAnsi" w:hAnsiTheme="minorHAnsi"/>
          <w:b w:val="0"/>
          <w:bCs w:val="0"/>
          <w:sz w:val="22"/>
          <w:szCs w:val="22"/>
        </w:rPr>
      </w:pPr>
      <w:r w:rsidRPr="00E92579">
        <w:rPr>
          <w:rFonts w:asciiTheme="minorHAnsi" w:hAnsiTheme="minorHAnsi"/>
          <w:b w:val="0"/>
          <w:bCs w:val="0"/>
          <w:sz w:val="22"/>
          <w:szCs w:val="22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 w:rsidRPr="00E92579">
          <w:rPr>
            <w:rFonts w:asciiTheme="minorHAnsi" w:hAnsiTheme="minorHAnsi"/>
            <w:b w:val="0"/>
            <w:bCs w:val="0"/>
            <w:sz w:val="22"/>
            <w:szCs w:val="22"/>
          </w:rPr>
          <w:t>2586 a</w:t>
        </w:r>
      </w:smartTag>
      <w:r w:rsidRPr="00E92579">
        <w:rPr>
          <w:rFonts w:asciiTheme="minorHAnsi" w:hAnsiTheme="minorHAnsi"/>
          <w:b w:val="0"/>
          <w:bCs w:val="0"/>
          <w:sz w:val="22"/>
          <w:szCs w:val="22"/>
        </w:rPr>
        <w:t xml:space="preserve"> násl. zákona č. 89/2012 Sb., Občanský zákoník</w:t>
      </w:r>
    </w:p>
    <w:p w14:paraId="2A5F5435" w14:textId="77777777" w:rsidR="006A37A7" w:rsidRPr="00707EA9" w:rsidRDefault="006A37A7" w:rsidP="006A37A7">
      <w:pPr>
        <w:jc w:val="left"/>
        <w:rPr>
          <w:rFonts w:asciiTheme="minorHAnsi" w:eastAsia="Times New Roman" w:hAnsiTheme="minorHAnsi" w:cs="Times New Roman"/>
          <w:sz w:val="22"/>
          <w:szCs w:val="22"/>
          <w:lang w:eastAsia="cs-CZ"/>
        </w:rPr>
      </w:pPr>
    </w:p>
    <w:p w14:paraId="574400CC" w14:textId="77777777" w:rsidR="003C2E2A" w:rsidRPr="009C5F95" w:rsidRDefault="003C2E2A" w:rsidP="003C2E2A">
      <w:pPr>
        <w:pStyle w:val="Nzev"/>
        <w:numPr>
          <w:ilvl w:val="0"/>
          <w:numId w:val="0"/>
        </w:numPr>
        <w:ind w:left="360"/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I.</w:t>
      </w:r>
    </w:p>
    <w:p w14:paraId="66DF7F81" w14:textId="77777777" w:rsidR="003C2E2A" w:rsidRPr="009C5F95" w:rsidRDefault="003C2E2A" w:rsidP="003C2E2A">
      <w:pPr>
        <w:pStyle w:val="Nzev"/>
        <w:numPr>
          <w:ilvl w:val="0"/>
          <w:numId w:val="0"/>
        </w:numPr>
        <w:ind w:left="360"/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Smluvní</w:t>
      </w:r>
      <w:smartTag w:uri="urn:schemas-microsoft-com:office:smarttags" w:element="PersonName">
        <w:r w:rsidRPr="009C5F95">
          <w:rPr>
            <w:rFonts w:cs="Times New Roman"/>
            <w:b/>
            <w:bCs/>
            <w:sz w:val="22"/>
            <w:szCs w:val="22"/>
            <w:u w:val="none"/>
          </w:rPr>
          <w:t xml:space="preserve"> </w:t>
        </w:r>
      </w:smartTag>
      <w:r w:rsidRPr="009C5F95">
        <w:rPr>
          <w:rFonts w:cs="Times New Roman"/>
          <w:b/>
          <w:bCs/>
          <w:i/>
          <w:iCs/>
          <w:sz w:val="22"/>
          <w:szCs w:val="22"/>
          <w:u w:val="none"/>
        </w:rPr>
        <w:t>s</w:t>
      </w:r>
      <w:r w:rsidRPr="009C5F95">
        <w:rPr>
          <w:rFonts w:cs="Times New Roman"/>
          <w:b/>
          <w:bCs/>
          <w:sz w:val="22"/>
          <w:szCs w:val="22"/>
          <w:u w:val="none"/>
        </w:rPr>
        <w:t>trany</w:t>
      </w:r>
    </w:p>
    <w:p w14:paraId="272B5932" w14:textId="20A7CC69" w:rsidR="003C2E2A" w:rsidRPr="009C5F95" w:rsidRDefault="003C2E2A" w:rsidP="003C2E2A">
      <w:pPr>
        <w:pStyle w:val="Zkladntext21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>Objednatel:</w:t>
      </w:r>
      <w:r w:rsidR="004F35E1">
        <w:rPr>
          <w:rFonts w:ascii="Calibri" w:hAnsi="Calibri"/>
          <w:sz w:val="22"/>
          <w:szCs w:val="22"/>
        </w:rPr>
        <w:t xml:space="preserve"> </w:t>
      </w:r>
      <w:r w:rsidR="004F35E1">
        <w:rPr>
          <w:rFonts w:ascii="Calibri" w:hAnsi="Calibri"/>
          <w:sz w:val="22"/>
          <w:szCs w:val="22"/>
        </w:rPr>
        <w:tab/>
      </w:r>
      <w:r w:rsidRPr="009C5F95"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14:paraId="4509AB21" w14:textId="107DA963" w:rsidR="003C2E2A" w:rsidRPr="009C5F95" w:rsidRDefault="003C2E2A" w:rsidP="004F35E1">
      <w:pPr>
        <w:pStyle w:val="Zkladntext21"/>
        <w:ind w:left="708" w:firstLine="708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IČ: 75032333</w:t>
      </w:r>
      <w:r w:rsidR="009D5461">
        <w:rPr>
          <w:rFonts w:ascii="Calibri" w:hAnsi="Calibri"/>
          <w:sz w:val="22"/>
          <w:szCs w:val="22"/>
        </w:rPr>
        <w:t>,</w:t>
      </w:r>
      <w:r w:rsidRPr="009C5F95">
        <w:rPr>
          <w:rFonts w:ascii="Calibri" w:hAnsi="Calibri"/>
          <w:sz w:val="22"/>
          <w:szCs w:val="22"/>
        </w:rPr>
        <w:t xml:space="preserve"> DIČ: CZ75032333</w:t>
      </w:r>
    </w:p>
    <w:p w14:paraId="1EF6F445" w14:textId="6BDF8C3A" w:rsidR="003C2E2A" w:rsidRPr="009C5F95" w:rsidRDefault="003C2E2A" w:rsidP="004F35E1">
      <w:pPr>
        <w:pStyle w:val="Zkladntext21"/>
        <w:ind w:left="1135" w:firstLine="281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se sídlem</w:t>
      </w:r>
      <w:r w:rsidR="009D5461">
        <w:rPr>
          <w:rFonts w:ascii="Calibri" w:hAnsi="Calibri"/>
          <w:sz w:val="22"/>
          <w:szCs w:val="22"/>
        </w:rPr>
        <w:t>:</w:t>
      </w:r>
      <w:r w:rsidRPr="009C5F95">
        <w:rPr>
          <w:rFonts w:ascii="Calibri" w:hAnsi="Calibri"/>
          <w:sz w:val="22"/>
          <w:szCs w:val="22"/>
        </w:rPr>
        <w:t xml:space="preserve"> Valdštejnské náměstí  162/3, 118 01 Praha 1 - Malá Strana</w:t>
      </w:r>
    </w:p>
    <w:p w14:paraId="5AE42781" w14:textId="2AF055D3" w:rsidR="003C2E2A" w:rsidRDefault="003C2E2A" w:rsidP="004F35E1">
      <w:pPr>
        <w:pStyle w:val="Zkladntext21"/>
        <w:ind w:left="708" w:firstLine="708"/>
        <w:rPr>
          <w:rFonts w:ascii="Calibri" w:hAnsi="Calibri"/>
          <w:bCs/>
          <w:sz w:val="22"/>
          <w:szCs w:val="22"/>
        </w:rPr>
      </w:pPr>
      <w:r w:rsidRPr="009D5461">
        <w:rPr>
          <w:rFonts w:ascii="Calibri" w:hAnsi="Calibri"/>
          <w:bCs/>
          <w:sz w:val="22"/>
          <w:szCs w:val="22"/>
        </w:rPr>
        <w:t>z</w:t>
      </w:r>
      <w:r w:rsidR="009D5461">
        <w:rPr>
          <w:rFonts w:ascii="Calibri" w:hAnsi="Calibri"/>
          <w:bCs/>
          <w:sz w:val="22"/>
          <w:szCs w:val="22"/>
        </w:rPr>
        <w:t>a</w:t>
      </w:r>
      <w:r w:rsidRPr="009D5461">
        <w:rPr>
          <w:rFonts w:ascii="Calibri" w:hAnsi="Calibri"/>
          <w:bCs/>
          <w:sz w:val="22"/>
          <w:szCs w:val="22"/>
        </w:rPr>
        <w:t>st</w:t>
      </w:r>
      <w:r w:rsidR="009D5461">
        <w:rPr>
          <w:rFonts w:ascii="Calibri" w:hAnsi="Calibri"/>
          <w:bCs/>
          <w:sz w:val="22"/>
          <w:szCs w:val="22"/>
        </w:rPr>
        <w:t>o</w:t>
      </w:r>
      <w:r w:rsidRPr="009D5461">
        <w:rPr>
          <w:rFonts w:ascii="Calibri" w:hAnsi="Calibri"/>
          <w:bCs/>
          <w:sz w:val="22"/>
          <w:szCs w:val="22"/>
        </w:rPr>
        <w:t>up</w:t>
      </w:r>
      <w:r w:rsidR="009D5461">
        <w:rPr>
          <w:rFonts w:ascii="Calibri" w:hAnsi="Calibri"/>
          <w:bCs/>
          <w:sz w:val="22"/>
          <w:szCs w:val="22"/>
        </w:rPr>
        <w:t>ený:</w:t>
      </w:r>
      <w:r w:rsidRPr="009D5461">
        <w:rPr>
          <w:rFonts w:ascii="Calibri" w:hAnsi="Calibri"/>
          <w:bCs/>
          <w:sz w:val="22"/>
          <w:szCs w:val="22"/>
        </w:rPr>
        <w:t xml:space="preserve"> </w:t>
      </w:r>
      <w:r w:rsidR="00BA7728">
        <w:rPr>
          <w:rFonts w:ascii="Calibri" w:hAnsi="Calibri"/>
          <w:bCs/>
          <w:sz w:val="22"/>
          <w:szCs w:val="22"/>
        </w:rPr>
        <w:t>Ing. Petrem Šubíkem</w:t>
      </w:r>
      <w:r w:rsidR="004F35E1" w:rsidRPr="009D5461">
        <w:rPr>
          <w:rFonts w:ascii="Calibri" w:hAnsi="Calibri"/>
          <w:bCs/>
          <w:sz w:val="22"/>
          <w:szCs w:val="22"/>
        </w:rPr>
        <w:t xml:space="preserve">, </w:t>
      </w:r>
      <w:r w:rsidR="00BA7728">
        <w:rPr>
          <w:rFonts w:ascii="Calibri" w:hAnsi="Calibri"/>
          <w:bCs/>
          <w:sz w:val="22"/>
          <w:szCs w:val="22"/>
        </w:rPr>
        <w:t>ředitelem NPÚ ÚPS v Kroměříži</w:t>
      </w:r>
    </w:p>
    <w:p w14:paraId="7DCC744C" w14:textId="65056507" w:rsidR="003C2E2A" w:rsidRPr="009D5461" w:rsidRDefault="003C2E2A" w:rsidP="004F35E1">
      <w:pPr>
        <w:pStyle w:val="Zkladntext21"/>
        <w:ind w:left="708" w:firstLine="708"/>
        <w:rPr>
          <w:rFonts w:ascii="Calibri" w:hAnsi="Calibri"/>
          <w:bCs/>
          <w:sz w:val="22"/>
          <w:szCs w:val="22"/>
        </w:rPr>
      </w:pPr>
      <w:r w:rsidRPr="009D5461">
        <w:rPr>
          <w:rFonts w:ascii="Calibri" w:hAnsi="Calibri"/>
          <w:bCs/>
          <w:sz w:val="22"/>
          <w:szCs w:val="22"/>
        </w:rPr>
        <w:t xml:space="preserve">zástupce pro věci technické: </w:t>
      </w:r>
      <w:r w:rsidR="00DE089A">
        <w:rPr>
          <w:rFonts w:ascii="Calibri" w:hAnsi="Calibri"/>
          <w:bCs/>
          <w:sz w:val="22"/>
          <w:szCs w:val="22"/>
        </w:rPr>
        <w:t>xxxxxxxxxxxx</w:t>
      </w:r>
      <w:r w:rsidR="004F35E1" w:rsidRPr="009D5461">
        <w:rPr>
          <w:rFonts w:ascii="Calibri" w:hAnsi="Calibri"/>
          <w:bCs/>
          <w:sz w:val="22"/>
          <w:szCs w:val="22"/>
        </w:rPr>
        <w:t xml:space="preserve">, </w:t>
      </w:r>
      <w:r w:rsidR="009D5461">
        <w:rPr>
          <w:rFonts w:ascii="Calibri" w:hAnsi="Calibri"/>
          <w:bCs/>
          <w:sz w:val="22"/>
          <w:szCs w:val="22"/>
        </w:rPr>
        <w:t>tel: +420 </w:t>
      </w:r>
      <w:r w:rsidR="00DE089A">
        <w:rPr>
          <w:rFonts w:ascii="Calibri" w:hAnsi="Calibri"/>
          <w:bCs/>
          <w:sz w:val="22"/>
          <w:szCs w:val="22"/>
        </w:rPr>
        <w:t>xxxxxxxxxx</w:t>
      </w:r>
    </w:p>
    <w:p w14:paraId="01839DCA" w14:textId="3D9AE3F6" w:rsidR="003B6F65" w:rsidRDefault="009D5461" w:rsidP="003B6F65">
      <w:pPr>
        <w:pStyle w:val="Prosttext"/>
        <w:tabs>
          <w:tab w:val="left" w:pos="2127"/>
        </w:tabs>
        <w:ind w:firstLine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3B6F65" w:rsidRPr="00FF4B9E">
        <w:rPr>
          <w:rFonts w:asciiTheme="minorHAnsi" w:hAnsiTheme="minorHAnsi"/>
          <w:sz w:val="22"/>
          <w:szCs w:val="22"/>
        </w:rPr>
        <w:t>ankovní spojení: ČN</w:t>
      </w:r>
      <w:r>
        <w:rPr>
          <w:rFonts w:asciiTheme="minorHAnsi" w:hAnsiTheme="minorHAnsi"/>
          <w:sz w:val="22"/>
          <w:szCs w:val="22"/>
        </w:rPr>
        <w:t>B, č. účtu 500005-60039011/0710</w:t>
      </w:r>
    </w:p>
    <w:p w14:paraId="0148C3C2" w14:textId="77777777" w:rsidR="00F22FB0" w:rsidRPr="009D5461" w:rsidRDefault="00F22FB0" w:rsidP="00F22FB0">
      <w:pPr>
        <w:pStyle w:val="Zkladntext21"/>
        <w:ind w:left="708" w:firstLine="708"/>
        <w:rPr>
          <w:rFonts w:ascii="Calibri" w:eastAsia="MS Mincho" w:hAnsi="Calibri"/>
          <w:b/>
          <w:bCs/>
          <w:sz w:val="22"/>
          <w:szCs w:val="22"/>
        </w:rPr>
      </w:pPr>
      <w:r w:rsidRPr="009D5461">
        <w:rPr>
          <w:rFonts w:ascii="Calibri" w:eastAsia="MS Mincho" w:hAnsi="Calibri"/>
          <w:b/>
          <w:bCs/>
          <w:sz w:val="22"/>
          <w:szCs w:val="22"/>
        </w:rPr>
        <w:t>Doručovací adresa:</w:t>
      </w:r>
    </w:p>
    <w:p w14:paraId="5F8AA26C" w14:textId="77777777" w:rsidR="00F22FB0" w:rsidRDefault="00F22FB0" w:rsidP="00F22FB0">
      <w:pPr>
        <w:pStyle w:val="Zkladntext21"/>
        <w:ind w:left="708" w:firstLine="708"/>
        <w:rPr>
          <w:rFonts w:ascii="Calibri" w:eastAsia="MS Mincho" w:hAnsi="Calibri"/>
          <w:bCs/>
          <w:sz w:val="22"/>
          <w:szCs w:val="22"/>
        </w:rPr>
      </w:pPr>
      <w:r>
        <w:rPr>
          <w:rFonts w:ascii="Calibri" w:eastAsia="MS Mincho" w:hAnsi="Calibri"/>
          <w:bCs/>
          <w:sz w:val="22"/>
          <w:szCs w:val="22"/>
        </w:rPr>
        <w:t>Národní památkový ústav, územní památková správa</w:t>
      </w:r>
    </w:p>
    <w:p w14:paraId="6485E4DF" w14:textId="77777777" w:rsidR="00F22FB0" w:rsidRDefault="00F22FB0" w:rsidP="00F22FB0">
      <w:pPr>
        <w:pStyle w:val="Zkladntext21"/>
        <w:ind w:left="708" w:firstLine="708"/>
        <w:rPr>
          <w:rFonts w:ascii="Calibri" w:eastAsia="MS Mincho" w:hAnsi="Calibri"/>
          <w:bCs/>
          <w:sz w:val="22"/>
          <w:szCs w:val="22"/>
        </w:rPr>
      </w:pPr>
      <w:r>
        <w:rPr>
          <w:rFonts w:ascii="Calibri" w:eastAsia="MS Mincho" w:hAnsi="Calibri"/>
          <w:bCs/>
          <w:sz w:val="22"/>
          <w:szCs w:val="22"/>
        </w:rPr>
        <w:t>se sídlem: Sněmovní nám. 1, 767 01 Kroměříž</w:t>
      </w:r>
    </w:p>
    <w:p w14:paraId="61193932" w14:textId="2D27AC55" w:rsidR="00BA7728" w:rsidRDefault="00BA7728" w:rsidP="00F22FB0">
      <w:pPr>
        <w:pStyle w:val="Zkladntext21"/>
        <w:ind w:left="708" w:firstLine="708"/>
        <w:rPr>
          <w:rFonts w:ascii="Calibri" w:eastAsia="MS Mincho" w:hAnsi="Calibri"/>
          <w:bCs/>
          <w:sz w:val="22"/>
          <w:szCs w:val="22"/>
        </w:rPr>
      </w:pPr>
      <w:r>
        <w:rPr>
          <w:rFonts w:ascii="Calibri" w:eastAsia="MS Mincho" w:hAnsi="Calibri"/>
          <w:bCs/>
          <w:sz w:val="22"/>
          <w:szCs w:val="22"/>
        </w:rPr>
        <w:t>tel: +420 </w:t>
      </w:r>
      <w:r w:rsidR="00DE089A">
        <w:rPr>
          <w:rFonts w:ascii="Calibri" w:eastAsia="MS Mincho" w:hAnsi="Calibri"/>
          <w:bCs/>
          <w:sz w:val="22"/>
          <w:szCs w:val="22"/>
        </w:rPr>
        <w:t>xxxxxxxxxxxxxxx</w:t>
      </w:r>
      <w:r>
        <w:rPr>
          <w:rFonts w:ascii="Calibri" w:eastAsia="MS Mincho" w:hAnsi="Calibri"/>
          <w:bCs/>
          <w:sz w:val="22"/>
          <w:szCs w:val="22"/>
        </w:rPr>
        <w:t xml:space="preserve">, email: </w:t>
      </w:r>
      <w:r w:rsidR="00DE089A">
        <w:rPr>
          <w:rFonts w:ascii="Calibri" w:eastAsia="MS Mincho" w:hAnsi="Calibri"/>
          <w:bCs/>
          <w:sz w:val="22"/>
          <w:szCs w:val="22"/>
        </w:rPr>
        <w:t>xxxxxxxxxxxx</w:t>
      </w:r>
    </w:p>
    <w:p w14:paraId="1C12088A" w14:textId="671D71EA" w:rsidR="003C2E2A" w:rsidRDefault="003C2E2A" w:rsidP="003B6F65">
      <w:pPr>
        <w:pStyle w:val="Zkladntext21"/>
        <w:ind w:left="708" w:firstLine="708"/>
        <w:rPr>
          <w:rFonts w:ascii="Calibri" w:eastAsia="MS Mincho" w:hAnsi="Calibri"/>
          <w:bCs/>
          <w:sz w:val="22"/>
          <w:szCs w:val="22"/>
        </w:rPr>
      </w:pPr>
      <w:r w:rsidRPr="00334E52">
        <w:rPr>
          <w:rFonts w:ascii="Calibri" w:eastAsia="MS Mincho" w:hAnsi="Calibri"/>
          <w:sz w:val="22"/>
          <w:szCs w:val="22"/>
        </w:rPr>
        <w:t xml:space="preserve">(dále jen </w:t>
      </w:r>
      <w:r w:rsidRPr="00334E52">
        <w:rPr>
          <w:rFonts w:ascii="Calibri" w:eastAsia="MS Mincho" w:hAnsi="Calibri"/>
          <w:b/>
          <w:bCs/>
          <w:sz w:val="22"/>
          <w:szCs w:val="22"/>
        </w:rPr>
        <w:t>„objednatel“)</w:t>
      </w:r>
      <w:r w:rsidR="004F35E1">
        <w:rPr>
          <w:rFonts w:ascii="Calibri" w:eastAsia="MS Mincho" w:hAnsi="Calibri"/>
          <w:b/>
          <w:bCs/>
          <w:sz w:val="22"/>
          <w:szCs w:val="22"/>
        </w:rPr>
        <w:t xml:space="preserve"> </w:t>
      </w:r>
      <w:r w:rsidR="004F35E1">
        <w:rPr>
          <w:rFonts w:ascii="Calibri" w:eastAsia="MS Mincho" w:hAnsi="Calibri"/>
          <w:bCs/>
          <w:sz w:val="22"/>
          <w:szCs w:val="22"/>
        </w:rPr>
        <w:t>na straně jedné</w:t>
      </w:r>
    </w:p>
    <w:p w14:paraId="60C9669D" w14:textId="77777777" w:rsidR="004F35E1" w:rsidRDefault="004F35E1" w:rsidP="003C2E2A">
      <w:pPr>
        <w:rPr>
          <w:rFonts w:ascii="Calibri" w:eastAsia="MS Mincho" w:hAnsi="Calibri"/>
          <w:sz w:val="22"/>
          <w:szCs w:val="22"/>
        </w:rPr>
      </w:pPr>
    </w:p>
    <w:p w14:paraId="7ADE48A2" w14:textId="77777777" w:rsidR="003C2E2A" w:rsidRDefault="003C2E2A" w:rsidP="003C2E2A">
      <w:pPr>
        <w:rPr>
          <w:rFonts w:ascii="Calibri" w:eastAsia="MS Mincho" w:hAnsi="Calibri"/>
          <w:sz w:val="22"/>
          <w:szCs w:val="22"/>
        </w:rPr>
      </w:pPr>
      <w:r w:rsidRPr="00334E52">
        <w:rPr>
          <w:rFonts w:ascii="Calibri" w:eastAsia="MS Mincho" w:hAnsi="Calibri"/>
          <w:sz w:val="22"/>
          <w:szCs w:val="22"/>
        </w:rPr>
        <w:t>a</w:t>
      </w:r>
    </w:p>
    <w:p w14:paraId="5A025234" w14:textId="77777777" w:rsidR="004F35E1" w:rsidRPr="00334E52" w:rsidRDefault="004F35E1" w:rsidP="003C2E2A">
      <w:pPr>
        <w:rPr>
          <w:rFonts w:ascii="Calibri" w:eastAsia="MS Mincho" w:hAnsi="Calibri"/>
          <w:sz w:val="22"/>
          <w:szCs w:val="22"/>
        </w:rPr>
      </w:pPr>
    </w:p>
    <w:p w14:paraId="2DA76D20" w14:textId="77777777" w:rsidR="00BA7728" w:rsidRPr="00994285" w:rsidRDefault="003C2E2A" w:rsidP="00BA7728">
      <w:pPr>
        <w:rPr>
          <w:rFonts w:ascii="Calibri" w:hAnsi="Calibri" w:cs="Arial"/>
          <w:b/>
          <w:sz w:val="22"/>
          <w:szCs w:val="22"/>
        </w:rPr>
      </w:pPr>
      <w:r w:rsidRPr="00334E52">
        <w:rPr>
          <w:rFonts w:ascii="Calibri" w:hAnsi="Calibri"/>
          <w:b/>
          <w:bCs/>
          <w:sz w:val="22"/>
          <w:szCs w:val="22"/>
        </w:rPr>
        <w:t>Zhotovitel:</w:t>
      </w:r>
      <w:r w:rsidR="00CF48FB">
        <w:rPr>
          <w:rFonts w:ascii="Calibri" w:hAnsi="Calibri"/>
          <w:sz w:val="22"/>
          <w:szCs w:val="22"/>
        </w:rPr>
        <w:tab/>
      </w:r>
      <w:r w:rsidR="00BA7728" w:rsidRPr="00994285">
        <w:rPr>
          <w:rFonts w:ascii="Calibri" w:hAnsi="Calibri" w:cs="Arial"/>
          <w:b/>
          <w:sz w:val="22"/>
          <w:szCs w:val="22"/>
        </w:rPr>
        <w:t>Jan Šerák</w:t>
      </w:r>
      <w:r w:rsidR="00BA7728">
        <w:rPr>
          <w:rFonts w:ascii="Calibri" w:hAnsi="Calibri" w:cs="Arial"/>
          <w:b/>
          <w:sz w:val="22"/>
          <w:szCs w:val="22"/>
        </w:rPr>
        <w:t>, DiS.</w:t>
      </w:r>
    </w:p>
    <w:p w14:paraId="0B1227FD" w14:textId="77777777" w:rsidR="00BA7728" w:rsidRPr="000C4BA9" w:rsidRDefault="00BA7728" w:rsidP="00BA7728">
      <w:pPr>
        <w:ind w:left="708" w:firstLine="708"/>
        <w:rPr>
          <w:rFonts w:ascii="Calibri" w:hAnsi="Calibri"/>
          <w:b/>
          <w:sz w:val="22"/>
          <w:szCs w:val="22"/>
        </w:rPr>
      </w:pPr>
      <w:r w:rsidRPr="000C4BA9">
        <w:rPr>
          <w:rFonts w:ascii="Calibri" w:hAnsi="Calibri"/>
          <w:b/>
          <w:sz w:val="22"/>
          <w:szCs w:val="22"/>
        </w:rPr>
        <w:t>zapsaný v živnostenském rejstříku vedeném u MěÚ Šlapanice, ID RZP: 3567561</w:t>
      </w:r>
    </w:p>
    <w:p w14:paraId="5294D3B3" w14:textId="77777777" w:rsidR="00BA7728" w:rsidRPr="007A350E" w:rsidRDefault="00BA7728" w:rsidP="00BA7728">
      <w:pPr>
        <w:ind w:left="708" w:firstLine="708"/>
        <w:rPr>
          <w:rFonts w:ascii="Calibri" w:hAnsi="Calibri" w:cs="Arial"/>
          <w:sz w:val="22"/>
          <w:szCs w:val="22"/>
        </w:rPr>
      </w:pPr>
      <w:r w:rsidRPr="007A350E">
        <w:rPr>
          <w:rFonts w:ascii="Calibri" w:hAnsi="Calibri" w:cs="Arial"/>
          <w:sz w:val="22"/>
          <w:szCs w:val="22"/>
        </w:rPr>
        <w:t xml:space="preserve">se sídlem: </w:t>
      </w:r>
      <w:r>
        <w:rPr>
          <w:rFonts w:ascii="Calibri" w:hAnsi="Calibri" w:cs="Arial"/>
          <w:sz w:val="22"/>
          <w:szCs w:val="22"/>
        </w:rPr>
        <w:t>Komenského 158</w:t>
      </w:r>
      <w:r w:rsidRPr="007A350E">
        <w:rPr>
          <w:rFonts w:ascii="Calibri" w:hAnsi="Calibri" w:cs="Arial"/>
          <w:sz w:val="22"/>
          <w:szCs w:val="22"/>
        </w:rPr>
        <w:t>, Bílovice nad Svitavou 664 01</w:t>
      </w:r>
    </w:p>
    <w:p w14:paraId="328A5C1C" w14:textId="3E2CB2A7" w:rsidR="00BA7728" w:rsidRPr="007A350E" w:rsidRDefault="00BA7728" w:rsidP="00BA7728">
      <w:pPr>
        <w:ind w:left="708" w:firstLine="708"/>
        <w:rPr>
          <w:rFonts w:ascii="Calibri" w:hAnsi="Calibri" w:cs="Arial"/>
          <w:sz w:val="22"/>
          <w:szCs w:val="22"/>
        </w:rPr>
      </w:pPr>
      <w:r w:rsidRPr="007A350E">
        <w:rPr>
          <w:rFonts w:ascii="Calibri" w:hAnsi="Calibri" w:cs="Arial"/>
          <w:sz w:val="22"/>
          <w:szCs w:val="22"/>
        </w:rPr>
        <w:t xml:space="preserve">IČ: 88799221, </w:t>
      </w:r>
      <w:r w:rsidR="0054550C">
        <w:rPr>
          <w:rFonts w:ascii="Calibri" w:hAnsi="Calibri" w:cs="Arial"/>
          <w:sz w:val="22"/>
          <w:szCs w:val="22"/>
        </w:rPr>
        <w:t>neplátce DPH</w:t>
      </w:r>
    </w:p>
    <w:p w14:paraId="3BF73097" w14:textId="20F33791" w:rsidR="003C2E2A" w:rsidRPr="00CF48FB" w:rsidRDefault="00937E09" w:rsidP="00BA7728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3C2E2A" w:rsidRPr="00334E52">
        <w:rPr>
          <w:rFonts w:asciiTheme="minorHAnsi" w:hAnsiTheme="minorHAnsi"/>
          <w:sz w:val="22"/>
          <w:szCs w:val="22"/>
        </w:rPr>
        <w:t>(dále jen „</w:t>
      </w:r>
      <w:r w:rsidR="003C2E2A" w:rsidRPr="00334E52">
        <w:rPr>
          <w:rFonts w:asciiTheme="minorHAnsi" w:hAnsiTheme="minorHAnsi"/>
          <w:b/>
          <w:bCs/>
          <w:sz w:val="22"/>
          <w:szCs w:val="22"/>
        </w:rPr>
        <w:t>zhotovitel“)</w:t>
      </w:r>
      <w:r w:rsidR="00CF48F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F48FB">
        <w:rPr>
          <w:rFonts w:asciiTheme="minorHAnsi" w:hAnsiTheme="minorHAnsi"/>
          <w:bCs/>
          <w:sz w:val="22"/>
          <w:szCs w:val="22"/>
        </w:rPr>
        <w:t>na straně druhé</w:t>
      </w:r>
    </w:p>
    <w:p w14:paraId="150FF0B1" w14:textId="77777777" w:rsidR="003C2E2A" w:rsidRPr="00334E52" w:rsidRDefault="003C2E2A" w:rsidP="003C2E2A">
      <w:pPr>
        <w:rPr>
          <w:rFonts w:asciiTheme="minorHAnsi" w:hAnsiTheme="minorHAnsi"/>
          <w:sz w:val="22"/>
          <w:szCs w:val="22"/>
        </w:rPr>
      </w:pPr>
    </w:p>
    <w:p w14:paraId="6463DC62" w14:textId="77777777" w:rsidR="003C2E2A" w:rsidRDefault="003C2E2A" w:rsidP="003C2E2A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  <w:r w:rsidRPr="00334E52">
        <w:rPr>
          <w:rFonts w:asciiTheme="minorHAnsi" w:hAnsiTheme="minorHAnsi" w:cs="Times New Roman"/>
          <w:b/>
          <w:bCs/>
          <w:sz w:val="22"/>
          <w:szCs w:val="22"/>
          <w:u w:val="none"/>
        </w:rPr>
        <w:t>II.</w:t>
      </w:r>
    </w:p>
    <w:p w14:paraId="6846EB9C" w14:textId="0E7CBE28" w:rsidR="00CF48FB" w:rsidRDefault="004F35E1" w:rsidP="00727D3D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  <w:r>
        <w:rPr>
          <w:rFonts w:asciiTheme="minorHAnsi" w:hAnsiTheme="minorHAnsi" w:cs="Times New Roman"/>
          <w:b/>
          <w:bCs/>
          <w:sz w:val="22"/>
          <w:szCs w:val="22"/>
          <w:u w:val="none"/>
        </w:rPr>
        <w:t>Předmět dodatku</w:t>
      </w:r>
    </w:p>
    <w:p w14:paraId="3E440712" w14:textId="58E6A80A" w:rsidR="00CF48FB" w:rsidRPr="009453EA" w:rsidRDefault="009453EA" w:rsidP="009453EA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9453EA">
        <w:rPr>
          <w:rFonts w:asciiTheme="minorHAnsi" w:hAnsiTheme="minorHAnsi" w:cstheme="minorHAnsi"/>
          <w:sz w:val="22"/>
          <w:szCs w:val="22"/>
        </w:rPr>
        <w:t>2.1</w:t>
      </w:r>
      <w:r w:rsidRPr="009453EA">
        <w:rPr>
          <w:rFonts w:asciiTheme="minorHAnsi" w:hAnsiTheme="minorHAnsi" w:cstheme="minorHAnsi"/>
          <w:sz w:val="22"/>
          <w:szCs w:val="22"/>
        </w:rPr>
        <w:tab/>
      </w:r>
      <w:r w:rsidR="00CF48FB" w:rsidRPr="009453EA">
        <w:rPr>
          <w:rFonts w:asciiTheme="minorHAnsi" w:hAnsiTheme="minorHAnsi" w:cstheme="minorHAnsi"/>
          <w:sz w:val="22"/>
          <w:szCs w:val="22"/>
        </w:rPr>
        <w:t xml:space="preserve">Smluvní strany konstatují, že uzavřely dne </w:t>
      </w:r>
      <w:r w:rsidR="00BA7728">
        <w:rPr>
          <w:rFonts w:asciiTheme="minorHAnsi" w:hAnsiTheme="minorHAnsi" w:cstheme="minorHAnsi"/>
          <w:sz w:val="22"/>
          <w:szCs w:val="22"/>
        </w:rPr>
        <w:t>25</w:t>
      </w:r>
      <w:r w:rsidR="00CF48FB" w:rsidRPr="009453EA">
        <w:rPr>
          <w:rFonts w:asciiTheme="minorHAnsi" w:hAnsiTheme="minorHAnsi" w:cstheme="minorHAnsi"/>
          <w:sz w:val="22"/>
          <w:szCs w:val="22"/>
        </w:rPr>
        <w:t xml:space="preserve">. </w:t>
      </w:r>
      <w:r w:rsidR="00BA7728">
        <w:rPr>
          <w:rFonts w:asciiTheme="minorHAnsi" w:hAnsiTheme="minorHAnsi" w:cstheme="minorHAnsi"/>
          <w:sz w:val="22"/>
          <w:szCs w:val="22"/>
        </w:rPr>
        <w:t>1</w:t>
      </w:r>
      <w:r w:rsidR="00CF48FB" w:rsidRPr="009453EA">
        <w:rPr>
          <w:rFonts w:asciiTheme="minorHAnsi" w:hAnsiTheme="minorHAnsi" w:cstheme="minorHAnsi"/>
          <w:sz w:val="22"/>
          <w:szCs w:val="22"/>
        </w:rPr>
        <w:t>.</w:t>
      </w:r>
      <w:r w:rsidR="00727D3D">
        <w:rPr>
          <w:rFonts w:asciiTheme="minorHAnsi" w:hAnsiTheme="minorHAnsi" w:cstheme="minorHAnsi"/>
          <w:sz w:val="22"/>
          <w:szCs w:val="22"/>
        </w:rPr>
        <w:t xml:space="preserve"> </w:t>
      </w:r>
      <w:r w:rsidR="00CF48FB" w:rsidRPr="009453EA">
        <w:rPr>
          <w:rFonts w:asciiTheme="minorHAnsi" w:hAnsiTheme="minorHAnsi" w:cstheme="minorHAnsi"/>
          <w:sz w:val="22"/>
          <w:szCs w:val="22"/>
        </w:rPr>
        <w:t>20</w:t>
      </w:r>
      <w:r w:rsidR="00F22FB0">
        <w:rPr>
          <w:rFonts w:asciiTheme="minorHAnsi" w:hAnsiTheme="minorHAnsi" w:cstheme="minorHAnsi"/>
          <w:sz w:val="22"/>
          <w:szCs w:val="22"/>
        </w:rPr>
        <w:t>2</w:t>
      </w:r>
      <w:r w:rsidR="00BA7728">
        <w:rPr>
          <w:rFonts w:asciiTheme="minorHAnsi" w:hAnsiTheme="minorHAnsi" w:cstheme="minorHAnsi"/>
          <w:sz w:val="22"/>
          <w:szCs w:val="22"/>
        </w:rPr>
        <w:t>1</w:t>
      </w:r>
      <w:r w:rsidR="00CF48FB" w:rsidRPr="009453EA">
        <w:rPr>
          <w:rFonts w:asciiTheme="minorHAnsi" w:hAnsiTheme="minorHAnsi" w:cstheme="minorHAnsi"/>
          <w:sz w:val="22"/>
          <w:szCs w:val="22"/>
        </w:rPr>
        <w:t xml:space="preserve"> Smlouvu o dílo, j</w:t>
      </w:r>
      <w:r w:rsidR="003B6F65">
        <w:rPr>
          <w:rFonts w:asciiTheme="minorHAnsi" w:hAnsiTheme="minorHAnsi" w:cstheme="minorHAnsi"/>
          <w:sz w:val="22"/>
          <w:szCs w:val="22"/>
        </w:rPr>
        <w:t>e</w:t>
      </w:r>
      <w:r w:rsidR="00CF48FB" w:rsidRPr="009453EA">
        <w:rPr>
          <w:rFonts w:asciiTheme="minorHAnsi" w:hAnsiTheme="minorHAnsi" w:cstheme="minorHAnsi"/>
          <w:sz w:val="22"/>
          <w:szCs w:val="22"/>
        </w:rPr>
        <w:t>jímž p</w:t>
      </w:r>
      <w:r w:rsidRPr="009453EA">
        <w:rPr>
          <w:rFonts w:asciiTheme="minorHAnsi" w:hAnsiTheme="minorHAnsi" w:cstheme="minorHAnsi"/>
          <w:sz w:val="22"/>
          <w:szCs w:val="22"/>
        </w:rPr>
        <w:t>ředmětem je vytvoř</w:t>
      </w:r>
      <w:r w:rsidR="00CF48FB" w:rsidRPr="009453EA">
        <w:rPr>
          <w:rFonts w:asciiTheme="minorHAnsi" w:hAnsiTheme="minorHAnsi" w:cstheme="minorHAnsi"/>
          <w:sz w:val="22"/>
          <w:szCs w:val="22"/>
        </w:rPr>
        <w:t>ení díla „</w:t>
      </w:r>
      <w:r w:rsidR="00937E09" w:rsidRPr="00BA0AA2">
        <w:rPr>
          <w:rFonts w:ascii="Calibri" w:hAnsi="Calibri" w:cs="Arial"/>
          <w:b/>
          <w:sz w:val="22"/>
          <w:szCs w:val="22"/>
        </w:rPr>
        <w:t>S</w:t>
      </w:r>
      <w:r w:rsidR="00BA7728">
        <w:rPr>
          <w:rFonts w:ascii="Calibri" w:hAnsi="Calibri" w:cs="Arial"/>
          <w:b/>
          <w:sz w:val="22"/>
          <w:szCs w:val="22"/>
        </w:rPr>
        <w:t xml:space="preserve">H Veveří </w:t>
      </w:r>
      <w:r w:rsidR="00937E09">
        <w:rPr>
          <w:rFonts w:ascii="Calibri" w:hAnsi="Calibri" w:cs="Arial"/>
          <w:b/>
          <w:sz w:val="22"/>
          <w:szCs w:val="22"/>
        </w:rPr>
        <w:t>–</w:t>
      </w:r>
      <w:r w:rsidR="00BA7728">
        <w:rPr>
          <w:rFonts w:ascii="Calibri" w:hAnsi="Calibri" w:cs="Arial"/>
          <w:b/>
          <w:sz w:val="22"/>
          <w:szCs w:val="22"/>
        </w:rPr>
        <w:t xml:space="preserve"> oprava zábradlí balkónu u místnosti č. 211</w:t>
      </w:r>
      <w:r w:rsidR="00F22FB0">
        <w:rPr>
          <w:rFonts w:asciiTheme="minorHAnsi" w:hAnsiTheme="minorHAnsi" w:cstheme="minorHAnsi"/>
          <w:sz w:val="22"/>
          <w:szCs w:val="22"/>
        </w:rPr>
        <w:t>“</w:t>
      </w:r>
      <w:r w:rsidR="00EE5738">
        <w:rPr>
          <w:rFonts w:asciiTheme="minorHAnsi" w:hAnsiTheme="minorHAnsi" w:cstheme="minorHAnsi"/>
          <w:sz w:val="22"/>
          <w:szCs w:val="22"/>
        </w:rPr>
        <w:t>.</w:t>
      </w:r>
    </w:p>
    <w:p w14:paraId="3CA95707" w14:textId="50EFC570" w:rsidR="00677A6D" w:rsidRDefault="009453EA" w:rsidP="004726C5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9453EA">
        <w:rPr>
          <w:rFonts w:asciiTheme="minorHAnsi" w:hAnsiTheme="minorHAnsi" w:cstheme="minorHAnsi"/>
          <w:sz w:val="22"/>
          <w:szCs w:val="22"/>
        </w:rPr>
        <w:t>2.2</w:t>
      </w:r>
      <w:r w:rsidR="00DE3F46">
        <w:rPr>
          <w:rFonts w:asciiTheme="minorHAnsi" w:hAnsiTheme="minorHAnsi" w:cstheme="minorHAnsi"/>
          <w:sz w:val="22"/>
          <w:szCs w:val="22"/>
        </w:rPr>
        <w:t xml:space="preserve"> </w:t>
      </w:r>
      <w:r w:rsidR="00DE3F46">
        <w:rPr>
          <w:rFonts w:asciiTheme="minorHAnsi" w:hAnsiTheme="minorHAnsi" w:cstheme="minorHAnsi"/>
          <w:sz w:val="22"/>
          <w:szCs w:val="22"/>
        </w:rPr>
        <w:tab/>
      </w:r>
      <w:r w:rsidR="00677A6D">
        <w:rPr>
          <w:rFonts w:asciiTheme="minorHAnsi" w:hAnsiTheme="minorHAnsi" w:cstheme="minorHAnsi"/>
          <w:sz w:val="22"/>
          <w:szCs w:val="22"/>
        </w:rPr>
        <w:t xml:space="preserve">Oprava zábradlí je přímo spjatá se stavební obnovou kamenné obruby, potažmo opravou celého balkónu. Stavební obnova konstrukcí balkónu je řešena samostatnou smlouvou o dílo. Tato smlouva byla upravena dodatkem, kde se změnil rozsah prací a s ním byl posunut i termín dokončení. Práce na opravě zábradlí mohou začít až po zaměření přesného uložení kamenné obruby. Tato obruba byla osazena 8. 6. 2021. Teprve od 10. 6. 2021 </w:t>
      </w:r>
      <w:r w:rsidR="0054550C">
        <w:rPr>
          <w:rFonts w:asciiTheme="minorHAnsi" w:hAnsiTheme="minorHAnsi" w:cstheme="minorHAnsi"/>
          <w:sz w:val="22"/>
          <w:szCs w:val="22"/>
        </w:rPr>
        <w:t>zhotovitel mohl zaměřit hodnoty pro vytvoření zábradlí.</w:t>
      </w:r>
    </w:p>
    <w:p w14:paraId="3C5CFD96" w14:textId="76734826" w:rsidR="00677A6D" w:rsidRDefault="00677A6D" w:rsidP="004726C5">
      <w:pPr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2.3</w:t>
      </w:r>
      <w:r>
        <w:rPr>
          <w:rFonts w:asciiTheme="minorHAnsi" w:hAnsiTheme="minorHAnsi" w:cstheme="minorHAnsi"/>
          <w:sz w:val="22"/>
          <w:szCs w:val="22"/>
        </w:rPr>
        <w:tab/>
        <w:t xml:space="preserve">Smluvní strany se na základě výše uvedeného dohodly, že se prodlouží termín plnění díla. Nový termín dokončení a předání díla bude </w:t>
      </w:r>
      <w:r w:rsidRPr="00677A6D">
        <w:rPr>
          <w:rFonts w:asciiTheme="minorHAnsi" w:hAnsiTheme="minorHAnsi" w:cstheme="minorHAnsi"/>
          <w:b/>
          <w:sz w:val="22"/>
          <w:szCs w:val="22"/>
        </w:rPr>
        <w:t>30. 7. 2021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76B6AFE" w14:textId="52188653" w:rsidR="0054550C" w:rsidRDefault="0054550C" w:rsidP="0054550C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2.4</w:t>
      </w:r>
      <w:r w:rsidRPr="0054550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Pr="009C5F95">
        <w:rPr>
          <w:rFonts w:ascii="Calibri" w:hAnsi="Calibri"/>
          <w:sz w:val="22"/>
          <w:szCs w:val="22"/>
        </w:rPr>
        <w:t>Ostatní ujednání Smlouvy</w:t>
      </w:r>
      <w:r>
        <w:rPr>
          <w:rFonts w:ascii="Calibri" w:hAnsi="Calibri"/>
          <w:sz w:val="22"/>
          <w:szCs w:val="22"/>
        </w:rPr>
        <w:t xml:space="preserve"> o dílo se nemění.</w:t>
      </w:r>
    </w:p>
    <w:p w14:paraId="3FA3C1F5" w14:textId="72BD5C65" w:rsidR="0054550C" w:rsidRDefault="0054550C" w:rsidP="004726C5">
      <w:p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20CD3746" w14:textId="77777777" w:rsidR="00DE5293" w:rsidRPr="006D5B05" w:rsidRDefault="00DE5293" w:rsidP="008D34DD">
      <w:pPr>
        <w:ind w:left="567" w:hanging="567"/>
        <w:rPr>
          <w:rFonts w:asciiTheme="minorHAnsi" w:hAnsiTheme="minorHAnsi" w:cs="Arial"/>
          <w:sz w:val="22"/>
          <w:szCs w:val="22"/>
        </w:rPr>
      </w:pPr>
    </w:p>
    <w:p w14:paraId="793E06C8" w14:textId="58732326" w:rsidR="003C2E2A" w:rsidRPr="009C5F95" w:rsidRDefault="003C2E2A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III.</w:t>
      </w:r>
    </w:p>
    <w:p w14:paraId="5B9711E1" w14:textId="77777777" w:rsidR="003C2E2A" w:rsidRPr="009C5F95" w:rsidRDefault="003C2E2A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Závěrečná ustanovení</w:t>
      </w:r>
    </w:p>
    <w:p w14:paraId="7231718A" w14:textId="0738E529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3.1</w:t>
      </w:r>
      <w:r>
        <w:rPr>
          <w:rFonts w:ascii="Calibri" w:hAnsi="Calibri"/>
          <w:bCs/>
          <w:sz w:val="22"/>
          <w:szCs w:val="22"/>
        </w:rPr>
        <w:tab/>
      </w:r>
      <w:r w:rsidR="008D34DD" w:rsidRPr="009C5F95">
        <w:rPr>
          <w:rFonts w:ascii="Calibri" w:hAnsi="Calibri"/>
          <w:sz w:val="22"/>
          <w:szCs w:val="22"/>
        </w:rPr>
        <w:t>Tento dodatek je vyhotoven v</w:t>
      </w:r>
      <w:r w:rsidR="008D34DD">
        <w:rPr>
          <w:rFonts w:ascii="Calibri" w:hAnsi="Calibri"/>
          <w:sz w:val="22"/>
          <w:szCs w:val="22"/>
        </w:rPr>
        <w:t>e</w:t>
      </w:r>
      <w:r w:rsidR="008D34DD" w:rsidRPr="009C5F95">
        <w:rPr>
          <w:rFonts w:ascii="Calibri" w:hAnsi="Calibri"/>
          <w:sz w:val="22"/>
          <w:szCs w:val="22"/>
        </w:rPr>
        <w:t> </w:t>
      </w:r>
      <w:r w:rsidR="003B6F65">
        <w:rPr>
          <w:rFonts w:ascii="Calibri" w:hAnsi="Calibri"/>
          <w:sz w:val="22"/>
          <w:szCs w:val="22"/>
        </w:rPr>
        <w:t>třech</w:t>
      </w:r>
      <w:r w:rsidR="008D34DD" w:rsidRPr="009C5F95">
        <w:rPr>
          <w:rFonts w:ascii="Calibri" w:hAnsi="Calibri"/>
          <w:sz w:val="22"/>
          <w:szCs w:val="22"/>
        </w:rPr>
        <w:t xml:space="preserve"> </w:t>
      </w:r>
      <w:r w:rsidR="00ED3ED3">
        <w:rPr>
          <w:rFonts w:ascii="Calibri" w:hAnsi="Calibri"/>
          <w:sz w:val="22"/>
          <w:szCs w:val="22"/>
        </w:rPr>
        <w:t xml:space="preserve">(3) </w:t>
      </w:r>
      <w:r w:rsidR="008D34DD" w:rsidRPr="009C5F95">
        <w:rPr>
          <w:rFonts w:ascii="Calibri" w:hAnsi="Calibri"/>
          <w:sz w:val="22"/>
          <w:szCs w:val="22"/>
        </w:rPr>
        <w:t>stejnopisech, z nich</w:t>
      </w:r>
      <w:r>
        <w:rPr>
          <w:rFonts w:ascii="Calibri" w:hAnsi="Calibri"/>
          <w:sz w:val="22"/>
          <w:szCs w:val="22"/>
        </w:rPr>
        <w:t xml:space="preserve">ž každý má platnost originálu a </w:t>
      </w:r>
      <w:r w:rsidR="008D34DD" w:rsidRPr="009C5F95">
        <w:rPr>
          <w:rFonts w:ascii="Calibri" w:hAnsi="Calibri"/>
          <w:sz w:val="22"/>
          <w:szCs w:val="22"/>
        </w:rPr>
        <w:t xml:space="preserve">objednatel obdrží </w:t>
      </w:r>
      <w:r w:rsidR="003B6F65">
        <w:rPr>
          <w:rFonts w:ascii="Calibri" w:hAnsi="Calibri"/>
          <w:sz w:val="22"/>
          <w:szCs w:val="22"/>
        </w:rPr>
        <w:t xml:space="preserve">dvě </w:t>
      </w:r>
      <w:r w:rsidR="008D34DD" w:rsidRPr="009C5F95">
        <w:rPr>
          <w:rFonts w:ascii="Calibri" w:hAnsi="Calibri"/>
          <w:sz w:val="22"/>
          <w:szCs w:val="22"/>
        </w:rPr>
        <w:t xml:space="preserve">a zhotovitel </w:t>
      </w:r>
      <w:r w:rsidR="008D34DD">
        <w:rPr>
          <w:rFonts w:ascii="Calibri" w:hAnsi="Calibri"/>
          <w:sz w:val="22"/>
          <w:szCs w:val="22"/>
        </w:rPr>
        <w:t>jedno</w:t>
      </w:r>
      <w:r w:rsidR="008D34DD" w:rsidRPr="009C5F95">
        <w:rPr>
          <w:rFonts w:ascii="Calibri" w:hAnsi="Calibri"/>
          <w:sz w:val="22"/>
          <w:szCs w:val="22"/>
        </w:rPr>
        <w:t xml:space="preserve"> (</w:t>
      </w:r>
      <w:r w:rsidR="008D34DD">
        <w:rPr>
          <w:rFonts w:ascii="Calibri" w:hAnsi="Calibri"/>
          <w:sz w:val="22"/>
          <w:szCs w:val="22"/>
        </w:rPr>
        <w:t>1</w:t>
      </w:r>
      <w:r w:rsidR="008D34DD" w:rsidRPr="009C5F95">
        <w:rPr>
          <w:rFonts w:ascii="Calibri" w:hAnsi="Calibri"/>
          <w:sz w:val="22"/>
          <w:szCs w:val="22"/>
        </w:rPr>
        <w:t>) vyhotovení.</w:t>
      </w:r>
    </w:p>
    <w:p w14:paraId="0F8E086A" w14:textId="72F0034B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3.2</w:t>
      </w:r>
      <w:r>
        <w:rPr>
          <w:rFonts w:ascii="Calibri" w:hAnsi="Calibri"/>
          <w:sz w:val="22"/>
          <w:szCs w:val="22"/>
        </w:rPr>
        <w:tab/>
      </w:r>
      <w:r w:rsidR="008D34DD">
        <w:rPr>
          <w:rFonts w:asciiTheme="minorHAnsi" w:hAnsiTheme="minorHAnsi" w:cs="Arial"/>
          <w:sz w:val="22"/>
          <w:szCs w:val="22"/>
        </w:rPr>
        <w:t>Tento dodatek</w:t>
      </w:r>
      <w:r w:rsidR="008D34DD" w:rsidRPr="00E92579">
        <w:rPr>
          <w:rFonts w:asciiTheme="minorHAnsi" w:hAnsiTheme="minorHAnsi" w:cs="Arial"/>
          <w:sz w:val="22"/>
          <w:szCs w:val="22"/>
        </w:rPr>
        <w:t xml:space="preserve"> nabývá platnosti dnem jeho podpisu oběma smluvními stranami</w:t>
      </w:r>
      <w:r w:rsidR="008D34DD">
        <w:rPr>
          <w:rFonts w:asciiTheme="minorHAnsi" w:hAnsiTheme="minorHAnsi" w:cs="Arial"/>
          <w:sz w:val="22"/>
          <w:szCs w:val="22"/>
        </w:rPr>
        <w:t xml:space="preserve"> a </w:t>
      </w:r>
      <w:r w:rsidR="008D34DD" w:rsidRPr="004D67B0">
        <w:rPr>
          <w:rFonts w:ascii="Calibri" w:hAnsi="Calibri" w:cs="Calibri"/>
          <w:sz w:val="22"/>
          <w:szCs w:val="22"/>
        </w:rPr>
        <w:t>účinnosti dnem zveřejnění v registru smluv ve smyslu zákona č. 340/2015 Sb., o zvláštních podmínkách účinnost</w:t>
      </w:r>
      <w:r>
        <w:rPr>
          <w:rFonts w:ascii="Calibri" w:hAnsi="Calibri" w:cs="Calibri"/>
          <w:sz w:val="22"/>
          <w:szCs w:val="22"/>
        </w:rPr>
        <w:t>i</w:t>
      </w:r>
      <w:r w:rsidR="008D34DD" w:rsidRPr="004D67B0">
        <w:rPr>
          <w:rFonts w:ascii="Calibri" w:hAnsi="Calibri" w:cs="Calibri"/>
          <w:sz w:val="22"/>
          <w:szCs w:val="22"/>
        </w:rPr>
        <w:t xml:space="preserve"> některých smluv, uveřejňování těchto smluv a o registru smluv (zákon o registru </w:t>
      </w:r>
      <w:r w:rsidR="008D34DD" w:rsidRPr="004D67B0">
        <w:rPr>
          <w:rFonts w:ascii="Calibri" w:hAnsi="Calibri" w:cs="Calibri"/>
          <w:sz w:val="22"/>
          <w:szCs w:val="22"/>
        </w:rPr>
        <w:lastRenderedPageBreak/>
        <w:t>smluv). Dle tohoto zákona je Objednatel</w:t>
      </w:r>
      <w:r w:rsidR="008D34DD">
        <w:rPr>
          <w:rFonts w:ascii="Calibri" w:hAnsi="Calibri" w:cs="Calibri"/>
          <w:sz w:val="22"/>
          <w:szCs w:val="22"/>
        </w:rPr>
        <w:t xml:space="preserve"> </w:t>
      </w:r>
      <w:r w:rsidR="008D34DD" w:rsidRPr="004D67B0">
        <w:rPr>
          <w:rFonts w:ascii="Calibri" w:hAnsi="Calibri" w:cs="Calibri"/>
          <w:sz w:val="22"/>
          <w:szCs w:val="22"/>
        </w:rPr>
        <w:t>osobou povinnou k uveřejňování a zavazuje</w:t>
      </w:r>
      <w:r w:rsidR="008D34DD">
        <w:rPr>
          <w:rFonts w:ascii="Calibri" w:hAnsi="Calibri" w:cs="Calibri"/>
          <w:sz w:val="22"/>
          <w:szCs w:val="22"/>
        </w:rPr>
        <w:t xml:space="preserve"> se jej </w:t>
      </w:r>
      <w:r w:rsidR="008D34DD" w:rsidRPr="004D67B0">
        <w:rPr>
          <w:rFonts w:ascii="Calibri" w:hAnsi="Calibri" w:cs="Calibri"/>
          <w:sz w:val="22"/>
          <w:szCs w:val="22"/>
        </w:rPr>
        <w:t>zveřejnit v registru smluv.</w:t>
      </w:r>
    </w:p>
    <w:p w14:paraId="39D2D7B4" w14:textId="77777777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3.3</w:t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 xml:space="preserve">Smluvní strany prohlašují, že si tento dodatek řádně přečetly, s jeho obsahem souhlasí, že tento je projevem jejich úplné, určité, svobodné a vážné vůle, že ho neuzavřely v tísni za jednostranně nevýhodných podmínek. Na důkaz toho níže připojují své podpisy. </w:t>
      </w:r>
    </w:p>
    <w:p w14:paraId="47A3DF3D" w14:textId="4F50970E" w:rsidR="00727D3D" w:rsidRPr="00727D3D" w:rsidRDefault="00727D3D" w:rsidP="005661D0">
      <w:pPr>
        <w:rPr>
          <w:rFonts w:ascii="Calibri" w:hAnsi="Calibri"/>
          <w:sz w:val="22"/>
          <w:szCs w:val="22"/>
        </w:rPr>
      </w:pPr>
    </w:p>
    <w:p w14:paraId="5CD42A50" w14:textId="77777777" w:rsidR="003C2E2A" w:rsidRDefault="003C2E2A" w:rsidP="003C2E2A">
      <w:pPr>
        <w:rPr>
          <w:sz w:val="22"/>
          <w:szCs w:val="22"/>
        </w:rPr>
      </w:pPr>
    </w:p>
    <w:p w14:paraId="7CBB569E" w14:textId="77777777" w:rsidR="00697DB2" w:rsidRDefault="00697DB2" w:rsidP="003C2E2A">
      <w:pPr>
        <w:rPr>
          <w:sz w:val="22"/>
          <w:szCs w:val="22"/>
        </w:rPr>
      </w:pPr>
    </w:p>
    <w:p w14:paraId="52682EC8" w14:textId="7B6FCD98" w:rsidR="003C2E2A" w:rsidRPr="00697DB2" w:rsidRDefault="00905C69" w:rsidP="003C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6C4FDB">
        <w:rPr>
          <w:rFonts w:asciiTheme="minorHAnsi" w:hAnsiTheme="minorHAnsi" w:cstheme="minorHAnsi"/>
          <w:sz w:val="22"/>
          <w:szCs w:val="22"/>
        </w:rPr>
        <w:t xml:space="preserve"> Kroměříži </w:t>
      </w:r>
      <w:r w:rsidR="00697DB2" w:rsidRPr="00697DB2">
        <w:rPr>
          <w:rFonts w:asciiTheme="minorHAnsi" w:hAnsiTheme="minorHAnsi" w:cstheme="minorHAnsi"/>
          <w:sz w:val="22"/>
          <w:szCs w:val="22"/>
        </w:rPr>
        <w:t>dne</w:t>
      </w:r>
      <w:r w:rsidR="00697DB2">
        <w:rPr>
          <w:rFonts w:asciiTheme="minorHAnsi" w:hAnsiTheme="minorHAnsi" w:cstheme="minorHAnsi"/>
          <w:sz w:val="22"/>
          <w:szCs w:val="22"/>
        </w:rPr>
        <w:t xml:space="preserve"> </w:t>
      </w:r>
      <w:r w:rsidR="00DE089A">
        <w:rPr>
          <w:rFonts w:asciiTheme="minorHAnsi" w:hAnsiTheme="minorHAnsi" w:cstheme="minorHAnsi"/>
          <w:sz w:val="22"/>
          <w:szCs w:val="22"/>
        </w:rPr>
        <w:t>23. 6. 2021</w:t>
      </w:r>
      <w:r w:rsidR="00697DB2">
        <w:rPr>
          <w:rFonts w:asciiTheme="minorHAnsi" w:hAnsiTheme="minorHAnsi" w:cstheme="minorHAnsi"/>
          <w:sz w:val="22"/>
          <w:szCs w:val="22"/>
        </w:rPr>
        <w:tab/>
      </w:r>
      <w:r w:rsidR="00697DB2">
        <w:rPr>
          <w:rFonts w:asciiTheme="minorHAnsi" w:hAnsiTheme="minorHAnsi" w:cstheme="minorHAnsi"/>
          <w:sz w:val="22"/>
          <w:szCs w:val="22"/>
        </w:rPr>
        <w:tab/>
      </w:r>
      <w:r w:rsidR="00697DB2">
        <w:rPr>
          <w:rFonts w:asciiTheme="minorHAnsi" w:hAnsiTheme="minorHAnsi" w:cstheme="minorHAnsi"/>
          <w:sz w:val="22"/>
          <w:szCs w:val="22"/>
        </w:rPr>
        <w:tab/>
      </w:r>
      <w:r w:rsidR="00697DB2">
        <w:rPr>
          <w:rFonts w:asciiTheme="minorHAnsi" w:hAnsiTheme="minorHAnsi" w:cstheme="minorHAnsi"/>
          <w:sz w:val="22"/>
          <w:szCs w:val="22"/>
        </w:rPr>
        <w:tab/>
        <w:t>V</w:t>
      </w:r>
      <w:r w:rsidR="00677A6D">
        <w:rPr>
          <w:rFonts w:asciiTheme="minorHAnsi" w:hAnsiTheme="minorHAnsi" w:cstheme="minorHAnsi"/>
          <w:sz w:val="22"/>
          <w:szCs w:val="22"/>
        </w:rPr>
        <w:t xml:space="preserve"> Bílovicích nad Svitavou </w:t>
      </w:r>
      <w:r w:rsidR="00727D3D">
        <w:rPr>
          <w:rFonts w:asciiTheme="minorHAnsi" w:hAnsiTheme="minorHAnsi" w:cstheme="minorHAnsi"/>
          <w:sz w:val="22"/>
          <w:szCs w:val="22"/>
        </w:rPr>
        <w:t>d</w:t>
      </w:r>
      <w:r w:rsidR="00697DB2">
        <w:rPr>
          <w:rFonts w:asciiTheme="minorHAnsi" w:hAnsiTheme="minorHAnsi" w:cstheme="minorHAnsi"/>
          <w:sz w:val="22"/>
          <w:szCs w:val="22"/>
        </w:rPr>
        <w:t xml:space="preserve">ne </w:t>
      </w:r>
      <w:r w:rsidR="00DE089A">
        <w:rPr>
          <w:rFonts w:asciiTheme="minorHAnsi" w:hAnsiTheme="minorHAnsi" w:cstheme="minorHAnsi"/>
          <w:sz w:val="22"/>
          <w:szCs w:val="22"/>
        </w:rPr>
        <w:t>21. 6. 2021</w:t>
      </w:r>
    </w:p>
    <w:p w14:paraId="112B530A" w14:textId="047A0BCC" w:rsidR="003C2E2A" w:rsidRPr="009C5F95" w:rsidRDefault="00697DB2" w:rsidP="003C2E2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objednatele: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 xml:space="preserve">Za </w:t>
      </w:r>
      <w:r>
        <w:rPr>
          <w:rFonts w:ascii="Calibri" w:hAnsi="Calibri"/>
          <w:sz w:val="22"/>
          <w:szCs w:val="22"/>
        </w:rPr>
        <w:t>zhotovitele</w:t>
      </w:r>
      <w:r w:rsidR="003C2E2A" w:rsidRPr="009C5F95">
        <w:rPr>
          <w:rFonts w:ascii="Calibri" w:hAnsi="Calibri"/>
          <w:sz w:val="22"/>
          <w:szCs w:val="22"/>
        </w:rPr>
        <w:t>:</w:t>
      </w:r>
    </w:p>
    <w:p w14:paraId="461D6FD6" w14:textId="77777777" w:rsidR="003C2E2A" w:rsidRPr="009C5F95" w:rsidRDefault="003C2E2A" w:rsidP="003C2E2A">
      <w:pPr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</w:t>
      </w:r>
    </w:p>
    <w:p w14:paraId="72585056" w14:textId="77777777" w:rsidR="003C2E2A" w:rsidRDefault="003C2E2A" w:rsidP="003C2E2A">
      <w:pPr>
        <w:rPr>
          <w:rFonts w:ascii="Calibri" w:hAnsi="Calibri"/>
          <w:sz w:val="22"/>
          <w:szCs w:val="22"/>
        </w:rPr>
      </w:pPr>
    </w:p>
    <w:p w14:paraId="410EED27" w14:textId="77777777" w:rsidR="003C2E2A" w:rsidRDefault="003C2E2A" w:rsidP="003C2E2A">
      <w:pPr>
        <w:rPr>
          <w:rFonts w:ascii="Calibri" w:hAnsi="Calibri"/>
          <w:sz w:val="22"/>
          <w:szCs w:val="22"/>
        </w:rPr>
      </w:pPr>
    </w:p>
    <w:p w14:paraId="31971500" w14:textId="77777777" w:rsidR="00697DB2" w:rsidRDefault="00697DB2" w:rsidP="003C2E2A">
      <w:pPr>
        <w:rPr>
          <w:rFonts w:ascii="Calibri" w:hAnsi="Calibri"/>
          <w:sz w:val="22"/>
          <w:szCs w:val="22"/>
        </w:rPr>
      </w:pPr>
    </w:p>
    <w:p w14:paraId="0C0D7885" w14:textId="77777777" w:rsidR="00697DB2" w:rsidRDefault="00697DB2" w:rsidP="003C2E2A">
      <w:pPr>
        <w:rPr>
          <w:rFonts w:ascii="Calibri" w:hAnsi="Calibri"/>
          <w:sz w:val="22"/>
          <w:szCs w:val="22"/>
        </w:rPr>
      </w:pPr>
    </w:p>
    <w:p w14:paraId="74ACB905" w14:textId="77777777" w:rsidR="003C2E2A" w:rsidRPr="009C5F95" w:rsidRDefault="003C2E2A" w:rsidP="003C2E2A">
      <w:pPr>
        <w:rPr>
          <w:rFonts w:ascii="Calibri" w:hAnsi="Calibri"/>
          <w:sz w:val="22"/>
          <w:szCs w:val="22"/>
        </w:rPr>
      </w:pPr>
    </w:p>
    <w:p w14:paraId="2142FC70" w14:textId="5923335A" w:rsidR="003C2E2A" w:rsidRPr="009C5F95" w:rsidRDefault="003C2E2A" w:rsidP="003C2E2A">
      <w:pPr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……………………………</w:t>
      </w:r>
      <w:r w:rsidR="00697DB2">
        <w:rPr>
          <w:rFonts w:ascii="Calibri" w:hAnsi="Calibri"/>
          <w:sz w:val="22"/>
          <w:szCs w:val="22"/>
        </w:rPr>
        <w:t>………..</w:t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Pr="009C5F95">
        <w:rPr>
          <w:rFonts w:ascii="Calibri" w:hAnsi="Calibri"/>
          <w:sz w:val="22"/>
          <w:szCs w:val="22"/>
        </w:rPr>
        <w:t xml:space="preserve">……………………………………                                </w:t>
      </w:r>
    </w:p>
    <w:p w14:paraId="21DB25D6" w14:textId="31E76C1D" w:rsidR="003C2E2A" w:rsidRPr="006C4FDB" w:rsidRDefault="006C4FDB" w:rsidP="00697DB2">
      <w:pPr>
        <w:rPr>
          <w:rFonts w:ascii="Calibri" w:hAnsi="Calibri"/>
          <w:bCs/>
          <w:sz w:val="22"/>
          <w:szCs w:val="22"/>
        </w:rPr>
      </w:pPr>
      <w:r w:rsidRPr="006C4FDB">
        <w:rPr>
          <w:rFonts w:ascii="Calibri" w:hAnsi="Calibri"/>
          <w:bCs/>
          <w:sz w:val="22"/>
          <w:szCs w:val="22"/>
        </w:rPr>
        <w:t>Ing. Petr Šubík</w:t>
      </w:r>
      <w:r w:rsidR="00697DB2" w:rsidRPr="006C4FDB">
        <w:rPr>
          <w:rFonts w:ascii="Calibri" w:hAnsi="Calibri"/>
          <w:bCs/>
          <w:sz w:val="22"/>
          <w:szCs w:val="22"/>
        </w:rPr>
        <w:tab/>
      </w:r>
      <w:r w:rsidR="00697DB2" w:rsidRPr="006C4FDB">
        <w:rPr>
          <w:rFonts w:ascii="Calibri" w:hAnsi="Calibri"/>
          <w:bCs/>
          <w:sz w:val="22"/>
          <w:szCs w:val="22"/>
        </w:rPr>
        <w:tab/>
      </w:r>
      <w:r w:rsidR="00697DB2" w:rsidRPr="006C4FDB">
        <w:rPr>
          <w:rFonts w:ascii="Calibri" w:hAnsi="Calibri"/>
          <w:bCs/>
          <w:sz w:val="22"/>
          <w:szCs w:val="22"/>
        </w:rPr>
        <w:tab/>
      </w:r>
      <w:r w:rsidR="00697DB2" w:rsidRPr="006C4FDB">
        <w:rPr>
          <w:rFonts w:ascii="Calibri" w:hAnsi="Calibri"/>
          <w:bCs/>
          <w:sz w:val="22"/>
          <w:szCs w:val="22"/>
        </w:rPr>
        <w:tab/>
      </w:r>
      <w:r w:rsidR="00697DB2" w:rsidRPr="006C4FDB">
        <w:rPr>
          <w:rFonts w:ascii="Calibri" w:hAnsi="Calibri"/>
          <w:bCs/>
          <w:sz w:val="22"/>
          <w:szCs w:val="22"/>
        </w:rPr>
        <w:tab/>
      </w:r>
      <w:r w:rsidR="00697DB2" w:rsidRPr="006C4FDB">
        <w:rPr>
          <w:rFonts w:ascii="Calibri" w:hAnsi="Calibri"/>
          <w:bCs/>
          <w:sz w:val="22"/>
          <w:szCs w:val="22"/>
        </w:rPr>
        <w:tab/>
      </w:r>
      <w:r w:rsidR="00DE089A">
        <w:rPr>
          <w:rFonts w:ascii="Calibri" w:hAnsi="Calibri"/>
          <w:bCs/>
          <w:sz w:val="22"/>
          <w:szCs w:val="22"/>
        </w:rPr>
        <w:t>xxxxxxxxxxxxxx</w:t>
      </w:r>
      <w:bookmarkStart w:id="0" w:name="_GoBack"/>
      <w:bookmarkEnd w:id="0"/>
    </w:p>
    <w:p w14:paraId="4B82F622" w14:textId="5E701E28" w:rsidR="00E024F4" w:rsidRPr="00592805" w:rsidRDefault="006C4FDB" w:rsidP="00BD29F4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ředitel NPÚ ÚPS v Kroměříži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sectPr w:rsidR="00E024F4" w:rsidRPr="00592805" w:rsidSect="00B922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275B5" w14:textId="77777777" w:rsidR="009651FC" w:rsidRDefault="009651FC">
      <w:r>
        <w:separator/>
      </w:r>
    </w:p>
  </w:endnote>
  <w:endnote w:type="continuationSeparator" w:id="0">
    <w:p w14:paraId="019AF465" w14:textId="77777777" w:rsidR="009651FC" w:rsidRDefault="0096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95D37" w14:textId="200FE62E" w:rsidR="00697DB2" w:rsidRPr="00B320BF" w:rsidRDefault="00697DB2" w:rsidP="00697DB2">
    <w:pPr>
      <w:pStyle w:val="Zhlav"/>
      <w:jc w:val="center"/>
      <w:rPr>
        <w:rFonts w:ascii="Arial" w:hAnsi="Arial" w:cs="Arial"/>
        <w:sz w:val="18"/>
        <w:szCs w:val="18"/>
      </w:rPr>
    </w:pPr>
    <w:r w:rsidRPr="00B320BF">
      <w:rPr>
        <w:rFonts w:ascii="Arial" w:hAnsi="Arial" w:cs="Arial"/>
        <w:sz w:val="18"/>
        <w:szCs w:val="18"/>
      </w:rPr>
      <w:t xml:space="preserve">strana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PAGE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DE089A">
      <w:rPr>
        <w:rFonts w:ascii="Arial" w:hAnsi="Arial" w:cs="Arial"/>
        <w:noProof/>
        <w:sz w:val="18"/>
        <w:szCs w:val="18"/>
      </w:rPr>
      <w:t>2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 xml:space="preserve"> (celkem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NUMPAGES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DE089A">
      <w:rPr>
        <w:rFonts w:ascii="Arial" w:hAnsi="Arial" w:cs="Arial"/>
        <w:noProof/>
        <w:sz w:val="18"/>
        <w:szCs w:val="18"/>
      </w:rPr>
      <w:t>2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>)</w:t>
    </w:r>
  </w:p>
  <w:p w14:paraId="3CABD53A" w14:textId="77777777" w:rsidR="00C43656" w:rsidRDefault="00C43656" w:rsidP="00B876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2FAAE" w14:textId="77777777" w:rsidR="009651FC" w:rsidRDefault="009651FC">
      <w:r>
        <w:separator/>
      </w:r>
    </w:p>
  </w:footnote>
  <w:footnote w:type="continuationSeparator" w:id="0">
    <w:p w14:paraId="584B402B" w14:textId="77777777" w:rsidR="009651FC" w:rsidRDefault="00965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1062C" w14:textId="523DCA2D" w:rsidR="00226BA5" w:rsidRPr="00683EA8" w:rsidRDefault="00226BA5" w:rsidP="00226BA5">
    <w:pPr>
      <w:pStyle w:val="Zhlav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A91E9A"/>
    <w:multiLevelType w:val="hybridMultilevel"/>
    <w:tmpl w:val="438EF1AC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F44258"/>
    <w:multiLevelType w:val="hybridMultilevel"/>
    <w:tmpl w:val="FE6AF6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D713BF"/>
    <w:multiLevelType w:val="multilevel"/>
    <w:tmpl w:val="8E26F1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519117F"/>
    <w:multiLevelType w:val="hybridMultilevel"/>
    <w:tmpl w:val="4D66D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222410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934026"/>
    <w:multiLevelType w:val="hybridMultilevel"/>
    <w:tmpl w:val="CE0C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B222B6A"/>
    <w:multiLevelType w:val="hybridMultilevel"/>
    <w:tmpl w:val="5BB6BDA4"/>
    <w:lvl w:ilvl="0" w:tplc="F6B89A2E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4ED4BCC"/>
    <w:multiLevelType w:val="multilevel"/>
    <w:tmpl w:val="1A3E32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680" w:hanging="397"/>
      </w:pPr>
      <w:rPr>
        <w:rFonts w:cs="Times New Roman"/>
      </w:rPr>
    </w:lvl>
    <w:lvl w:ilvl="2">
      <w:start w:val="1"/>
      <w:numFmt w:val="none"/>
      <w:lvlText w:val=""/>
      <w:legacy w:legacy="1" w:legacySpace="0" w:legacyIndent="397"/>
      <w:lvlJc w:val="left"/>
      <w:pPr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5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493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201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909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617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325" w:hanging="708"/>
      </w:pPr>
      <w:rPr>
        <w:rFonts w:cs="Times New Roman"/>
      </w:rPr>
    </w:lvl>
  </w:abstractNum>
  <w:abstractNum w:abstractNumId="11" w15:restartNumberingAfterBreak="0">
    <w:nsid w:val="28613F6E"/>
    <w:multiLevelType w:val="multilevel"/>
    <w:tmpl w:val="DA82286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CD5F4C"/>
    <w:multiLevelType w:val="hybridMultilevel"/>
    <w:tmpl w:val="EBCCAAE0"/>
    <w:lvl w:ilvl="0" w:tplc="E93EAC9E">
      <w:start w:val="1"/>
      <w:numFmt w:val="decimal"/>
      <w:lvlText w:val="%1."/>
      <w:lvlJc w:val="left"/>
      <w:pPr>
        <w:ind w:left="540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2233580"/>
    <w:multiLevelType w:val="hybridMultilevel"/>
    <w:tmpl w:val="57A82F74"/>
    <w:lvl w:ilvl="0" w:tplc="0CFEB5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448CA"/>
    <w:multiLevelType w:val="hybridMultilevel"/>
    <w:tmpl w:val="E6AA88C8"/>
    <w:lvl w:ilvl="0" w:tplc="9C283A7A">
      <w:start w:val="3"/>
      <w:numFmt w:val="bullet"/>
      <w:lvlText w:val="-"/>
      <w:lvlJc w:val="left"/>
      <w:pPr>
        <w:ind w:left="141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5" w15:restartNumberingAfterBreak="0">
    <w:nsid w:val="37FE5B80"/>
    <w:multiLevelType w:val="hybridMultilevel"/>
    <w:tmpl w:val="557617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FC0246"/>
    <w:multiLevelType w:val="hybridMultilevel"/>
    <w:tmpl w:val="84C86A4A"/>
    <w:lvl w:ilvl="0" w:tplc="1F2C35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3A2CD0"/>
    <w:multiLevelType w:val="hybridMultilevel"/>
    <w:tmpl w:val="44A26BBA"/>
    <w:lvl w:ilvl="0" w:tplc="B8B4433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  <w:b w:val="0"/>
        <w:b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18" w15:restartNumberingAfterBreak="0">
    <w:nsid w:val="3F130724"/>
    <w:multiLevelType w:val="hybridMultilevel"/>
    <w:tmpl w:val="CEB4880A"/>
    <w:lvl w:ilvl="0" w:tplc="664862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0B05C68"/>
    <w:multiLevelType w:val="hybridMultilevel"/>
    <w:tmpl w:val="9F7E22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2" w15:restartNumberingAfterBreak="0">
    <w:nsid w:val="47740127"/>
    <w:multiLevelType w:val="hybridMultilevel"/>
    <w:tmpl w:val="B5D8CD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7D87F74"/>
    <w:multiLevelType w:val="hybridMultilevel"/>
    <w:tmpl w:val="7578E2B2"/>
    <w:lvl w:ilvl="0" w:tplc="3D6EE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303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449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40D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3AC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1C6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4F2D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A66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AA7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BB3CC9"/>
    <w:multiLevelType w:val="hybridMultilevel"/>
    <w:tmpl w:val="19BEE4E8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8CB1CBA"/>
    <w:multiLevelType w:val="multilevel"/>
    <w:tmpl w:val="18FE12B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C770F9E"/>
    <w:multiLevelType w:val="hybridMultilevel"/>
    <w:tmpl w:val="AA2E2D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C7A0FCC"/>
    <w:multiLevelType w:val="hybridMultilevel"/>
    <w:tmpl w:val="AE3A5E68"/>
    <w:lvl w:ilvl="0" w:tplc="7F5C4BA6">
      <w:start w:val="2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D0110CA"/>
    <w:multiLevelType w:val="hybridMultilevel"/>
    <w:tmpl w:val="9A368A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230691B"/>
    <w:multiLevelType w:val="hybridMultilevel"/>
    <w:tmpl w:val="045459FE"/>
    <w:lvl w:ilvl="0" w:tplc="45808D94">
      <w:start w:val="1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31" w15:restartNumberingAfterBreak="0">
    <w:nsid w:val="7596492D"/>
    <w:multiLevelType w:val="hybridMultilevel"/>
    <w:tmpl w:val="F75E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91D2B1C"/>
    <w:multiLevelType w:val="hybridMultilevel"/>
    <w:tmpl w:val="D5AA74F0"/>
    <w:lvl w:ilvl="0" w:tplc="94F88B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1"/>
  </w:num>
  <w:num w:numId="23">
    <w:abstractNumId w:val="18"/>
  </w:num>
  <w:num w:numId="24">
    <w:abstractNumId w:val="17"/>
  </w:num>
  <w:num w:numId="25">
    <w:abstractNumId w:val="0"/>
  </w:num>
  <w:num w:numId="26">
    <w:abstractNumId w:val="30"/>
  </w:num>
  <w:num w:numId="27">
    <w:abstractNumId w:val="14"/>
  </w:num>
  <w:num w:numId="28">
    <w:abstractNumId w:val="8"/>
  </w:num>
  <w:num w:numId="29">
    <w:abstractNumId w:val="23"/>
  </w:num>
  <w:num w:numId="30">
    <w:abstractNumId w:val="13"/>
  </w:num>
  <w:num w:numId="31">
    <w:abstractNumId w:val="5"/>
  </w:num>
  <w:num w:numId="32">
    <w:abstractNumId w:val="4"/>
  </w:num>
  <w:num w:numId="33">
    <w:abstractNumId w:val="20"/>
  </w:num>
  <w:num w:numId="34">
    <w:abstractNumId w:val="28"/>
  </w:num>
  <w:num w:numId="35">
    <w:abstractNumId w:val="11"/>
  </w:num>
  <w:num w:numId="36">
    <w:abstractNumId w:val="2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CD"/>
    <w:rsid w:val="00001533"/>
    <w:rsid w:val="00001C7F"/>
    <w:rsid w:val="00004F4B"/>
    <w:rsid w:val="00005199"/>
    <w:rsid w:val="000058C8"/>
    <w:rsid w:val="00005BFC"/>
    <w:rsid w:val="000160CF"/>
    <w:rsid w:val="00027ABE"/>
    <w:rsid w:val="0003394B"/>
    <w:rsid w:val="00034DE4"/>
    <w:rsid w:val="00035C6A"/>
    <w:rsid w:val="00036727"/>
    <w:rsid w:val="00036F21"/>
    <w:rsid w:val="000377E3"/>
    <w:rsid w:val="000448E8"/>
    <w:rsid w:val="00051054"/>
    <w:rsid w:val="00052179"/>
    <w:rsid w:val="00054696"/>
    <w:rsid w:val="00055F85"/>
    <w:rsid w:val="0006294F"/>
    <w:rsid w:val="00063454"/>
    <w:rsid w:val="000744D7"/>
    <w:rsid w:val="00081750"/>
    <w:rsid w:val="0008338F"/>
    <w:rsid w:val="0008382F"/>
    <w:rsid w:val="00083D9E"/>
    <w:rsid w:val="00090C58"/>
    <w:rsid w:val="00091AA7"/>
    <w:rsid w:val="000938E4"/>
    <w:rsid w:val="00097419"/>
    <w:rsid w:val="000A0A5A"/>
    <w:rsid w:val="000B43EE"/>
    <w:rsid w:val="000B5EFC"/>
    <w:rsid w:val="000B7D24"/>
    <w:rsid w:val="000E7A39"/>
    <w:rsid w:val="000E7DD1"/>
    <w:rsid w:val="00114D04"/>
    <w:rsid w:val="00116028"/>
    <w:rsid w:val="00117066"/>
    <w:rsid w:val="00126F57"/>
    <w:rsid w:val="0013068F"/>
    <w:rsid w:val="001320E5"/>
    <w:rsid w:val="00142A0F"/>
    <w:rsid w:val="001530CA"/>
    <w:rsid w:val="00153BA4"/>
    <w:rsid w:val="00155114"/>
    <w:rsid w:val="00163959"/>
    <w:rsid w:val="0016559B"/>
    <w:rsid w:val="00193314"/>
    <w:rsid w:val="00193777"/>
    <w:rsid w:val="001A3A0F"/>
    <w:rsid w:val="001A5996"/>
    <w:rsid w:val="001A7AD1"/>
    <w:rsid w:val="001B33B7"/>
    <w:rsid w:val="001C0F98"/>
    <w:rsid w:val="001C56ED"/>
    <w:rsid w:val="001D1835"/>
    <w:rsid w:val="001D24B1"/>
    <w:rsid w:val="001E21F3"/>
    <w:rsid w:val="001E6276"/>
    <w:rsid w:val="001F5102"/>
    <w:rsid w:val="001F6E31"/>
    <w:rsid w:val="002014A6"/>
    <w:rsid w:val="0020442D"/>
    <w:rsid w:val="0020505E"/>
    <w:rsid w:val="00205D69"/>
    <w:rsid w:val="00210054"/>
    <w:rsid w:val="002118CE"/>
    <w:rsid w:val="002224C8"/>
    <w:rsid w:val="00224DB0"/>
    <w:rsid w:val="00226BA5"/>
    <w:rsid w:val="00226E8D"/>
    <w:rsid w:val="00227D1B"/>
    <w:rsid w:val="002301AA"/>
    <w:rsid w:val="002316CB"/>
    <w:rsid w:val="002356D3"/>
    <w:rsid w:val="00235E9A"/>
    <w:rsid w:val="00241B9C"/>
    <w:rsid w:val="00242B67"/>
    <w:rsid w:val="00243DD2"/>
    <w:rsid w:val="00251484"/>
    <w:rsid w:val="002579F1"/>
    <w:rsid w:val="00265B34"/>
    <w:rsid w:val="00283916"/>
    <w:rsid w:val="00290735"/>
    <w:rsid w:val="002A297C"/>
    <w:rsid w:val="002B02BF"/>
    <w:rsid w:val="002C7F89"/>
    <w:rsid w:val="002D3A87"/>
    <w:rsid w:val="002D3B22"/>
    <w:rsid w:val="002E3FCF"/>
    <w:rsid w:val="002E50A6"/>
    <w:rsid w:val="002F6396"/>
    <w:rsid w:val="002F6C8B"/>
    <w:rsid w:val="002F7783"/>
    <w:rsid w:val="003143A1"/>
    <w:rsid w:val="003156A6"/>
    <w:rsid w:val="003256B8"/>
    <w:rsid w:val="00330437"/>
    <w:rsid w:val="00332518"/>
    <w:rsid w:val="00334E52"/>
    <w:rsid w:val="0033643E"/>
    <w:rsid w:val="00351A2C"/>
    <w:rsid w:val="00356E69"/>
    <w:rsid w:val="0037179D"/>
    <w:rsid w:val="00372ABD"/>
    <w:rsid w:val="00374695"/>
    <w:rsid w:val="00377B4A"/>
    <w:rsid w:val="0038073D"/>
    <w:rsid w:val="00382814"/>
    <w:rsid w:val="003A478D"/>
    <w:rsid w:val="003A6986"/>
    <w:rsid w:val="003B6CD6"/>
    <w:rsid w:val="003B6F65"/>
    <w:rsid w:val="003C2E2A"/>
    <w:rsid w:val="003D12F9"/>
    <w:rsid w:val="003D3AA8"/>
    <w:rsid w:val="003E67D7"/>
    <w:rsid w:val="003E6BA3"/>
    <w:rsid w:val="003E7F50"/>
    <w:rsid w:val="004000DA"/>
    <w:rsid w:val="00402396"/>
    <w:rsid w:val="00403CC1"/>
    <w:rsid w:val="00405D37"/>
    <w:rsid w:val="00407249"/>
    <w:rsid w:val="00410197"/>
    <w:rsid w:val="00414ED0"/>
    <w:rsid w:val="004155FD"/>
    <w:rsid w:val="00431E58"/>
    <w:rsid w:val="00432462"/>
    <w:rsid w:val="00436626"/>
    <w:rsid w:val="00444E09"/>
    <w:rsid w:val="00444ECA"/>
    <w:rsid w:val="0045407B"/>
    <w:rsid w:val="0045661B"/>
    <w:rsid w:val="004566F5"/>
    <w:rsid w:val="00462AA2"/>
    <w:rsid w:val="00463EAA"/>
    <w:rsid w:val="00467653"/>
    <w:rsid w:val="004726C5"/>
    <w:rsid w:val="00476734"/>
    <w:rsid w:val="00476CE8"/>
    <w:rsid w:val="00477109"/>
    <w:rsid w:val="0049132C"/>
    <w:rsid w:val="0049218D"/>
    <w:rsid w:val="0049636E"/>
    <w:rsid w:val="00496603"/>
    <w:rsid w:val="004A04BC"/>
    <w:rsid w:val="004A61BC"/>
    <w:rsid w:val="004B0501"/>
    <w:rsid w:val="004B1E47"/>
    <w:rsid w:val="004B4FA7"/>
    <w:rsid w:val="004B52BD"/>
    <w:rsid w:val="004B55B1"/>
    <w:rsid w:val="004C335F"/>
    <w:rsid w:val="004C5190"/>
    <w:rsid w:val="004C7857"/>
    <w:rsid w:val="004D4A97"/>
    <w:rsid w:val="004E74A4"/>
    <w:rsid w:val="004F35E1"/>
    <w:rsid w:val="00502CD6"/>
    <w:rsid w:val="00510431"/>
    <w:rsid w:val="00511892"/>
    <w:rsid w:val="00512701"/>
    <w:rsid w:val="00513B35"/>
    <w:rsid w:val="00515DB7"/>
    <w:rsid w:val="00515F6C"/>
    <w:rsid w:val="0052009E"/>
    <w:rsid w:val="00536E85"/>
    <w:rsid w:val="00543F60"/>
    <w:rsid w:val="0054550C"/>
    <w:rsid w:val="005549EF"/>
    <w:rsid w:val="00555EBB"/>
    <w:rsid w:val="00557C55"/>
    <w:rsid w:val="0056194E"/>
    <w:rsid w:val="00564BE0"/>
    <w:rsid w:val="005661D0"/>
    <w:rsid w:val="00572F3E"/>
    <w:rsid w:val="0057541C"/>
    <w:rsid w:val="00580F0B"/>
    <w:rsid w:val="00581CAA"/>
    <w:rsid w:val="00581D92"/>
    <w:rsid w:val="00581E81"/>
    <w:rsid w:val="00582F8F"/>
    <w:rsid w:val="00584232"/>
    <w:rsid w:val="00584709"/>
    <w:rsid w:val="00592805"/>
    <w:rsid w:val="00594667"/>
    <w:rsid w:val="00596BE4"/>
    <w:rsid w:val="00597388"/>
    <w:rsid w:val="005A1A88"/>
    <w:rsid w:val="005A2658"/>
    <w:rsid w:val="005D08D2"/>
    <w:rsid w:val="005D72BD"/>
    <w:rsid w:val="005E7DE5"/>
    <w:rsid w:val="005F27A1"/>
    <w:rsid w:val="00601616"/>
    <w:rsid w:val="00601AD2"/>
    <w:rsid w:val="0060480A"/>
    <w:rsid w:val="00620192"/>
    <w:rsid w:val="0062246F"/>
    <w:rsid w:val="006244BD"/>
    <w:rsid w:val="00625DB3"/>
    <w:rsid w:val="0063141B"/>
    <w:rsid w:val="00634A56"/>
    <w:rsid w:val="00641205"/>
    <w:rsid w:val="00641F42"/>
    <w:rsid w:val="00646A98"/>
    <w:rsid w:val="0066521D"/>
    <w:rsid w:val="00674F87"/>
    <w:rsid w:val="0067580D"/>
    <w:rsid w:val="006763C1"/>
    <w:rsid w:val="00677A6D"/>
    <w:rsid w:val="006815A8"/>
    <w:rsid w:val="00683EA8"/>
    <w:rsid w:val="00685D30"/>
    <w:rsid w:val="00691596"/>
    <w:rsid w:val="006933E6"/>
    <w:rsid w:val="006953D0"/>
    <w:rsid w:val="00697DB2"/>
    <w:rsid w:val="006A2A3F"/>
    <w:rsid w:val="006A37A7"/>
    <w:rsid w:val="006B0243"/>
    <w:rsid w:val="006B3A2A"/>
    <w:rsid w:val="006B7B82"/>
    <w:rsid w:val="006C4BF3"/>
    <w:rsid w:val="006C4FDB"/>
    <w:rsid w:val="006D17C2"/>
    <w:rsid w:val="006D2408"/>
    <w:rsid w:val="006D5B05"/>
    <w:rsid w:val="006E01DB"/>
    <w:rsid w:val="006E02D6"/>
    <w:rsid w:val="006E413E"/>
    <w:rsid w:val="006E5187"/>
    <w:rsid w:val="006F042A"/>
    <w:rsid w:val="006F6450"/>
    <w:rsid w:val="006F7CAC"/>
    <w:rsid w:val="00703F3F"/>
    <w:rsid w:val="00707EA9"/>
    <w:rsid w:val="007100FD"/>
    <w:rsid w:val="00711F9D"/>
    <w:rsid w:val="00712EE5"/>
    <w:rsid w:val="007149E8"/>
    <w:rsid w:val="00714A74"/>
    <w:rsid w:val="00715EB6"/>
    <w:rsid w:val="0072317F"/>
    <w:rsid w:val="00724A94"/>
    <w:rsid w:val="007261D9"/>
    <w:rsid w:val="00727D3D"/>
    <w:rsid w:val="007323BD"/>
    <w:rsid w:val="007372CE"/>
    <w:rsid w:val="00743F53"/>
    <w:rsid w:val="00751195"/>
    <w:rsid w:val="007870D3"/>
    <w:rsid w:val="00792E14"/>
    <w:rsid w:val="007959C9"/>
    <w:rsid w:val="007965DD"/>
    <w:rsid w:val="007B0A93"/>
    <w:rsid w:val="007D0D20"/>
    <w:rsid w:val="007D3DD2"/>
    <w:rsid w:val="007D4444"/>
    <w:rsid w:val="007E702B"/>
    <w:rsid w:val="007F75DA"/>
    <w:rsid w:val="00811C14"/>
    <w:rsid w:val="00821453"/>
    <w:rsid w:val="00821BD4"/>
    <w:rsid w:val="00837883"/>
    <w:rsid w:val="00842BB8"/>
    <w:rsid w:val="00843C67"/>
    <w:rsid w:val="008473BA"/>
    <w:rsid w:val="00875ECB"/>
    <w:rsid w:val="00883A58"/>
    <w:rsid w:val="00886CDA"/>
    <w:rsid w:val="00887060"/>
    <w:rsid w:val="00890706"/>
    <w:rsid w:val="008924F6"/>
    <w:rsid w:val="00894B63"/>
    <w:rsid w:val="008A07CD"/>
    <w:rsid w:val="008A358C"/>
    <w:rsid w:val="008A62D0"/>
    <w:rsid w:val="008A6566"/>
    <w:rsid w:val="008A7613"/>
    <w:rsid w:val="008B4F70"/>
    <w:rsid w:val="008B6B77"/>
    <w:rsid w:val="008D0559"/>
    <w:rsid w:val="008D34DD"/>
    <w:rsid w:val="008D404C"/>
    <w:rsid w:val="008D45DB"/>
    <w:rsid w:val="008D7E87"/>
    <w:rsid w:val="008E0DA0"/>
    <w:rsid w:val="008F5128"/>
    <w:rsid w:val="008F578D"/>
    <w:rsid w:val="00905AF0"/>
    <w:rsid w:val="00905C69"/>
    <w:rsid w:val="009128A6"/>
    <w:rsid w:val="00935DAE"/>
    <w:rsid w:val="00936DEF"/>
    <w:rsid w:val="00937E09"/>
    <w:rsid w:val="00942086"/>
    <w:rsid w:val="00943F28"/>
    <w:rsid w:val="009453EA"/>
    <w:rsid w:val="0095243E"/>
    <w:rsid w:val="009551C6"/>
    <w:rsid w:val="00957FA8"/>
    <w:rsid w:val="00964206"/>
    <w:rsid w:val="009649A4"/>
    <w:rsid w:val="009651FC"/>
    <w:rsid w:val="0096691D"/>
    <w:rsid w:val="00970568"/>
    <w:rsid w:val="00972C09"/>
    <w:rsid w:val="00973F6C"/>
    <w:rsid w:val="00974A7F"/>
    <w:rsid w:val="00975DE7"/>
    <w:rsid w:val="0098191F"/>
    <w:rsid w:val="0098453D"/>
    <w:rsid w:val="009862EF"/>
    <w:rsid w:val="00987570"/>
    <w:rsid w:val="00992943"/>
    <w:rsid w:val="009A580A"/>
    <w:rsid w:val="009B2A23"/>
    <w:rsid w:val="009B5F4D"/>
    <w:rsid w:val="009C05FA"/>
    <w:rsid w:val="009D3D70"/>
    <w:rsid w:val="009D5461"/>
    <w:rsid w:val="009D6B41"/>
    <w:rsid w:val="009E75E3"/>
    <w:rsid w:val="009F2CC7"/>
    <w:rsid w:val="009F536B"/>
    <w:rsid w:val="009F5B3B"/>
    <w:rsid w:val="009F7669"/>
    <w:rsid w:val="00A05AA7"/>
    <w:rsid w:val="00A13E70"/>
    <w:rsid w:val="00A223A0"/>
    <w:rsid w:val="00A2342A"/>
    <w:rsid w:val="00A23FAD"/>
    <w:rsid w:val="00A248E3"/>
    <w:rsid w:val="00A328CD"/>
    <w:rsid w:val="00A35E9D"/>
    <w:rsid w:val="00A37681"/>
    <w:rsid w:val="00A37ABC"/>
    <w:rsid w:val="00A42709"/>
    <w:rsid w:val="00A434BC"/>
    <w:rsid w:val="00A44898"/>
    <w:rsid w:val="00A53D56"/>
    <w:rsid w:val="00A551B7"/>
    <w:rsid w:val="00A5774C"/>
    <w:rsid w:val="00A6517C"/>
    <w:rsid w:val="00A676EE"/>
    <w:rsid w:val="00A67A74"/>
    <w:rsid w:val="00A70B8A"/>
    <w:rsid w:val="00A71AB7"/>
    <w:rsid w:val="00A753E7"/>
    <w:rsid w:val="00A77C0D"/>
    <w:rsid w:val="00A91AA9"/>
    <w:rsid w:val="00A92026"/>
    <w:rsid w:val="00A97149"/>
    <w:rsid w:val="00AA09CD"/>
    <w:rsid w:val="00AB6DBD"/>
    <w:rsid w:val="00AB7DF4"/>
    <w:rsid w:val="00AC6425"/>
    <w:rsid w:val="00AD428B"/>
    <w:rsid w:val="00AE72BA"/>
    <w:rsid w:val="00AF6C89"/>
    <w:rsid w:val="00AF7283"/>
    <w:rsid w:val="00B02D8A"/>
    <w:rsid w:val="00B10707"/>
    <w:rsid w:val="00B11D94"/>
    <w:rsid w:val="00B11E71"/>
    <w:rsid w:val="00B12251"/>
    <w:rsid w:val="00B14646"/>
    <w:rsid w:val="00B16B48"/>
    <w:rsid w:val="00B228C2"/>
    <w:rsid w:val="00B316DA"/>
    <w:rsid w:val="00B31D6E"/>
    <w:rsid w:val="00B32A8C"/>
    <w:rsid w:val="00B369DE"/>
    <w:rsid w:val="00B405FB"/>
    <w:rsid w:val="00B43D79"/>
    <w:rsid w:val="00B452FA"/>
    <w:rsid w:val="00B45D73"/>
    <w:rsid w:val="00B51245"/>
    <w:rsid w:val="00B522F2"/>
    <w:rsid w:val="00B5251C"/>
    <w:rsid w:val="00B52F73"/>
    <w:rsid w:val="00B7333C"/>
    <w:rsid w:val="00B7774D"/>
    <w:rsid w:val="00B8054C"/>
    <w:rsid w:val="00B80AE5"/>
    <w:rsid w:val="00B8566D"/>
    <w:rsid w:val="00B85D23"/>
    <w:rsid w:val="00B876C3"/>
    <w:rsid w:val="00B90039"/>
    <w:rsid w:val="00B922ED"/>
    <w:rsid w:val="00BA55DA"/>
    <w:rsid w:val="00BA7728"/>
    <w:rsid w:val="00BB29EE"/>
    <w:rsid w:val="00BB47A1"/>
    <w:rsid w:val="00BB5FDE"/>
    <w:rsid w:val="00BB6108"/>
    <w:rsid w:val="00BC0B54"/>
    <w:rsid w:val="00BD29F4"/>
    <w:rsid w:val="00BD39BE"/>
    <w:rsid w:val="00BD41B1"/>
    <w:rsid w:val="00BD7EC1"/>
    <w:rsid w:val="00BE16B7"/>
    <w:rsid w:val="00BE2EB7"/>
    <w:rsid w:val="00BE5FAF"/>
    <w:rsid w:val="00C04D0C"/>
    <w:rsid w:val="00C051EA"/>
    <w:rsid w:val="00C15FDD"/>
    <w:rsid w:val="00C225DF"/>
    <w:rsid w:val="00C24C99"/>
    <w:rsid w:val="00C269E5"/>
    <w:rsid w:val="00C26CEA"/>
    <w:rsid w:val="00C3050B"/>
    <w:rsid w:val="00C314FE"/>
    <w:rsid w:val="00C3618B"/>
    <w:rsid w:val="00C4329C"/>
    <w:rsid w:val="00C43656"/>
    <w:rsid w:val="00C53E02"/>
    <w:rsid w:val="00C5732E"/>
    <w:rsid w:val="00C743F4"/>
    <w:rsid w:val="00C8245F"/>
    <w:rsid w:val="00C85184"/>
    <w:rsid w:val="00C860EB"/>
    <w:rsid w:val="00C91794"/>
    <w:rsid w:val="00C92C3A"/>
    <w:rsid w:val="00CA4E26"/>
    <w:rsid w:val="00CA775F"/>
    <w:rsid w:val="00CB2255"/>
    <w:rsid w:val="00CB26D2"/>
    <w:rsid w:val="00CB41D2"/>
    <w:rsid w:val="00CB6A93"/>
    <w:rsid w:val="00CB78B6"/>
    <w:rsid w:val="00CC647F"/>
    <w:rsid w:val="00CC6D1A"/>
    <w:rsid w:val="00CE4D78"/>
    <w:rsid w:val="00CE518C"/>
    <w:rsid w:val="00CE6B65"/>
    <w:rsid w:val="00CF48FB"/>
    <w:rsid w:val="00CF5BAC"/>
    <w:rsid w:val="00CF7767"/>
    <w:rsid w:val="00CF7ABE"/>
    <w:rsid w:val="00D00747"/>
    <w:rsid w:val="00D10ADE"/>
    <w:rsid w:val="00D1354F"/>
    <w:rsid w:val="00D205D3"/>
    <w:rsid w:val="00D20656"/>
    <w:rsid w:val="00D232CC"/>
    <w:rsid w:val="00D25FE9"/>
    <w:rsid w:val="00D27F2D"/>
    <w:rsid w:val="00D30CBC"/>
    <w:rsid w:val="00D350EC"/>
    <w:rsid w:val="00D404A6"/>
    <w:rsid w:val="00D47137"/>
    <w:rsid w:val="00D56C87"/>
    <w:rsid w:val="00D76860"/>
    <w:rsid w:val="00D87A05"/>
    <w:rsid w:val="00D9090A"/>
    <w:rsid w:val="00D90A78"/>
    <w:rsid w:val="00D96538"/>
    <w:rsid w:val="00DA10DD"/>
    <w:rsid w:val="00DA2355"/>
    <w:rsid w:val="00DA5BBC"/>
    <w:rsid w:val="00DA77EF"/>
    <w:rsid w:val="00DB4553"/>
    <w:rsid w:val="00DB4D6F"/>
    <w:rsid w:val="00DC5E75"/>
    <w:rsid w:val="00DC684E"/>
    <w:rsid w:val="00DD247B"/>
    <w:rsid w:val="00DD2950"/>
    <w:rsid w:val="00DD69D7"/>
    <w:rsid w:val="00DD6D0E"/>
    <w:rsid w:val="00DD7BB0"/>
    <w:rsid w:val="00DE089A"/>
    <w:rsid w:val="00DE14F6"/>
    <w:rsid w:val="00DE29DF"/>
    <w:rsid w:val="00DE3F46"/>
    <w:rsid w:val="00DE5293"/>
    <w:rsid w:val="00DE7DEA"/>
    <w:rsid w:val="00DF0AF6"/>
    <w:rsid w:val="00E02450"/>
    <w:rsid w:val="00E024F4"/>
    <w:rsid w:val="00E03B43"/>
    <w:rsid w:val="00E140C4"/>
    <w:rsid w:val="00E21DCF"/>
    <w:rsid w:val="00E33B50"/>
    <w:rsid w:val="00E4262E"/>
    <w:rsid w:val="00E55594"/>
    <w:rsid w:val="00E573F6"/>
    <w:rsid w:val="00E636B0"/>
    <w:rsid w:val="00E73DE5"/>
    <w:rsid w:val="00E74093"/>
    <w:rsid w:val="00E8381C"/>
    <w:rsid w:val="00E84EA0"/>
    <w:rsid w:val="00E86235"/>
    <w:rsid w:val="00E876DC"/>
    <w:rsid w:val="00E901C0"/>
    <w:rsid w:val="00E9299D"/>
    <w:rsid w:val="00EB3876"/>
    <w:rsid w:val="00EB4DF5"/>
    <w:rsid w:val="00EC2C57"/>
    <w:rsid w:val="00EC3976"/>
    <w:rsid w:val="00EC6C6B"/>
    <w:rsid w:val="00ED0500"/>
    <w:rsid w:val="00ED207D"/>
    <w:rsid w:val="00ED3ED3"/>
    <w:rsid w:val="00ED5C80"/>
    <w:rsid w:val="00EE1570"/>
    <w:rsid w:val="00EE2F3B"/>
    <w:rsid w:val="00EE366E"/>
    <w:rsid w:val="00EE5738"/>
    <w:rsid w:val="00EE675C"/>
    <w:rsid w:val="00EE6B0A"/>
    <w:rsid w:val="00EF0C7B"/>
    <w:rsid w:val="00EF5524"/>
    <w:rsid w:val="00EF6E88"/>
    <w:rsid w:val="00EF74E6"/>
    <w:rsid w:val="00EF7C25"/>
    <w:rsid w:val="00F0384D"/>
    <w:rsid w:val="00F11A69"/>
    <w:rsid w:val="00F13FC1"/>
    <w:rsid w:val="00F1770E"/>
    <w:rsid w:val="00F22FB0"/>
    <w:rsid w:val="00F25A4F"/>
    <w:rsid w:val="00F25CE4"/>
    <w:rsid w:val="00F27095"/>
    <w:rsid w:val="00F340B3"/>
    <w:rsid w:val="00F37C88"/>
    <w:rsid w:val="00F40883"/>
    <w:rsid w:val="00F44FFF"/>
    <w:rsid w:val="00F46392"/>
    <w:rsid w:val="00F47C62"/>
    <w:rsid w:val="00F5060F"/>
    <w:rsid w:val="00F56255"/>
    <w:rsid w:val="00F61315"/>
    <w:rsid w:val="00F80946"/>
    <w:rsid w:val="00F876AB"/>
    <w:rsid w:val="00F9300F"/>
    <w:rsid w:val="00FA1BDB"/>
    <w:rsid w:val="00FB06F1"/>
    <w:rsid w:val="00FB28E5"/>
    <w:rsid w:val="00FC5371"/>
    <w:rsid w:val="00FC5C70"/>
    <w:rsid w:val="00FD2ED3"/>
    <w:rsid w:val="00FD42ED"/>
    <w:rsid w:val="00FD660A"/>
    <w:rsid w:val="00FE65E2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7AC01F0"/>
  <w15:docId w15:val="{D2010056-770D-4A7F-B51D-FFDAE07C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9CD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A09C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A09CD"/>
    <w:pPr>
      <w:keepNext/>
      <w:jc w:val="left"/>
      <w:outlineLvl w:val="1"/>
    </w:pPr>
    <w:rPr>
      <w:rFonts w:ascii="Arial" w:eastAsia="Times New Roman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A09CD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A09CD"/>
    <w:rPr>
      <w:rFonts w:ascii="Arial" w:hAnsi="Arial" w:cs="Arial"/>
      <w:b/>
      <w:bCs/>
      <w:sz w:val="20"/>
      <w:szCs w:val="20"/>
    </w:rPr>
  </w:style>
  <w:style w:type="character" w:styleId="Siln">
    <w:name w:val="Strong"/>
    <w:basedOn w:val="Standardnpsmoodstavce"/>
    <w:uiPriority w:val="99"/>
    <w:qFormat/>
    <w:rsid w:val="00AA09CD"/>
    <w:rPr>
      <w:rFonts w:ascii="Times New Roman" w:hAnsi="Times New Roman" w:cs="Times New Roman"/>
      <w:b/>
      <w:bCs/>
    </w:rPr>
  </w:style>
  <w:style w:type="paragraph" w:styleId="Textkomente">
    <w:name w:val="annotation text"/>
    <w:basedOn w:val="Normln"/>
    <w:link w:val="TextkomenteChar"/>
    <w:uiPriority w:val="99"/>
    <w:semiHidden/>
    <w:rsid w:val="00AA09CD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A09CD"/>
    <w:rPr>
      <w:rFonts w:ascii="Verdana" w:hAnsi="Verdana" w:cs="Verdan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AA09CD"/>
    <w:pPr>
      <w:ind w:right="-142"/>
    </w:pPr>
    <w:rPr>
      <w:rFonts w:ascii="Arial" w:eastAsia="Times New Roman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A09CD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AA09CD"/>
    <w:pPr>
      <w:ind w:left="720"/>
    </w:pPr>
  </w:style>
  <w:style w:type="paragraph" w:customStyle="1" w:styleId="Odstavec1">
    <w:name w:val="Odstavec 1."/>
    <w:basedOn w:val="Normln"/>
    <w:uiPriority w:val="99"/>
    <w:rsid w:val="00AA09CD"/>
    <w:pPr>
      <w:keepNext/>
      <w:numPr>
        <w:numId w:val="1"/>
      </w:numPr>
      <w:spacing w:before="360" w:after="12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AA09CD"/>
    <w:pPr>
      <w:numPr>
        <w:ilvl w:val="1"/>
        <w:numId w:val="1"/>
      </w:numPr>
      <w:spacing w:before="120"/>
      <w:jc w:val="left"/>
    </w:pPr>
    <w:rPr>
      <w:rFonts w:ascii="Times New Roman" w:eastAsia="Times New Roman" w:hAnsi="Times New Roman" w:cs="Times New Roman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AA09CD"/>
    <w:pPr>
      <w:tabs>
        <w:tab w:val="left" w:pos="1531"/>
        <w:tab w:val="left" w:pos="2325"/>
      </w:tabs>
      <w:spacing w:line="200" w:lineRule="atLeast"/>
      <w:jc w:val="left"/>
    </w:pPr>
    <w:rPr>
      <w:rFonts w:ascii="Arial" w:eastAsia="Times New Roman" w:hAnsi="Arial" w:cs="Arial"/>
    </w:rPr>
  </w:style>
  <w:style w:type="paragraph" w:customStyle="1" w:styleId="StylZa0b">
    <w:name w:val="Styl Za:  0 b."/>
    <w:basedOn w:val="Normln"/>
    <w:uiPriority w:val="99"/>
    <w:rsid w:val="00AA09CD"/>
    <w:pPr>
      <w:numPr>
        <w:numId w:val="2"/>
      </w:num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A09CD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A09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A09C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323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323BD"/>
    <w:rPr>
      <w:rFonts w:ascii="Verdana" w:hAnsi="Verdana" w:cs="Verdana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rsid w:val="00B876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C6C6B"/>
    <w:rPr>
      <w:rFonts w:ascii="Verdana" w:hAnsi="Verdana" w:cs="Verdana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rsid w:val="00B876C3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226B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6BA5"/>
    <w:rPr>
      <w:rFonts w:ascii="Verdana" w:hAnsi="Verdana" w:cs="Verdana"/>
      <w:sz w:val="20"/>
      <w:szCs w:val="20"/>
      <w:lang w:eastAsia="en-US"/>
    </w:rPr>
  </w:style>
  <w:style w:type="paragraph" w:customStyle="1" w:styleId="Default">
    <w:name w:val="Default"/>
    <w:rsid w:val="007965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4329C"/>
    <w:rPr>
      <w:rFonts w:ascii="Verdana" w:hAnsi="Verdana" w:cs="Verdana"/>
      <w:sz w:val="20"/>
      <w:szCs w:val="20"/>
      <w:lang w:eastAsia="en-US"/>
    </w:rPr>
  </w:style>
  <w:style w:type="paragraph" w:styleId="Prosttext">
    <w:name w:val="Plain Text"/>
    <w:basedOn w:val="Normln"/>
    <w:link w:val="ProsttextChar"/>
    <w:uiPriority w:val="99"/>
    <w:rsid w:val="003C2E2A"/>
    <w:pPr>
      <w:jc w:val="left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3C2E2A"/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3C2E2A"/>
    <w:pPr>
      <w:numPr>
        <w:numId w:val="36"/>
      </w:numPr>
      <w:jc w:val="center"/>
    </w:pPr>
    <w:rPr>
      <w:rFonts w:ascii="Calibri" w:hAnsi="Calibri" w:cs="Calibri"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C2E2A"/>
    <w:rPr>
      <w:rFonts w:cs="Calibri"/>
      <w:sz w:val="24"/>
      <w:szCs w:val="24"/>
      <w:u w:val="single"/>
    </w:rPr>
  </w:style>
  <w:style w:type="paragraph" w:customStyle="1" w:styleId="Zkladntext21">
    <w:name w:val="Základní text 21"/>
    <w:basedOn w:val="Normln"/>
    <w:uiPriority w:val="99"/>
    <w:rsid w:val="003C2E2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1">
    <w:name w:val="Záhlaví Char1"/>
    <w:basedOn w:val="Standardnpsmoodstavce"/>
    <w:uiPriority w:val="99"/>
    <w:semiHidden/>
    <w:locked/>
    <w:rsid w:val="00697DB2"/>
    <w:rPr>
      <w:rFonts w:cs="Times New Roman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727D3D"/>
    <w:rPr>
      <w:color w:val="0000FF"/>
      <w:u w:val="single"/>
    </w:rPr>
  </w:style>
  <w:style w:type="character" w:customStyle="1" w:styleId="object">
    <w:name w:val="object"/>
    <w:basedOn w:val="Standardnpsmoodstavce"/>
    <w:rsid w:val="00727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mkcr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Mária Martočková</dc:creator>
  <cp:keywords/>
  <dc:description/>
  <cp:lastModifiedBy>-</cp:lastModifiedBy>
  <cp:revision>2</cp:revision>
  <cp:lastPrinted>2014-12-09T11:11:00Z</cp:lastPrinted>
  <dcterms:created xsi:type="dcterms:W3CDTF">2021-06-25T09:49:00Z</dcterms:created>
  <dcterms:modified xsi:type="dcterms:W3CDTF">2021-06-25T09:49:00Z</dcterms:modified>
</cp:coreProperties>
</file>