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9919" w14:textId="77777777" w:rsidR="00107E23" w:rsidRDefault="00F14A04" w:rsidP="00487CC6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t>RÁM</w:t>
      </w:r>
      <w:bookmarkStart w:id="0" w:name="_GoBack"/>
      <w:bookmarkEnd w:id="0"/>
      <w:r w:rsidRPr="00DE2D81">
        <w:rPr>
          <w:rFonts w:ascii="Arial Narrow" w:hAnsi="Arial Narrow"/>
          <w:b/>
          <w:bCs/>
        </w:rPr>
        <w:t xml:space="preserve">COVÁ SMLOUVA O POSKYTOVÁNÍ SLUŽEB PRANÍ </w:t>
      </w:r>
      <w:r w:rsidR="00822882" w:rsidRPr="00DE2D81">
        <w:rPr>
          <w:rFonts w:ascii="Arial Narrow" w:hAnsi="Arial Narrow"/>
          <w:b/>
          <w:bCs/>
        </w:rPr>
        <w:t xml:space="preserve">A MANDLOVÁNÍ </w:t>
      </w:r>
      <w:r w:rsidRPr="00DE2D81">
        <w:rPr>
          <w:rFonts w:ascii="Arial Narrow" w:hAnsi="Arial Narrow"/>
          <w:b/>
          <w:bCs/>
        </w:rPr>
        <w:t xml:space="preserve">PRÁDLA č. </w:t>
      </w:r>
    </w:p>
    <w:p w14:paraId="7F746449" w14:textId="00D913E3" w:rsidR="00F14A04" w:rsidRPr="00DE2D81" w:rsidRDefault="00F14A04" w:rsidP="00487CC6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DE2D81">
        <w:rPr>
          <w:rFonts w:ascii="Arial Narrow" w:hAnsi="Arial Narrow"/>
          <w:i/>
          <w:iCs/>
        </w:rPr>
        <w:t>uzavřená níže uvedeného dne, měsíce a roku mezi níže uvedenými smluvními stranami</w:t>
      </w:r>
    </w:p>
    <w:p w14:paraId="64AC11A1" w14:textId="382D3DA8" w:rsidR="00F14A04" w:rsidRPr="00DE2D81" w:rsidRDefault="00F14A04" w:rsidP="00487CC6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66D9FCAA" w14:textId="53BEEA3C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</w:p>
    <w:p w14:paraId="5E2CEFE3" w14:textId="71CB7E4E" w:rsidR="00F14A04" w:rsidRPr="00DE2D81" w:rsidRDefault="00F14A04" w:rsidP="00487CC6">
      <w:pPr>
        <w:spacing w:after="0" w:line="240" w:lineRule="auto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t>MANLOMKA s.r.o.</w:t>
      </w:r>
    </w:p>
    <w:p w14:paraId="26B96575" w14:textId="7EFCB9ED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IČO: 278 34 425</w:t>
      </w:r>
    </w:p>
    <w:p w14:paraId="079BFA2E" w14:textId="494C085B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DIČ: CZ27834425</w:t>
      </w:r>
    </w:p>
    <w:p w14:paraId="490BF5F0" w14:textId="77777777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se sídlem Slovenská 2868/33a, Hranice, 733 01 Karviná</w:t>
      </w:r>
    </w:p>
    <w:p w14:paraId="13AEE519" w14:textId="77777777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zapsaná v obchodním rejstříku vedeném Krajským soudem v Ostravě, oddíl C, vložka 30875 </w:t>
      </w:r>
    </w:p>
    <w:p w14:paraId="01512FBE" w14:textId="45857FB7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zastoupená panem Davidem </w:t>
      </w:r>
      <w:proofErr w:type="spellStart"/>
      <w:r w:rsidRPr="00DE2D81">
        <w:rPr>
          <w:rFonts w:ascii="Arial Narrow" w:hAnsi="Arial Narrow"/>
        </w:rPr>
        <w:t>Hagaterem</w:t>
      </w:r>
      <w:proofErr w:type="spellEnd"/>
      <w:r w:rsidRPr="00DE2D81">
        <w:rPr>
          <w:rFonts w:ascii="Arial Narrow" w:hAnsi="Arial Narrow"/>
        </w:rPr>
        <w:t xml:space="preserve">, jednatelem společnosti oprávněným zastupovat společnost samostatně </w:t>
      </w:r>
    </w:p>
    <w:p w14:paraId="2D8159BC" w14:textId="565C5B5C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</w:p>
    <w:p w14:paraId="3029BF00" w14:textId="112C1D41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(dále jen „</w:t>
      </w:r>
      <w:r w:rsidRPr="00DE2D81">
        <w:rPr>
          <w:rFonts w:ascii="Arial Narrow" w:hAnsi="Arial Narrow"/>
          <w:b/>
          <w:bCs/>
        </w:rPr>
        <w:t>Poskytovatel</w:t>
      </w:r>
      <w:r w:rsidRPr="00DE2D81">
        <w:rPr>
          <w:rFonts w:ascii="Arial Narrow" w:hAnsi="Arial Narrow"/>
        </w:rPr>
        <w:t>“)</w:t>
      </w:r>
    </w:p>
    <w:p w14:paraId="646AFA89" w14:textId="771A5540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</w:p>
    <w:p w14:paraId="7C50A4E9" w14:textId="1E0088F9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a</w:t>
      </w:r>
    </w:p>
    <w:p w14:paraId="02181298" w14:textId="708DF09C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</w:p>
    <w:p w14:paraId="7BB6A93B" w14:textId="77777777" w:rsidR="009C63FD" w:rsidRDefault="009C63FD" w:rsidP="00487CC6">
      <w:pPr>
        <w:spacing w:after="0" w:line="240" w:lineRule="auto"/>
        <w:rPr>
          <w:rFonts w:ascii="Arial Narrow" w:hAnsi="Arial Narrow"/>
          <w:b/>
          <w:bCs/>
        </w:rPr>
      </w:pPr>
      <w:r w:rsidRPr="009C63FD">
        <w:rPr>
          <w:rFonts w:ascii="Arial Narrow" w:hAnsi="Arial Narrow"/>
          <w:b/>
          <w:bCs/>
        </w:rPr>
        <w:t>Střední škola Jablunkov příspěvková organizace</w:t>
      </w:r>
    </w:p>
    <w:p w14:paraId="418ECC58" w14:textId="5A2D5A0B" w:rsidR="00F14A04" w:rsidRPr="00DE2D81" w:rsidRDefault="009C63FD" w:rsidP="00487CC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IČO :00100340</w:t>
      </w:r>
    </w:p>
    <w:p w14:paraId="7FB9E9FD" w14:textId="0DC86C3D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DIČ: </w:t>
      </w:r>
      <w:r w:rsidR="009C63FD">
        <w:rPr>
          <w:rFonts w:ascii="Arial Narrow" w:hAnsi="Arial Narrow"/>
        </w:rPr>
        <w:t>CZ00100340</w:t>
      </w:r>
    </w:p>
    <w:p w14:paraId="5689F4A1" w14:textId="4F610F05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se sídlem </w:t>
      </w:r>
      <w:r w:rsidR="009C63FD">
        <w:rPr>
          <w:rFonts w:ascii="Arial Narrow" w:hAnsi="Arial Narrow"/>
        </w:rPr>
        <w:t>Školní 416, 739 91 Jablunkov</w:t>
      </w:r>
    </w:p>
    <w:p w14:paraId="740E2586" w14:textId="0E87D491" w:rsidR="00107E23" w:rsidRDefault="00107E23" w:rsidP="00487CC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Bankovní spojení :  </w:t>
      </w:r>
      <w:proofErr w:type="spellStart"/>
      <w:proofErr w:type="gramStart"/>
      <w:r>
        <w:rPr>
          <w:rFonts w:ascii="Arial Narrow" w:hAnsi="Arial Narrow"/>
        </w:rPr>
        <w:t>č.ú</w:t>
      </w:r>
      <w:proofErr w:type="spellEnd"/>
      <w:r>
        <w:rPr>
          <w:rFonts w:ascii="Arial Narrow" w:hAnsi="Arial Narrow"/>
        </w:rPr>
        <w:t>.: 32436781/0100</w:t>
      </w:r>
      <w:proofErr w:type="gramEnd"/>
    </w:p>
    <w:p w14:paraId="334018B9" w14:textId="20E2BB4A" w:rsidR="00F14A04" w:rsidRPr="00DE2D81" w:rsidRDefault="00107E23" w:rsidP="00487CC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F14A04" w:rsidRPr="00DE2D81">
        <w:rPr>
          <w:rFonts w:ascii="Arial Narrow" w:hAnsi="Arial Narrow"/>
        </w:rPr>
        <w:t xml:space="preserve">astoupená panem </w:t>
      </w:r>
      <w:proofErr w:type="spellStart"/>
      <w:proofErr w:type="gramStart"/>
      <w:r w:rsidR="009C63FD">
        <w:rPr>
          <w:rFonts w:ascii="Arial Narrow" w:hAnsi="Arial Narrow"/>
        </w:rPr>
        <w:t>Ing.Romanem</w:t>
      </w:r>
      <w:proofErr w:type="spellEnd"/>
      <w:proofErr w:type="gramEnd"/>
      <w:r w:rsidR="009C63FD">
        <w:rPr>
          <w:rFonts w:ascii="Arial Narrow" w:hAnsi="Arial Narrow"/>
        </w:rPr>
        <w:t xml:space="preserve"> </w:t>
      </w:r>
      <w:proofErr w:type="spellStart"/>
      <w:r w:rsidR="009C63FD">
        <w:rPr>
          <w:rFonts w:ascii="Arial Narrow" w:hAnsi="Arial Narrow"/>
        </w:rPr>
        <w:t>Szotkowskim</w:t>
      </w:r>
      <w:proofErr w:type="spellEnd"/>
      <w:r w:rsidR="009C63FD">
        <w:rPr>
          <w:rFonts w:ascii="Arial Narrow" w:hAnsi="Arial Narrow"/>
        </w:rPr>
        <w:t>, ředitelem</w:t>
      </w:r>
    </w:p>
    <w:p w14:paraId="46C7E441" w14:textId="2213CF83" w:rsidR="003B0C3A" w:rsidRDefault="000B7B87" w:rsidP="00487CC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Podatelna školy e-mail : sosps@po-msk.cz</w:t>
      </w:r>
    </w:p>
    <w:p w14:paraId="366D120E" w14:textId="77777777" w:rsidR="000B7B87" w:rsidRDefault="000B7B87" w:rsidP="00487CC6">
      <w:pPr>
        <w:spacing w:after="0" w:line="240" w:lineRule="auto"/>
        <w:rPr>
          <w:rFonts w:ascii="Arial Narrow" w:hAnsi="Arial Narrow"/>
        </w:rPr>
      </w:pPr>
    </w:p>
    <w:p w14:paraId="62410165" w14:textId="6A721A6F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(dále jen „</w:t>
      </w:r>
      <w:r w:rsidRPr="00DE2D81">
        <w:rPr>
          <w:rFonts w:ascii="Arial Narrow" w:hAnsi="Arial Narrow"/>
          <w:b/>
          <w:bCs/>
        </w:rPr>
        <w:t>Objednatel</w:t>
      </w:r>
      <w:r w:rsidRPr="00DE2D81">
        <w:rPr>
          <w:rFonts w:ascii="Arial Narrow" w:hAnsi="Arial Narrow"/>
        </w:rPr>
        <w:t>“)</w:t>
      </w:r>
    </w:p>
    <w:p w14:paraId="48C71C29" w14:textId="130AC13D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</w:p>
    <w:p w14:paraId="1EA3FB02" w14:textId="573330A2" w:rsidR="00F14A04" w:rsidRPr="00DE2D81" w:rsidRDefault="00F14A04" w:rsidP="00487CC6">
      <w:pPr>
        <w:spacing w:after="0" w:line="240" w:lineRule="auto"/>
        <w:rPr>
          <w:rFonts w:ascii="Arial Narrow" w:hAnsi="Arial Narrow"/>
        </w:rPr>
      </w:pPr>
      <w:r w:rsidRPr="00DE2D81">
        <w:rPr>
          <w:rFonts w:ascii="Arial Narrow" w:hAnsi="Arial Narrow"/>
        </w:rPr>
        <w:t>Poskytovatel a Objednatel budou nadále pro účely této rámcové smlouvy společně označováni také jen jako „</w:t>
      </w:r>
      <w:r w:rsidR="00266DDD" w:rsidRPr="00DE2D81">
        <w:rPr>
          <w:rFonts w:ascii="Arial Narrow" w:hAnsi="Arial Narrow"/>
          <w:b/>
          <w:bCs/>
        </w:rPr>
        <w:t>smluvní strany</w:t>
      </w:r>
      <w:r w:rsidR="00266DDD" w:rsidRPr="00DE2D81">
        <w:rPr>
          <w:rFonts w:ascii="Arial Narrow" w:hAnsi="Arial Narrow"/>
        </w:rPr>
        <w:t>“, „</w:t>
      </w:r>
      <w:r w:rsidR="00266DDD" w:rsidRPr="00DE2D81">
        <w:rPr>
          <w:rFonts w:ascii="Arial Narrow" w:hAnsi="Arial Narrow"/>
          <w:b/>
          <w:bCs/>
        </w:rPr>
        <w:t>strany smlouvy</w:t>
      </w:r>
      <w:r w:rsidR="00266DDD" w:rsidRPr="00DE2D81">
        <w:rPr>
          <w:rFonts w:ascii="Arial Narrow" w:hAnsi="Arial Narrow"/>
        </w:rPr>
        <w:t>“ nebo také jen „</w:t>
      </w:r>
      <w:r w:rsidR="00266DDD" w:rsidRPr="00DE2D81">
        <w:rPr>
          <w:rFonts w:ascii="Arial Narrow" w:hAnsi="Arial Narrow"/>
          <w:b/>
          <w:bCs/>
        </w:rPr>
        <w:t>strany</w:t>
      </w:r>
      <w:r w:rsidR="00266DDD" w:rsidRPr="00DE2D81">
        <w:rPr>
          <w:rFonts w:ascii="Arial Narrow" w:hAnsi="Arial Narrow"/>
        </w:rPr>
        <w:t>“.</w:t>
      </w:r>
    </w:p>
    <w:p w14:paraId="61DDA645" w14:textId="0F4082BB" w:rsidR="00266DDD" w:rsidRPr="00DE2D81" w:rsidRDefault="00266DDD" w:rsidP="00487CC6">
      <w:pPr>
        <w:spacing w:after="0" w:line="240" w:lineRule="auto"/>
        <w:rPr>
          <w:rFonts w:ascii="Arial Narrow" w:hAnsi="Arial Narrow"/>
        </w:rPr>
      </w:pPr>
    </w:p>
    <w:p w14:paraId="38E3F55C" w14:textId="56E01D53" w:rsidR="00266DDD" w:rsidRPr="00DE2D81" w:rsidRDefault="00266DDD" w:rsidP="00487CC6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DE2D81">
        <w:rPr>
          <w:rFonts w:ascii="Arial Narrow" w:hAnsi="Arial Narrow"/>
          <w:b/>
          <w:bCs/>
          <w:u w:val="single"/>
        </w:rPr>
        <w:t>Určující ustanovení:</w:t>
      </w:r>
    </w:p>
    <w:p w14:paraId="6ED1E319" w14:textId="05023025" w:rsidR="00266DDD" w:rsidRPr="00DE2D81" w:rsidRDefault="00266DDD" w:rsidP="00487CC6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3FFDAADF" w14:textId="0A803A60" w:rsidR="00266DDD" w:rsidRPr="00DE2D81" w:rsidRDefault="00266DDD" w:rsidP="00487C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Poskytovatel dlouhodobě zaměstnává </w:t>
      </w:r>
      <w:r w:rsidR="00FF67F6">
        <w:rPr>
          <w:rFonts w:ascii="Arial Narrow" w:hAnsi="Arial Narrow"/>
        </w:rPr>
        <w:t>osoby se zdravotním postižením, které tvoří více než 50 % zaměstnanců Poskytovatele</w:t>
      </w:r>
      <w:r w:rsidRPr="00DE2D81">
        <w:rPr>
          <w:rFonts w:ascii="Arial Narrow" w:hAnsi="Arial Narrow"/>
        </w:rPr>
        <w:t xml:space="preserve">. Hlavním záměrem Poskytovatele je zajištění potřebného množství zakázek, a to za účelem zajištění stability pracovního poměru pro jeho zaměstnance a ochrany těchto zaměstnanců před nezaměstnaností. </w:t>
      </w:r>
      <w:r w:rsidR="000F7CC1" w:rsidRPr="00DE2D81">
        <w:rPr>
          <w:rFonts w:ascii="Arial Narrow" w:hAnsi="Arial Narrow"/>
        </w:rPr>
        <w:t xml:space="preserve">Cílem Poskytovatele je taktéž i začlenění jeho zaměstnanců do pracovního procesu a podpora jejich uplatnění na trhu práce. </w:t>
      </w:r>
      <w:r w:rsidRPr="00DE2D81">
        <w:rPr>
          <w:rFonts w:ascii="Arial Narrow" w:hAnsi="Arial Narrow"/>
        </w:rPr>
        <w:t>Za účelem</w:t>
      </w:r>
      <w:r w:rsidR="000F7CC1" w:rsidRPr="00DE2D81">
        <w:rPr>
          <w:rFonts w:ascii="Arial Narrow" w:hAnsi="Arial Narrow"/>
        </w:rPr>
        <w:t xml:space="preserve"> naplnění těchto cílů</w:t>
      </w:r>
      <w:r w:rsidRPr="00DE2D81">
        <w:rPr>
          <w:rFonts w:ascii="Arial Narrow" w:hAnsi="Arial Narrow"/>
        </w:rPr>
        <w:t xml:space="preserve"> je taktéž uzavírána tato smlouva.</w:t>
      </w:r>
    </w:p>
    <w:p w14:paraId="241574DF" w14:textId="77777777" w:rsidR="00266DDD" w:rsidRPr="00DE2D81" w:rsidRDefault="00266DDD" w:rsidP="00487CC6">
      <w:pPr>
        <w:pStyle w:val="Odstavecseseznamem"/>
        <w:spacing w:after="0" w:line="240" w:lineRule="auto"/>
        <w:ind w:left="567"/>
        <w:jc w:val="both"/>
        <w:rPr>
          <w:rFonts w:ascii="Arial Narrow" w:hAnsi="Arial Narrow"/>
        </w:rPr>
      </w:pPr>
    </w:p>
    <w:p w14:paraId="745CAAF0" w14:textId="4C97ABE3" w:rsidR="00266DDD" w:rsidRPr="00DE2D81" w:rsidRDefault="00266DDD" w:rsidP="00487C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E2D81">
        <w:rPr>
          <w:rFonts w:ascii="Arial Narrow" w:hAnsi="Arial Narrow"/>
        </w:rPr>
        <w:t xml:space="preserve">Poskytovatel v rámci své provozovny v Bocanovicích poskytuje svým zákazníkům služby spočívající v praní </w:t>
      </w:r>
      <w:r w:rsidR="00C7645B" w:rsidRPr="00DE2D81">
        <w:rPr>
          <w:rFonts w:ascii="Arial Narrow" w:hAnsi="Arial Narrow"/>
        </w:rPr>
        <w:t>a mandlování prádla</w:t>
      </w:r>
      <w:r w:rsidRPr="00DE2D81">
        <w:rPr>
          <w:rFonts w:ascii="Arial Narrow" w:hAnsi="Arial Narrow"/>
        </w:rPr>
        <w:t>.</w:t>
      </w:r>
    </w:p>
    <w:p w14:paraId="20BAF2C5" w14:textId="77777777" w:rsidR="000F7CC1" w:rsidRPr="00DE2D81" w:rsidRDefault="000F7CC1" w:rsidP="00487CC6">
      <w:pPr>
        <w:pStyle w:val="Odstavecseseznamem"/>
        <w:spacing w:after="0" w:line="240" w:lineRule="auto"/>
        <w:rPr>
          <w:rFonts w:ascii="Arial Narrow" w:hAnsi="Arial Narrow"/>
        </w:rPr>
      </w:pPr>
    </w:p>
    <w:p w14:paraId="71A9F8CE" w14:textId="3CC2611F" w:rsidR="000F7CC1" w:rsidRPr="00DE2D81" w:rsidRDefault="000F7CC1" w:rsidP="00487C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E2D81">
        <w:rPr>
          <w:rFonts w:ascii="Arial Narrow" w:hAnsi="Arial Narrow"/>
        </w:rPr>
        <w:t>S ohledem na skutečnost, že Objednatel má v úmyslu využívat služeb Poskytovatele spočívajících v praní a mandlování prádla, a vzhledem k tomu, že Objednatel má v úmyslu tímto taktéž podporovat záměr Poskytovatele, uzavírají smluvní strany dnešního dne tuto smlouvu.</w:t>
      </w:r>
    </w:p>
    <w:p w14:paraId="7E589037" w14:textId="77777777" w:rsidR="0063161D" w:rsidRPr="00DE2D81" w:rsidRDefault="0063161D" w:rsidP="00487CC6">
      <w:pPr>
        <w:spacing w:after="0" w:line="240" w:lineRule="auto"/>
        <w:rPr>
          <w:rFonts w:ascii="Arial Narrow" w:hAnsi="Arial Narrow"/>
        </w:rPr>
      </w:pPr>
    </w:p>
    <w:p w14:paraId="404C9342" w14:textId="5EB9B9DB" w:rsidR="000F7CC1" w:rsidRPr="00DE2D81" w:rsidRDefault="000F7CC1" w:rsidP="0085650C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t>Předmět smlouvy</w:t>
      </w:r>
    </w:p>
    <w:p w14:paraId="161BEA71" w14:textId="77777777" w:rsidR="0085650C" w:rsidRPr="00DE2D81" w:rsidRDefault="0085650C" w:rsidP="0085650C">
      <w:pPr>
        <w:pStyle w:val="Odstavecseseznamem"/>
        <w:spacing w:after="0" w:line="240" w:lineRule="auto"/>
        <w:rPr>
          <w:rFonts w:ascii="Arial Narrow" w:hAnsi="Arial Narrow"/>
          <w:b/>
          <w:bCs/>
        </w:rPr>
      </w:pPr>
    </w:p>
    <w:p w14:paraId="251FA931" w14:textId="029F883E" w:rsidR="0063161D" w:rsidRPr="00DE2D81" w:rsidRDefault="0063161D" w:rsidP="00487CC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t xml:space="preserve">Předmětem této smlouvy je sjednání závazných podmínek, kterými se budou po dobu účinnosti této smlouvy smluvní strany řídit při vzájemné obchodní spolupráci a realizaci jednotlivých dílčích smluv </w:t>
      </w:r>
      <w:r w:rsidR="000219AB">
        <w:rPr>
          <w:rFonts w:ascii="Arial Narrow" w:hAnsi="Arial Narrow"/>
          <w:b/>
          <w:bCs/>
        </w:rPr>
        <w:t>na</w:t>
      </w:r>
      <w:r w:rsidRPr="00DE2D81">
        <w:rPr>
          <w:rFonts w:ascii="Arial Narrow" w:hAnsi="Arial Narrow"/>
          <w:b/>
          <w:bCs/>
        </w:rPr>
        <w:t xml:space="preserve"> praní a mandlování prádla (dále jen „</w:t>
      </w:r>
      <w:r w:rsidR="000219AB">
        <w:rPr>
          <w:rFonts w:ascii="Arial Narrow" w:hAnsi="Arial Narrow"/>
          <w:b/>
          <w:bCs/>
        </w:rPr>
        <w:t>D</w:t>
      </w:r>
      <w:r w:rsidRPr="00DE2D81">
        <w:rPr>
          <w:rFonts w:ascii="Arial Narrow" w:hAnsi="Arial Narrow"/>
          <w:b/>
          <w:bCs/>
        </w:rPr>
        <w:t>ílčí smlouva“).</w:t>
      </w:r>
    </w:p>
    <w:p w14:paraId="6023C208" w14:textId="77777777" w:rsidR="0063161D" w:rsidRPr="00DE2D81" w:rsidRDefault="0063161D" w:rsidP="00487CC6">
      <w:pPr>
        <w:pStyle w:val="Odstavecseseznamem"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1816F43B" w14:textId="744C34F0" w:rsidR="0063161D" w:rsidRPr="00DE2D81" w:rsidRDefault="0063161D" w:rsidP="00487CC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t xml:space="preserve">Předmětem </w:t>
      </w:r>
      <w:r w:rsidR="000219AB">
        <w:rPr>
          <w:rFonts w:ascii="Arial Narrow" w:hAnsi="Arial Narrow"/>
          <w:b/>
          <w:bCs/>
        </w:rPr>
        <w:t>D</w:t>
      </w:r>
      <w:r w:rsidRPr="00DE2D81">
        <w:rPr>
          <w:rFonts w:ascii="Arial Narrow" w:hAnsi="Arial Narrow"/>
          <w:b/>
          <w:bCs/>
        </w:rPr>
        <w:t xml:space="preserve">ílčích smluv </w:t>
      </w:r>
      <w:r w:rsidR="000219AB">
        <w:rPr>
          <w:rFonts w:ascii="Arial Narrow" w:hAnsi="Arial Narrow"/>
          <w:b/>
          <w:bCs/>
        </w:rPr>
        <w:t>na</w:t>
      </w:r>
      <w:r w:rsidRPr="00DE2D81">
        <w:rPr>
          <w:rFonts w:ascii="Arial Narrow" w:hAnsi="Arial Narrow"/>
          <w:b/>
          <w:bCs/>
        </w:rPr>
        <w:t xml:space="preserve"> praní a mandlování prádla uvedených v odst. 1 tohoto ustanovení je závazek Poskytovatele převzít prádlo Objednatele a poskytnout mu služby spočívající v praní a mandlování takového prádla, a dále závazek Objednatele zaplatit Poskytovateli sjednanou odměnu.</w:t>
      </w:r>
    </w:p>
    <w:p w14:paraId="2D0899EC" w14:textId="47FDA966" w:rsidR="00487CC6" w:rsidRPr="00DE2D81" w:rsidRDefault="00487CC6" w:rsidP="00487CC6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58784E" w14:textId="020C48C4" w:rsidR="0085650C" w:rsidRPr="00DE2D81" w:rsidRDefault="0085650C" w:rsidP="00487CC6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93015CA" w14:textId="77777777" w:rsidR="003B0C3A" w:rsidRDefault="003B0C3A" w:rsidP="0085650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4FD93E7" w14:textId="115A74FC" w:rsidR="0063161D" w:rsidRPr="00DE2D81" w:rsidRDefault="0063161D" w:rsidP="0085650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E2D81">
        <w:rPr>
          <w:rFonts w:ascii="Arial Narrow" w:hAnsi="Arial Narrow"/>
          <w:b/>
          <w:bCs/>
        </w:rPr>
        <w:lastRenderedPageBreak/>
        <w:t>II.</w:t>
      </w:r>
      <w:r w:rsidR="0085650C" w:rsidRPr="00DE2D81">
        <w:rPr>
          <w:rFonts w:ascii="Arial Narrow" w:hAnsi="Arial Narrow"/>
          <w:b/>
          <w:bCs/>
        </w:rPr>
        <w:t xml:space="preserve"> </w:t>
      </w:r>
      <w:r w:rsidRPr="00DE2D81">
        <w:rPr>
          <w:rFonts w:ascii="Arial Narrow" w:hAnsi="Arial Narrow"/>
          <w:b/>
          <w:bCs/>
        </w:rPr>
        <w:t>Uzavírání dílčích smluv</w:t>
      </w:r>
    </w:p>
    <w:p w14:paraId="726F9E3D" w14:textId="31F1D177" w:rsidR="0063161D" w:rsidRPr="00DE2D81" w:rsidRDefault="0063161D" w:rsidP="00487CC6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E2D81">
        <w:rPr>
          <w:rFonts w:ascii="Arial Narrow" w:eastAsia="Times New Roman" w:hAnsi="Arial Narrow"/>
        </w:rPr>
        <w:t> </w:t>
      </w:r>
    </w:p>
    <w:p w14:paraId="4445BD44" w14:textId="03EA1F51" w:rsidR="000B33FC" w:rsidRPr="00DE2D81" w:rsidRDefault="0063161D" w:rsidP="00FC6EC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Smluvní strany se shodly na tom, že jednotlivé </w:t>
      </w:r>
      <w:r w:rsidR="000219AB">
        <w:rPr>
          <w:rFonts w:ascii="Arial Narrow" w:eastAsia="Times New Roman" w:hAnsi="Arial Narrow"/>
        </w:rPr>
        <w:t>D</w:t>
      </w:r>
      <w:r w:rsidRPr="00DE2D81">
        <w:rPr>
          <w:rFonts w:ascii="Arial Narrow" w:eastAsia="Times New Roman" w:hAnsi="Arial Narrow"/>
        </w:rPr>
        <w:t>ílčí smlouvy o praní a mandlování prádla budou mezi smluvními stranami uzavírány</w:t>
      </w:r>
      <w:r w:rsidR="000B33FC" w:rsidRPr="00DE2D81">
        <w:rPr>
          <w:rFonts w:ascii="Arial Narrow" w:eastAsia="Times New Roman" w:hAnsi="Arial Narrow"/>
        </w:rPr>
        <w:t xml:space="preserve"> na základě</w:t>
      </w:r>
      <w:r w:rsidRPr="00DE2D81">
        <w:rPr>
          <w:rFonts w:ascii="Arial Narrow" w:eastAsia="Times New Roman" w:hAnsi="Arial Narrow"/>
        </w:rPr>
        <w:t xml:space="preserve"> </w:t>
      </w:r>
      <w:r w:rsidR="000B33FC" w:rsidRPr="00DE2D81">
        <w:rPr>
          <w:rFonts w:ascii="Arial Narrow" w:eastAsia="Times New Roman" w:hAnsi="Arial Narrow"/>
        </w:rPr>
        <w:t>telefonických</w:t>
      </w:r>
      <w:r w:rsidRPr="00DE2D81">
        <w:rPr>
          <w:rFonts w:ascii="Arial Narrow" w:eastAsia="Times New Roman" w:hAnsi="Arial Narrow"/>
        </w:rPr>
        <w:t xml:space="preserve"> </w:t>
      </w:r>
      <w:r w:rsidR="000B33FC" w:rsidRPr="00DE2D81">
        <w:rPr>
          <w:rFonts w:ascii="Arial Narrow" w:eastAsia="Times New Roman" w:hAnsi="Arial Narrow"/>
        </w:rPr>
        <w:t>objednávek Objednatele</w:t>
      </w:r>
      <w:r w:rsidR="000219AB">
        <w:rPr>
          <w:rFonts w:ascii="Arial Narrow" w:eastAsia="Times New Roman" w:hAnsi="Arial Narrow"/>
        </w:rPr>
        <w:t xml:space="preserve"> a Potvrzení objednávek Poskytovatelem</w:t>
      </w:r>
      <w:r w:rsidRPr="00DE2D81">
        <w:rPr>
          <w:rFonts w:ascii="Arial Narrow" w:eastAsia="Times New Roman" w:hAnsi="Arial Narrow"/>
        </w:rPr>
        <w:t xml:space="preserve">. V rámci </w:t>
      </w:r>
      <w:r w:rsidR="000B33FC" w:rsidRPr="00DE2D81">
        <w:rPr>
          <w:rFonts w:ascii="Arial Narrow" w:eastAsia="Times New Roman" w:hAnsi="Arial Narrow"/>
        </w:rPr>
        <w:t>telefonické objednávky Objednatel Poskytovatel</w:t>
      </w:r>
      <w:r w:rsidR="00107E23">
        <w:rPr>
          <w:rFonts w:ascii="Arial Narrow" w:eastAsia="Times New Roman" w:hAnsi="Arial Narrow"/>
        </w:rPr>
        <w:t>i</w:t>
      </w:r>
      <w:r w:rsidR="000B33FC" w:rsidRPr="00DE2D81">
        <w:rPr>
          <w:rFonts w:ascii="Arial Narrow" w:eastAsia="Times New Roman" w:hAnsi="Arial Narrow"/>
        </w:rPr>
        <w:t xml:space="preserve"> sdělí </w:t>
      </w:r>
      <w:r w:rsidRPr="00DE2D81">
        <w:rPr>
          <w:rFonts w:ascii="Arial Narrow" w:eastAsia="Times New Roman" w:hAnsi="Arial Narrow"/>
        </w:rPr>
        <w:t>poč</w:t>
      </w:r>
      <w:r w:rsidR="000B33FC" w:rsidRPr="00DE2D81">
        <w:rPr>
          <w:rFonts w:ascii="Arial Narrow" w:eastAsia="Times New Roman" w:hAnsi="Arial Narrow"/>
        </w:rPr>
        <w:t>et</w:t>
      </w:r>
      <w:r w:rsidRPr="00DE2D81">
        <w:rPr>
          <w:rFonts w:ascii="Arial Narrow" w:eastAsia="Times New Roman" w:hAnsi="Arial Narrow"/>
        </w:rPr>
        <w:t xml:space="preserve"> kusů</w:t>
      </w:r>
      <w:r w:rsidR="000B33FC" w:rsidRPr="00DE2D81">
        <w:rPr>
          <w:rFonts w:ascii="Arial Narrow" w:eastAsia="Times New Roman" w:hAnsi="Arial Narrow"/>
        </w:rPr>
        <w:t xml:space="preserve"> prádla, druh </w:t>
      </w:r>
      <w:r w:rsidRPr="00DE2D81">
        <w:rPr>
          <w:rFonts w:ascii="Arial Narrow" w:eastAsia="Times New Roman" w:hAnsi="Arial Narrow"/>
        </w:rPr>
        <w:t>prádla</w:t>
      </w:r>
      <w:r w:rsidR="000B33FC" w:rsidRPr="00DE2D81">
        <w:rPr>
          <w:rFonts w:ascii="Arial Narrow" w:eastAsia="Times New Roman" w:hAnsi="Arial Narrow"/>
        </w:rPr>
        <w:t xml:space="preserve"> a možný nejdřívější termín vyzvednutí.</w:t>
      </w:r>
    </w:p>
    <w:p w14:paraId="1B51B3BC" w14:textId="70CEB013" w:rsidR="000B33FC" w:rsidRPr="00DE2D81" w:rsidRDefault="000B33FC" w:rsidP="00487CC6">
      <w:pPr>
        <w:pStyle w:val="Odstavecseseznamem"/>
        <w:spacing w:after="0" w:line="240" w:lineRule="auto"/>
        <w:ind w:left="567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 </w:t>
      </w:r>
    </w:p>
    <w:p w14:paraId="17E06F34" w14:textId="2A97C0A4" w:rsidR="0063161D" w:rsidRPr="00DE2D81" w:rsidRDefault="000B33FC" w:rsidP="0002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Na základě výše uvedené telefonické objednávky zašle Poskytovatel Objednateli </w:t>
      </w:r>
      <w:r w:rsidR="000E0C94">
        <w:rPr>
          <w:rFonts w:ascii="Arial Narrow" w:eastAsia="Times New Roman" w:hAnsi="Arial Narrow"/>
        </w:rPr>
        <w:t>p</w:t>
      </w:r>
      <w:r w:rsidRPr="00DE2D81">
        <w:rPr>
          <w:rFonts w:ascii="Arial Narrow" w:eastAsia="Times New Roman" w:hAnsi="Arial Narrow"/>
        </w:rPr>
        <w:t xml:space="preserve">otvrzení o přijetí objednávky, a to prostřednictvím e-mailu zaslaného na e-mailovou adresu </w:t>
      </w:r>
      <w:hyperlink r:id="rId6" w:history="1">
        <w:r w:rsidR="000E0C94" w:rsidRPr="000219AB">
          <w:rPr>
            <w:rStyle w:val="Hypertextovodkaz"/>
            <w:rFonts w:ascii="Arial Narrow" w:eastAsia="Times New Roman" w:hAnsi="Arial Narrow"/>
            <w:color w:val="auto"/>
            <w:u w:val="none"/>
          </w:rPr>
          <w:t>Objednatele</w:t>
        </w:r>
      </w:hyperlink>
      <w:r w:rsidR="000E0C94">
        <w:rPr>
          <w:rFonts w:ascii="Arial Narrow" w:eastAsia="Times New Roman" w:hAnsi="Arial Narrow"/>
        </w:rPr>
        <w:t xml:space="preserve"> uvedenou v záhlaví této smlouvy</w:t>
      </w:r>
      <w:r w:rsidR="007734BE" w:rsidRPr="00DE2D81">
        <w:rPr>
          <w:rFonts w:ascii="Arial Narrow" w:eastAsia="Times New Roman" w:hAnsi="Arial Narrow"/>
        </w:rPr>
        <w:t xml:space="preserve"> (dále jen „</w:t>
      </w:r>
      <w:r w:rsidR="007734BE" w:rsidRPr="00DE2D81">
        <w:rPr>
          <w:rFonts w:ascii="Arial Narrow" w:eastAsia="Times New Roman" w:hAnsi="Arial Narrow"/>
          <w:b/>
          <w:bCs/>
        </w:rPr>
        <w:t>Potvrzení</w:t>
      </w:r>
      <w:r w:rsidR="007734BE" w:rsidRPr="00DE2D81">
        <w:rPr>
          <w:rFonts w:ascii="Arial Narrow" w:eastAsia="Times New Roman" w:hAnsi="Arial Narrow"/>
        </w:rPr>
        <w:t xml:space="preserve"> </w:t>
      </w:r>
      <w:r w:rsidR="007734BE" w:rsidRPr="00DE2D81">
        <w:rPr>
          <w:rFonts w:ascii="Arial Narrow" w:eastAsia="Times New Roman" w:hAnsi="Arial Narrow"/>
          <w:b/>
          <w:bCs/>
        </w:rPr>
        <w:t>objednávky</w:t>
      </w:r>
      <w:r w:rsidR="007734BE" w:rsidRPr="00DE2D81">
        <w:rPr>
          <w:rFonts w:ascii="Arial Narrow" w:eastAsia="Times New Roman" w:hAnsi="Arial Narrow"/>
        </w:rPr>
        <w:t>“)</w:t>
      </w:r>
      <w:r w:rsidRPr="00DE2D81">
        <w:rPr>
          <w:rFonts w:ascii="Arial Narrow" w:eastAsia="Times New Roman" w:hAnsi="Arial Narrow"/>
        </w:rPr>
        <w:t>. V rámci potvrzení objednávky Poskytovatel uvede vždy minimálně:</w:t>
      </w:r>
    </w:p>
    <w:p w14:paraId="35935510" w14:textId="77777777" w:rsidR="000B33FC" w:rsidRPr="00DE2D81" w:rsidRDefault="000B33FC" w:rsidP="00487CC6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p w14:paraId="3AC513BF" w14:textId="255E2E0E" w:rsidR="000B33FC" w:rsidRPr="00DE2D81" w:rsidRDefault="000B33FC" w:rsidP="00487CC6">
      <w:pPr>
        <w:pStyle w:val="Odstavecseseznamem"/>
        <w:numPr>
          <w:ilvl w:val="1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počet kusů prádla s uvedením druhu,</w:t>
      </w:r>
    </w:p>
    <w:p w14:paraId="0B257A89" w14:textId="625C4441" w:rsidR="000B33FC" w:rsidRPr="00DE2D81" w:rsidRDefault="000B33FC" w:rsidP="00487CC6">
      <w:pPr>
        <w:pStyle w:val="Odstavecseseznamem"/>
        <w:numPr>
          <w:ilvl w:val="1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termín vyzvednutí prádla (datum a čas),</w:t>
      </w:r>
    </w:p>
    <w:p w14:paraId="11C9C088" w14:textId="39BCFD75" w:rsidR="000B33FC" w:rsidRPr="00DE2D81" w:rsidRDefault="000B33FC" w:rsidP="00487CC6">
      <w:pPr>
        <w:pStyle w:val="Odstavecseseznamem"/>
        <w:numPr>
          <w:ilvl w:val="1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souhrnnou cenu </w:t>
      </w:r>
      <w:r w:rsidR="000219AB">
        <w:rPr>
          <w:rFonts w:ascii="Arial Narrow" w:eastAsia="Times New Roman" w:hAnsi="Arial Narrow"/>
        </w:rPr>
        <w:t xml:space="preserve">za </w:t>
      </w:r>
      <w:r w:rsidRPr="00DE2D81">
        <w:rPr>
          <w:rFonts w:ascii="Arial Narrow" w:eastAsia="Times New Roman" w:hAnsi="Arial Narrow"/>
        </w:rPr>
        <w:t>praní a mandlování</w:t>
      </w:r>
      <w:r w:rsidR="000219AB">
        <w:rPr>
          <w:rFonts w:ascii="Arial Narrow" w:eastAsia="Times New Roman" w:hAnsi="Arial Narrow"/>
        </w:rPr>
        <w:t xml:space="preserve"> dle ceníku</w:t>
      </w:r>
      <w:r w:rsidRPr="00DE2D81">
        <w:rPr>
          <w:rFonts w:ascii="Arial Narrow" w:eastAsia="Times New Roman" w:hAnsi="Arial Narrow"/>
        </w:rPr>
        <w:t>,</w:t>
      </w:r>
    </w:p>
    <w:p w14:paraId="6AE748F6" w14:textId="77777777" w:rsidR="0085650C" w:rsidRPr="00DE2D81" w:rsidRDefault="000B33FC" w:rsidP="00487CC6">
      <w:pPr>
        <w:pStyle w:val="Odstavecseseznamem"/>
        <w:numPr>
          <w:ilvl w:val="1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termín dodání vypraného a vymandlovaného prádla</w:t>
      </w:r>
      <w:r w:rsidR="0085650C" w:rsidRPr="00DE2D81">
        <w:rPr>
          <w:rFonts w:ascii="Arial Narrow" w:eastAsia="Times New Roman" w:hAnsi="Arial Narrow"/>
        </w:rPr>
        <w:t>,</w:t>
      </w:r>
    </w:p>
    <w:p w14:paraId="500CF648" w14:textId="72D7A28D" w:rsidR="000B33FC" w:rsidRPr="00DE2D81" w:rsidRDefault="0085650C" w:rsidP="00487CC6">
      <w:pPr>
        <w:pStyle w:val="Odstavecseseznamem"/>
        <w:numPr>
          <w:ilvl w:val="1"/>
          <w:numId w:val="4"/>
        </w:numPr>
        <w:spacing w:after="0" w:line="240" w:lineRule="auto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číslo Dílčí smlouvy sestávající z pořadového čísla Dílčí smlouvy v daném roce a označení kalendářního roku (např. 1/2021)</w:t>
      </w:r>
      <w:r w:rsidR="000B33FC" w:rsidRPr="00DE2D81">
        <w:rPr>
          <w:rFonts w:ascii="Arial Narrow" w:eastAsia="Times New Roman" w:hAnsi="Arial Narrow"/>
        </w:rPr>
        <w:t>.</w:t>
      </w:r>
    </w:p>
    <w:p w14:paraId="613DB788" w14:textId="77777777" w:rsidR="000B33FC" w:rsidRPr="00DE2D81" w:rsidRDefault="000B33FC" w:rsidP="00487CC6">
      <w:pPr>
        <w:pStyle w:val="Odstavecseseznamem"/>
        <w:spacing w:after="0" w:line="240" w:lineRule="auto"/>
        <w:ind w:left="1440"/>
        <w:rPr>
          <w:rFonts w:ascii="Arial Narrow" w:eastAsia="Times New Roman" w:hAnsi="Arial Narrow"/>
        </w:rPr>
      </w:pPr>
    </w:p>
    <w:p w14:paraId="25FCD52A" w14:textId="1AC62B52" w:rsidR="00182A00" w:rsidRPr="00DE2D81" w:rsidRDefault="00FD052E" w:rsidP="00487CC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Smluvní strany se shodly na tom, že </w:t>
      </w:r>
      <w:r w:rsidR="000219AB">
        <w:rPr>
          <w:rFonts w:ascii="Arial Narrow" w:eastAsia="Times New Roman" w:hAnsi="Arial Narrow"/>
        </w:rPr>
        <w:t>D</w:t>
      </w:r>
      <w:r w:rsidRPr="00DE2D81">
        <w:rPr>
          <w:rFonts w:ascii="Arial Narrow" w:eastAsia="Times New Roman" w:hAnsi="Arial Narrow"/>
        </w:rPr>
        <w:t xml:space="preserve">ílčí smlouva </w:t>
      </w:r>
      <w:r w:rsidR="007734BE" w:rsidRPr="00DE2D81">
        <w:rPr>
          <w:rFonts w:ascii="Arial Narrow" w:eastAsia="Times New Roman" w:hAnsi="Arial Narrow"/>
        </w:rPr>
        <w:t>na</w:t>
      </w:r>
      <w:r w:rsidRPr="00DE2D81">
        <w:rPr>
          <w:rFonts w:ascii="Arial Narrow" w:eastAsia="Times New Roman" w:hAnsi="Arial Narrow"/>
        </w:rPr>
        <w:t xml:space="preserve"> praní a mandlování prádla mezi Poskytovatelem a Objednatelem je uzavřena ve chvíli, kdy je Poskytovatelem Objednateli zasláno </w:t>
      </w:r>
      <w:r w:rsidR="007734BE" w:rsidRPr="00DE2D81">
        <w:rPr>
          <w:rFonts w:ascii="Arial Narrow" w:eastAsia="Times New Roman" w:hAnsi="Arial Narrow"/>
        </w:rPr>
        <w:t>P</w:t>
      </w:r>
      <w:r w:rsidRPr="00DE2D81">
        <w:rPr>
          <w:rFonts w:ascii="Arial Narrow" w:eastAsia="Times New Roman" w:hAnsi="Arial Narrow"/>
        </w:rPr>
        <w:t xml:space="preserve">otvrzení objednávky dle odst. 2 tohoto článku smlouvy. Smluvní strany se v souvislosti s tímto shodly na tom, že Objednatel je oprávněn do 48 hodin od odeslání </w:t>
      </w:r>
      <w:r w:rsidR="007734BE" w:rsidRPr="00DE2D81">
        <w:rPr>
          <w:rFonts w:ascii="Arial Narrow" w:eastAsia="Times New Roman" w:hAnsi="Arial Narrow"/>
        </w:rPr>
        <w:t>P</w:t>
      </w:r>
      <w:r w:rsidRPr="00DE2D81">
        <w:rPr>
          <w:rFonts w:ascii="Arial Narrow" w:eastAsia="Times New Roman" w:hAnsi="Arial Narrow"/>
        </w:rPr>
        <w:t>otvrzení</w:t>
      </w:r>
      <w:r w:rsidR="007734BE" w:rsidRPr="00DE2D81">
        <w:rPr>
          <w:rFonts w:ascii="Arial Narrow" w:eastAsia="Times New Roman" w:hAnsi="Arial Narrow"/>
        </w:rPr>
        <w:t xml:space="preserve"> objednávky</w:t>
      </w:r>
      <w:r w:rsidRPr="00DE2D81">
        <w:rPr>
          <w:rFonts w:ascii="Arial Narrow" w:eastAsia="Times New Roman" w:hAnsi="Arial Narrow"/>
        </w:rPr>
        <w:t xml:space="preserve"> Poskytovatelem vytknout Poskytovateli správnost jím zaslaného </w:t>
      </w:r>
      <w:r w:rsidR="007734BE" w:rsidRPr="00DE2D81">
        <w:rPr>
          <w:rFonts w:ascii="Arial Narrow" w:eastAsia="Times New Roman" w:hAnsi="Arial Narrow"/>
        </w:rPr>
        <w:t>P</w:t>
      </w:r>
      <w:r w:rsidRPr="00DE2D81">
        <w:rPr>
          <w:rFonts w:ascii="Arial Narrow" w:eastAsia="Times New Roman" w:hAnsi="Arial Narrow"/>
        </w:rPr>
        <w:t>otvrzení</w:t>
      </w:r>
      <w:r w:rsidR="007734BE" w:rsidRPr="00DE2D81">
        <w:rPr>
          <w:rFonts w:ascii="Arial Narrow" w:eastAsia="Times New Roman" w:hAnsi="Arial Narrow"/>
        </w:rPr>
        <w:t xml:space="preserve"> objednávky</w:t>
      </w:r>
      <w:r w:rsidR="00182A00" w:rsidRPr="00DE2D81">
        <w:rPr>
          <w:rFonts w:ascii="Arial Narrow" w:eastAsia="Times New Roman" w:hAnsi="Arial Narrow"/>
        </w:rPr>
        <w:t xml:space="preserve">, a to e-mailem zaslaným na e-mailovou adresu </w:t>
      </w:r>
      <w:hyperlink r:id="rId7" w:history="1">
        <w:r w:rsidR="000E0C94" w:rsidRPr="000E0C94">
          <w:rPr>
            <w:rStyle w:val="Hypertextovodkaz"/>
            <w:rFonts w:ascii="Arial Narrow" w:eastAsia="Times New Roman" w:hAnsi="Arial Narrow"/>
            <w:color w:val="auto"/>
            <w:u w:val="none"/>
          </w:rPr>
          <w:t>Poskytovatele</w:t>
        </w:r>
      </w:hyperlink>
      <w:r w:rsidR="000E0C94">
        <w:rPr>
          <w:rFonts w:ascii="Arial Narrow" w:eastAsia="Times New Roman" w:hAnsi="Arial Narrow"/>
        </w:rPr>
        <w:t xml:space="preserve"> uvedenou v záhlaví této smlouvy</w:t>
      </w:r>
      <w:r w:rsidRPr="00DE2D81">
        <w:rPr>
          <w:rFonts w:ascii="Arial Narrow" w:eastAsia="Times New Roman" w:hAnsi="Arial Narrow"/>
        </w:rPr>
        <w:t>. V takovémto případě se dle dohody smluvních stran</w:t>
      </w:r>
      <w:r w:rsidR="007734BE" w:rsidRPr="00DE2D81">
        <w:rPr>
          <w:rFonts w:ascii="Arial Narrow" w:eastAsia="Times New Roman" w:hAnsi="Arial Narrow"/>
        </w:rPr>
        <w:t xml:space="preserve"> daná </w:t>
      </w:r>
      <w:r w:rsidR="000E0C94">
        <w:rPr>
          <w:rFonts w:ascii="Arial Narrow" w:eastAsia="Times New Roman" w:hAnsi="Arial Narrow"/>
        </w:rPr>
        <w:t>D</w:t>
      </w:r>
      <w:r w:rsidR="007734BE" w:rsidRPr="00DE2D81">
        <w:rPr>
          <w:rFonts w:ascii="Arial Narrow" w:eastAsia="Times New Roman" w:hAnsi="Arial Narrow"/>
        </w:rPr>
        <w:t xml:space="preserve">ílčí smlouva v celém rozsahu ruší, přičemž mezi stranami bude uzavřena nová </w:t>
      </w:r>
      <w:r w:rsidR="000219AB">
        <w:rPr>
          <w:rFonts w:ascii="Arial Narrow" w:eastAsia="Times New Roman" w:hAnsi="Arial Narrow"/>
        </w:rPr>
        <w:t>D</w:t>
      </w:r>
      <w:r w:rsidR="007734BE" w:rsidRPr="00DE2D81">
        <w:rPr>
          <w:rFonts w:ascii="Arial Narrow" w:eastAsia="Times New Roman" w:hAnsi="Arial Narrow"/>
        </w:rPr>
        <w:t xml:space="preserve">ílčí smlouva, a to </w:t>
      </w:r>
      <w:r w:rsidR="00FF67F6">
        <w:rPr>
          <w:rFonts w:ascii="Arial Narrow" w:eastAsia="Times New Roman" w:hAnsi="Arial Narrow"/>
        </w:rPr>
        <w:t>výše uvedeným postupem.</w:t>
      </w:r>
    </w:p>
    <w:p w14:paraId="1113534E" w14:textId="509602F8" w:rsidR="007734BE" w:rsidRPr="00DE2D81" w:rsidRDefault="007734BE" w:rsidP="00487CC6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 </w:t>
      </w:r>
    </w:p>
    <w:p w14:paraId="521689F0" w14:textId="69ADE1B8" w:rsidR="00182A00" w:rsidRPr="00DE2D81" w:rsidRDefault="007734BE" w:rsidP="00487CC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V souvislosti s výše uvedeným se smluvní strany shodly na tom, že pokud Objednatel Poskytovateli ve výše uvedené lhůtě dle odst. 3 tohoto článku této smlouvy</w:t>
      </w:r>
      <w:r w:rsidR="00182A00" w:rsidRPr="00DE2D81">
        <w:rPr>
          <w:rFonts w:ascii="Arial Narrow" w:eastAsia="Times New Roman" w:hAnsi="Arial Narrow"/>
        </w:rPr>
        <w:t xml:space="preserve"> </w:t>
      </w:r>
      <w:r w:rsidRPr="00DE2D81">
        <w:rPr>
          <w:rFonts w:ascii="Arial Narrow" w:eastAsia="Times New Roman" w:hAnsi="Arial Narrow"/>
        </w:rPr>
        <w:t>n</w:t>
      </w:r>
      <w:r w:rsidR="00182A00" w:rsidRPr="00DE2D81">
        <w:rPr>
          <w:rFonts w:ascii="Arial Narrow" w:eastAsia="Times New Roman" w:hAnsi="Arial Narrow"/>
        </w:rPr>
        <w:t>e</w:t>
      </w:r>
      <w:r w:rsidRPr="00DE2D81">
        <w:rPr>
          <w:rFonts w:ascii="Arial Narrow" w:eastAsia="Times New Roman" w:hAnsi="Arial Narrow"/>
        </w:rPr>
        <w:t>zašle výtku k</w:t>
      </w:r>
      <w:r w:rsidR="00182A00" w:rsidRPr="00DE2D81">
        <w:rPr>
          <w:rFonts w:ascii="Arial Narrow" w:eastAsia="Times New Roman" w:hAnsi="Arial Narrow"/>
        </w:rPr>
        <w:t> P</w:t>
      </w:r>
      <w:r w:rsidRPr="00DE2D81">
        <w:rPr>
          <w:rFonts w:ascii="Arial Narrow" w:eastAsia="Times New Roman" w:hAnsi="Arial Narrow"/>
        </w:rPr>
        <w:t>otvrzení</w:t>
      </w:r>
      <w:r w:rsidR="00182A00" w:rsidRPr="00DE2D81">
        <w:rPr>
          <w:rFonts w:ascii="Arial Narrow" w:eastAsia="Times New Roman" w:hAnsi="Arial Narrow"/>
        </w:rPr>
        <w:t xml:space="preserve"> objednávky, nelze danou dílčí smlouv</w:t>
      </w:r>
      <w:r w:rsidR="00FF67F6">
        <w:rPr>
          <w:rFonts w:ascii="Arial Narrow" w:eastAsia="Times New Roman" w:hAnsi="Arial Narrow"/>
        </w:rPr>
        <w:t>u</w:t>
      </w:r>
      <w:r w:rsidR="00182A00" w:rsidRPr="00DE2D81">
        <w:rPr>
          <w:rFonts w:ascii="Arial Narrow" w:eastAsia="Times New Roman" w:hAnsi="Arial Narrow"/>
        </w:rPr>
        <w:t xml:space="preserve"> již vypovědět</w:t>
      </w:r>
      <w:r w:rsidR="00FF67F6">
        <w:rPr>
          <w:rFonts w:ascii="Arial Narrow" w:eastAsia="Times New Roman" w:hAnsi="Arial Narrow"/>
        </w:rPr>
        <w:t xml:space="preserve"> </w:t>
      </w:r>
      <w:r w:rsidR="00182A00" w:rsidRPr="00DE2D81">
        <w:rPr>
          <w:rFonts w:ascii="Arial Narrow" w:eastAsia="Times New Roman" w:hAnsi="Arial Narrow"/>
        </w:rPr>
        <w:t xml:space="preserve">nebo od této odstoupit. </w:t>
      </w:r>
    </w:p>
    <w:p w14:paraId="3E0D731C" w14:textId="77777777" w:rsidR="00182A00" w:rsidRPr="00DE2D81" w:rsidRDefault="00182A00" w:rsidP="00487CC6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p w14:paraId="02BBE1B3" w14:textId="377039EB" w:rsidR="00182A00" w:rsidRPr="00DE2D81" w:rsidRDefault="00182A00" w:rsidP="0085650C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  <w:r w:rsidRPr="00DE2D81">
        <w:rPr>
          <w:rFonts w:ascii="Arial Narrow" w:eastAsia="Times New Roman" w:hAnsi="Arial Narrow"/>
          <w:b/>
          <w:bCs/>
        </w:rPr>
        <w:t>III.</w:t>
      </w:r>
      <w:r w:rsidR="0085650C" w:rsidRPr="00DE2D81">
        <w:rPr>
          <w:rFonts w:ascii="Arial Narrow" w:eastAsia="Times New Roman" w:hAnsi="Arial Narrow"/>
          <w:b/>
          <w:bCs/>
        </w:rPr>
        <w:t xml:space="preserve"> </w:t>
      </w:r>
      <w:r w:rsidRPr="00DE2D81">
        <w:rPr>
          <w:rFonts w:ascii="Arial Narrow" w:eastAsia="Times New Roman" w:hAnsi="Arial Narrow"/>
          <w:b/>
          <w:bCs/>
        </w:rPr>
        <w:t>Práva a povinnosti smluvních stran</w:t>
      </w:r>
    </w:p>
    <w:p w14:paraId="4B8698D6" w14:textId="05A226CF" w:rsidR="00182A00" w:rsidRPr="00DE2D81" w:rsidRDefault="00182A00" w:rsidP="00487CC6">
      <w:pPr>
        <w:spacing w:after="0" w:line="240" w:lineRule="auto"/>
        <w:rPr>
          <w:rFonts w:ascii="Arial Narrow" w:eastAsia="Times New Roman" w:hAnsi="Arial Narrow"/>
          <w:b/>
          <w:bCs/>
        </w:rPr>
      </w:pPr>
    </w:p>
    <w:p w14:paraId="5FA0ADE9" w14:textId="7BCBFA93" w:rsidR="00857582" w:rsidRPr="00DE2D81" w:rsidRDefault="00182A00" w:rsidP="00487CC6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Smluvní strany se shodly na tom, že Poskytovatel je povinen od Objednatele prádlo převzít v souladu s Dílčí smlouvou</w:t>
      </w:r>
      <w:r w:rsidR="00857582" w:rsidRPr="00DE2D81">
        <w:rPr>
          <w:rFonts w:ascii="Arial Narrow" w:eastAsia="Times New Roman" w:hAnsi="Arial Narrow"/>
        </w:rPr>
        <w:t xml:space="preserve"> (zejména ve stanoveném termínu)</w:t>
      </w:r>
      <w:r w:rsidRPr="00DE2D81">
        <w:rPr>
          <w:rFonts w:ascii="Arial Narrow" w:eastAsia="Times New Roman" w:hAnsi="Arial Narrow"/>
        </w:rPr>
        <w:t xml:space="preserve">. </w:t>
      </w:r>
      <w:r w:rsidR="00857582" w:rsidRPr="00DE2D81">
        <w:rPr>
          <w:rFonts w:ascii="Arial Narrow" w:eastAsia="Times New Roman" w:hAnsi="Arial Narrow"/>
        </w:rPr>
        <w:t>Objednatel je povinen zajistit, aby si Poskytovatel mohl prádlo dle Dílčí smlouvy řádně převzít. Poskytovatel je povinen potvrdit Objednateli (na jeho vyžádání) převzetí prádla dle Dílčí smlouvy.</w:t>
      </w:r>
    </w:p>
    <w:p w14:paraId="5B58CCCA" w14:textId="77777777" w:rsidR="00487CC6" w:rsidRPr="00DE2D81" w:rsidRDefault="00487CC6" w:rsidP="00487CC6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5D103603" w14:textId="136DAB47" w:rsidR="009C7186" w:rsidRPr="00DE2D81" w:rsidRDefault="00182A00" w:rsidP="00487CC6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Objednatel si je vědom skutečnosti, že není v silách Poskytovatele, aby si při převzetí prádla dle Dílčí smlouvy zkontroloval, zda mu byl předáno prádlo k praní a mandlováním v souladu s </w:t>
      </w:r>
      <w:r w:rsidR="00857582" w:rsidRPr="00DE2D81">
        <w:rPr>
          <w:rFonts w:ascii="Arial Narrow" w:eastAsia="Times New Roman" w:hAnsi="Arial Narrow"/>
        </w:rPr>
        <w:t>D</w:t>
      </w:r>
      <w:r w:rsidRPr="00DE2D81">
        <w:rPr>
          <w:rFonts w:ascii="Arial Narrow" w:eastAsia="Times New Roman" w:hAnsi="Arial Narrow"/>
        </w:rPr>
        <w:t>ílčí smlouvo</w:t>
      </w:r>
      <w:r w:rsidR="00857582" w:rsidRPr="00DE2D81">
        <w:rPr>
          <w:rFonts w:ascii="Arial Narrow" w:eastAsia="Times New Roman" w:hAnsi="Arial Narrow"/>
        </w:rPr>
        <w:t>u</w:t>
      </w:r>
      <w:r w:rsidRPr="00DE2D81">
        <w:rPr>
          <w:rFonts w:ascii="Arial Narrow" w:eastAsia="Times New Roman" w:hAnsi="Arial Narrow"/>
        </w:rPr>
        <w:t xml:space="preserve"> (co do </w:t>
      </w:r>
      <w:r w:rsidR="00857582" w:rsidRPr="00DE2D81">
        <w:rPr>
          <w:rFonts w:ascii="Arial Narrow" w:eastAsia="Times New Roman" w:hAnsi="Arial Narrow"/>
        </w:rPr>
        <w:t xml:space="preserve">počtu </w:t>
      </w:r>
      <w:r w:rsidRPr="00DE2D81">
        <w:rPr>
          <w:rFonts w:ascii="Arial Narrow" w:eastAsia="Times New Roman" w:hAnsi="Arial Narrow"/>
        </w:rPr>
        <w:t>kusů</w:t>
      </w:r>
      <w:r w:rsidR="00857582" w:rsidRPr="00DE2D81">
        <w:rPr>
          <w:rFonts w:ascii="Arial Narrow" w:eastAsia="Times New Roman" w:hAnsi="Arial Narrow"/>
        </w:rPr>
        <w:t>,</w:t>
      </w:r>
      <w:r w:rsidRPr="00DE2D81">
        <w:rPr>
          <w:rFonts w:ascii="Arial Narrow" w:eastAsia="Times New Roman" w:hAnsi="Arial Narrow"/>
        </w:rPr>
        <w:t xml:space="preserve"> druhu</w:t>
      </w:r>
      <w:r w:rsidR="00857582" w:rsidRPr="00DE2D81">
        <w:rPr>
          <w:rFonts w:ascii="Arial Narrow" w:eastAsia="Times New Roman" w:hAnsi="Arial Narrow"/>
        </w:rPr>
        <w:t xml:space="preserve"> a případného poškození</w:t>
      </w:r>
      <w:r w:rsidRPr="00DE2D81">
        <w:rPr>
          <w:rFonts w:ascii="Arial Narrow" w:eastAsia="Times New Roman" w:hAnsi="Arial Narrow"/>
        </w:rPr>
        <w:t>).</w:t>
      </w:r>
      <w:r w:rsidR="00857582" w:rsidRPr="00DE2D81">
        <w:rPr>
          <w:rFonts w:ascii="Arial Narrow" w:eastAsia="Times New Roman" w:hAnsi="Arial Narrow"/>
        </w:rPr>
        <w:t xml:space="preserve"> </w:t>
      </w:r>
      <w:r w:rsidRPr="00DE2D81">
        <w:rPr>
          <w:rFonts w:ascii="Arial Narrow" w:eastAsia="Times New Roman" w:hAnsi="Arial Narrow"/>
        </w:rPr>
        <w:t xml:space="preserve">S ohledem na tuto skutečnost se smluvní strany shodly na tom, že </w:t>
      </w:r>
      <w:r w:rsidR="00857582" w:rsidRPr="00DE2D81">
        <w:rPr>
          <w:rFonts w:ascii="Arial Narrow" w:eastAsia="Times New Roman" w:hAnsi="Arial Narrow"/>
        </w:rPr>
        <w:t>Poskytovatel je povinen provést kontrolu převzatého prádla dle Dílčí smlouvy nejpozději do 48 hodin od jeho převzetí od Objednatele, a to ještě před praním a mandlováním.</w:t>
      </w:r>
      <w:r w:rsidRPr="00DE2D81">
        <w:rPr>
          <w:rFonts w:ascii="Arial Narrow" w:eastAsia="Times New Roman" w:hAnsi="Arial Narrow"/>
        </w:rPr>
        <w:t xml:space="preserve"> </w:t>
      </w:r>
      <w:r w:rsidR="00857582" w:rsidRPr="00DE2D81">
        <w:rPr>
          <w:rFonts w:ascii="Arial Narrow" w:eastAsia="Times New Roman" w:hAnsi="Arial Narrow"/>
        </w:rPr>
        <w:t xml:space="preserve">V případě zjištění nesouladu s Dílčí smlouvou či poškození prádla je Poskytovatel povinen Objednatele na tuto skutečnost upozornit, a to neprodleně prostřednictvím e-mailu zaslaného na e-mailovou adresu </w:t>
      </w:r>
      <w:hyperlink r:id="rId8" w:history="1">
        <w:r w:rsidR="000E0C94" w:rsidRPr="000E0C94">
          <w:rPr>
            <w:rStyle w:val="Hypertextovodkaz"/>
            <w:rFonts w:ascii="Arial Narrow" w:eastAsia="Times New Roman" w:hAnsi="Arial Narrow"/>
            <w:color w:val="auto"/>
            <w:u w:val="none"/>
          </w:rPr>
          <w:t>Objednatele</w:t>
        </w:r>
      </w:hyperlink>
      <w:r w:rsidR="000E0C94">
        <w:rPr>
          <w:rFonts w:ascii="Arial Narrow" w:eastAsia="Times New Roman" w:hAnsi="Arial Narrow"/>
        </w:rPr>
        <w:t xml:space="preserve"> uvedenou v záhlaví této smlouvy</w:t>
      </w:r>
      <w:r w:rsidR="00857582" w:rsidRPr="00DE2D81">
        <w:rPr>
          <w:rFonts w:ascii="Arial Narrow" w:eastAsia="Times New Roman" w:hAnsi="Arial Narrow"/>
        </w:rPr>
        <w:t>.</w:t>
      </w:r>
      <w:r w:rsidR="009C7186" w:rsidRPr="00DE2D81">
        <w:rPr>
          <w:rFonts w:ascii="Arial Narrow" w:eastAsia="Times New Roman" w:hAnsi="Arial Narrow"/>
        </w:rPr>
        <w:t xml:space="preserve"> </w:t>
      </w:r>
      <w:r w:rsidR="00AE0C7F" w:rsidRPr="00DE2D81">
        <w:rPr>
          <w:rFonts w:ascii="Arial Narrow" w:eastAsia="Times New Roman" w:hAnsi="Arial Narrow"/>
        </w:rPr>
        <w:t>V případě, že takto Poskytovatel neučiní, má se za to, že prádlo bylo předáno v souladu s Dílčí smlouvou, a to co do počtu kusů, druhu a stavu.</w:t>
      </w:r>
    </w:p>
    <w:p w14:paraId="10BBAB1E" w14:textId="77777777" w:rsidR="009C7186" w:rsidRPr="00DE2D81" w:rsidRDefault="009C7186" w:rsidP="00487CC6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38B7773E" w14:textId="1AA0388D" w:rsidR="00182A00" w:rsidRPr="00DE2D81" w:rsidRDefault="009C7186" w:rsidP="00487CC6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V souvislosti s výše uvedeným se smluvní strany shodly na tom, že v případě, kdy počet kusů či druh </w:t>
      </w:r>
      <w:r w:rsidR="00AE0C7F" w:rsidRPr="00DE2D81">
        <w:rPr>
          <w:rFonts w:ascii="Arial Narrow" w:eastAsia="Times New Roman" w:hAnsi="Arial Narrow"/>
        </w:rPr>
        <w:t xml:space="preserve">převzatého </w:t>
      </w:r>
      <w:r w:rsidRPr="00DE2D81">
        <w:rPr>
          <w:rFonts w:ascii="Arial Narrow" w:eastAsia="Times New Roman" w:hAnsi="Arial Narrow"/>
        </w:rPr>
        <w:t xml:space="preserve">prádla nebude odpovídat uzavřené Dílčí smlouvě, bude cena za praní a mandlování upravena dle ceníku, který tvoří přílohu č. 1 této smlouvy (tj. bude buď </w:t>
      </w:r>
      <w:proofErr w:type="gramStart"/>
      <w:r w:rsidRPr="00DE2D81">
        <w:rPr>
          <w:rFonts w:ascii="Arial Narrow" w:eastAsia="Times New Roman" w:hAnsi="Arial Narrow"/>
        </w:rPr>
        <w:t>navýšena nebo</w:t>
      </w:r>
      <w:proofErr w:type="gramEnd"/>
      <w:r w:rsidRPr="00DE2D81">
        <w:rPr>
          <w:rFonts w:ascii="Arial Narrow" w:eastAsia="Times New Roman" w:hAnsi="Arial Narrow"/>
        </w:rPr>
        <w:t xml:space="preserve"> ponížena). </w:t>
      </w:r>
      <w:r w:rsidR="00AE0C7F" w:rsidRPr="00DE2D81">
        <w:rPr>
          <w:rFonts w:ascii="Arial Narrow" w:eastAsia="Times New Roman" w:hAnsi="Arial Narrow"/>
        </w:rPr>
        <w:t>V případě, že Poskytovatelem bude zjištěno</w:t>
      </w:r>
      <w:r w:rsidR="00340050" w:rsidRPr="00DE2D81">
        <w:rPr>
          <w:rFonts w:ascii="Arial Narrow" w:eastAsia="Times New Roman" w:hAnsi="Arial Narrow"/>
        </w:rPr>
        <w:t xml:space="preserve"> (v rámci lhůty dle odst. 2 tohoto článku smlouvy)</w:t>
      </w:r>
      <w:r w:rsidR="00AE0C7F" w:rsidRPr="00DE2D81">
        <w:rPr>
          <w:rFonts w:ascii="Arial Narrow" w:eastAsia="Times New Roman" w:hAnsi="Arial Narrow"/>
        </w:rPr>
        <w:t xml:space="preserve">, že prádlo převzaté od Objednatele je poškozeno, </w:t>
      </w:r>
      <w:r w:rsidR="00340050" w:rsidRPr="00DE2D81">
        <w:rPr>
          <w:rFonts w:ascii="Arial Narrow" w:eastAsia="Times New Roman" w:hAnsi="Arial Narrow"/>
        </w:rPr>
        <w:t>ne</w:t>
      </w:r>
      <w:r w:rsidR="00AE0C7F" w:rsidRPr="00DE2D81">
        <w:rPr>
          <w:rFonts w:ascii="Arial Narrow" w:eastAsia="Times New Roman" w:hAnsi="Arial Narrow"/>
        </w:rPr>
        <w:t xml:space="preserve">bude </w:t>
      </w:r>
      <w:r w:rsidR="00340050" w:rsidRPr="00DE2D81">
        <w:rPr>
          <w:rFonts w:ascii="Arial Narrow" w:eastAsia="Times New Roman" w:hAnsi="Arial Narrow"/>
        </w:rPr>
        <w:t>poškozené prádlo práno a mandlováno pouze na případě výslovného pokynu Objednatele zaslaného na e-mailovou adresu</w:t>
      </w:r>
      <w:r w:rsidR="000E0C94">
        <w:rPr>
          <w:rFonts w:ascii="Arial Narrow" w:eastAsia="Times New Roman" w:hAnsi="Arial Narrow"/>
        </w:rPr>
        <w:t xml:space="preserve"> Poskytovatele uvedenou v záhlaví této smlouvy</w:t>
      </w:r>
      <w:r w:rsidR="00340050" w:rsidRPr="00DE2D81">
        <w:rPr>
          <w:rFonts w:ascii="Arial Narrow" w:eastAsia="Times New Roman" w:hAnsi="Arial Narrow"/>
        </w:rPr>
        <w:t xml:space="preserve">. </w:t>
      </w:r>
      <w:r w:rsidR="00340050" w:rsidRPr="00DE2D81">
        <w:rPr>
          <w:rFonts w:ascii="Arial Narrow" w:eastAsia="Times New Roman" w:hAnsi="Arial Narrow"/>
        </w:rPr>
        <w:lastRenderedPageBreak/>
        <w:t xml:space="preserve">Takovýto pokyn </w:t>
      </w:r>
      <w:r w:rsidR="000E0C94">
        <w:rPr>
          <w:rFonts w:ascii="Arial Narrow" w:eastAsia="Times New Roman" w:hAnsi="Arial Narrow"/>
        </w:rPr>
        <w:t>O</w:t>
      </w:r>
      <w:r w:rsidR="00340050" w:rsidRPr="00DE2D81">
        <w:rPr>
          <w:rFonts w:ascii="Arial Narrow" w:eastAsia="Times New Roman" w:hAnsi="Arial Narrow"/>
        </w:rPr>
        <w:t>bjednatele musí být Poskytovateli zaslán nejpozději do 48 hodin od obdržení e-mailu Poskytovatele dle odst. 2 tohoto článku této smlouvy.</w:t>
      </w:r>
    </w:p>
    <w:p w14:paraId="53D91EC7" w14:textId="77777777" w:rsidR="00487CC6" w:rsidRPr="00DE2D81" w:rsidRDefault="00487CC6" w:rsidP="00487CC6">
      <w:pPr>
        <w:pStyle w:val="Odstavecseseznamem"/>
        <w:rPr>
          <w:rFonts w:ascii="Arial Narrow" w:eastAsia="Times New Roman" w:hAnsi="Arial Narrow"/>
        </w:rPr>
      </w:pPr>
    </w:p>
    <w:p w14:paraId="22220E0D" w14:textId="162BD7D1" w:rsidR="00487CC6" w:rsidRPr="00E71BEF" w:rsidRDefault="00487CC6" w:rsidP="00E71BEF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Smluvní strany se dále shodly na tom, že Poskytovatel je povinen předat Objednateli vyprané a vymandlované prádlo v termínu ujednaném v Dílčí smlouvě, přičemž Objednatel je povinen od Poskytovatele v ujednaném termínu</w:t>
      </w:r>
      <w:r w:rsidR="00E71BEF">
        <w:rPr>
          <w:rFonts w:ascii="Arial Narrow" w:eastAsia="Times New Roman" w:hAnsi="Arial Narrow"/>
        </w:rPr>
        <w:t xml:space="preserve"> prádlo</w:t>
      </w:r>
      <w:r w:rsidRPr="00DE2D81">
        <w:rPr>
          <w:rFonts w:ascii="Arial Narrow" w:eastAsia="Times New Roman" w:hAnsi="Arial Narrow"/>
        </w:rPr>
        <w:t xml:space="preserve"> převzít a potvrdit Poskytovateli jeho převzetí</w:t>
      </w:r>
      <w:r w:rsidR="00E71BEF">
        <w:rPr>
          <w:rFonts w:ascii="Arial Narrow" w:eastAsia="Times New Roman" w:hAnsi="Arial Narrow"/>
        </w:rPr>
        <w:t>, a to na předávacím protokolu</w:t>
      </w:r>
      <w:r w:rsidRPr="00DE2D81">
        <w:rPr>
          <w:rFonts w:ascii="Arial Narrow" w:eastAsia="Times New Roman" w:hAnsi="Arial Narrow"/>
        </w:rPr>
        <w:t>.</w:t>
      </w:r>
      <w:r w:rsidR="00E71BEF">
        <w:rPr>
          <w:rFonts w:ascii="Arial Narrow" w:eastAsia="Times New Roman" w:hAnsi="Arial Narrow"/>
        </w:rPr>
        <w:t xml:space="preserve"> </w:t>
      </w:r>
      <w:r w:rsidR="00041C3F">
        <w:rPr>
          <w:rFonts w:ascii="Arial Narrow" w:eastAsia="Times New Roman" w:hAnsi="Arial Narrow"/>
        </w:rPr>
        <w:t>V případě, že Objednatel od Poskytovatele v dohodnutém termínu dle Dílčí smlouvy prádlo nepřevezme, není Poskytovatel v prodlení.</w:t>
      </w:r>
      <w:r w:rsidR="00E71BEF">
        <w:rPr>
          <w:rFonts w:ascii="Arial Narrow" w:eastAsia="Times New Roman" w:hAnsi="Arial Narrow"/>
        </w:rPr>
        <w:t xml:space="preserve"> </w:t>
      </w:r>
      <w:r w:rsidRPr="00E71BEF">
        <w:rPr>
          <w:rFonts w:ascii="Arial Narrow" w:eastAsia="Times New Roman" w:hAnsi="Arial Narrow"/>
        </w:rPr>
        <w:t xml:space="preserve">Objednatel je povinen provést kontrolu převzatého prádla dle Dílčí smlouvy </w:t>
      </w:r>
      <w:r w:rsidR="00E71BEF" w:rsidRPr="00E71BEF">
        <w:rPr>
          <w:rFonts w:ascii="Arial Narrow" w:eastAsia="Times New Roman" w:hAnsi="Arial Narrow"/>
        </w:rPr>
        <w:t xml:space="preserve">při převzetí, přičemž případné výtky je povinen zapsat do předávacího protokolu. </w:t>
      </w:r>
    </w:p>
    <w:p w14:paraId="362E117A" w14:textId="77777777" w:rsidR="00487CC6" w:rsidRPr="00DE2D81" w:rsidRDefault="00487CC6" w:rsidP="00487CC6">
      <w:pPr>
        <w:pStyle w:val="Odstavecseseznamem"/>
        <w:rPr>
          <w:rFonts w:ascii="Arial Narrow" w:eastAsia="Times New Roman" w:hAnsi="Arial Narrow"/>
        </w:rPr>
      </w:pPr>
    </w:p>
    <w:p w14:paraId="277A4A6C" w14:textId="026603C8" w:rsidR="00487CC6" w:rsidRPr="00DE2D81" w:rsidRDefault="00487CC6" w:rsidP="0085650C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  <w:r w:rsidRPr="00DE2D81">
        <w:rPr>
          <w:rFonts w:ascii="Arial Narrow" w:eastAsia="Times New Roman" w:hAnsi="Arial Narrow"/>
          <w:b/>
          <w:bCs/>
        </w:rPr>
        <w:t>IV.</w:t>
      </w:r>
      <w:r w:rsidR="0085650C" w:rsidRPr="00DE2D81">
        <w:rPr>
          <w:rFonts w:ascii="Arial Narrow" w:eastAsia="Times New Roman" w:hAnsi="Arial Narrow"/>
          <w:b/>
          <w:bCs/>
        </w:rPr>
        <w:t xml:space="preserve"> </w:t>
      </w:r>
      <w:r w:rsidRPr="00DE2D81">
        <w:rPr>
          <w:rFonts w:ascii="Arial Narrow" w:eastAsia="Times New Roman" w:hAnsi="Arial Narrow"/>
          <w:b/>
          <w:bCs/>
        </w:rPr>
        <w:t>Cenové ujednání</w:t>
      </w:r>
      <w:r w:rsidR="0085650C" w:rsidRPr="00DE2D81">
        <w:rPr>
          <w:rFonts w:ascii="Arial Narrow" w:eastAsia="Times New Roman" w:hAnsi="Arial Narrow"/>
          <w:b/>
          <w:bCs/>
        </w:rPr>
        <w:t xml:space="preserve"> a platební podmínky</w:t>
      </w:r>
    </w:p>
    <w:p w14:paraId="2C7E3FF5" w14:textId="77777777" w:rsidR="00487CC6" w:rsidRPr="00DE2D81" w:rsidRDefault="00487CC6" w:rsidP="00487CC6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</w:p>
    <w:p w14:paraId="2401E1AD" w14:textId="773B6257" w:rsidR="0085650C" w:rsidRPr="00DE2D81" w:rsidRDefault="00487CC6" w:rsidP="0085650C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Na základě vzájemného konsenzu smluvních stran budou jednotlivé</w:t>
      </w:r>
      <w:r w:rsidR="00057981" w:rsidRPr="00DE2D81">
        <w:rPr>
          <w:rFonts w:ascii="Arial Narrow" w:eastAsia="Times New Roman" w:hAnsi="Arial Narrow"/>
        </w:rPr>
        <w:t xml:space="preserve"> Dílčí</w:t>
      </w:r>
      <w:r w:rsidRPr="00DE2D81">
        <w:rPr>
          <w:rFonts w:ascii="Arial Narrow" w:eastAsia="Times New Roman" w:hAnsi="Arial Narrow"/>
        </w:rPr>
        <w:t xml:space="preserve"> smlouvy</w:t>
      </w:r>
      <w:r w:rsidR="00057981" w:rsidRPr="00DE2D81">
        <w:rPr>
          <w:rFonts w:ascii="Arial Narrow" w:eastAsia="Times New Roman" w:hAnsi="Arial Narrow"/>
        </w:rPr>
        <w:t xml:space="preserve"> uzavírány jako úplatné, přičemž cena za praní a mandlování prádla bude vždy určena dle ceníku Poskytovatele, který tvoří přílohu č. 1 této smlouvy a je její nedílnou součástí.</w:t>
      </w:r>
      <w:r w:rsidRPr="00DE2D81">
        <w:rPr>
          <w:rFonts w:ascii="Arial Narrow" w:eastAsia="Times New Roman" w:hAnsi="Arial Narrow"/>
        </w:rPr>
        <w:t xml:space="preserve">  </w:t>
      </w:r>
      <w:r w:rsidR="00057981" w:rsidRPr="00DE2D81">
        <w:rPr>
          <w:rFonts w:ascii="Arial Narrow" w:eastAsia="Times New Roman" w:hAnsi="Arial Narrow"/>
        </w:rPr>
        <w:t>S ohledem na skutečnost, že Poskytovatel je plátcem DPH, bude k odměně uvedené v ceníku připočtena daň z přidané hodnoty, a to ve výši stanovené právními předpisy účinnými ke dni uskutečnění zdanitelného plnění.</w:t>
      </w:r>
    </w:p>
    <w:p w14:paraId="3C38A229" w14:textId="77777777" w:rsidR="0085650C" w:rsidRPr="00DE2D81" w:rsidRDefault="0085650C" w:rsidP="0085650C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7ACFFE93" w14:textId="6AB50FB7" w:rsidR="0085650C" w:rsidRPr="00DE2D81" w:rsidRDefault="0085650C" w:rsidP="0085650C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Odměna dle jednotlivých dílčích smluv je splatná na základě faktury-daňového dokladu vystaveného Poskytovatelem. Poskytovatel je oprávněn vystavit fakturu – daňový doklad dle konkrétní Dílčí smlouvy vždy po předání prádla dle dané Dílčí smlouvy Objednateli. </w:t>
      </w:r>
    </w:p>
    <w:p w14:paraId="18663BED" w14:textId="77777777" w:rsidR="0085650C" w:rsidRPr="00DE2D81" w:rsidRDefault="0085650C" w:rsidP="0085650C">
      <w:pPr>
        <w:pStyle w:val="Odstavecseseznamem"/>
        <w:rPr>
          <w:rFonts w:ascii="Arial Narrow" w:eastAsia="Times New Roman" w:hAnsi="Arial Narrow"/>
        </w:rPr>
      </w:pPr>
    </w:p>
    <w:p w14:paraId="08AE86A2" w14:textId="6A408359" w:rsidR="0085650C" w:rsidRPr="00DE2D81" w:rsidRDefault="0085650C" w:rsidP="00DE2D81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Smluvní strany se výslovně dohodly tak, že faktury-daňové doklady, budou Poskytovatelem Objednateli zasílány elektronickou poštou na e-mailovou adresu Objednatele uvedenou v záhlaví této smlouvy</w:t>
      </w:r>
      <w:r w:rsidR="00DE2D81" w:rsidRPr="00DE2D81">
        <w:rPr>
          <w:rFonts w:ascii="Arial Narrow" w:eastAsia="Times New Roman" w:hAnsi="Arial Narrow"/>
        </w:rPr>
        <w:t>.</w:t>
      </w:r>
      <w:r w:rsidR="00DE2D81">
        <w:rPr>
          <w:rFonts w:ascii="Arial Narrow" w:eastAsia="Times New Roman" w:hAnsi="Arial Narrow"/>
        </w:rPr>
        <w:t xml:space="preserve"> Smluvní strany se shodly na tom, že splatnost jednotlivých faktur-daňových dokladů bude stanovena na </w:t>
      </w:r>
      <w:r w:rsidR="009C63FD">
        <w:rPr>
          <w:rFonts w:ascii="Arial Narrow" w:eastAsia="Times New Roman" w:hAnsi="Arial Narrow"/>
        </w:rPr>
        <w:t>15</w:t>
      </w:r>
      <w:r w:rsidR="00DE2D81">
        <w:rPr>
          <w:rFonts w:ascii="Arial Narrow" w:eastAsia="Times New Roman" w:hAnsi="Arial Narrow"/>
        </w:rPr>
        <w:t xml:space="preserve"> kalendářních dnů.</w:t>
      </w:r>
    </w:p>
    <w:p w14:paraId="6A83720C" w14:textId="77777777" w:rsidR="00DE2D81" w:rsidRPr="00DE2D81" w:rsidRDefault="00DE2D81" w:rsidP="00DE2D81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1FE676A1" w14:textId="4F7E3E96" w:rsidR="0085650C" w:rsidRPr="00DE2D81" w:rsidRDefault="0085650C" w:rsidP="00DE2D81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Na základě konsenzu obou smluvních stran musí veškeré faktury-daňové doklady obsahovat náležitosti stanovené zákonem. Pokud faktura-daňový doklad neobsahuje všechny stanovené náležitosti nebo v ní nebudou uvedené správné údaje, Objednatel ji zašle Poskytovateli zpět ve lhůtě 5 dnů společně s uvedením chybějících náležitostí nebo nesprávných údajů. Lhůta splatnosti počne běžet až doručením opravené faktury-daňového dokladu Objednateli. Pokud takto Objednatel neučiní ve stanovené lhůtě, má se daná faktura za řádně vystavenou.</w:t>
      </w:r>
    </w:p>
    <w:p w14:paraId="3933D683" w14:textId="77777777" w:rsidR="00DE2D81" w:rsidRPr="00DE2D81" w:rsidRDefault="00DE2D81" w:rsidP="00DE2D81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0F70C4A8" w14:textId="4EB943AF" w:rsidR="0085650C" w:rsidRDefault="0085650C" w:rsidP="0085650C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V souvislosti se shora uvedeným se dále smluvní strany shodly na tom, že jednotlivé faktury-daňové doklady budou Objednatelem Zhotoviteli hrazeny bezhotovostním převodem, a to na bankovní účet uvedený v dané faktuře-daňovém dokladu.</w:t>
      </w:r>
    </w:p>
    <w:p w14:paraId="024AEDDF" w14:textId="7B77C928" w:rsidR="00DE2D81" w:rsidRDefault="00DE2D81" w:rsidP="00DE2D81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3D6CFB6B" w14:textId="576EB089" w:rsidR="00DE2D81" w:rsidRPr="00C76123" w:rsidRDefault="00DE2D81" w:rsidP="00DE2D81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  <w:r w:rsidRPr="00C76123">
        <w:rPr>
          <w:rFonts w:ascii="Arial Narrow" w:eastAsia="Times New Roman" w:hAnsi="Arial Narrow"/>
          <w:b/>
          <w:bCs/>
        </w:rPr>
        <w:t xml:space="preserve">V. </w:t>
      </w:r>
      <w:r w:rsidR="00C76123">
        <w:rPr>
          <w:rFonts w:ascii="Arial Narrow" w:eastAsia="Times New Roman" w:hAnsi="Arial Narrow"/>
          <w:b/>
          <w:bCs/>
        </w:rPr>
        <w:t>Doba trvání smlouvy</w:t>
      </w:r>
    </w:p>
    <w:p w14:paraId="69DD3B70" w14:textId="673E2FB8" w:rsidR="00DE2D81" w:rsidRDefault="00DE2D81" w:rsidP="00DE2D81">
      <w:pPr>
        <w:spacing w:after="0" w:line="240" w:lineRule="auto"/>
        <w:rPr>
          <w:rFonts w:ascii="Arial Narrow" w:eastAsia="Times New Roman" w:hAnsi="Arial Narrow"/>
        </w:rPr>
      </w:pPr>
    </w:p>
    <w:p w14:paraId="3C68B842" w14:textId="3C09D90F" w:rsidR="00DE2D81" w:rsidRDefault="00DE2D81" w:rsidP="00C76123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>Tato smlouva se uzavírá na dobu neurčitou.</w:t>
      </w:r>
    </w:p>
    <w:p w14:paraId="60D8F5A1" w14:textId="77777777" w:rsidR="00DE2D81" w:rsidRPr="00C76123" w:rsidRDefault="00DE2D81" w:rsidP="00C76123">
      <w:pPr>
        <w:spacing w:after="0" w:line="240" w:lineRule="auto"/>
        <w:ind w:left="567" w:hanging="567"/>
        <w:rPr>
          <w:rFonts w:ascii="Arial Narrow" w:eastAsia="Times New Roman" w:hAnsi="Arial Narrow"/>
        </w:rPr>
      </w:pPr>
    </w:p>
    <w:p w14:paraId="7D290265" w14:textId="648790E5" w:rsidR="00DE2D81" w:rsidRDefault="00DE2D81" w:rsidP="00C76123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DE2D81">
        <w:rPr>
          <w:rFonts w:ascii="Arial Narrow" w:eastAsia="Times New Roman" w:hAnsi="Arial Narrow"/>
        </w:rPr>
        <w:t xml:space="preserve">Smluvní strany této smlouvy se výslovně dohodly tak, že </w:t>
      </w:r>
      <w:r>
        <w:rPr>
          <w:rFonts w:ascii="Arial Narrow" w:eastAsia="Times New Roman" w:hAnsi="Arial Narrow"/>
        </w:rPr>
        <w:t>kterákoli ze smluvních stran</w:t>
      </w:r>
      <w:r w:rsidRPr="00DE2D81">
        <w:rPr>
          <w:rFonts w:ascii="Arial Narrow" w:eastAsia="Times New Roman" w:hAnsi="Arial Narrow"/>
        </w:rPr>
        <w:t xml:space="preserve"> je oprávněn</w:t>
      </w:r>
      <w:r w:rsidR="00FF67F6">
        <w:rPr>
          <w:rFonts w:ascii="Arial Narrow" w:eastAsia="Times New Roman" w:hAnsi="Arial Narrow"/>
        </w:rPr>
        <w:t>a</w:t>
      </w:r>
      <w:r w:rsidRPr="00DE2D81">
        <w:rPr>
          <w:rFonts w:ascii="Arial Narrow" w:eastAsia="Times New Roman" w:hAnsi="Arial Narrow"/>
        </w:rPr>
        <w:t xml:space="preserve"> tuto smlouvu vypovědět </w:t>
      </w:r>
      <w:r>
        <w:rPr>
          <w:rFonts w:ascii="Arial Narrow" w:eastAsia="Times New Roman" w:hAnsi="Arial Narrow"/>
        </w:rPr>
        <w:t xml:space="preserve">bez udání důvodu ve lhůtě </w:t>
      </w:r>
      <w:r w:rsidRPr="00DE2D81">
        <w:rPr>
          <w:rFonts w:ascii="Arial Narrow" w:eastAsia="Times New Roman" w:hAnsi="Arial Narrow"/>
        </w:rPr>
        <w:t xml:space="preserve">3 kalendářních </w:t>
      </w:r>
      <w:r w:rsidR="00C76123">
        <w:rPr>
          <w:rFonts w:ascii="Arial Narrow" w:eastAsia="Times New Roman" w:hAnsi="Arial Narrow"/>
        </w:rPr>
        <w:t>měsíců</w:t>
      </w:r>
      <w:r>
        <w:rPr>
          <w:rFonts w:ascii="Arial Narrow" w:eastAsia="Times New Roman" w:hAnsi="Arial Narrow"/>
        </w:rPr>
        <w:t>. Výpovědn</w:t>
      </w:r>
      <w:r w:rsidR="00C76123">
        <w:rPr>
          <w:rFonts w:ascii="Arial Narrow" w:eastAsia="Times New Roman" w:hAnsi="Arial Narrow"/>
        </w:rPr>
        <w:t>í</w:t>
      </w:r>
      <w:r>
        <w:rPr>
          <w:rFonts w:ascii="Arial Narrow" w:eastAsia="Times New Roman" w:hAnsi="Arial Narrow"/>
        </w:rPr>
        <w:t xml:space="preserve"> doba </w:t>
      </w:r>
      <w:r w:rsidRPr="00DE2D81">
        <w:rPr>
          <w:rFonts w:ascii="Arial Narrow" w:eastAsia="Times New Roman" w:hAnsi="Arial Narrow"/>
        </w:rPr>
        <w:t>počíná běžet od prvního dne měsíce, který následuje po měsíci, v němž byl</w:t>
      </w:r>
      <w:r>
        <w:rPr>
          <w:rFonts w:ascii="Arial Narrow" w:eastAsia="Times New Roman" w:hAnsi="Arial Narrow"/>
        </w:rPr>
        <w:t xml:space="preserve">a výpověď </w:t>
      </w:r>
      <w:r w:rsidRPr="00DE2D81">
        <w:rPr>
          <w:rFonts w:ascii="Arial Narrow" w:eastAsia="Times New Roman" w:hAnsi="Arial Narrow"/>
        </w:rPr>
        <w:t>smlouvy doručen</w:t>
      </w:r>
      <w:r>
        <w:rPr>
          <w:rFonts w:ascii="Arial Narrow" w:eastAsia="Times New Roman" w:hAnsi="Arial Narrow"/>
        </w:rPr>
        <w:t>a druhé smluvní straně.</w:t>
      </w:r>
      <w:r w:rsidRPr="00DE2D81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 xml:space="preserve">Výpověď musí být učiněna </w:t>
      </w:r>
      <w:r w:rsidRPr="00DE2D81">
        <w:rPr>
          <w:rFonts w:ascii="Arial Narrow" w:eastAsia="Times New Roman" w:hAnsi="Arial Narrow"/>
        </w:rPr>
        <w:t xml:space="preserve">prostřednictvím písemného přípisu zaslaného prostřednictvím poskytovatele poštovních služeb na adresu sídla druhé smluvní strany. </w:t>
      </w:r>
    </w:p>
    <w:p w14:paraId="6D26423F" w14:textId="77777777" w:rsidR="00FF67F6" w:rsidRPr="00FC6ECD" w:rsidRDefault="00FF67F6" w:rsidP="00FC6ECD">
      <w:pPr>
        <w:rPr>
          <w:rFonts w:ascii="Arial Narrow" w:eastAsia="Times New Roman" w:hAnsi="Arial Narrow"/>
        </w:rPr>
      </w:pPr>
    </w:p>
    <w:p w14:paraId="697E0ABC" w14:textId="234FAAC6" w:rsidR="00C76123" w:rsidRDefault="00C76123" w:rsidP="00C76123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  <w:r w:rsidRPr="00C76123">
        <w:rPr>
          <w:rFonts w:ascii="Arial Narrow" w:eastAsia="Times New Roman" w:hAnsi="Arial Narrow"/>
          <w:b/>
          <w:bCs/>
        </w:rPr>
        <w:t xml:space="preserve">VI. </w:t>
      </w:r>
      <w:r>
        <w:rPr>
          <w:rFonts w:ascii="Arial Narrow" w:eastAsia="Times New Roman" w:hAnsi="Arial Narrow"/>
          <w:b/>
          <w:bCs/>
        </w:rPr>
        <w:t>Prohlášení smluvních stran</w:t>
      </w:r>
    </w:p>
    <w:p w14:paraId="42572A66" w14:textId="250254F0" w:rsidR="00C76123" w:rsidRDefault="00C76123" w:rsidP="00C76123">
      <w:pPr>
        <w:spacing w:after="0" w:line="240" w:lineRule="auto"/>
        <w:rPr>
          <w:rFonts w:ascii="Arial Narrow" w:eastAsia="Times New Roman" w:hAnsi="Arial Narrow"/>
          <w:b/>
          <w:bCs/>
        </w:rPr>
      </w:pPr>
    </w:p>
    <w:p w14:paraId="7438EB8E" w14:textId="4ED64705" w:rsidR="00C76123" w:rsidRPr="00C76123" w:rsidRDefault="00C76123" w:rsidP="00C76123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Poskytovatel</w:t>
      </w:r>
      <w:r w:rsidRPr="00C76123">
        <w:rPr>
          <w:rFonts w:ascii="Arial Narrow" w:eastAsia="Times New Roman" w:hAnsi="Arial Narrow"/>
        </w:rPr>
        <w:t xml:space="preserve"> prohlašuje a podpisem této smlouvy stvrzuje, že je technicky i organizačně schopen plnit předmět</w:t>
      </w:r>
      <w:r>
        <w:rPr>
          <w:rFonts w:ascii="Arial Narrow" w:eastAsia="Times New Roman" w:hAnsi="Arial Narrow"/>
        </w:rPr>
        <w:t xml:space="preserve"> této smlouvy a</w:t>
      </w:r>
      <w:r w:rsidRPr="00C76123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 xml:space="preserve">Dílčích </w:t>
      </w:r>
      <w:r w:rsidRPr="00C76123">
        <w:rPr>
          <w:rFonts w:ascii="Arial Narrow" w:eastAsia="Times New Roman" w:hAnsi="Arial Narrow"/>
        </w:rPr>
        <w:t xml:space="preserve">smluv, přičemž disponuje náležitými schopnostmi a znalostmi v daném </w:t>
      </w:r>
      <w:r w:rsidRPr="00C76123">
        <w:rPr>
          <w:rFonts w:ascii="Arial Narrow" w:eastAsia="Times New Roman" w:hAnsi="Arial Narrow"/>
        </w:rPr>
        <w:lastRenderedPageBreak/>
        <w:t xml:space="preserve">oboru. Dále </w:t>
      </w:r>
      <w:r>
        <w:rPr>
          <w:rFonts w:ascii="Arial Narrow" w:eastAsia="Times New Roman" w:hAnsi="Arial Narrow"/>
        </w:rPr>
        <w:t>Poskytovatel</w:t>
      </w:r>
      <w:r w:rsidRPr="00C76123">
        <w:rPr>
          <w:rFonts w:ascii="Arial Narrow" w:eastAsia="Times New Roman" w:hAnsi="Arial Narrow"/>
        </w:rPr>
        <w:t xml:space="preserve"> prohlašuje, že </w:t>
      </w:r>
      <w:r>
        <w:rPr>
          <w:rFonts w:ascii="Arial Narrow" w:eastAsia="Times New Roman" w:hAnsi="Arial Narrow"/>
        </w:rPr>
        <w:t xml:space="preserve">dle jeho vědomí </w:t>
      </w:r>
      <w:r w:rsidRPr="00C76123">
        <w:rPr>
          <w:rFonts w:ascii="Arial Narrow" w:eastAsia="Times New Roman" w:hAnsi="Arial Narrow"/>
        </w:rPr>
        <w:t>není v likvidaci ani v úpadku, nebylo a není proti němu zahájeno insolvenční řízení či exekuční řízení.</w:t>
      </w:r>
    </w:p>
    <w:p w14:paraId="46B1897E" w14:textId="77777777" w:rsidR="00C76123" w:rsidRPr="00C76123" w:rsidRDefault="00C76123" w:rsidP="00C76123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23F477A0" w14:textId="776D4D0F" w:rsidR="00C76123" w:rsidRPr="00C76123" w:rsidRDefault="00C76123" w:rsidP="00C76123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>Objednatel prohlašuje, že je plně schopen splnit své závazky z této smlouvy</w:t>
      </w:r>
      <w:r>
        <w:rPr>
          <w:rFonts w:ascii="Arial Narrow" w:eastAsia="Times New Roman" w:hAnsi="Arial Narrow"/>
        </w:rPr>
        <w:t xml:space="preserve"> a Dílčích smluv</w:t>
      </w:r>
      <w:r w:rsidRPr="00C76123">
        <w:rPr>
          <w:rFonts w:ascii="Arial Narrow" w:eastAsia="Times New Roman" w:hAnsi="Arial Narrow"/>
        </w:rPr>
        <w:t xml:space="preserve">, a to zejména finančně. Dále Objednatel prohlašuje, že </w:t>
      </w:r>
      <w:r>
        <w:rPr>
          <w:rFonts w:ascii="Arial Narrow" w:eastAsia="Times New Roman" w:hAnsi="Arial Narrow"/>
        </w:rPr>
        <w:t xml:space="preserve">dle jeho vědomí </w:t>
      </w:r>
      <w:r w:rsidRPr="00C76123">
        <w:rPr>
          <w:rFonts w:ascii="Arial Narrow" w:eastAsia="Times New Roman" w:hAnsi="Arial Narrow"/>
        </w:rPr>
        <w:t>není v likvidaci ani v úpadku, nebylo a není proti němu zahájeno insolvenční řízení a nemá závazky vůči státu, zejména vůči finančnímu úřadu, zdravotním pojišťovnám a správám sociálního zabezpečení.</w:t>
      </w:r>
    </w:p>
    <w:p w14:paraId="749DE839" w14:textId="77777777" w:rsidR="00C76123" w:rsidRPr="00C76123" w:rsidRDefault="00C76123" w:rsidP="00C76123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68E2CE43" w14:textId="77777777" w:rsidR="00C76123" w:rsidRPr="00C76123" w:rsidRDefault="00C76123" w:rsidP="00C76123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>Smluvní strany berou na vědomí, že ukáže-li se jakékoliv prohlášení uvedené v odst. 1 a 2 tohoto článku Smlouvy jako nepravdivé nebo nesprávné, má druhá smluvní strana nárok na odstoupení od Smlouvy.</w:t>
      </w:r>
    </w:p>
    <w:p w14:paraId="600FCE68" w14:textId="77777777" w:rsidR="00C76123" w:rsidRPr="00C76123" w:rsidRDefault="00C76123" w:rsidP="00C76123">
      <w:pPr>
        <w:pStyle w:val="Odstavecseseznamem"/>
        <w:spacing w:after="0" w:line="240" w:lineRule="auto"/>
        <w:ind w:left="567"/>
        <w:jc w:val="both"/>
        <w:rPr>
          <w:rFonts w:ascii="Arial Narrow" w:eastAsia="Times New Roman" w:hAnsi="Arial Narrow"/>
        </w:rPr>
      </w:pPr>
    </w:p>
    <w:p w14:paraId="596E6577" w14:textId="77777777" w:rsidR="00C76123" w:rsidRPr="00C76123" w:rsidRDefault="00C76123" w:rsidP="00C76123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>Smluvní strany prohlašují, že základní údaje o nich, uvedené v záhlaví této Smlouvy jsou shodné s jejich skutečným označením a jsou pravdivé a aktuální a zavazují se, bez zbytečného odkladu, navzájem informovat o jakýchkoliv změnách v těchto údajích.</w:t>
      </w:r>
    </w:p>
    <w:p w14:paraId="68856941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2FCDE576" w14:textId="77777777" w:rsidR="00C76123" w:rsidRDefault="00C76123" w:rsidP="00FC6ECD">
      <w:pPr>
        <w:spacing w:after="0" w:line="240" w:lineRule="auto"/>
        <w:rPr>
          <w:rFonts w:ascii="Arial Narrow" w:eastAsia="Times New Roman" w:hAnsi="Arial Narrow"/>
          <w:b/>
          <w:bCs/>
        </w:rPr>
      </w:pPr>
    </w:p>
    <w:p w14:paraId="1C2035B4" w14:textId="7122D241" w:rsidR="00C76123" w:rsidRPr="00C76123" w:rsidRDefault="00C76123" w:rsidP="00C76123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 xml:space="preserve">VII. </w:t>
      </w:r>
      <w:r w:rsidRPr="00C76123">
        <w:rPr>
          <w:rFonts w:ascii="Arial Narrow" w:eastAsia="Times New Roman" w:hAnsi="Arial Narrow"/>
          <w:b/>
          <w:bCs/>
        </w:rPr>
        <w:t>Závěrečná ustanovení</w:t>
      </w:r>
    </w:p>
    <w:p w14:paraId="65ABE351" w14:textId="0E3C9A08" w:rsid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13F17CC9" w14:textId="324CE4B7" w:rsidR="000E0C94" w:rsidRDefault="00C76123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 xml:space="preserve">Tato </w:t>
      </w:r>
      <w:r w:rsidR="000E0C94">
        <w:rPr>
          <w:rFonts w:ascii="Arial Narrow" w:eastAsia="Times New Roman" w:hAnsi="Arial Narrow"/>
        </w:rPr>
        <w:t>s</w:t>
      </w:r>
      <w:r w:rsidRPr="00C76123">
        <w:rPr>
          <w:rFonts w:ascii="Arial Narrow" w:eastAsia="Times New Roman" w:hAnsi="Arial Narrow"/>
        </w:rPr>
        <w:t>mlouva nabývá platnosti a účinnosti podpisem obou smluvních stran</w:t>
      </w:r>
      <w:r w:rsidR="000E0C94">
        <w:rPr>
          <w:rFonts w:ascii="Arial Narrow" w:eastAsia="Times New Roman" w:hAnsi="Arial Narrow"/>
        </w:rPr>
        <w:t>.</w:t>
      </w:r>
    </w:p>
    <w:p w14:paraId="4AEF1513" w14:textId="77777777" w:rsidR="000E0C94" w:rsidRDefault="000E0C94" w:rsidP="000E0C94">
      <w:pPr>
        <w:pStyle w:val="Odstavecseseznamem"/>
        <w:spacing w:after="0" w:line="240" w:lineRule="auto"/>
        <w:ind w:left="567"/>
        <w:rPr>
          <w:rFonts w:ascii="Arial Narrow" w:eastAsia="Times New Roman" w:hAnsi="Arial Narrow"/>
        </w:rPr>
      </w:pPr>
    </w:p>
    <w:p w14:paraId="037E4640" w14:textId="77777777" w:rsidR="000E0C94" w:rsidRDefault="000E0C94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 xml:space="preserve">Je-li nebo stane-li se kterékoli z ujednání této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 nebo jeho část neúčinným, neplatným, nevynutitelným či neproveditelným, zavazují se smluvní strany nahradit dohodou neúčinná, neplatná, nevynutitelná nebo neproveditelná ujednání jinými účinnými, platnými, vynutitelnými či proveditelnými ustanoveními, která se z hlediska hospodářského úspěchu blíží původním ujednáním do té míry, že lze rozumně předpokládat, že by smluvní strany uzavřely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mlouvu i v tomto znění. Pokud by nebylo možné takové ujednání nalézt, nemění neúčinnost, neplatnost, nevynutitelnost či neproveditelnost jednoho či více smluvních ustanovení platnost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 jako celku, leda že by neúčinná, neplatná, nevynutitelná nebo neproveditelná ustanovení měla pro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mlouvu tak podstatný význam, že lze rozumně předpokládat, že by smluvní strany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>mlouvu bez ujednání neuzavřely. Podobná úprava platí také pro existenci mezery v ujednání.</w:t>
      </w:r>
    </w:p>
    <w:p w14:paraId="1E59C577" w14:textId="77777777" w:rsidR="000E0C94" w:rsidRPr="000E0C94" w:rsidRDefault="000E0C94" w:rsidP="000E0C94">
      <w:pPr>
        <w:pStyle w:val="Odstavecseseznamem"/>
        <w:rPr>
          <w:rFonts w:ascii="Arial Narrow" w:eastAsia="Times New Roman" w:hAnsi="Arial Narrow"/>
        </w:rPr>
      </w:pPr>
    </w:p>
    <w:p w14:paraId="39E4B536" w14:textId="77777777" w:rsidR="000E0C94" w:rsidRDefault="000E0C94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 xml:space="preserve">Smluvní strany sjednávají, že právní vztahy, resp. práva a povinnosti z této </w:t>
      </w:r>
      <w:r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mlouvy, jakož i z jednotlivých </w:t>
      </w:r>
      <w:r>
        <w:rPr>
          <w:rFonts w:ascii="Arial Narrow" w:eastAsia="Times New Roman" w:hAnsi="Arial Narrow"/>
        </w:rPr>
        <w:t>D</w:t>
      </w:r>
      <w:r w:rsidRPr="000E0C94">
        <w:rPr>
          <w:rFonts w:ascii="Arial Narrow" w:eastAsia="Times New Roman" w:hAnsi="Arial Narrow"/>
        </w:rPr>
        <w:t>ílčích smluv</w:t>
      </w:r>
      <w:r>
        <w:rPr>
          <w:rFonts w:ascii="Arial Narrow" w:eastAsia="Times New Roman" w:hAnsi="Arial Narrow"/>
        </w:rPr>
        <w:t xml:space="preserve"> </w:t>
      </w:r>
      <w:r w:rsidRPr="000E0C94">
        <w:rPr>
          <w:rFonts w:ascii="Arial Narrow" w:eastAsia="Times New Roman" w:hAnsi="Arial Narrow"/>
        </w:rPr>
        <w:t>se řídí výhradně českým právem a českým právním řádem. Smluvní strany pro úplnost dodávají, že se shodly na tom, že se pro úpravu jejich vzájemných práva povinností neuplatní jakékoli všeobecné obchodní či jiné podmínky, a to kterékoli smluvní strany. Právní vztahy, resp. práva a povinnosti smluvních stran se řídí pouze touto Smlouvou a zákonem.</w:t>
      </w:r>
    </w:p>
    <w:p w14:paraId="160899F5" w14:textId="77777777" w:rsidR="000E0C94" w:rsidRPr="000E0C94" w:rsidRDefault="000E0C94" w:rsidP="000E0C94">
      <w:pPr>
        <w:pStyle w:val="Odstavecseseznamem"/>
        <w:rPr>
          <w:rFonts w:ascii="Arial Narrow" w:eastAsia="Times New Roman" w:hAnsi="Arial Narrow"/>
        </w:rPr>
      </w:pPr>
    </w:p>
    <w:p w14:paraId="1B8FE6A4" w14:textId="3B3AEFD8" w:rsidR="000E0C94" w:rsidRPr="000E0C94" w:rsidRDefault="000E0C94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>Smluvní strany se shodly na tom, že v případě vzniku jakéhokoli sporu týkajícího se plnění povinností vyplývajících z této Smlouvy, a to kteroukoli smluvní stranou, vyvinou obě smluvní strany náležitou snahu, aby byl předmětný spor vyřešen interně mezi oběma stranami.</w:t>
      </w:r>
      <w:r>
        <w:rPr>
          <w:rFonts w:ascii="Arial Narrow" w:eastAsia="Times New Roman" w:hAnsi="Arial Narrow"/>
        </w:rPr>
        <w:t xml:space="preserve"> </w:t>
      </w:r>
      <w:r w:rsidRPr="000E0C94">
        <w:rPr>
          <w:rFonts w:ascii="Arial Narrow" w:eastAsia="Times New Roman" w:hAnsi="Arial Narrow"/>
        </w:rPr>
        <w:t xml:space="preserve">V případě že se smluvním stranám nepodaří předmětný spor vyřešit </w:t>
      </w:r>
      <w:r>
        <w:rPr>
          <w:rFonts w:ascii="Arial Narrow" w:eastAsia="Times New Roman" w:hAnsi="Arial Narrow"/>
        </w:rPr>
        <w:t xml:space="preserve">tímto </w:t>
      </w:r>
      <w:r w:rsidRPr="000E0C94">
        <w:rPr>
          <w:rFonts w:ascii="Arial Narrow" w:eastAsia="Times New Roman" w:hAnsi="Arial Narrow"/>
        </w:rPr>
        <w:t xml:space="preserve">postupem, </w:t>
      </w:r>
      <w:r>
        <w:rPr>
          <w:rFonts w:ascii="Arial Narrow" w:eastAsia="Times New Roman" w:hAnsi="Arial Narrow"/>
        </w:rPr>
        <w:t xml:space="preserve">dohodly se </w:t>
      </w:r>
      <w:r w:rsidRPr="000E0C94">
        <w:rPr>
          <w:rFonts w:ascii="Arial Narrow" w:eastAsia="Times New Roman" w:hAnsi="Arial Narrow"/>
        </w:rPr>
        <w:t>smluvní strany na tom, že takovýto spor</w:t>
      </w:r>
      <w:r>
        <w:rPr>
          <w:rFonts w:ascii="Arial Narrow" w:eastAsia="Times New Roman" w:hAnsi="Arial Narrow"/>
        </w:rPr>
        <w:t xml:space="preserve"> </w:t>
      </w:r>
      <w:r w:rsidRPr="000E0C94">
        <w:rPr>
          <w:rFonts w:ascii="Arial Narrow" w:eastAsia="Times New Roman" w:hAnsi="Arial Narrow"/>
        </w:rPr>
        <w:t>bude rozhodován obecnými soudy České republiky.</w:t>
      </w:r>
    </w:p>
    <w:p w14:paraId="7DEDE862" w14:textId="77777777" w:rsidR="000E0C94" w:rsidRDefault="000E0C94" w:rsidP="000E0C94">
      <w:pPr>
        <w:pStyle w:val="Odstavecseseznamem"/>
        <w:spacing w:after="0" w:line="240" w:lineRule="auto"/>
        <w:ind w:left="567"/>
        <w:rPr>
          <w:rFonts w:ascii="Arial Narrow" w:eastAsia="Times New Roman" w:hAnsi="Arial Narrow"/>
        </w:rPr>
      </w:pPr>
    </w:p>
    <w:p w14:paraId="452075C1" w14:textId="1F356322" w:rsidR="000E0C94" w:rsidRDefault="00C76123" w:rsidP="00C76123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>Smluvní strany jsou povinny se neprodleně navzájem vyrozumět o změnách své obchodní firmy, sídla a poměrech souvisejících s</w:t>
      </w:r>
      <w:r w:rsidR="000E0C94">
        <w:rPr>
          <w:rFonts w:ascii="Arial Narrow" w:eastAsia="Times New Roman" w:hAnsi="Arial Narrow"/>
        </w:rPr>
        <w:t> </w:t>
      </w:r>
      <w:r w:rsidRPr="000E0C94">
        <w:rPr>
          <w:rFonts w:ascii="Arial Narrow" w:eastAsia="Times New Roman" w:hAnsi="Arial Narrow"/>
        </w:rPr>
        <w:t>insolvencí</w:t>
      </w:r>
      <w:r w:rsidR="000E0C94">
        <w:rPr>
          <w:rFonts w:ascii="Arial Narrow" w:eastAsia="Times New Roman" w:hAnsi="Arial Narrow"/>
        </w:rPr>
        <w:t xml:space="preserve"> a</w:t>
      </w:r>
      <w:r w:rsidRPr="000E0C94">
        <w:rPr>
          <w:rFonts w:ascii="Arial Narrow" w:eastAsia="Times New Roman" w:hAnsi="Arial Narrow"/>
        </w:rPr>
        <w:t xml:space="preserve"> úpadkem.</w:t>
      </w:r>
    </w:p>
    <w:p w14:paraId="09523905" w14:textId="77777777" w:rsidR="000E0C94" w:rsidRPr="000E0C94" w:rsidRDefault="000E0C94" w:rsidP="000E0C94">
      <w:pPr>
        <w:pStyle w:val="Odstavecseseznamem"/>
        <w:rPr>
          <w:rFonts w:ascii="Arial Narrow" w:eastAsia="Times New Roman" w:hAnsi="Arial Narrow"/>
        </w:rPr>
      </w:pPr>
    </w:p>
    <w:p w14:paraId="263C7C01" w14:textId="5978D198" w:rsidR="000E0C94" w:rsidRDefault="000E0C94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Tato s</w:t>
      </w:r>
      <w:r w:rsidR="00C76123" w:rsidRPr="000E0C94">
        <w:rPr>
          <w:rFonts w:ascii="Arial Narrow" w:eastAsia="Times New Roman" w:hAnsi="Arial Narrow"/>
        </w:rPr>
        <w:t xml:space="preserve">mlouva může být měněna nebo doplňována písemným číslovaným Dodatkem, podepsaným oběma smluvními stranami. </w:t>
      </w:r>
    </w:p>
    <w:p w14:paraId="0B0DA810" w14:textId="77777777" w:rsidR="000E0C94" w:rsidRPr="000E0C94" w:rsidRDefault="000E0C94" w:rsidP="000E0C94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0EB66320" w14:textId="21BCDFBD" w:rsidR="000E0C94" w:rsidRDefault="00C76123" w:rsidP="000E0C94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 xml:space="preserve">Smluvní strany souhlasně prohlašují, že tato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mlouva nebyla uzavřena adhezním způsobem, přičemž </w:t>
      </w:r>
      <w:r w:rsidR="003C0215">
        <w:rPr>
          <w:rFonts w:ascii="Arial Narrow" w:eastAsia="Times New Roman" w:hAnsi="Arial Narrow"/>
        </w:rPr>
        <w:t xml:space="preserve">pro úplnost </w:t>
      </w:r>
      <w:r w:rsidRPr="000E0C94">
        <w:rPr>
          <w:rFonts w:ascii="Arial Narrow" w:eastAsia="Times New Roman" w:hAnsi="Arial Narrow"/>
        </w:rPr>
        <w:t xml:space="preserve">vylučují použití </w:t>
      </w:r>
      <w:proofErr w:type="spellStart"/>
      <w:r w:rsidRPr="000E0C94">
        <w:rPr>
          <w:rFonts w:ascii="Arial Narrow" w:eastAsia="Times New Roman" w:hAnsi="Arial Narrow"/>
        </w:rPr>
        <w:t>ust</w:t>
      </w:r>
      <w:proofErr w:type="spellEnd"/>
      <w:r w:rsidR="003C0215">
        <w:rPr>
          <w:rFonts w:ascii="Arial Narrow" w:eastAsia="Times New Roman" w:hAnsi="Arial Narrow"/>
        </w:rPr>
        <w:t>. § 1799 a 1800</w:t>
      </w:r>
      <w:r w:rsidRPr="000E0C94">
        <w:rPr>
          <w:rFonts w:ascii="Arial Narrow" w:eastAsia="Times New Roman" w:hAnsi="Arial Narrow"/>
        </w:rPr>
        <w:t xml:space="preserve"> zákona č. 89/2012, občansk</w:t>
      </w:r>
      <w:r w:rsidR="003C0215">
        <w:rPr>
          <w:rFonts w:ascii="Arial Narrow" w:eastAsia="Times New Roman" w:hAnsi="Arial Narrow"/>
        </w:rPr>
        <w:t>ého</w:t>
      </w:r>
      <w:r w:rsidRPr="000E0C94">
        <w:rPr>
          <w:rFonts w:ascii="Arial Narrow" w:eastAsia="Times New Roman" w:hAnsi="Arial Narrow"/>
        </w:rPr>
        <w:t xml:space="preserve"> zákoník</w:t>
      </w:r>
      <w:r w:rsidR="003C0215">
        <w:rPr>
          <w:rFonts w:ascii="Arial Narrow" w:eastAsia="Times New Roman" w:hAnsi="Arial Narrow"/>
        </w:rPr>
        <w:t>u.</w:t>
      </w:r>
    </w:p>
    <w:p w14:paraId="7C8D4D17" w14:textId="77777777" w:rsidR="000E0C94" w:rsidRPr="000E0C94" w:rsidRDefault="000E0C94" w:rsidP="000E0C94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265CFDA8" w14:textId="6C277AF1" w:rsidR="000E0C94" w:rsidRDefault="00C76123" w:rsidP="00C76123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t xml:space="preserve">Tato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mlouva je vyhotovena ve dvou stejnopisech s platností originálu, z nichž jeden výtisk obdrží Objednatel a jeden výtisk </w:t>
      </w:r>
      <w:r w:rsidR="000E0C94">
        <w:rPr>
          <w:rFonts w:ascii="Arial Narrow" w:eastAsia="Times New Roman" w:hAnsi="Arial Narrow"/>
        </w:rPr>
        <w:t>Poskytovatel</w:t>
      </w:r>
      <w:r w:rsidRPr="000E0C94">
        <w:rPr>
          <w:rFonts w:ascii="Arial Narrow" w:eastAsia="Times New Roman" w:hAnsi="Arial Narrow"/>
        </w:rPr>
        <w:t>.</w:t>
      </w:r>
    </w:p>
    <w:p w14:paraId="587BCB87" w14:textId="77777777" w:rsidR="000E0C94" w:rsidRPr="000E0C94" w:rsidRDefault="000E0C94" w:rsidP="000E0C94">
      <w:pPr>
        <w:pStyle w:val="Odstavecseseznamem"/>
        <w:rPr>
          <w:rFonts w:ascii="Arial Narrow" w:eastAsia="Times New Roman" w:hAnsi="Arial Narrow"/>
        </w:rPr>
      </w:pPr>
    </w:p>
    <w:p w14:paraId="27C1420F" w14:textId="42D42FF7" w:rsidR="00C76123" w:rsidRPr="000E0C94" w:rsidRDefault="00C76123" w:rsidP="00C76123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</w:rPr>
      </w:pPr>
      <w:r w:rsidRPr="000E0C94">
        <w:rPr>
          <w:rFonts w:ascii="Arial Narrow" w:eastAsia="Times New Roman" w:hAnsi="Arial Narrow"/>
        </w:rPr>
        <w:lastRenderedPageBreak/>
        <w:t xml:space="preserve">Tato Smlouva obsahuje úplné ujednání o předmětu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mlouvy, všech náležitostech, právech a povinnostech, které smluvní strany měly a chtěly v této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mlouvě ujednat, a které považují za důležité. Žádný projev smluvních stran učiněný při jednání o této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mlouvě ani projev učiněný po uzavření této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 nesmí být vykládán v rozporu s výslovnými ujednáními této </w:t>
      </w:r>
      <w:r w:rsidR="000E0C94">
        <w:rPr>
          <w:rFonts w:ascii="Arial Narrow" w:eastAsia="Times New Roman" w:hAnsi="Arial Narrow"/>
        </w:rPr>
        <w:t>s</w:t>
      </w:r>
      <w:r w:rsidRPr="000E0C94">
        <w:rPr>
          <w:rFonts w:ascii="Arial Narrow" w:eastAsia="Times New Roman" w:hAnsi="Arial Narrow"/>
        </w:rPr>
        <w:t xml:space="preserve">mlouvy a nezakládá žádný závazek žádné smluvní strany. </w:t>
      </w:r>
    </w:p>
    <w:p w14:paraId="3C0FFDDC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4C8AB48B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003D0740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404BD20E" w14:textId="2FAB8BD1" w:rsidR="00C76123" w:rsidRPr="00C76123" w:rsidRDefault="00C76123" w:rsidP="009C63FD">
      <w:pPr>
        <w:spacing w:after="0" w:line="240" w:lineRule="auto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>V</w:t>
      </w:r>
      <w:r w:rsidR="009C63FD">
        <w:rPr>
          <w:rFonts w:ascii="Arial Narrow" w:eastAsia="Times New Roman" w:hAnsi="Arial Narrow"/>
        </w:rPr>
        <w:t xml:space="preserve"> Jablunkově </w:t>
      </w:r>
      <w:r w:rsidRPr="00C76123">
        <w:rPr>
          <w:rFonts w:ascii="Arial Narrow" w:eastAsia="Times New Roman" w:hAnsi="Arial Narrow"/>
        </w:rPr>
        <w:t xml:space="preserve"> dne </w:t>
      </w:r>
      <w:r w:rsidR="009C63FD">
        <w:rPr>
          <w:rFonts w:ascii="Arial Narrow" w:eastAsia="Times New Roman" w:hAnsi="Arial Narrow"/>
        </w:rPr>
        <w:t xml:space="preserve">: </w:t>
      </w:r>
      <w:proofErr w:type="gramStart"/>
      <w:r w:rsidR="009C63FD">
        <w:rPr>
          <w:rFonts w:ascii="Arial Narrow" w:eastAsia="Times New Roman" w:hAnsi="Arial Narrow"/>
        </w:rPr>
        <w:t>18.5</w:t>
      </w:r>
      <w:proofErr w:type="gramEnd"/>
      <w:r w:rsidR="009C63FD">
        <w:rPr>
          <w:rFonts w:ascii="Arial Narrow" w:eastAsia="Times New Roman" w:hAnsi="Arial Narrow"/>
        </w:rPr>
        <w:t>. 2021</w:t>
      </w:r>
      <w:r w:rsidR="00107E23">
        <w:rPr>
          <w:rFonts w:ascii="Arial Narrow" w:eastAsia="Times New Roman" w:hAnsi="Arial Narrow"/>
        </w:rPr>
        <w:t xml:space="preserve">                                                                            V Karviné dne :</w:t>
      </w:r>
    </w:p>
    <w:p w14:paraId="37C63895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4A7577A8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177C4578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1581D37B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309AC2B7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>_______________________</w:t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  <w:t xml:space="preserve">   _______________________</w:t>
      </w:r>
    </w:p>
    <w:p w14:paraId="3C2CC6B0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  <w:r w:rsidRPr="00C76123">
        <w:rPr>
          <w:rFonts w:ascii="Arial Narrow" w:eastAsia="Times New Roman" w:hAnsi="Arial Narrow"/>
        </w:rPr>
        <w:t xml:space="preserve">             Objednatel</w:t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</w:r>
      <w:r w:rsidRPr="00C76123">
        <w:rPr>
          <w:rFonts w:ascii="Arial Narrow" w:eastAsia="Times New Roman" w:hAnsi="Arial Narrow"/>
        </w:rPr>
        <w:tab/>
        <w:t xml:space="preserve">     Zhotovitel</w:t>
      </w:r>
    </w:p>
    <w:p w14:paraId="45EDE532" w14:textId="77777777" w:rsidR="00C76123" w:rsidRPr="00C76123" w:rsidRDefault="00C76123" w:rsidP="00C76123">
      <w:pPr>
        <w:spacing w:after="0" w:line="240" w:lineRule="auto"/>
        <w:rPr>
          <w:rFonts w:ascii="Arial Narrow" w:eastAsia="Times New Roman" w:hAnsi="Arial Narrow"/>
        </w:rPr>
      </w:pPr>
    </w:p>
    <w:p w14:paraId="294DD840" w14:textId="0D99A307" w:rsidR="00DE2D81" w:rsidRDefault="00DE2D81" w:rsidP="00DE2D81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p w14:paraId="5A10081A" w14:textId="3413AF01" w:rsidR="00C76123" w:rsidRDefault="00C76123" w:rsidP="00DE2D81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p w14:paraId="722D7FDE" w14:textId="77777777" w:rsidR="00C76123" w:rsidRPr="00DE2D81" w:rsidRDefault="00C76123" w:rsidP="00DE2D81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p w14:paraId="57B9A598" w14:textId="683A87EE" w:rsidR="00DE2D81" w:rsidRPr="00DE2D81" w:rsidRDefault="00DE2D81" w:rsidP="00C76123">
      <w:pPr>
        <w:pStyle w:val="Odstavecseseznamem"/>
        <w:spacing w:after="0" w:line="240" w:lineRule="auto"/>
        <w:rPr>
          <w:rFonts w:ascii="Arial Narrow" w:eastAsia="Times New Roman" w:hAnsi="Arial Narrow"/>
        </w:rPr>
      </w:pPr>
    </w:p>
    <w:sectPr w:rsidR="00DE2D81" w:rsidRPr="00DE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B06"/>
    <w:multiLevelType w:val="hybridMultilevel"/>
    <w:tmpl w:val="7D62B72A"/>
    <w:lvl w:ilvl="0" w:tplc="DE0AE1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45D"/>
    <w:multiLevelType w:val="hybridMultilevel"/>
    <w:tmpl w:val="11A2DF44"/>
    <w:lvl w:ilvl="0" w:tplc="E4344B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2FA"/>
    <w:multiLevelType w:val="hybridMultilevel"/>
    <w:tmpl w:val="6422D13C"/>
    <w:lvl w:ilvl="0" w:tplc="673E43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7144C"/>
    <w:multiLevelType w:val="hybridMultilevel"/>
    <w:tmpl w:val="CF7A2976"/>
    <w:lvl w:ilvl="0" w:tplc="DE0AE1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52F"/>
    <w:multiLevelType w:val="hybridMultilevel"/>
    <w:tmpl w:val="074C3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3897"/>
    <w:multiLevelType w:val="hybridMultilevel"/>
    <w:tmpl w:val="559E2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551"/>
    <w:multiLevelType w:val="hybridMultilevel"/>
    <w:tmpl w:val="612AF6D6"/>
    <w:lvl w:ilvl="0" w:tplc="6F4C3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1E86"/>
    <w:multiLevelType w:val="hybridMultilevel"/>
    <w:tmpl w:val="ECD685B0"/>
    <w:lvl w:ilvl="0" w:tplc="3C08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A79"/>
    <w:multiLevelType w:val="hybridMultilevel"/>
    <w:tmpl w:val="533C8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BDB"/>
    <w:multiLevelType w:val="hybridMultilevel"/>
    <w:tmpl w:val="7D602B52"/>
    <w:lvl w:ilvl="0" w:tplc="5C86D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57C2"/>
    <w:multiLevelType w:val="hybridMultilevel"/>
    <w:tmpl w:val="559E2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E037E"/>
    <w:multiLevelType w:val="hybridMultilevel"/>
    <w:tmpl w:val="CB7E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7BC3"/>
    <w:multiLevelType w:val="hybridMultilevel"/>
    <w:tmpl w:val="904EA81A"/>
    <w:lvl w:ilvl="0" w:tplc="3C08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04"/>
    <w:rsid w:val="000219AB"/>
    <w:rsid w:val="00041C3F"/>
    <w:rsid w:val="00057981"/>
    <w:rsid w:val="000B33FC"/>
    <w:rsid w:val="000B7B87"/>
    <w:rsid w:val="000E0C94"/>
    <w:rsid w:val="000F7CC1"/>
    <w:rsid w:val="00107E23"/>
    <w:rsid w:val="00182A00"/>
    <w:rsid w:val="00266DDD"/>
    <w:rsid w:val="00340050"/>
    <w:rsid w:val="003B0C3A"/>
    <w:rsid w:val="003C0215"/>
    <w:rsid w:val="00487CC6"/>
    <w:rsid w:val="0063161D"/>
    <w:rsid w:val="006E70B1"/>
    <w:rsid w:val="007734BE"/>
    <w:rsid w:val="00822882"/>
    <w:rsid w:val="0085650C"/>
    <w:rsid w:val="00857582"/>
    <w:rsid w:val="009C63FD"/>
    <w:rsid w:val="009C7186"/>
    <w:rsid w:val="00AE0C7F"/>
    <w:rsid w:val="00C76123"/>
    <w:rsid w:val="00C7645B"/>
    <w:rsid w:val="00DE2D81"/>
    <w:rsid w:val="00E71BEF"/>
    <w:rsid w:val="00F14A04"/>
    <w:rsid w:val="00FB29D9"/>
    <w:rsid w:val="00FC6ECD"/>
    <w:rsid w:val="00FD052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E26D"/>
  <w15:chartTrackingRefBased/>
  <w15:docId w15:val="{8AC42624-F757-4AC4-8C54-B14E8CD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D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33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33F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F6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7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7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.XX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@XXXXXX.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XXXXXX.X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E45A9-11C5-4591-8B5D-D846A333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2008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Krempl</dc:creator>
  <cp:keywords/>
  <dc:description/>
  <cp:lastModifiedBy>ASUS</cp:lastModifiedBy>
  <cp:revision>6</cp:revision>
  <cp:lastPrinted>2021-05-18T08:41:00Z</cp:lastPrinted>
  <dcterms:created xsi:type="dcterms:W3CDTF">2021-05-18T08:05:00Z</dcterms:created>
  <dcterms:modified xsi:type="dcterms:W3CDTF">2021-05-18T08:44:00Z</dcterms:modified>
</cp:coreProperties>
</file>