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F8696" w14:textId="1A4CDCF5" w:rsidR="009A4592" w:rsidRDefault="00C7753A" w:rsidP="00B04AF2">
      <w:pPr>
        <w:pStyle w:val="Prosttext1"/>
        <w:spacing w:before="200" w:line="312" w:lineRule="auto"/>
        <w:jc w:val="center"/>
        <w:rPr>
          <w:rFonts w:ascii="Verdana" w:hAnsi="Verdana"/>
          <w:b/>
          <w:sz w:val="28"/>
          <w:szCs w:val="28"/>
        </w:rPr>
      </w:pPr>
      <w:r w:rsidRPr="00705AE6">
        <w:rPr>
          <w:rFonts w:ascii="Verdana" w:hAnsi="Verdana"/>
          <w:b/>
          <w:sz w:val="28"/>
          <w:szCs w:val="28"/>
        </w:rPr>
        <w:t>DODATEK č.</w:t>
      </w:r>
      <w:r w:rsidR="009A4592" w:rsidRPr="00705AE6">
        <w:rPr>
          <w:rFonts w:ascii="Verdana" w:hAnsi="Verdana"/>
          <w:b/>
          <w:sz w:val="28"/>
          <w:szCs w:val="28"/>
        </w:rPr>
        <w:t xml:space="preserve"> </w:t>
      </w:r>
      <w:r w:rsidR="00C01AF3">
        <w:rPr>
          <w:rFonts w:ascii="Verdana" w:hAnsi="Verdana"/>
          <w:b/>
          <w:sz w:val="28"/>
          <w:szCs w:val="28"/>
        </w:rPr>
        <w:t>2</w:t>
      </w:r>
    </w:p>
    <w:p w14:paraId="0EAEA6F9" w14:textId="5454A25C" w:rsidR="00705AE6" w:rsidRPr="001B0B47" w:rsidRDefault="009A4592" w:rsidP="001B0B47">
      <w:pPr>
        <w:pStyle w:val="Prosttext1"/>
        <w:spacing w:line="319" w:lineRule="auto"/>
        <w:jc w:val="center"/>
        <w:rPr>
          <w:rFonts w:ascii="Verdana" w:hAnsi="Verdana"/>
        </w:rPr>
      </w:pPr>
      <w:r w:rsidRPr="001B0B47">
        <w:rPr>
          <w:rFonts w:ascii="Verdana" w:hAnsi="Verdana"/>
        </w:rPr>
        <w:t>k</w:t>
      </w:r>
      <w:r w:rsidR="004E0FF4" w:rsidRPr="001B0B47">
        <w:rPr>
          <w:rFonts w:ascii="Verdana" w:hAnsi="Verdana"/>
        </w:rPr>
        <w:t> </w:t>
      </w:r>
      <w:r w:rsidR="007124AC">
        <w:rPr>
          <w:rFonts w:ascii="Verdana" w:hAnsi="Verdana"/>
        </w:rPr>
        <w:t xml:space="preserve">smlouvě </w:t>
      </w:r>
      <w:r w:rsidR="004A6954">
        <w:rPr>
          <w:rFonts w:ascii="Verdana" w:hAnsi="Verdana"/>
        </w:rPr>
        <w:t>o dílo</w:t>
      </w:r>
      <w:r w:rsidR="00A27673" w:rsidRPr="001B0B47">
        <w:rPr>
          <w:rFonts w:ascii="Verdana" w:hAnsi="Verdana"/>
        </w:rPr>
        <w:t xml:space="preserve"> </w:t>
      </w:r>
      <w:r w:rsidR="00705AE6" w:rsidRPr="001B0B47">
        <w:rPr>
          <w:rFonts w:ascii="Verdana" w:hAnsi="Verdana"/>
        </w:rPr>
        <w:t xml:space="preserve">uzavřené dle </w:t>
      </w:r>
      <w:proofErr w:type="spellStart"/>
      <w:r w:rsidR="00705AE6" w:rsidRPr="001B0B47">
        <w:rPr>
          <w:rFonts w:ascii="Verdana" w:hAnsi="Verdana"/>
        </w:rPr>
        <w:t>ust</w:t>
      </w:r>
      <w:proofErr w:type="spellEnd"/>
      <w:r w:rsidR="00705AE6" w:rsidRPr="001B0B47">
        <w:rPr>
          <w:rFonts w:ascii="Verdana" w:hAnsi="Verdana"/>
        </w:rPr>
        <w:t>. § 2586 a násl. zákona č. 89/2012 Sb., občanský zákoník</w:t>
      </w:r>
      <w:r w:rsidR="00B064F8" w:rsidRPr="001B0B47">
        <w:rPr>
          <w:rFonts w:ascii="Verdana" w:hAnsi="Verdana"/>
        </w:rPr>
        <w:t>, v platném znění</w:t>
      </w:r>
    </w:p>
    <w:p w14:paraId="3AAFCD2B" w14:textId="3BC06DAB" w:rsidR="00705AE6" w:rsidRPr="004A6954" w:rsidRDefault="0024324D" w:rsidP="001B0B47">
      <w:pPr>
        <w:pStyle w:val="Prosttext1"/>
        <w:spacing w:before="240" w:line="319" w:lineRule="auto"/>
        <w:jc w:val="center"/>
        <w:rPr>
          <w:rFonts w:ascii="Verdana" w:hAnsi="Verdana"/>
        </w:rPr>
      </w:pPr>
      <w:r w:rsidRPr="004A6954">
        <w:rPr>
          <w:rFonts w:ascii="Verdana" w:hAnsi="Verdana"/>
        </w:rPr>
        <w:t xml:space="preserve">na realizaci </w:t>
      </w:r>
      <w:r w:rsidR="002E21D9" w:rsidRPr="004A6954">
        <w:rPr>
          <w:rFonts w:ascii="Verdana" w:hAnsi="Verdana"/>
        </w:rPr>
        <w:t xml:space="preserve">veřejné </w:t>
      </w:r>
      <w:r w:rsidR="00B53EED" w:rsidRPr="004A6954">
        <w:rPr>
          <w:rFonts w:ascii="Verdana" w:hAnsi="Verdana"/>
        </w:rPr>
        <w:t>zakázky</w:t>
      </w:r>
      <w:r w:rsidR="001B3EEF" w:rsidRPr="004A6954">
        <w:rPr>
          <w:rFonts w:ascii="Verdana" w:hAnsi="Verdana"/>
        </w:rPr>
        <w:t xml:space="preserve"> </w:t>
      </w:r>
    </w:p>
    <w:p w14:paraId="055EC690" w14:textId="757AE3D3" w:rsidR="002E5260" w:rsidRPr="004A6954" w:rsidRDefault="004A6954" w:rsidP="004A6954">
      <w:pPr>
        <w:pStyle w:val="Prosttext1"/>
        <w:spacing w:line="319" w:lineRule="auto"/>
        <w:jc w:val="center"/>
        <w:rPr>
          <w:rFonts w:ascii="Verdana" w:hAnsi="Verdana"/>
          <w:b/>
          <w:i/>
        </w:rPr>
      </w:pPr>
      <w:r w:rsidRPr="004A6954">
        <w:rPr>
          <w:rFonts w:ascii="Verdana" w:hAnsi="Verdana"/>
          <w:b/>
          <w:i/>
        </w:rPr>
        <w:t>„</w:t>
      </w:r>
      <w:r w:rsidR="0019043C" w:rsidRPr="0019043C">
        <w:rPr>
          <w:rFonts w:ascii="Verdana" w:hAnsi="Verdana"/>
          <w:b/>
          <w:i/>
        </w:rPr>
        <w:t>ZPRACOVÁNÍ PROJEKTOVÉ DOKUMENTACE -</w:t>
      </w:r>
      <w:r w:rsidR="0082569D">
        <w:rPr>
          <w:rFonts w:ascii="Verdana" w:hAnsi="Verdana"/>
          <w:b/>
          <w:i/>
        </w:rPr>
        <w:t xml:space="preserve"> </w:t>
      </w:r>
      <w:r w:rsidR="0019043C" w:rsidRPr="0019043C">
        <w:rPr>
          <w:rFonts w:ascii="Verdana" w:hAnsi="Verdana"/>
          <w:b/>
          <w:i/>
        </w:rPr>
        <w:t>HOTEL</w:t>
      </w:r>
      <w:r w:rsidR="00705AE6" w:rsidRPr="004A6954">
        <w:rPr>
          <w:rFonts w:ascii="Verdana" w:hAnsi="Verdana"/>
          <w:b/>
          <w:i/>
        </w:rPr>
        <w:t>“</w:t>
      </w:r>
      <w:r>
        <w:rPr>
          <w:rFonts w:ascii="Verdana" w:hAnsi="Verdana"/>
          <w:b/>
          <w:i/>
        </w:rPr>
        <w:t xml:space="preserve"> </w:t>
      </w:r>
    </w:p>
    <w:p w14:paraId="581D1AFE" w14:textId="4DDDEC7B" w:rsidR="006D195F" w:rsidRDefault="006D195F" w:rsidP="00BA365E">
      <w:pPr>
        <w:pStyle w:val="Prosttext1"/>
        <w:tabs>
          <w:tab w:val="left" w:pos="0"/>
        </w:tabs>
        <w:spacing w:line="312" w:lineRule="auto"/>
        <w:rPr>
          <w:rFonts w:ascii="Verdana" w:hAnsi="Verdana"/>
        </w:rPr>
      </w:pPr>
    </w:p>
    <w:p w14:paraId="76058075" w14:textId="77777777" w:rsidR="002E5260" w:rsidRPr="00A44A11" w:rsidRDefault="002E5260" w:rsidP="007F4CA4">
      <w:pPr>
        <w:pStyle w:val="Prosttext1"/>
        <w:tabs>
          <w:tab w:val="left" w:pos="0"/>
        </w:tabs>
        <w:spacing w:line="312" w:lineRule="auto"/>
        <w:jc w:val="center"/>
        <w:rPr>
          <w:rFonts w:ascii="Verdana" w:hAnsi="Verdana"/>
        </w:rPr>
      </w:pPr>
      <w:r w:rsidRPr="00A44A11">
        <w:rPr>
          <w:rFonts w:ascii="Verdana" w:hAnsi="Verdana"/>
        </w:rPr>
        <w:t>Smluvní strany</w:t>
      </w:r>
      <w:r w:rsidR="007F4CA4" w:rsidRPr="00A44A11">
        <w:rPr>
          <w:rFonts w:ascii="Verdana" w:hAnsi="Verdana"/>
        </w:rPr>
        <w:t>:</w:t>
      </w:r>
    </w:p>
    <w:p w14:paraId="3A36A6B4" w14:textId="2DCCD3A3" w:rsidR="001B3EEF" w:rsidRPr="004A6954" w:rsidRDefault="004A6954" w:rsidP="0019043C">
      <w:pPr>
        <w:spacing w:line="312" w:lineRule="auto"/>
        <w:ind w:left="142"/>
        <w:rPr>
          <w:rFonts w:ascii="Verdana" w:eastAsia="Calibri" w:hAnsi="Verdana"/>
          <w:b/>
          <w:lang w:eastAsia="cs-CZ"/>
        </w:rPr>
      </w:pPr>
      <w:r w:rsidRPr="004A6954">
        <w:rPr>
          <w:rFonts w:ascii="Verdana" w:eastAsia="Calibri" w:hAnsi="Verdana"/>
          <w:b/>
          <w:lang w:eastAsia="cs-CZ"/>
        </w:rPr>
        <w:t>Objednatel</w:t>
      </w:r>
    </w:p>
    <w:p w14:paraId="0A7CD7D2" w14:textId="3E467D7F" w:rsidR="0019043C" w:rsidRPr="0019043C" w:rsidRDefault="0019043C" w:rsidP="0019043C">
      <w:pPr>
        <w:spacing w:line="276" w:lineRule="auto"/>
        <w:ind w:left="142"/>
        <w:rPr>
          <w:rFonts w:ascii="Verdana" w:hAnsi="Verdana"/>
          <w:lang w:eastAsia="zh-CN"/>
        </w:rPr>
      </w:pPr>
      <w:r w:rsidRPr="0019043C">
        <w:rPr>
          <w:rFonts w:ascii="Verdana" w:hAnsi="Verdana"/>
          <w:szCs w:val="18"/>
        </w:rPr>
        <w:t>obchodní firma:</w:t>
      </w:r>
      <w:r w:rsidRPr="0019043C">
        <w:rPr>
          <w:rFonts w:ascii="Verdana" w:hAnsi="Verdana"/>
          <w:szCs w:val="18"/>
        </w:rPr>
        <w:tab/>
      </w:r>
      <w:r w:rsidR="003670F1">
        <w:rPr>
          <w:rFonts w:ascii="Verdana" w:hAnsi="Verdana"/>
          <w:szCs w:val="18"/>
        </w:rPr>
        <w:tab/>
      </w:r>
      <w:r w:rsidRPr="0019043C">
        <w:rPr>
          <w:rFonts w:ascii="Verdana" w:hAnsi="Verdana"/>
          <w:b/>
        </w:rPr>
        <w:t>THERMAL-F, a.s.</w:t>
      </w:r>
    </w:p>
    <w:p w14:paraId="72704BEF" w14:textId="77777777" w:rsidR="0019043C" w:rsidRPr="0019043C" w:rsidRDefault="0019043C" w:rsidP="0019043C">
      <w:pPr>
        <w:tabs>
          <w:tab w:val="left" w:pos="2835"/>
        </w:tabs>
        <w:spacing w:line="276" w:lineRule="auto"/>
        <w:ind w:left="142"/>
        <w:rPr>
          <w:rFonts w:ascii="Verdana" w:hAnsi="Verdana"/>
        </w:rPr>
      </w:pPr>
      <w:r w:rsidRPr="0019043C">
        <w:rPr>
          <w:rFonts w:ascii="Verdana" w:hAnsi="Verdana"/>
          <w:szCs w:val="18"/>
        </w:rPr>
        <w:t>se sídlem:</w:t>
      </w:r>
      <w:r w:rsidRPr="0019043C">
        <w:rPr>
          <w:rFonts w:ascii="Verdana" w:hAnsi="Verdana"/>
          <w:szCs w:val="18"/>
        </w:rPr>
        <w:tab/>
      </w:r>
      <w:sdt>
        <w:sdtPr>
          <w:rPr>
            <w:rFonts w:ascii="Verdana" w:hAnsi="Verdana"/>
          </w:rPr>
          <w:id w:val="1820006107"/>
          <w:placeholder>
            <w:docPart w:val="7115DC95F6824A51B0010E65429F54ED"/>
          </w:placeholder>
        </w:sdtPr>
        <w:sdtEndPr/>
        <w:sdtContent>
          <w:r w:rsidRPr="0019043C">
            <w:rPr>
              <w:rFonts w:ascii="Verdana" w:hAnsi="Verdana"/>
            </w:rPr>
            <w:t>I. P. Pavlova 2001/11, 360 01 Karlovy Vary</w:t>
          </w:r>
          <w:r w:rsidRPr="0019043C">
            <w:rPr>
              <w:rFonts w:ascii="Verdana" w:hAnsi="Verdana"/>
            </w:rPr>
            <w:tab/>
          </w:r>
        </w:sdtContent>
      </w:sdt>
    </w:p>
    <w:p w14:paraId="02C688E2" w14:textId="0022956A" w:rsidR="003670F1" w:rsidRPr="0019043C" w:rsidRDefault="003670F1" w:rsidP="003670F1">
      <w:pPr>
        <w:tabs>
          <w:tab w:val="left" w:pos="2835"/>
        </w:tabs>
        <w:spacing w:line="276" w:lineRule="auto"/>
        <w:ind w:left="2835" w:hanging="2693"/>
        <w:rPr>
          <w:rFonts w:ascii="Verdana" w:hAnsi="Verdana"/>
        </w:rPr>
      </w:pPr>
      <w:r w:rsidRPr="00265851">
        <w:rPr>
          <w:rFonts w:ascii="Verdana" w:hAnsi="Verdana"/>
          <w:szCs w:val="18"/>
        </w:rPr>
        <w:t>zastoupený:</w:t>
      </w:r>
      <w:r w:rsidRPr="00265851">
        <w:rPr>
          <w:rFonts w:ascii="Verdana" w:hAnsi="Verdana"/>
          <w:szCs w:val="18"/>
        </w:rPr>
        <w:tab/>
      </w:r>
      <w:sdt>
        <w:sdtPr>
          <w:rPr>
            <w:rFonts w:ascii="Verdana" w:hAnsi="Verdana"/>
          </w:rPr>
          <w:id w:val="-795986229"/>
          <w:placeholder>
            <w:docPart w:val="048E466CF359425A9D2DB4B2FBD6D1AC"/>
          </w:placeholder>
        </w:sdtPr>
        <w:sdtEndPr/>
        <w:sdtContent>
          <w:r w:rsidR="003E789F" w:rsidRPr="003E789F">
            <w:rPr>
              <w:rFonts w:ascii="Verdana" w:hAnsi="Verdana"/>
            </w:rPr>
            <w:t>Vladimírem Novákem</w:t>
          </w:r>
          <w:r w:rsidR="00924137" w:rsidRPr="003E789F">
            <w:rPr>
              <w:rFonts w:ascii="Verdana" w:hAnsi="Verdana"/>
              <w:szCs w:val="18"/>
            </w:rPr>
            <w:t>,</w:t>
          </w:r>
          <w:r w:rsidR="00EF6F4C">
            <w:rPr>
              <w:rFonts w:ascii="Verdana" w:hAnsi="Verdana"/>
              <w:szCs w:val="18"/>
            </w:rPr>
            <w:t xml:space="preserve"> MBA.</w:t>
          </w:r>
          <w:r w:rsidR="00924137" w:rsidRPr="003E789F">
            <w:rPr>
              <w:rFonts w:ascii="Verdana" w:hAnsi="Verdana"/>
              <w:szCs w:val="18"/>
            </w:rPr>
            <w:t xml:space="preserve"> </w:t>
          </w:r>
          <w:r w:rsidRPr="003E789F">
            <w:rPr>
              <w:rFonts w:ascii="Verdana" w:hAnsi="Verdana"/>
              <w:szCs w:val="18"/>
            </w:rPr>
            <w:t xml:space="preserve">předsedou představenstva </w:t>
          </w:r>
          <w:r w:rsidR="00987BBE">
            <w:rPr>
              <w:rFonts w:ascii="Verdana" w:hAnsi="Verdana"/>
              <w:szCs w:val="18"/>
            </w:rPr>
            <w:t xml:space="preserve">a </w:t>
          </w:r>
          <w:r w:rsidR="00987BBE" w:rsidRPr="003E789F">
            <w:rPr>
              <w:rFonts w:ascii="Verdana" w:hAnsi="Verdana"/>
              <w:szCs w:val="18"/>
            </w:rPr>
            <w:t xml:space="preserve">Ing. </w:t>
          </w:r>
          <w:r w:rsidR="00987BBE">
            <w:rPr>
              <w:rFonts w:ascii="Verdana" w:hAnsi="Verdana"/>
              <w:szCs w:val="18"/>
            </w:rPr>
            <w:t xml:space="preserve">Andreou Pfeffer </w:t>
          </w:r>
          <w:proofErr w:type="spellStart"/>
          <w:r w:rsidR="00987BBE">
            <w:rPr>
              <w:rFonts w:ascii="Verdana" w:hAnsi="Verdana"/>
              <w:szCs w:val="18"/>
            </w:rPr>
            <w:t>Ferklovou</w:t>
          </w:r>
          <w:proofErr w:type="spellEnd"/>
          <w:r w:rsidR="00987BBE">
            <w:rPr>
              <w:rFonts w:ascii="Verdana" w:hAnsi="Verdana"/>
              <w:szCs w:val="18"/>
            </w:rPr>
            <w:t>, MBA</w:t>
          </w:r>
          <w:r w:rsidR="00EF6F4C">
            <w:rPr>
              <w:rFonts w:ascii="Verdana" w:hAnsi="Verdana"/>
              <w:szCs w:val="18"/>
            </w:rPr>
            <w:t>.</w:t>
          </w:r>
          <w:r w:rsidR="00987BBE">
            <w:rPr>
              <w:rFonts w:ascii="Verdana" w:hAnsi="Verdana"/>
              <w:szCs w:val="18"/>
            </w:rPr>
            <w:t>, místopředsedkyní představenstva</w:t>
          </w:r>
        </w:sdtContent>
      </w:sdt>
    </w:p>
    <w:p w14:paraId="591DF5F3" w14:textId="52FC14C6" w:rsidR="0019043C" w:rsidRPr="0019043C" w:rsidRDefault="0019043C" w:rsidP="0019043C">
      <w:pPr>
        <w:tabs>
          <w:tab w:val="left" w:pos="2835"/>
        </w:tabs>
        <w:spacing w:line="276" w:lineRule="auto"/>
        <w:ind w:left="142"/>
        <w:rPr>
          <w:rFonts w:ascii="Verdana" w:hAnsi="Verdana"/>
        </w:rPr>
      </w:pPr>
      <w:r w:rsidRPr="0019043C">
        <w:rPr>
          <w:rFonts w:ascii="Verdana" w:hAnsi="Verdana"/>
          <w:szCs w:val="18"/>
        </w:rPr>
        <w:t>IČ</w:t>
      </w:r>
      <w:r w:rsidR="00841C7C">
        <w:rPr>
          <w:rFonts w:ascii="Verdana" w:hAnsi="Verdana"/>
          <w:szCs w:val="18"/>
        </w:rPr>
        <w:t>O</w:t>
      </w:r>
      <w:r w:rsidRPr="0019043C">
        <w:rPr>
          <w:rFonts w:ascii="Verdana" w:hAnsi="Verdana"/>
          <w:szCs w:val="18"/>
        </w:rPr>
        <w:t>:</w:t>
      </w:r>
      <w:r w:rsidRPr="0019043C">
        <w:rPr>
          <w:rFonts w:ascii="Verdana" w:hAnsi="Verdana"/>
          <w:szCs w:val="18"/>
        </w:rPr>
        <w:tab/>
      </w:r>
      <w:sdt>
        <w:sdtPr>
          <w:rPr>
            <w:rFonts w:ascii="Verdana" w:hAnsi="Verdana"/>
          </w:rPr>
          <w:id w:val="-158693309"/>
          <w:placeholder>
            <w:docPart w:val="25E06D144D09401FA3AEF9619E81DD1B"/>
          </w:placeholder>
        </w:sdtPr>
        <w:sdtEndPr/>
        <w:sdtContent>
          <w:r w:rsidRPr="0019043C">
            <w:rPr>
              <w:rFonts w:ascii="Verdana" w:hAnsi="Verdana"/>
            </w:rPr>
            <w:t>25401726</w:t>
          </w:r>
          <w:r w:rsidRPr="0019043C">
            <w:rPr>
              <w:rFonts w:ascii="Verdana" w:hAnsi="Verdana"/>
            </w:rPr>
            <w:tab/>
          </w:r>
        </w:sdtContent>
      </w:sdt>
    </w:p>
    <w:p w14:paraId="6D715B4B" w14:textId="77777777" w:rsidR="0019043C" w:rsidRPr="0019043C" w:rsidRDefault="0019043C" w:rsidP="0019043C">
      <w:pPr>
        <w:tabs>
          <w:tab w:val="left" w:pos="2835"/>
        </w:tabs>
        <w:spacing w:line="276" w:lineRule="auto"/>
        <w:ind w:left="142"/>
        <w:rPr>
          <w:rFonts w:ascii="Verdana" w:hAnsi="Verdana"/>
        </w:rPr>
      </w:pPr>
      <w:r w:rsidRPr="0019043C">
        <w:rPr>
          <w:rFonts w:ascii="Verdana" w:hAnsi="Verdana"/>
          <w:szCs w:val="18"/>
        </w:rPr>
        <w:t>DIČ:</w:t>
      </w:r>
      <w:r w:rsidRPr="0019043C">
        <w:rPr>
          <w:rFonts w:ascii="Verdana" w:hAnsi="Verdana"/>
          <w:szCs w:val="18"/>
        </w:rPr>
        <w:tab/>
      </w:r>
      <w:sdt>
        <w:sdtPr>
          <w:rPr>
            <w:rFonts w:ascii="Verdana" w:hAnsi="Verdana"/>
          </w:rPr>
          <w:id w:val="-1884557123"/>
          <w:placeholder>
            <w:docPart w:val="833A77EDF70843AD9A758C586CFA78EB"/>
          </w:placeholder>
        </w:sdtPr>
        <w:sdtEndPr/>
        <w:sdtContent>
          <w:r w:rsidRPr="0019043C">
            <w:rPr>
              <w:rFonts w:ascii="Verdana" w:hAnsi="Verdana"/>
            </w:rPr>
            <w:t>CZ25401726</w:t>
          </w:r>
        </w:sdtContent>
      </w:sdt>
    </w:p>
    <w:p w14:paraId="30C83B4B" w14:textId="77777777" w:rsidR="0019043C" w:rsidRPr="0019043C" w:rsidRDefault="0019043C" w:rsidP="0019043C">
      <w:pPr>
        <w:tabs>
          <w:tab w:val="left" w:pos="2835"/>
        </w:tabs>
        <w:spacing w:line="276" w:lineRule="auto"/>
        <w:ind w:left="142"/>
        <w:rPr>
          <w:rFonts w:ascii="Verdana" w:hAnsi="Verdana"/>
          <w:szCs w:val="18"/>
        </w:rPr>
      </w:pPr>
      <w:r w:rsidRPr="0019043C">
        <w:rPr>
          <w:rFonts w:ascii="Verdana" w:hAnsi="Verdana"/>
          <w:szCs w:val="18"/>
        </w:rPr>
        <w:t>bankovní spojení:</w:t>
      </w:r>
      <w:r w:rsidRPr="0019043C">
        <w:rPr>
          <w:rFonts w:ascii="Verdana" w:hAnsi="Verdana"/>
          <w:szCs w:val="18"/>
        </w:rPr>
        <w:tab/>
        <w:t>Komerční banka, a.s.</w:t>
      </w:r>
    </w:p>
    <w:p w14:paraId="0C976738" w14:textId="77777777" w:rsidR="0019043C" w:rsidRPr="0019043C" w:rsidRDefault="0019043C" w:rsidP="0019043C">
      <w:pPr>
        <w:tabs>
          <w:tab w:val="left" w:pos="2835"/>
        </w:tabs>
        <w:spacing w:line="276" w:lineRule="auto"/>
        <w:ind w:left="142"/>
        <w:rPr>
          <w:rFonts w:ascii="Verdana" w:hAnsi="Verdana"/>
          <w:szCs w:val="24"/>
        </w:rPr>
      </w:pPr>
      <w:r w:rsidRPr="0019043C">
        <w:rPr>
          <w:rFonts w:ascii="Verdana" w:hAnsi="Verdana"/>
          <w:szCs w:val="18"/>
        </w:rPr>
        <w:t>číslo účtu:</w:t>
      </w:r>
      <w:r w:rsidRPr="0019043C">
        <w:rPr>
          <w:rFonts w:ascii="Verdana" w:hAnsi="Verdana"/>
          <w:szCs w:val="18"/>
        </w:rPr>
        <w:tab/>
      </w:r>
      <w:r w:rsidRPr="0019043C">
        <w:rPr>
          <w:rFonts w:ascii="Verdana" w:hAnsi="Verdana"/>
        </w:rPr>
        <w:t>27-5617060217/0100</w:t>
      </w:r>
    </w:p>
    <w:p w14:paraId="64DF8FDC" w14:textId="68C496A3" w:rsidR="00841C7C" w:rsidRPr="00841C7C" w:rsidRDefault="00841C7C" w:rsidP="0019043C">
      <w:pPr>
        <w:tabs>
          <w:tab w:val="left" w:pos="2694"/>
        </w:tabs>
        <w:spacing w:before="120" w:line="276" w:lineRule="auto"/>
        <w:ind w:left="142"/>
        <w:jc w:val="both"/>
        <w:rPr>
          <w:rFonts w:ascii="Verdana" w:eastAsia="Calibri" w:hAnsi="Verdana"/>
          <w:i/>
          <w:lang w:eastAsia="cs-CZ"/>
        </w:rPr>
      </w:pPr>
      <w:r w:rsidRPr="00841C7C">
        <w:rPr>
          <w:rFonts w:ascii="Verdana" w:hAnsi="Verdana"/>
        </w:rPr>
        <w:t>společnost je zapsána v OR vedeném u Krajského soudu v Plzni, oddíl B, vložka 813</w:t>
      </w:r>
    </w:p>
    <w:p w14:paraId="59AE74FB" w14:textId="580E5CB8" w:rsidR="00B53EED" w:rsidRPr="00841C7C" w:rsidRDefault="00B04AF2" w:rsidP="0019043C">
      <w:pPr>
        <w:tabs>
          <w:tab w:val="left" w:pos="2694"/>
        </w:tabs>
        <w:spacing w:before="120" w:line="276" w:lineRule="auto"/>
        <w:ind w:left="142"/>
        <w:jc w:val="both"/>
        <w:rPr>
          <w:rFonts w:ascii="Verdana" w:eastAsia="Calibri" w:hAnsi="Verdana"/>
          <w:i/>
          <w:lang w:eastAsia="cs-CZ"/>
        </w:rPr>
      </w:pPr>
      <w:r w:rsidRPr="00841C7C">
        <w:rPr>
          <w:rFonts w:ascii="Verdana" w:eastAsia="Calibri" w:hAnsi="Verdana"/>
          <w:i/>
          <w:lang w:eastAsia="cs-CZ"/>
        </w:rPr>
        <w:t>d</w:t>
      </w:r>
      <w:r w:rsidR="00681517" w:rsidRPr="00841C7C">
        <w:rPr>
          <w:rFonts w:ascii="Verdana" w:eastAsia="Calibri" w:hAnsi="Verdana"/>
          <w:i/>
          <w:lang w:eastAsia="cs-CZ"/>
        </w:rPr>
        <w:t>ále jen jako „</w:t>
      </w:r>
      <w:r w:rsidR="001F2B0B">
        <w:rPr>
          <w:rFonts w:ascii="Verdana" w:eastAsia="Calibri" w:hAnsi="Verdana"/>
          <w:i/>
          <w:lang w:eastAsia="cs-CZ"/>
        </w:rPr>
        <w:t>O</w:t>
      </w:r>
      <w:r w:rsidR="004A6954" w:rsidRPr="00841C7C">
        <w:rPr>
          <w:rFonts w:ascii="Verdana" w:eastAsia="Calibri" w:hAnsi="Verdana"/>
          <w:i/>
          <w:lang w:eastAsia="cs-CZ"/>
        </w:rPr>
        <w:t>bjednatel</w:t>
      </w:r>
      <w:r w:rsidR="00681517" w:rsidRPr="00841C7C">
        <w:rPr>
          <w:rFonts w:ascii="Verdana" w:eastAsia="Calibri" w:hAnsi="Verdana"/>
          <w:i/>
          <w:lang w:eastAsia="cs-CZ"/>
        </w:rPr>
        <w:t>“</w:t>
      </w:r>
    </w:p>
    <w:p w14:paraId="14CAB0C1" w14:textId="12C40B64" w:rsidR="00B53EED" w:rsidRPr="0019043C" w:rsidRDefault="00B53EED" w:rsidP="0019043C">
      <w:pPr>
        <w:tabs>
          <w:tab w:val="left" w:pos="284"/>
          <w:tab w:val="left" w:pos="2694"/>
        </w:tabs>
        <w:spacing w:line="276" w:lineRule="auto"/>
        <w:ind w:left="142"/>
        <w:jc w:val="both"/>
        <w:rPr>
          <w:rFonts w:ascii="Verdana" w:hAnsi="Verdana"/>
        </w:rPr>
      </w:pPr>
      <w:r w:rsidRPr="0019043C">
        <w:rPr>
          <w:rFonts w:ascii="Verdana" w:hAnsi="Verdana"/>
        </w:rPr>
        <w:tab/>
      </w:r>
    </w:p>
    <w:p w14:paraId="3EEBA159" w14:textId="77777777" w:rsidR="00B04AF2" w:rsidRPr="0019043C" w:rsidRDefault="00B04AF2" w:rsidP="0019043C">
      <w:pPr>
        <w:tabs>
          <w:tab w:val="left" w:pos="284"/>
          <w:tab w:val="left" w:pos="2694"/>
        </w:tabs>
        <w:spacing w:line="276" w:lineRule="auto"/>
        <w:ind w:left="142"/>
        <w:jc w:val="both"/>
        <w:rPr>
          <w:rFonts w:ascii="Verdana" w:hAnsi="Verdana"/>
        </w:rPr>
      </w:pPr>
      <w:r w:rsidRPr="0019043C">
        <w:rPr>
          <w:rFonts w:ascii="Verdana" w:hAnsi="Verdana"/>
        </w:rPr>
        <w:tab/>
        <w:t>a</w:t>
      </w:r>
    </w:p>
    <w:p w14:paraId="7099A6E0" w14:textId="77777777" w:rsidR="00B53EED" w:rsidRPr="0019043C" w:rsidRDefault="00B53EED" w:rsidP="0019043C">
      <w:pPr>
        <w:pStyle w:val="Bezmezer1"/>
        <w:spacing w:line="276" w:lineRule="auto"/>
        <w:ind w:left="142"/>
        <w:rPr>
          <w:rFonts w:ascii="Verdana" w:hAnsi="Verdana" w:cs="Arial"/>
          <w:iCs/>
          <w:sz w:val="20"/>
        </w:rPr>
      </w:pPr>
    </w:p>
    <w:p w14:paraId="35C4300B" w14:textId="77777777" w:rsidR="003670F1" w:rsidRDefault="004A6954" w:rsidP="0019043C">
      <w:pPr>
        <w:pStyle w:val="Bezmezer1"/>
        <w:spacing w:line="276" w:lineRule="auto"/>
        <w:ind w:left="142"/>
        <w:rPr>
          <w:rFonts w:ascii="Verdana" w:hAnsi="Verdana" w:cs="Arial"/>
          <w:b/>
          <w:iCs/>
          <w:sz w:val="20"/>
        </w:rPr>
      </w:pPr>
      <w:r w:rsidRPr="0019043C">
        <w:rPr>
          <w:rFonts w:ascii="Verdana" w:hAnsi="Verdana" w:cs="Arial"/>
          <w:b/>
          <w:iCs/>
          <w:sz w:val="20"/>
        </w:rPr>
        <w:t>Zhotovitel</w:t>
      </w:r>
      <w:r w:rsidR="00B04AF2" w:rsidRPr="0019043C">
        <w:rPr>
          <w:rFonts w:ascii="Verdana" w:hAnsi="Verdana" w:cs="Arial"/>
          <w:b/>
          <w:iCs/>
          <w:sz w:val="20"/>
        </w:rPr>
        <w:tab/>
      </w:r>
    </w:p>
    <w:p w14:paraId="51A3CD85" w14:textId="60C06587" w:rsidR="00B53EED" w:rsidRPr="0019043C" w:rsidRDefault="003670F1" w:rsidP="0019043C">
      <w:pPr>
        <w:pStyle w:val="Bezmezer1"/>
        <w:spacing w:line="276" w:lineRule="auto"/>
        <w:ind w:left="142"/>
        <w:rPr>
          <w:rFonts w:ascii="Verdana" w:hAnsi="Verdana" w:cs="Arial"/>
          <w:b/>
          <w:iCs/>
          <w:sz w:val="20"/>
        </w:rPr>
      </w:pPr>
      <w:r w:rsidRPr="003670F1">
        <w:rPr>
          <w:rFonts w:ascii="Verdana" w:hAnsi="Verdana" w:cs="Arial"/>
          <w:iCs/>
          <w:sz w:val="20"/>
        </w:rPr>
        <w:t>společnost:</w:t>
      </w:r>
      <w:r w:rsidR="002E21D9" w:rsidRPr="0019043C">
        <w:rPr>
          <w:rFonts w:ascii="Verdana" w:hAnsi="Verdana" w:cs="Arial"/>
          <w:b/>
          <w:iCs/>
          <w:sz w:val="20"/>
        </w:rPr>
        <w:tab/>
      </w:r>
      <w:r>
        <w:rPr>
          <w:rFonts w:ascii="Verdana" w:hAnsi="Verdana" w:cs="Arial"/>
          <w:b/>
          <w:iCs/>
          <w:sz w:val="20"/>
        </w:rPr>
        <w:tab/>
      </w:r>
      <w:r>
        <w:rPr>
          <w:rFonts w:ascii="Verdana" w:hAnsi="Verdana" w:cs="Arial"/>
          <w:b/>
          <w:iCs/>
          <w:sz w:val="20"/>
        </w:rPr>
        <w:tab/>
      </w:r>
      <w:r w:rsidR="00B04AF2" w:rsidRPr="0019043C">
        <w:rPr>
          <w:rFonts w:ascii="Verdana" w:hAnsi="Verdana" w:cs="Arial"/>
          <w:b/>
          <w:iCs/>
          <w:sz w:val="20"/>
        </w:rPr>
        <w:t>Energy Benefit Centre a.s.</w:t>
      </w:r>
    </w:p>
    <w:p w14:paraId="141041C2" w14:textId="758A3597" w:rsidR="00B53EED" w:rsidRPr="0019043C" w:rsidRDefault="003670F1" w:rsidP="0019043C">
      <w:pPr>
        <w:pStyle w:val="Bezmezer1"/>
        <w:spacing w:line="276" w:lineRule="auto"/>
        <w:ind w:left="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 </w:t>
      </w:r>
      <w:r w:rsidR="00B53EED" w:rsidRPr="0019043C">
        <w:rPr>
          <w:rFonts w:ascii="Verdana" w:hAnsi="Verdana"/>
          <w:sz w:val="20"/>
        </w:rPr>
        <w:t>sídl</w:t>
      </w:r>
      <w:r>
        <w:rPr>
          <w:rFonts w:ascii="Verdana" w:hAnsi="Verdana"/>
          <w:sz w:val="20"/>
        </w:rPr>
        <w:t>em</w:t>
      </w:r>
      <w:r w:rsidR="00B53EED" w:rsidRPr="0019043C">
        <w:rPr>
          <w:rFonts w:ascii="Verdana" w:hAnsi="Verdana"/>
          <w:sz w:val="20"/>
        </w:rPr>
        <w:t>:</w:t>
      </w:r>
      <w:r w:rsidR="00B53EED" w:rsidRPr="0019043C">
        <w:rPr>
          <w:rFonts w:ascii="Verdana" w:hAnsi="Verdana"/>
          <w:sz w:val="20"/>
        </w:rPr>
        <w:tab/>
      </w:r>
      <w:r w:rsidR="00B53EED" w:rsidRPr="0019043C">
        <w:rPr>
          <w:rFonts w:ascii="Verdana" w:hAnsi="Verdana"/>
          <w:sz w:val="20"/>
        </w:rPr>
        <w:tab/>
      </w:r>
      <w:r w:rsidR="002E21D9" w:rsidRPr="0019043C">
        <w:rPr>
          <w:rFonts w:ascii="Verdana" w:hAnsi="Verdana"/>
          <w:sz w:val="20"/>
        </w:rPr>
        <w:tab/>
      </w:r>
      <w:r w:rsidR="00B53EED" w:rsidRPr="0019043C">
        <w:rPr>
          <w:rFonts w:ascii="Verdana" w:hAnsi="Verdana"/>
          <w:sz w:val="20"/>
        </w:rPr>
        <w:t>Křenova 438/3, 162 00 Praha 6</w:t>
      </w:r>
    </w:p>
    <w:p w14:paraId="4EB76C2B" w14:textId="3F1B3A9F" w:rsidR="00B53EED" w:rsidRPr="0019043C" w:rsidRDefault="00B53EED" w:rsidP="0019043C">
      <w:pPr>
        <w:pStyle w:val="Bezmezer1"/>
        <w:spacing w:line="276" w:lineRule="auto"/>
        <w:ind w:left="142"/>
        <w:rPr>
          <w:rFonts w:ascii="Verdana" w:hAnsi="Verdana"/>
          <w:sz w:val="20"/>
        </w:rPr>
      </w:pPr>
      <w:r w:rsidRPr="0019043C">
        <w:rPr>
          <w:rFonts w:ascii="Verdana" w:hAnsi="Verdana"/>
          <w:sz w:val="20"/>
        </w:rPr>
        <w:t>zastoupený:</w:t>
      </w:r>
      <w:r w:rsidRPr="0019043C">
        <w:rPr>
          <w:rFonts w:ascii="Verdana" w:hAnsi="Verdana"/>
          <w:sz w:val="20"/>
        </w:rPr>
        <w:tab/>
      </w:r>
      <w:r w:rsidRPr="0019043C">
        <w:rPr>
          <w:rFonts w:ascii="Verdana" w:hAnsi="Verdana"/>
          <w:sz w:val="20"/>
        </w:rPr>
        <w:tab/>
      </w:r>
      <w:r w:rsidR="003670F1">
        <w:rPr>
          <w:rFonts w:ascii="Verdana" w:hAnsi="Verdana"/>
          <w:sz w:val="20"/>
        </w:rPr>
        <w:tab/>
      </w:r>
      <w:r w:rsidRPr="0019043C">
        <w:rPr>
          <w:rFonts w:ascii="Verdana" w:hAnsi="Verdana"/>
          <w:sz w:val="20"/>
        </w:rPr>
        <w:t>Ing. Miroslavem Hořejším, předsedou představenstva</w:t>
      </w:r>
    </w:p>
    <w:p w14:paraId="6DBD8C67" w14:textId="12A4CB11" w:rsidR="00B53EED" w:rsidRPr="0019043C" w:rsidRDefault="00B53EED" w:rsidP="0019043C">
      <w:pPr>
        <w:pStyle w:val="Bezmezer1"/>
        <w:spacing w:line="276" w:lineRule="auto"/>
        <w:ind w:left="142"/>
        <w:rPr>
          <w:rFonts w:ascii="Verdana" w:hAnsi="Verdana"/>
          <w:sz w:val="20"/>
        </w:rPr>
      </w:pPr>
      <w:r w:rsidRPr="0019043C">
        <w:rPr>
          <w:rFonts w:ascii="Verdana" w:hAnsi="Verdana"/>
          <w:sz w:val="20"/>
        </w:rPr>
        <w:t>IČO:</w:t>
      </w:r>
      <w:r w:rsidRPr="0019043C">
        <w:rPr>
          <w:rFonts w:ascii="Verdana" w:hAnsi="Verdana"/>
          <w:sz w:val="20"/>
        </w:rPr>
        <w:tab/>
      </w:r>
      <w:r w:rsidRPr="0019043C">
        <w:rPr>
          <w:rFonts w:ascii="Verdana" w:hAnsi="Verdana"/>
          <w:sz w:val="20"/>
        </w:rPr>
        <w:tab/>
      </w:r>
      <w:r w:rsidR="002E21D9" w:rsidRPr="0019043C">
        <w:rPr>
          <w:rFonts w:ascii="Verdana" w:hAnsi="Verdana"/>
          <w:sz w:val="20"/>
        </w:rPr>
        <w:tab/>
      </w:r>
      <w:r w:rsidR="003670F1">
        <w:rPr>
          <w:rFonts w:ascii="Verdana" w:hAnsi="Verdana"/>
          <w:sz w:val="20"/>
        </w:rPr>
        <w:tab/>
      </w:r>
      <w:r w:rsidRPr="0019043C">
        <w:rPr>
          <w:rFonts w:ascii="Verdana" w:hAnsi="Verdana"/>
          <w:sz w:val="20"/>
        </w:rPr>
        <w:t>29029210</w:t>
      </w:r>
    </w:p>
    <w:p w14:paraId="1BC04302" w14:textId="570F14D4" w:rsidR="00B53EED" w:rsidRPr="0019043C" w:rsidRDefault="00CE00F5" w:rsidP="0019043C">
      <w:pPr>
        <w:pStyle w:val="Bezmezer1"/>
        <w:spacing w:line="276" w:lineRule="auto"/>
        <w:ind w:left="142"/>
        <w:rPr>
          <w:rFonts w:ascii="Verdana" w:hAnsi="Verdana"/>
          <w:sz w:val="20"/>
        </w:rPr>
      </w:pPr>
      <w:r w:rsidRPr="0019043C">
        <w:rPr>
          <w:rFonts w:ascii="Verdana" w:hAnsi="Verdana"/>
          <w:sz w:val="20"/>
        </w:rPr>
        <w:t>DIČ:</w:t>
      </w:r>
      <w:r w:rsidRPr="0019043C">
        <w:rPr>
          <w:rFonts w:ascii="Verdana" w:hAnsi="Verdana"/>
          <w:sz w:val="20"/>
        </w:rPr>
        <w:tab/>
      </w:r>
      <w:r w:rsidRPr="0019043C">
        <w:rPr>
          <w:rFonts w:ascii="Verdana" w:hAnsi="Verdana"/>
          <w:sz w:val="20"/>
        </w:rPr>
        <w:tab/>
      </w:r>
      <w:r w:rsidR="002E21D9" w:rsidRPr="0019043C">
        <w:rPr>
          <w:rFonts w:ascii="Verdana" w:hAnsi="Verdana"/>
          <w:sz w:val="20"/>
        </w:rPr>
        <w:tab/>
      </w:r>
      <w:r w:rsidR="003670F1">
        <w:rPr>
          <w:rFonts w:ascii="Verdana" w:hAnsi="Verdana"/>
          <w:sz w:val="20"/>
        </w:rPr>
        <w:tab/>
      </w:r>
      <w:r w:rsidRPr="0019043C">
        <w:rPr>
          <w:rFonts w:ascii="Verdana" w:hAnsi="Verdana"/>
          <w:sz w:val="20"/>
        </w:rPr>
        <w:t>CZ29029210</w:t>
      </w:r>
    </w:p>
    <w:p w14:paraId="68C7E663" w14:textId="484C68F5" w:rsidR="00B53EED" w:rsidRPr="0019043C" w:rsidRDefault="00B53EED" w:rsidP="0019043C">
      <w:pPr>
        <w:pStyle w:val="Bezmezer1"/>
        <w:spacing w:line="276" w:lineRule="auto"/>
        <w:ind w:left="142"/>
        <w:rPr>
          <w:rFonts w:ascii="Verdana" w:hAnsi="Verdana"/>
          <w:sz w:val="20"/>
        </w:rPr>
      </w:pPr>
      <w:r w:rsidRPr="0019043C">
        <w:rPr>
          <w:rFonts w:ascii="Verdana" w:hAnsi="Verdana"/>
          <w:sz w:val="20"/>
        </w:rPr>
        <w:t>bankovní s</w:t>
      </w:r>
      <w:r w:rsidR="00CE00F5" w:rsidRPr="0019043C">
        <w:rPr>
          <w:rFonts w:ascii="Verdana" w:hAnsi="Verdana"/>
          <w:sz w:val="20"/>
        </w:rPr>
        <w:t xml:space="preserve">pojení: </w:t>
      </w:r>
      <w:r w:rsidR="00CE00F5" w:rsidRPr="0019043C">
        <w:rPr>
          <w:rFonts w:ascii="Verdana" w:hAnsi="Verdana"/>
          <w:sz w:val="20"/>
        </w:rPr>
        <w:tab/>
      </w:r>
      <w:r w:rsidR="003670F1">
        <w:rPr>
          <w:rFonts w:ascii="Verdana" w:hAnsi="Verdana"/>
          <w:sz w:val="20"/>
        </w:rPr>
        <w:tab/>
      </w:r>
      <w:r w:rsidR="00CE00F5" w:rsidRPr="0019043C">
        <w:rPr>
          <w:rFonts w:ascii="Verdana" w:hAnsi="Verdana"/>
          <w:sz w:val="20"/>
        </w:rPr>
        <w:t>Komerční banka, a.s.</w:t>
      </w:r>
    </w:p>
    <w:p w14:paraId="4F6A28E6" w14:textId="3CE5766D" w:rsidR="002E21D9" w:rsidRDefault="00B53EED" w:rsidP="0019043C">
      <w:pPr>
        <w:pStyle w:val="Bezmezer1"/>
        <w:spacing w:line="276" w:lineRule="auto"/>
        <w:ind w:left="142"/>
        <w:rPr>
          <w:rFonts w:ascii="Verdana" w:hAnsi="Verdana"/>
          <w:sz w:val="20"/>
        </w:rPr>
      </w:pPr>
      <w:r w:rsidRPr="0019043C">
        <w:rPr>
          <w:rFonts w:ascii="Verdana" w:hAnsi="Verdana"/>
          <w:sz w:val="20"/>
        </w:rPr>
        <w:t xml:space="preserve">číslo účtu:   </w:t>
      </w:r>
      <w:r w:rsidRPr="0019043C">
        <w:rPr>
          <w:rFonts w:ascii="Verdana" w:hAnsi="Verdana"/>
          <w:sz w:val="20"/>
        </w:rPr>
        <w:tab/>
      </w:r>
      <w:r w:rsidR="002E21D9" w:rsidRPr="0019043C">
        <w:rPr>
          <w:rFonts w:ascii="Verdana" w:hAnsi="Verdana"/>
          <w:sz w:val="20"/>
        </w:rPr>
        <w:tab/>
      </w:r>
      <w:r w:rsidR="003670F1">
        <w:rPr>
          <w:rFonts w:ascii="Verdana" w:hAnsi="Verdana"/>
          <w:sz w:val="20"/>
        </w:rPr>
        <w:tab/>
      </w:r>
      <w:r w:rsidRPr="0019043C">
        <w:rPr>
          <w:rFonts w:ascii="Verdana" w:hAnsi="Verdana"/>
          <w:sz w:val="20"/>
        </w:rPr>
        <w:t>43-6354140227/0100</w:t>
      </w:r>
    </w:p>
    <w:p w14:paraId="49FD15FA" w14:textId="7D5AEE06" w:rsidR="00841C7C" w:rsidRDefault="00841C7C" w:rsidP="0019043C">
      <w:pPr>
        <w:pStyle w:val="Bezmezer1"/>
        <w:spacing w:line="276" w:lineRule="auto"/>
        <w:ind w:left="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kontaktní osoba: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0167AD66" w14:textId="26FE1AE8" w:rsidR="00841C7C" w:rsidRPr="0019043C" w:rsidRDefault="00841C7C" w:rsidP="00841C7C">
      <w:pPr>
        <w:pStyle w:val="Bezmezer1"/>
        <w:spacing w:line="276" w:lineRule="auto"/>
        <w:ind w:left="142"/>
        <w:rPr>
          <w:rFonts w:ascii="Verdana" w:hAnsi="Verdana"/>
          <w:sz w:val="20"/>
        </w:rPr>
      </w:pPr>
      <w:r w:rsidRPr="0019043C">
        <w:rPr>
          <w:rFonts w:ascii="Verdana" w:hAnsi="Verdana"/>
          <w:sz w:val="20"/>
        </w:rPr>
        <w:t>telefon:</w:t>
      </w:r>
      <w:r w:rsidRPr="0019043C">
        <w:rPr>
          <w:rFonts w:ascii="Verdana" w:hAnsi="Verdana"/>
          <w:sz w:val="20"/>
        </w:rPr>
        <w:tab/>
      </w:r>
      <w:r w:rsidRPr="0019043C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0173CFEB" w14:textId="5F504F46" w:rsidR="00841C7C" w:rsidRPr="0019043C" w:rsidRDefault="00841C7C" w:rsidP="00841C7C">
      <w:pPr>
        <w:pStyle w:val="Bezmezer1"/>
        <w:spacing w:line="276" w:lineRule="auto"/>
        <w:ind w:left="142"/>
        <w:rPr>
          <w:rFonts w:ascii="Verdana" w:hAnsi="Verdana"/>
          <w:sz w:val="20"/>
        </w:rPr>
      </w:pPr>
      <w:r w:rsidRPr="0019043C">
        <w:rPr>
          <w:rFonts w:ascii="Verdana" w:hAnsi="Verdana"/>
          <w:sz w:val="20"/>
        </w:rPr>
        <w:t xml:space="preserve">email: </w:t>
      </w:r>
      <w:r w:rsidRPr="0019043C">
        <w:rPr>
          <w:rFonts w:ascii="Verdana" w:hAnsi="Verdana"/>
          <w:sz w:val="20"/>
        </w:rPr>
        <w:tab/>
      </w:r>
      <w:r w:rsidRPr="0019043C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050CACF8" w14:textId="36AFD965" w:rsidR="00B53EED" w:rsidRPr="0019043C" w:rsidRDefault="00B53EED" w:rsidP="0019043C">
      <w:pPr>
        <w:pStyle w:val="Bezmezer1"/>
        <w:spacing w:line="276" w:lineRule="auto"/>
        <w:ind w:left="142"/>
        <w:rPr>
          <w:rFonts w:ascii="Verdana" w:hAnsi="Verdana"/>
          <w:sz w:val="20"/>
        </w:rPr>
      </w:pPr>
      <w:r w:rsidRPr="0019043C">
        <w:rPr>
          <w:rFonts w:ascii="Verdana" w:hAnsi="Verdana"/>
          <w:sz w:val="20"/>
        </w:rPr>
        <w:t>společnost je zapsána v OR vedeném M</w:t>
      </w:r>
      <w:r w:rsidR="00B04AF2" w:rsidRPr="0019043C">
        <w:rPr>
          <w:rFonts w:ascii="Verdana" w:hAnsi="Verdana"/>
          <w:sz w:val="20"/>
        </w:rPr>
        <w:t>ěstským soudem</w:t>
      </w:r>
      <w:r w:rsidRPr="0019043C">
        <w:rPr>
          <w:rFonts w:ascii="Verdana" w:hAnsi="Verdana"/>
          <w:sz w:val="20"/>
        </w:rPr>
        <w:t xml:space="preserve"> v Praze, oddíl B</w:t>
      </w:r>
      <w:r w:rsidR="00CE00F5" w:rsidRPr="0019043C">
        <w:rPr>
          <w:rFonts w:ascii="Verdana" w:hAnsi="Verdana"/>
          <w:sz w:val="20"/>
        </w:rPr>
        <w:t>,</w:t>
      </w:r>
      <w:r w:rsidRPr="0019043C">
        <w:rPr>
          <w:rFonts w:ascii="Verdana" w:hAnsi="Verdana"/>
          <w:sz w:val="20"/>
        </w:rPr>
        <w:t xml:space="preserve"> vložka 15915</w:t>
      </w:r>
    </w:p>
    <w:p w14:paraId="52544902" w14:textId="5332CF4D" w:rsidR="00BF5B49" w:rsidRDefault="00B04AF2" w:rsidP="0019043C">
      <w:pPr>
        <w:pStyle w:val="Prosttext1"/>
        <w:spacing w:before="120" w:line="276" w:lineRule="auto"/>
        <w:ind w:left="142"/>
        <w:jc w:val="both"/>
        <w:rPr>
          <w:rFonts w:ascii="Verdana" w:hAnsi="Verdana"/>
          <w:i/>
        </w:rPr>
      </w:pPr>
      <w:r w:rsidRPr="001B3EEF">
        <w:rPr>
          <w:rFonts w:ascii="Verdana" w:hAnsi="Verdana"/>
          <w:i/>
        </w:rPr>
        <w:t>d</w:t>
      </w:r>
      <w:r w:rsidR="00681517" w:rsidRPr="001B3EEF">
        <w:rPr>
          <w:rFonts w:ascii="Verdana" w:hAnsi="Verdana"/>
          <w:i/>
        </w:rPr>
        <w:t>ále jen jako „</w:t>
      </w:r>
      <w:r w:rsidR="001F2B0B">
        <w:rPr>
          <w:rFonts w:ascii="Verdana" w:hAnsi="Verdana"/>
          <w:i/>
        </w:rPr>
        <w:t>Z</w:t>
      </w:r>
      <w:r w:rsidR="004A6954">
        <w:rPr>
          <w:rFonts w:ascii="Verdana" w:hAnsi="Verdana"/>
          <w:i/>
        </w:rPr>
        <w:t>hotovitel</w:t>
      </w:r>
      <w:r w:rsidR="00681517" w:rsidRPr="001B3EEF">
        <w:rPr>
          <w:rFonts w:ascii="Verdana" w:hAnsi="Verdana"/>
          <w:i/>
        </w:rPr>
        <w:t>“</w:t>
      </w:r>
    </w:p>
    <w:p w14:paraId="2B2834FE" w14:textId="72890967" w:rsidR="006B1CBA" w:rsidRDefault="006B1CBA" w:rsidP="00423E0E">
      <w:pPr>
        <w:pStyle w:val="Prosttext1"/>
        <w:spacing w:before="120" w:line="276" w:lineRule="auto"/>
        <w:jc w:val="both"/>
        <w:rPr>
          <w:rFonts w:ascii="Verdana" w:hAnsi="Verdana"/>
          <w:iCs/>
        </w:rPr>
      </w:pPr>
    </w:p>
    <w:p w14:paraId="36224172" w14:textId="77777777" w:rsidR="00B64B51" w:rsidRDefault="00B64B51" w:rsidP="00361EB9">
      <w:pPr>
        <w:pStyle w:val="Prosttext1"/>
        <w:numPr>
          <w:ilvl w:val="0"/>
          <w:numId w:val="16"/>
        </w:numPr>
        <w:spacing w:before="360"/>
        <w:ind w:left="357" w:hanging="357"/>
        <w:jc w:val="center"/>
        <w:rPr>
          <w:rFonts w:ascii="Verdana" w:hAnsi="Verdana"/>
          <w:b/>
        </w:rPr>
      </w:pPr>
      <w:bookmarkStart w:id="0" w:name="_GoBack"/>
      <w:bookmarkEnd w:id="0"/>
    </w:p>
    <w:p w14:paraId="00F74C61" w14:textId="0F0C0E09" w:rsidR="00B04AF2" w:rsidRDefault="00B04AF2" w:rsidP="007F27B1">
      <w:pPr>
        <w:pStyle w:val="Prosttext1"/>
        <w:spacing w:line="312" w:lineRule="auto"/>
        <w:ind w:left="-142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Preambule</w:t>
      </w:r>
    </w:p>
    <w:p w14:paraId="2A39E7ED" w14:textId="317E300D" w:rsidR="00B04AF2" w:rsidRDefault="00B04AF2" w:rsidP="007F27B1">
      <w:pPr>
        <w:pStyle w:val="Prosttext1"/>
        <w:spacing w:line="276" w:lineRule="auto"/>
        <w:jc w:val="both"/>
        <w:rPr>
          <w:rFonts w:ascii="Verdana" w:hAnsi="Verdana"/>
        </w:rPr>
      </w:pPr>
      <w:r w:rsidRPr="00B04AF2">
        <w:rPr>
          <w:rFonts w:ascii="Verdana" w:hAnsi="Verdana"/>
        </w:rPr>
        <w:t xml:space="preserve">Smluvní strany </w:t>
      </w:r>
      <w:r>
        <w:rPr>
          <w:rFonts w:ascii="Verdana" w:hAnsi="Verdana"/>
        </w:rPr>
        <w:t xml:space="preserve">uzavřely dne </w:t>
      </w:r>
      <w:r w:rsidR="00E82960">
        <w:rPr>
          <w:rFonts w:ascii="Verdana" w:hAnsi="Verdana"/>
        </w:rPr>
        <w:t>10</w:t>
      </w:r>
      <w:r w:rsidR="00271DA5" w:rsidRPr="00271DA5">
        <w:rPr>
          <w:rFonts w:ascii="Verdana" w:hAnsi="Verdana"/>
        </w:rPr>
        <w:t xml:space="preserve">. </w:t>
      </w:r>
      <w:r w:rsidR="00E82960">
        <w:rPr>
          <w:rFonts w:ascii="Verdana" w:hAnsi="Verdana"/>
        </w:rPr>
        <w:t>ledn</w:t>
      </w:r>
      <w:r w:rsidR="00CA01E6">
        <w:rPr>
          <w:rFonts w:ascii="Verdana" w:hAnsi="Verdana"/>
        </w:rPr>
        <w:t>a</w:t>
      </w:r>
      <w:r w:rsidR="0019043C" w:rsidRPr="00271DA5">
        <w:rPr>
          <w:rFonts w:ascii="Verdana" w:hAnsi="Verdana"/>
        </w:rPr>
        <w:t xml:space="preserve"> </w:t>
      </w:r>
      <w:r w:rsidR="004A6954" w:rsidRPr="00271DA5">
        <w:rPr>
          <w:rFonts w:ascii="Verdana" w:hAnsi="Verdana"/>
        </w:rPr>
        <w:t>201</w:t>
      </w:r>
      <w:r w:rsidR="00E82960">
        <w:rPr>
          <w:rFonts w:ascii="Verdana" w:hAnsi="Verdana"/>
        </w:rPr>
        <w:t>9</w:t>
      </w:r>
      <w:r w:rsidR="004A6954" w:rsidRPr="00271DA5">
        <w:rPr>
          <w:rFonts w:ascii="Verdana" w:hAnsi="Verdana"/>
        </w:rPr>
        <w:t xml:space="preserve"> smlouvu o dílo</w:t>
      </w:r>
      <w:r w:rsidR="004A6954">
        <w:rPr>
          <w:rFonts w:ascii="Verdana" w:hAnsi="Verdana"/>
        </w:rPr>
        <w:t xml:space="preserve"> </w:t>
      </w:r>
      <w:r w:rsidRPr="00705AE6">
        <w:rPr>
          <w:rFonts w:ascii="Verdana" w:hAnsi="Verdana"/>
        </w:rPr>
        <w:t>(dále jen „</w:t>
      </w:r>
      <w:r w:rsidRPr="00FC352E">
        <w:rPr>
          <w:rFonts w:ascii="Verdana" w:hAnsi="Verdana"/>
          <w:i/>
        </w:rPr>
        <w:t>Smlouva</w:t>
      </w:r>
      <w:r w:rsidRPr="00705AE6">
        <w:rPr>
          <w:rFonts w:ascii="Verdana" w:hAnsi="Verdana"/>
        </w:rPr>
        <w:t>“)</w:t>
      </w:r>
      <w:r w:rsidR="00C01AF3">
        <w:rPr>
          <w:rFonts w:ascii="Verdana" w:hAnsi="Verdana"/>
        </w:rPr>
        <w:t xml:space="preserve"> ve znění Dodatku č. 1 ze dne 21. prosince 2020</w:t>
      </w:r>
      <w:r w:rsidR="00381CE4">
        <w:rPr>
          <w:rFonts w:ascii="Verdana" w:hAnsi="Verdana"/>
        </w:rPr>
        <w:t xml:space="preserve"> </w:t>
      </w:r>
      <w:r w:rsidR="003120FC">
        <w:rPr>
          <w:rFonts w:ascii="Verdana" w:hAnsi="Verdana"/>
        </w:rPr>
        <w:t xml:space="preserve">o zhotovení projektové dokumentace </w:t>
      </w:r>
      <w:r w:rsidR="00381CE4">
        <w:rPr>
          <w:rFonts w:ascii="Verdana" w:hAnsi="Verdana"/>
        </w:rPr>
        <w:t xml:space="preserve">na provedení služeb </w:t>
      </w:r>
      <w:r w:rsidR="008000A8">
        <w:rPr>
          <w:rFonts w:ascii="Verdana" w:hAnsi="Verdana"/>
        </w:rPr>
        <w:t xml:space="preserve">vztahujících se k projektu </w:t>
      </w:r>
      <w:r w:rsidR="0019043C">
        <w:rPr>
          <w:rFonts w:ascii="Verdana" w:hAnsi="Verdana"/>
        </w:rPr>
        <w:t>„</w:t>
      </w:r>
      <w:r w:rsidR="00361EB9">
        <w:rPr>
          <w:rFonts w:ascii="Verdana" w:hAnsi="Verdana"/>
          <w:b/>
        </w:rPr>
        <w:t xml:space="preserve">Snížení energetické náročnosti hotelu </w:t>
      </w:r>
      <w:proofErr w:type="spellStart"/>
      <w:r w:rsidR="00361EB9">
        <w:rPr>
          <w:rFonts w:ascii="Verdana" w:hAnsi="Verdana"/>
          <w:b/>
        </w:rPr>
        <w:t>Thermal</w:t>
      </w:r>
      <w:proofErr w:type="spellEnd"/>
      <w:r w:rsidR="0019043C">
        <w:rPr>
          <w:rFonts w:ascii="Verdana" w:hAnsi="Verdana"/>
          <w:b/>
        </w:rPr>
        <w:t>“</w:t>
      </w:r>
      <w:r w:rsidR="003B539E">
        <w:rPr>
          <w:rFonts w:ascii="Verdana" w:hAnsi="Verdana"/>
          <w:b/>
        </w:rPr>
        <w:t xml:space="preserve"> </w:t>
      </w:r>
      <w:r w:rsidR="003B539E">
        <w:rPr>
          <w:rFonts w:ascii="Verdana" w:hAnsi="Verdana"/>
        </w:rPr>
        <w:t>(dále také jen „</w:t>
      </w:r>
      <w:r w:rsidR="003B539E" w:rsidRPr="00FC352E">
        <w:rPr>
          <w:rFonts w:ascii="Verdana" w:hAnsi="Verdana"/>
          <w:i/>
        </w:rPr>
        <w:t>projekt</w:t>
      </w:r>
      <w:r w:rsidR="003B539E">
        <w:rPr>
          <w:rFonts w:ascii="Verdana" w:hAnsi="Verdana"/>
        </w:rPr>
        <w:t>“ či „</w:t>
      </w:r>
      <w:r w:rsidR="003B539E" w:rsidRPr="00FC352E">
        <w:rPr>
          <w:rFonts w:ascii="Verdana" w:hAnsi="Verdana"/>
          <w:i/>
        </w:rPr>
        <w:t>veřejná zakázka</w:t>
      </w:r>
      <w:r w:rsidR="003B539E">
        <w:rPr>
          <w:rFonts w:ascii="Verdana" w:hAnsi="Verdana"/>
        </w:rPr>
        <w:t>“)</w:t>
      </w:r>
      <w:r w:rsidR="004439F8">
        <w:rPr>
          <w:rFonts w:ascii="Verdana" w:hAnsi="Verdana"/>
        </w:rPr>
        <w:t>,</w:t>
      </w:r>
      <w:r w:rsidR="00154547">
        <w:rPr>
          <w:rFonts w:ascii="Verdana" w:hAnsi="Verdana"/>
        </w:rPr>
        <w:t xml:space="preserve"> </w:t>
      </w:r>
      <w:r w:rsidR="008000A8">
        <w:rPr>
          <w:rFonts w:ascii="Verdana" w:hAnsi="Verdana"/>
        </w:rPr>
        <w:t xml:space="preserve">konkrétně na </w:t>
      </w:r>
      <w:r>
        <w:rPr>
          <w:rFonts w:ascii="Verdana" w:hAnsi="Verdana"/>
        </w:rPr>
        <w:t>zpracování</w:t>
      </w:r>
      <w:r w:rsidR="002E3726">
        <w:rPr>
          <w:rFonts w:ascii="Verdana" w:hAnsi="Verdana"/>
        </w:rPr>
        <w:t xml:space="preserve"> </w:t>
      </w:r>
      <w:r w:rsidR="0019043C" w:rsidRPr="0019043C">
        <w:rPr>
          <w:rFonts w:ascii="Verdana" w:hAnsi="Verdana"/>
        </w:rPr>
        <w:t>projektové dokumentace a provádění příslušné inženýrské činnosti pro zajištění potřebných dílčích stavebních povolení pro rekonstrukce a dostavby budov Objednatele</w:t>
      </w:r>
      <w:r w:rsidR="0019043C">
        <w:rPr>
          <w:rFonts w:ascii="Verdana" w:hAnsi="Verdana"/>
        </w:rPr>
        <w:t xml:space="preserve"> v rozsahu uvedeném ve Smlo</w:t>
      </w:r>
      <w:r w:rsidR="003B539E">
        <w:rPr>
          <w:rFonts w:ascii="Verdana" w:hAnsi="Verdana"/>
        </w:rPr>
        <w:t>u</w:t>
      </w:r>
      <w:r w:rsidR="0019043C">
        <w:rPr>
          <w:rFonts w:ascii="Verdana" w:hAnsi="Verdana"/>
        </w:rPr>
        <w:t>vě</w:t>
      </w:r>
      <w:r w:rsidR="003B539E">
        <w:rPr>
          <w:rFonts w:ascii="Verdana" w:hAnsi="Verdana"/>
        </w:rPr>
        <w:t xml:space="preserve"> (dále jen „</w:t>
      </w:r>
      <w:r w:rsidR="00FC352E" w:rsidRPr="00FC352E">
        <w:rPr>
          <w:rFonts w:ascii="Verdana" w:hAnsi="Verdana"/>
          <w:i/>
        </w:rPr>
        <w:t>D</w:t>
      </w:r>
      <w:r w:rsidR="003B539E" w:rsidRPr="00FC352E">
        <w:rPr>
          <w:rFonts w:ascii="Verdana" w:hAnsi="Verdana"/>
          <w:i/>
        </w:rPr>
        <w:t>ílo</w:t>
      </w:r>
      <w:r w:rsidR="003B539E">
        <w:rPr>
          <w:rFonts w:ascii="Verdana" w:hAnsi="Verdana"/>
        </w:rPr>
        <w:t>“)</w:t>
      </w:r>
      <w:r w:rsidR="004A6954">
        <w:rPr>
          <w:rFonts w:ascii="Verdana" w:hAnsi="Verdana"/>
        </w:rPr>
        <w:t xml:space="preserve">. </w:t>
      </w:r>
    </w:p>
    <w:p w14:paraId="390EBEDD" w14:textId="77777777" w:rsidR="00423E0E" w:rsidRDefault="00423E0E" w:rsidP="007F27B1">
      <w:pPr>
        <w:pStyle w:val="Prosttext1"/>
        <w:spacing w:line="276" w:lineRule="auto"/>
        <w:jc w:val="both"/>
        <w:rPr>
          <w:rFonts w:ascii="Verdana" w:hAnsi="Verdana"/>
        </w:rPr>
      </w:pPr>
    </w:p>
    <w:p w14:paraId="263DB9BA" w14:textId="77777777" w:rsidR="00B64B51" w:rsidRDefault="00B64B51" w:rsidP="00361EB9">
      <w:pPr>
        <w:pStyle w:val="Prosttext1"/>
        <w:numPr>
          <w:ilvl w:val="0"/>
          <w:numId w:val="16"/>
        </w:numPr>
        <w:spacing w:before="360"/>
        <w:ind w:left="357" w:hanging="357"/>
        <w:jc w:val="center"/>
        <w:rPr>
          <w:rFonts w:ascii="Verdana" w:hAnsi="Verdana"/>
          <w:b/>
        </w:rPr>
      </w:pPr>
    </w:p>
    <w:p w14:paraId="2CAF447C" w14:textId="23AC5B77" w:rsidR="002E5260" w:rsidRPr="001F2B0B" w:rsidRDefault="005F1B3F" w:rsidP="007F27B1">
      <w:pPr>
        <w:pStyle w:val="Prosttext1"/>
        <w:spacing w:before="40" w:line="312" w:lineRule="auto"/>
        <w:ind w:left="-142"/>
        <w:jc w:val="center"/>
        <w:rPr>
          <w:rFonts w:ascii="Verdana" w:hAnsi="Verdana"/>
          <w:b/>
        </w:rPr>
      </w:pPr>
      <w:r w:rsidRPr="001F2B0B">
        <w:rPr>
          <w:rFonts w:ascii="Verdana" w:hAnsi="Verdana"/>
          <w:b/>
        </w:rPr>
        <w:t>Předmět</w:t>
      </w:r>
      <w:r w:rsidR="00C5065F" w:rsidRPr="001F2B0B">
        <w:rPr>
          <w:rFonts w:ascii="Verdana" w:hAnsi="Verdana"/>
          <w:b/>
        </w:rPr>
        <w:t xml:space="preserve"> dodatku</w:t>
      </w:r>
    </w:p>
    <w:p w14:paraId="2A4C0C41" w14:textId="756E2796" w:rsidR="004F5EC8" w:rsidRPr="003754E3" w:rsidRDefault="00EC1B72" w:rsidP="00154313">
      <w:pPr>
        <w:pStyle w:val="Prosttext1"/>
        <w:numPr>
          <w:ilvl w:val="0"/>
          <w:numId w:val="20"/>
        </w:numPr>
        <w:spacing w:before="160" w:line="276" w:lineRule="auto"/>
        <w:ind w:left="426" w:hanging="426"/>
        <w:jc w:val="both"/>
        <w:rPr>
          <w:rFonts w:ascii="Verdana" w:hAnsi="Verdana"/>
          <w:spacing w:val="-2"/>
        </w:rPr>
      </w:pPr>
      <w:r w:rsidRPr="002C209A">
        <w:rPr>
          <w:rFonts w:ascii="Verdana" w:hAnsi="Verdana"/>
          <w:spacing w:val="-2"/>
        </w:rPr>
        <w:t xml:space="preserve">Předmětem tohoto </w:t>
      </w:r>
      <w:r w:rsidR="005E7D63" w:rsidRPr="002C209A">
        <w:rPr>
          <w:rFonts w:ascii="Verdana" w:hAnsi="Verdana"/>
          <w:spacing w:val="-2"/>
        </w:rPr>
        <w:t>D</w:t>
      </w:r>
      <w:r w:rsidR="00157A1F" w:rsidRPr="002C209A">
        <w:rPr>
          <w:rFonts w:ascii="Verdana" w:hAnsi="Verdana"/>
          <w:spacing w:val="-2"/>
        </w:rPr>
        <w:t xml:space="preserve">odatku č. </w:t>
      </w:r>
      <w:r w:rsidR="00C01AF3">
        <w:rPr>
          <w:rFonts w:ascii="Verdana" w:hAnsi="Verdana"/>
          <w:spacing w:val="-2"/>
        </w:rPr>
        <w:t>2</w:t>
      </w:r>
      <w:r w:rsidR="00490B5D" w:rsidRPr="002C209A">
        <w:rPr>
          <w:rFonts w:ascii="Verdana" w:hAnsi="Verdana"/>
          <w:spacing w:val="-2"/>
        </w:rPr>
        <w:t xml:space="preserve"> (dále je</w:t>
      </w:r>
      <w:r w:rsidR="00C2141D" w:rsidRPr="002C209A">
        <w:rPr>
          <w:rFonts w:ascii="Verdana" w:hAnsi="Verdana"/>
          <w:spacing w:val="-2"/>
        </w:rPr>
        <w:t>n</w:t>
      </w:r>
      <w:r w:rsidR="00490B5D" w:rsidRPr="002C209A">
        <w:rPr>
          <w:rFonts w:ascii="Verdana" w:hAnsi="Verdana"/>
          <w:spacing w:val="-2"/>
        </w:rPr>
        <w:t xml:space="preserve"> „</w:t>
      </w:r>
      <w:r w:rsidR="003D1B8E" w:rsidRPr="00FC352E">
        <w:rPr>
          <w:rFonts w:ascii="Verdana" w:hAnsi="Verdana"/>
          <w:i/>
          <w:spacing w:val="-2"/>
        </w:rPr>
        <w:t>D</w:t>
      </w:r>
      <w:r w:rsidR="00490B5D" w:rsidRPr="00FC352E">
        <w:rPr>
          <w:rFonts w:ascii="Verdana" w:hAnsi="Verdana"/>
          <w:i/>
          <w:spacing w:val="-2"/>
        </w:rPr>
        <w:t>odatek</w:t>
      </w:r>
      <w:r w:rsidR="00490B5D" w:rsidRPr="002C209A">
        <w:rPr>
          <w:rFonts w:ascii="Verdana" w:hAnsi="Verdana"/>
          <w:spacing w:val="-2"/>
        </w:rPr>
        <w:t>“)</w:t>
      </w:r>
      <w:r w:rsidR="007F7680" w:rsidRPr="002C209A">
        <w:rPr>
          <w:rFonts w:ascii="Verdana" w:hAnsi="Verdana"/>
          <w:spacing w:val="-2"/>
        </w:rPr>
        <w:t xml:space="preserve"> </w:t>
      </w:r>
      <w:r w:rsidR="00027E41" w:rsidRPr="002C209A">
        <w:rPr>
          <w:rFonts w:ascii="Verdana" w:hAnsi="Verdana"/>
          <w:color w:val="000000"/>
          <w:spacing w:val="-2"/>
        </w:rPr>
        <w:t>je</w:t>
      </w:r>
      <w:r w:rsidR="00027E41" w:rsidRPr="002C209A">
        <w:rPr>
          <w:rFonts w:ascii="Verdana" w:hAnsi="Verdana"/>
          <w:spacing w:val="-2"/>
        </w:rPr>
        <w:t xml:space="preserve"> </w:t>
      </w:r>
      <w:r w:rsidR="00C01AF3">
        <w:rPr>
          <w:rFonts w:ascii="Verdana" w:hAnsi="Verdana"/>
          <w:b/>
          <w:spacing w:val="-2"/>
        </w:rPr>
        <w:t xml:space="preserve">změna závazku ze Smlouvy, </w:t>
      </w:r>
      <w:r w:rsidR="00C01AF3">
        <w:rPr>
          <w:rFonts w:ascii="Verdana" w:hAnsi="Verdana"/>
          <w:bCs/>
          <w:spacing w:val="-2"/>
        </w:rPr>
        <w:t>spočívající v </w:t>
      </w:r>
      <w:r w:rsidR="00C01AF3" w:rsidRPr="00C01AF3">
        <w:rPr>
          <w:rFonts w:ascii="Verdana" w:hAnsi="Verdana"/>
          <w:b/>
          <w:spacing w:val="-2"/>
        </w:rPr>
        <w:t>rozšíření rozsahu výkonu autorského dozoru</w:t>
      </w:r>
      <w:r w:rsidR="00CA01E6">
        <w:rPr>
          <w:rFonts w:ascii="Verdana" w:hAnsi="Verdana"/>
          <w:b/>
          <w:spacing w:val="-2"/>
        </w:rPr>
        <w:t>.</w:t>
      </w:r>
    </w:p>
    <w:p w14:paraId="29FF793C" w14:textId="344EAC1D" w:rsidR="003120FC" w:rsidRPr="00EA6F16" w:rsidRDefault="003120FC" w:rsidP="00154313">
      <w:pPr>
        <w:pStyle w:val="Prosttext1"/>
        <w:numPr>
          <w:ilvl w:val="0"/>
          <w:numId w:val="20"/>
        </w:numPr>
        <w:spacing w:before="160" w:line="276" w:lineRule="auto"/>
        <w:ind w:left="426" w:hanging="426"/>
        <w:jc w:val="both"/>
        <w:rPr>
          <w:rFonts w:ascii="Verdana" w:hAnsi="Verdana"/>
          <w:spacing w:val="-2"/>
        </w:rPr>
      </w:pPr>
      <w:r>
        <w:rPr>
          <w:rFonts w:ascii="Verdana" w:hAnsi="Verdana"/>
          <w:spacing w:val="-2"/>
        </w:rPr>
        <w:t>Smluvní strany prohlašují, že ke dni uzavření tohoto Dodatku nedošlo ze strany Zhotovitele k úplnému splnění závazku dle Smlouvy.</w:t>
      </w:r>
    </w:p>
    <w:p w14:paraId="52AED114" w14:textId="77777777" w:rsidR="004F5EC8" w:rsidRDefault="00CA01E6" w:rsidP="00361EB9">
      <w:pPr>
        <w:pStyle w:val="Prosttext1"/>
        <w:numPr>
          <w:ilvl w:val="0"/>
          <w:numId w:val="16"/>
        </w:numPr>
        <w:spacing w:before="360"/>
        <w:ind w:left="357" w:hanging="357"/>
        <w:jc w:val="center"/>
        <w:rPr>
          <w:rFonts w:ascii="Verdana" w:hAnsi="Verdana"/>
          <w:b/>
        </w:rPr>
      </w:pPr>
      <w:r>
        <w:rPr>
          <w:rFonts w:ascii="Verdana" w:hAnsi="Verdana"/>
          <w:b/>
          <w:spacing w:val="-2"/>
        </w:rPr>
        <w:t xml:space="preserve"> </w:t>
      </w:r>
    </w:p>
    <w:p w14:paraId="1797DF35" w14:textId="534A72DC" w:rsidR="004F5EC8" w:rsidRPr="001F2B0B" w:rsidRDefault="00324BA4" w:rsidP="004F5EC8">
      <w:pPr>
        <w:pStyle w:val="Prosttext1"/>
        <w:spacing w:before="40" w:line="312" w:lineRule="auto"/>
        <w:ind w:left="-142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Změna závazku ze Smlouvy</w:t>
      </w:r>
    </w:p>
    <w:p w14:paraId="5C979011" w14:textId="6D067248" w:rsidR="00C01AF3" w:rsidRDefault="00C01AF3" w:rsidP="004F5EC8">
      <w:pPr>
        <w:pStyle w:val="Prosttext1"/>
        <w:numPr>
          <w:ilvl w:val="0"/>
          <w:numId w:val="41"/>
        </w:numPr>
        <w:spacing w:before="160" w:line="276" w:lineRule="auto"/>
        <w:ind w:left="426" w:hanging="426"/>
        <w:jc w:val="both"/>
        <w:rPr>
          <w:rFonts w:ascii="Verdana" w:hAnsi="Verdana"/>
          <w:spacing w:val="-2"/>
        </w:rPr>
      </w:pPr>
      <w:r>
        <w:rPr>
          <w:rFonts w:ascii="Verdana" w:hAnsi="Verdana"/>
          <w:spacing w:val="-2"/>
        </w:rPr>
        <w:t xml:space="preserve">V průběhu realizace Díla se vyskytla potřeba víceprací, které doplňují původní zadání. </w:t>
      </w:r>
      <w:r w:rsidR="00C73EA1">
        <w:rPr>
          <w:rFonts w:ascii="Verdana" w:hAnsi="Verdana"/>
          <w:spacing w:val="-2"/>
        </w:rPr>
        <w:t xml:space="preserve">Vzhledem k rozdělení projektu </w:t>
      </w:r>
      <w:r w:rsidR="00C73EA1" w:rsidRPr="00C01AF3">
        <w:rPr>
          <w:rFonts w:ascii="Verdana" w:hAnsi="Verdana"/>
          <w:spacing w:val="-2"/>
        </w:rPr>
        <w:t xml:space="preserve">Snížení energetické náročnosti hotelu </w:t>
      </w:r>
      <w:proofErr w:type="spellStart"/>
      <w:r w:rsidR="00C73EA1" w:rsidRPr="00C01AF3">
        <w:rPr>
          <w:rFonts w:ascii="Verdana" w:hAnsi="Verdana"/>
          <w:spacing w:val="-2"/>
        </w:rPr>
        <w:t>Thermal</w:t>
      </w:r>
      <w:proofErr w:type="spellEnd"/>
      <w:r w:rsidR="00C73EA1">
        <w:rPr>
          <w:rFonts w:ascii="Verdana" w:hAnsi="Verdana"/>
          <w:spacing w:val="-2"/>
        </w:rPr>
        <w:t xml:space="preserve"> na více dílčích etap a k vyššímu objemu stavebních prací oproti předpokladu se navyšuje rozsah výkonu autorského dozoru, a to z původně předpokládaných 500 hodin</w:t>
      </w:r>
      <w:r>
        <w:rPr>
          <w:rFonts w:ascii="Verdana" w:hAnsi="Verdana"/>
          <w:spacing w:val="-2"/>
        </w:rPr>
        <w:t xml:space="preserve"> </w:t>
      </w:r>
      <w:r w:rsidR="00F0172A">
        <w:rPr>
          <w:rFonts w:ascii="Verdana" w:hAnsi="Verdana"/>
          <w:spacing w:val="-2"/>
        </w:rPr>
        <w:t xml:space="preserve">o dodatečných 450 hodin, tj. </w:t>
      </w:r>
      <w:r w:rsidR="00F0172A" w:rsidRPr="00390614">
        <w:rPr>
          <w:rFonts w:ascii="Verdana" w:hAnsi="Verdana"/>
          <w:spacing w:val="-2"/>
        </w:rPr>
        <w:t xml:space="preserve">celkem </w:t>
      </w:r>
      <w:r w:rsidRPr="00390614">
        <w:rPr>
          <w:rFonts w:ascii="Verdana" w:hAnsi="Verdana"/>
          <w:b/>
          <w:bCs/>
          <w:spacing w:val="-2"/>
        </w:rPr>
        <w:t xml:space="preserve">na maximálně </w:t>
      </w:r>
      <w:r w:rsidR="00324BA4" w:rsidRPr="00390614">
        <w:rPr>
          <w:rFonts w:ascii="Verdana" w:hAnsi="Verdana"/>
          <w:b/>
          <w:bCs/>
          <w:spacing w:val="-2"/>
        </w:rPr>
        <w:t>950 hodin</w:t>
      </w:r>
      <w:r w:rsidR="00F0172A" w:rsidRPr="00390614">
        <w:rPr>
          <w:rFonts w:ascii="Verdana" w:hAnsi="Verdana"/>
          <w:b/>
          <w:bCs/>
          <w:spacing w:val="-2"/>
        </w:rPr>
        <w:t xml:space="preserve"> výkonu autorského dozoru.</w:t>
      </w:r>
    </w:p>
    <w:p w14:paraId="7DE7F387" w14:textId="63054792" w:rsidR="001A0696" w:rsidRPr="001A0696" w:rsidRDefault="001A0696" w:rsidP="004F5EC8">
      <w:pPr>
        <w:pStyle w:val="Prosttext1"/>
        <w:numPr>
          <w:ilvl w:val="0"/>
          <w:numId w:val="41"/>
        </w:numPr>
        <w:spacing w:before="160" w:line="276" w:lineRule="auto"/>
        <w:ind w:left="426" w:hanging="426"/>
        <w:jc w:val="both"/>
        <w:rPr>
          <w:rFonts w:ascii="Verdana" w:hAnsi="Verdana"/>
          <w:spacing w:val="-2"/>
        </w:rPr>
      </w:pPr>
      <w:r>
        <w:rPr>
          <w:rFonts w:ascii="Verdana" w:hAnsi="Verdana"/>
          <w:spacing w:val="-2"/>
        </w:rPr>
        <w:t>Změny</w:t>
      </w:r>
      <w:r w:rsidRPr="00CA01E6">
        <w:rPr>
          <w:rFonts w:ascii="Verdana" w:hAnsi="Verdana"/>
          <w:spacing w:val="-2"/>
        </w:rPr>
        <w:t xml:space="preserve"> </w:t>
      </w:r>
      <w:r>
        <w:rPr>
          <w:rFonts w:ascii="Verdana" w:hAnsi="Verdana"/>
          <w:spacing w:val="-2"/>
        </w:rPr>
        <w:t xml:space="preserve">v předmětu </w:t>
      </w:r>
      <w:r w:rsidRPr="00CA01E6">
        <w:rPr>
          <w:rFonts w:ascii="Verdana" w:hAnsi="Verdana"/>
          <w:spacing w:val="-2"/>
        </w:rPr>
        <w:t xml:space="preserve">plnění </w:t>
      </w:r>
      <w:r>
        <w:rPr>
          <w:rFonts w:ascii="Verdana" w:hAnsi="Verdana"/>
          <w:spacing w:val="-2"/>
        </w:rPr>
        <w:t xml:space="preserve">uvedené v tomto Dodatku </w:t>
      </w:r>
      <w:r>
        <w:rPr>
          <w:rFonts w:ascii="Verdana" w:hAnsi="Verdana"/>
          <w:b/>
          <w:spacing w:val="-2"/>
        </w:rPr>
        <w:t>nemění celkovou povahu veřejné zakázky.</w:t>
      </w:r>
    </w:p>
    <w:p w14:paraId="2D1BC20B" w14:textId="1BBD2790" w:rsidR="00CA01E6" w:rsidRDefault="00CA01E6" w:rsidP="00E82960">
      <w:pPr>
        <w:pStyle w:val="Prosttext1"/>
        <w:numPr>
          <w:ilvl w:val="0"/>
          <w:numId w:val="41"/>
        </w:numPr>
        <w:spacing w:before="160" w:line="276" w:lineRule="auto"/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  <w:spacing w:val="-2"/>
        </w:rPr>
        <w:t xml:space="preserve">Potřeba </w:t>
      </w:r>
      <w:r w:rsidR="00324BA4">
        <w:rPr>
          <w:rFonts w:ascii="Verdana" w:hAnsi="Verdana"/>
          <w:b/>
          <w:spacing w:val="-2"/>
        </w:rPr>
        <w:t>změny závazku</w:t>
      </w:r>
      <w:r w:rsidR="00E82960">
        <w:rPr>
          <w:rFonts w:ascii="Verdana" w:hAnsi="Verdana"/>
          <w:b/>
          <w:spacing w:val="-2"/>
        </w:rPr>
        <w:t xml:space="preserve"> vznikla v průběhu realizace Díla. </w:t>
      </w:r>
      <w:r w:rsidR="00E82960" w:rsidRPr="003148F2">
        <w:rPr>
          <w:rFonts w:ascii="Verdana" w:hAnsi="Verdana"/>
          <w:bCs/>
          <w:spacing w:val="-2"/>
        </w:rPr>
        <w:t>Jedná se o změn</w:t>
      </w:r>
      <w:r w:rsidR="00324BA4">
        <w:rPr>
          <w:rFonts w:ascii="Verdana" w:hAnsi="Verdana"/>
          <w:bCs/>
          <w:spacing w:val="-2"/>
        </w:rPr>
        <w:t>u</w:t>
      </w:r>
      <w:r w:rsidR="00E82960" w:rsidRPr="003148F2">
        <w:rPr>
          <w:rFonts w:ascii="Verdana" w:hAnsi="Verdana"/>
          <w:bCs/>
          <w:spacing w:val="-2"/>
        </w:rPr>
        <w:t xml:space="preserve"> závazku ze smlouvy </w:t>
      </w:r>
      <w:r w:rsidR="00E82960">
        <w:rPr>
          <w:rFonts w:ascii="Verdana" w:hAnsi="Verdana"/>
          <w:bCs/>
          <w:spacing w:val="-2"/>
        </w:rPr>
        <w:t>odpovídající</w:t>
      </w:r>
      <w:r w:rsidR="00E82960" w:rsidRPr="003148F2">
        <w:rPr>
          <w:rFonts w:ascii="Verdana" w:hAnsi="Verdana"/>
          <w:bCs/>
          <w:spacing w:val="-2"/>
        </w:rPr>
        <w:t xml:space="preserve"> § 222 odst. </w:t>
      </w:r>
      <w:r w:rsidR="00324BA4">
        <w:rPr>
          <w:rFonts w:ascii="Verdana" w:hAnsi="Verdana"/>
          <w:bCs/>
          <w:spacing w:val="-2"/>
        </w:rPr>
        <w:t>4</w:t>
      </w:r>
      <w:r w:rsidR="00E82960" w:rsidRPr="003148F2">
        <w:rPr>
          <w:rFonts w:ascii="Verdana" w:hAnsi="Verdana"/>
          <w:bCs/>
          <w:spacing w:val="-2"/>
        </w:rPr>
        <w:t xml:space="preserve"> zákona č. 134/2016 Sb., v platném znění</w:t>
      </w:r>
      <w:r w:rsidR="00E82960">
        <w:rPr>
          <w:rFonts w:ascii="Verdana" w:hAnsi="Verdana"/>
          <w:bCs/>
          <w:spacing w:val="-2"/>
        </w:rPr>
        <w:t>.</w:t>
      </w:r>
      <w:r w:rsidR="003148F2">
        <w:rPr>
          <w:rFonts w:ascii="Verdana" w:hAnsi="Verdana"/>
          <w:spacing w:val="-2"/>
        </w:rPr>
        <w:t xml:space="preserve"> </w:t>
      </w:r>
      <w:r w:rsidR="00F0172A">
        <w:rPr>
          <w:rFonts w:ascii="Verdana" w:hAnsi="Verdana"/>
          <w:spacing w:val="-2"/>
        </w:rPr>
        <w:t>H</w:t>
      </w:r>
      <w:r w:rsidR="00F0172A" w:rsidRPr="00561C37">
        <w:rPr>
          <w:rFonts w:ascii="Verdana" w:hAnsi="Verdana"/>
          <w:spacing w:val="-2"/>
        </w:rPr>
        <w:t>odnot</w:t>
      </w:r>
      <w:r w:rsidR="009F2CCB">
        <w:rPr>
          <w:rFonts w:ascii="Verdana" w:hAnsi="Verdana"/>
          <w:spacing w:val="-2"/>
        </w:rPr>
        <w:t>a</w:t>
      </w:r>
      <w:r w:rsidR="00F0172A" w:rsidRPr="00561C37">
        <w:rPr>
          <w:rFonts w:ascii="Verdana" w:hAnsi="Verdana"/>
          <w:spacing w:val="-2"/>
        </w:rPr>
        <w:t xml:space="preserve"> změn</w:t>
      </w:r>
      <w:r w:rsidR="00F0172A">
        <w:rPr>
          <w:rFonts w:ascii="Verdana" w:hAnsi="Verdana"/>
          <w:spacing w:val="-2"/>
        </w:rPr>
        <w:t>y</w:t>
      </w:r>
      <w:r w:rsidR="00F0172A" w:rsidRPr="00561C37">
        <w:rPr>
          <w:rFonts w:ascii="Verdana" w:hAnsi="Verdana"/>
          <w:spacing w:val="-2"/>
        </w:rPr>
        <w:t xml:space="preserve"> nepřekračuje </w:t>
      </w:r>
      <w:r w:rsidR="00F0172A">
        <w:rPr>
          <w:rFonts w:ascii="Verdana" w:hAnsi="Verdana"/>
          <w:spacing w:val="-2"/>
        </w:rPr>
        <w:t>1</w:t>
      </w:r>
      <w:r w:rsidR="00F0172A" w:rsidRPr="00561C37">
        <w:rPr>
          <w:rFonts w:ascii="Verdana" w:hAnsi="Verdana"/>
          <w:spacing w:val="-2"/>
        </w:rPr>
        <w:t>0 % původní hodnoty závazku</w:t>
      </w:r>
      <w:r w:rsidR="00F0172A">
        <w:rPr>
          <w:rFonts w:ascii="Verdana" w:hAnsi="Verdana"/>
          <w:spacing w:val="-2"/>
        </w:rPr>
        <w:t>.</w:t>
      </w:r>
    </w:p>
    <w:p w14:paraId="5C18F38E" w14:textId="7FB130F8" w:rsidR="00FC352E" w:rsidRDefault="00572AA0" w:rsidP="00572AA0">
      <w:pPr>
        <w:pStyle w:val="Prosttext1"/>
        <w:spacing w:before="360" w:line="288" w:lineRule="auto"/>
        <w:jc w:val="center"/>
        <w:rPr>
          <w:rFonts w:ascii="Verdana" w:hAnsi="Verdana"/>
          <w:b/>
          <w:spacing w:val="-2"/>
        </w:rPr>
      </w:pPr>
      <w:r>
        <w:rPr>
          <w:rFonts w:ascii="Verdana" w:hAnsi="Verdana"/>
          <w:b/>
          <w:spacing w:val="-2"/>
        </w:rPr>
        <w:t>V</w:t>
      </w:r>
      <w:r w:rsidR="002A1885">
        <w:rPr>
          <w:rFonts w:ascii="Verdana" w:hAnsi="Verdana"/>
          <w:b/>
          <w:spacing w:val="-2"/>
        </w:rPr>
        <w:t>I</w:t>
      </w:r>
      <w:r>
        <w:rPr>
          <w:rFonts w:ascii="Verdana" w:hAnsi="Verdana"/>
          <w:b/>
          <w:spacing w:val="-2"/>
        </w:rPr>
        <w:t>.</w:t>
      </w:r>
    </w:p>
    <w:p w14:paraId="444486EC" w14:textId="6A77594E" w:rsidR="00FC352E" w:rsidRPr="0063017D" w:rsidRDefault="00572AA0" w:rsidP="00FC352E">
      <w:pPr>
        <w:pStyle w:val="Prosttext1"/>
        <w:spacing w:line="288" w:lineRule="auto"/>
        <w:ind w:left="-284"/>
        <w:jc w:val="center"/>
        <w:rPr>
          <w:rFonts w:ascii="Verdana" w:hAnsi="Verdana"/>
          <w:b/>
          <w:spacing w:val="-2"/>
        </w:rPr>
      </w:pPr>
      <w:r>
        <w:rPr>
          <w:rFonts w:ascii="Verdana" w:hAnsi="Verdana"/>
          <w:b/>
          <w:spacing w:val="-2"/>
        </w:rPr>
        <w:t xml:space="preserve">Cena </w:t>
      </w:r>
      <w:r w:rsidR="009F2CCB">
        <w:rPr>
          <w:rFonts w:ascii="Verdana" w:hAnsi="Verdana"/>
          <w:b/>
          <w:spacing w:val="-2"/>
        </w:rPr>
        <w:t>Díla</w:t>
      </w:r>
    </w:p>
    <w:p w14:paraId="679BE0A1" w14:textId="5982487D" w:rsidR="006B26F5" w:rsidRPr="005569D3" w:rsidRDefault="006B26F5" w:rsidP="006B26F5">
      <w:pPr>
        <w:pStyle w:val="Prosttext1"/>
        <w:numPr>
          <w:ilvl w:val="0"/>
          <w:numId w:val="36"/>
        </w:numPr>
        <w:spacing w:line="264" w:lineRule="auto"/>
        <w:ind w:left="426" w:hanging="426"/>
        <w:jc w:val="both"/>
        <w:rPr>
          <w:rFonts w:ascii="Verdana" w:hAnsi="Verdana"/>
          <w:i/>
        </w:rPr>
      </w:pPr>
      <w:r>
        <w:rPr>
          <w:rFonts w:ascii="Verdana" w:hAnsi="Verdana"/>
          <w:spacing w:val="-2"/>
        </w:rPr>
        <w:t xml:space="preserve">Vzhledem </w:t>
      </w:r>
      <w:r w:rsidRPr="005569D3">
        <w:rPr>
          <w:rFonts w:ascii="Verdana" w:hAnsi="Verdana"/>
          <w:spacing w:val="-2"/>
        </w:rPr>
        <w:t xml:space="preserve">k výše popsaným změnám závazku se cena </w:t>
      </w:r>
      <w:r w:rsidR="00887C8B">
        <w:rPr>
          <w:rFonts w:ascii="Verdana" w:hAnsi="Verdana"/>
          <w:spacing w:val="-2"/>
        </w:rPr>
        <w:t>D</w:t>
      </w:r>
      <w:r w:rsidRPr="005569D3">
        <w:rPr>
          <w:rFonts w:ascii="Verdana" w:hAnsi="Verdana"/>
          <w:spacing w:val="-2"/>
        </w:rPr>
        <w:t xml:space="preserve">íla uvedená v čl. V., odst. </w:t>
      </w:r>
      <w:r>
        <w:rPr>
          <w:rFonts w:ascii="Verdana" w:hAnsi="Verdana"/>
          <w:spacing w:val="-2"/>
        </w:rPr>
        <w:t>1</w:t>
      </w:r>
      <w:r w:rsidRPr="005569D3">
        <w:rPr>
          <w:rFonts w:ascii="Verdana" w:hAnsi="Verdana"/>
          <w:spacing w:val="-2"/>
        </w:rPr>
        <w:t>. Smlouvy upravuje následovně:</w:t>
      </w:r>
    </w:p>
    <w:p w14:paraId="62057A78" w14:textId="77777777" w:rsidR="006B26F5" w:rsidRPr="005569D3" w:rsidRDefault="006B26F5" w:rsidP="006B26F5">
      <w:pPr>
        <w:pStyle w:val="Prosttext1"/>
        <w:spacing w:line="264" w:lineRule="auto"/>
        <w:ind w:left="426"/>
        <w:jc w:val="both"/>
        <w:rPr>
          <w:rFonts w:ascii="Verdana" w:hAnsi="Verdana"/>
          <w:i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73"/>
        <w:gridCol w:w="2829"/>
      </w:tblGrid>
      <w:tr w:rsidR="006B26F5" w:rsidRPr="005569D3" w14:paraId="58F8063A" w14:textId="77777777" w:rsidTr="00F0172A">
        <w:tc>
          <w:tcPr>
            <w:tcW w:w="6373" w:type="dxa"/>
          </w:tcPr>
          <w:p w14:paraId="073842B6" w14:textId="709CA7D7" w:rsidR="006B26F5" w:rsidRPr="005569D3" w:rsidRDefault="006B26F5" w:rsidP="00561C37">
            <w:pPr>
              <w:pStyle w:val="Prosttext1"/>
              <w:spacing w:line="264" w:lineRule="auto"/>
              <w:jc w:val="both"/>
              <w:rPr>
                <w:rFonts w:ascii="Verdana" w:hAnsi="Verdana"/>
                <w:b/>
                <w:bCs/>
                <w:iCs/>
              </w:rPr>
            </w:pPr>
            <w:r w:rsidRPr="005569D3">
              <w:rPr>
                <w:rFonts w:ascii="Verdana" w:hAnsi="Verdana"/>
                <w:b/>
                <w:bCs/>
                <w:iCs/>
              </w:rPr>
              <w:t>Původní celková cena</w:t>
            </w:r>
            <w:r w:rsidRPr="005569D3">
              <w:rPr>
                <w:rFonts w:ascii="Verdana" w:hAnsi="Verdana"/>
                <w:iCs/>
              </w:rPr>
              <w:t xml:space="preserve"> </w:t>
            </w:r>
            <w:r w:rsidR="00887C8B">
              <w:rPr>
                <w:rFonts w:ascii="Verdana" w:hAnsi="Verdana"/>
                <w:iCs/>
              </w:rPr>
              <w:t>D</w:t>
            </w:r>
            <w:r w:rsidRPr="005569D3">
              <w:rPr>
                <w:rFonts w:ascii="Verdana" w:hAnsi="Verdana"/>
                <w:iCs/>
              </w:rPr>
              <w:t xml:space="preserve">íla dle </w:t>
            </w:r>
            <w:r w:rsidR="00324BA4">
              <w:rPr>
                <w:rFonts w:ascii="Verdana" w:hAnsi="Verdana"/>
                <w:iCs/>
              </w:rPr>
              <w:t>Dodatku č. 1:</w:t>
            </w:r>
          </w:p>
        </w:tc>
        <w:tc>
          <w:tcPr>
            <w:tcW w:w="2829" w:type="dxa"/>
          </w:tcPr>
          <w:p w14:paraId="1463EFED" w14:textId="4632BDC5" w:rsidR="006B26F5" w:rsidRPr="005569D3" w:rsidRDefault="00F0172A" w:rsidP="00561C37">
            <w:pPr>
              <w:pStyle w:val="Prosttext1"/>
              <w:spacing w:line="264" w:lineRule="auto"/>
              <w:jc w:val="right"/>
              <w:rPr>
                <w:rFonts w:ascii="Verdana" w:hAnsi="Verdana"/>
                <w:b/>
                <w:bCs/>
                <w:iCs/>
              </w:rPr>
            </w:pPr>
            <w:r>
              <w:rPr>
                <w:rFonts w:ascii="Verdana" w:hAnsi="Verdana"/>
                <w:b/>
                <w:bCs/>
                <w:iCs/>
              </w:rPr>
              <w:t>7</w:t>
            </w:r>
            <w:r w:rsidRPr="005569D3">
              <w:rPr>
                <w:rFonts w:ascii="Verdana" w:hAnsi="Verdana"/>
                <w:b/>
                <w:bCs/>
                <w:iCs/>
              </w:rPr>
              <w:t>.</w:t>
            </w:r>
            <w:r>
              <w:rPr>
                <w:rFonts w:ascii="Verdana" w:hAnsi="Verdana"/>
                <w:b/>
                <w:bCs/>
                <w:iCs/>
              </w:rPr>
              <w:t>220</w:t>
            </w:r>
            <w:r w:rsidRPr="005569D3">
              <w:rPr>
                <w:rFonts w:ascii="Verdana" w:hAnsi="Verdana"/>
                <w:b/>
                <w:bCs/>
                <w:iCs/>
              </w:rPr>
              <w:t>.</w:t>
            </w:r>
            <w:r>
              <w:rPr>
                <w:rFonts w:ascii="Verdana" w:hAnsi="Verdana"/>
                <w:b/>
                <w:bCs/>
                <w:iCs/>
              </w:rPr>
              <w:t>000</w:t>
            </w:r>
            <w:r w:rsidRPr="005569D3">
              <w:rPr>
                <w:rFonts w:ascii="Verdana" w:hAnsi="Verdana"/>
                <w:b/>
                <w:bCs/>
                <w:iCs/>
              </w:rPr>
              <w:t xml:space="preserve"> Kč bez DPH</w:t>
            </w:r>
          </w:p>
        </w:tc>
      </w:tr>
      <w:tr w:rsidR="006B26F5" w:rsidRPr="005569D3" w14:paraId="565FB292" w14:textId="77777777" w:rsidTr="00F0172A">
        <w:tc>
          <w:tcPr>
            <w:tcW w:w="6373" w:type="dxa"/>
          </w:tcPr>
          <w:p w14:paraId="7CFBAED2" w14:textId="5B6E0022" w:rsidR="006B26F5" w:rsidRPr="00400294" w:rsidRDefault="00F0172A" w:rsidP="00561C37">
            <w:pPr>
              <w:pStyle w:val="Prosttext1"/>
              <w:spacing w:line="264" w:lineRule="auto"/>
              <w:jc w:val="both"/>
              <w:rPr>
                <w:rFonts w:ascii="Verdana" w:hAnsi="Verdana"/>
                <w:iCs/>
              </w:rPr>
            </w:pPr>
            <w:r w:rsidRPr="00400294">
              <w:rPr>
                <w:rFonts w:ascii="Verdana" w:hAnsi="Verdana"/>
                <w:iCs/>
              </w:rPr>
              <w:t>Hodinová sazba za výkon 1 hodiny autorského dozoru:</w:t>
            </w:r>
          </w:p>
        </w:tc>
        <w:tc>
          <w:tcPr>
            <w:tcW w:w="2829" w:type="dxa"/>
            <w:shd w:val="clear" w:color="auto" w:fill="auto"/>
          </w:tcPr>
          <w:p w14:paraId="5E6EA93F" w14:textId="25F0559E" w:rsidR="006B26F5" w:rsidRPr="00400294" w:rsidRDefault="00F0172A" w:rsidP="00561C37">
            <w:pPr>
              <w:pStyle w:val="Prosttext1"/>
              <w:spacing w:line="264" w:lineRule="auto"/>
              <w:jc w:val="right"/>
              <w:rPr>
                <w:rFonts w:ascii="Verdana" w:hAnsi="Verdana"/>
                <w:iCs/>
              </w:rPr>
            </w:pPr>
            <w:r w:rsidRPr="00400294">
              <w:rPr>
                <w:rFonts w:ascii="Verdana" w:hAnsi="Verdana"/>
                <w:iCs/>
              </w:rPr>
              <w:t>1.250</w:t>
            </w:r>
            <w:r w:rsidR="006B26F5" w:rsidRPr="00400294">
              <w:rPr>
                <w:rFonts w:ascii="Verdana" w:hAnsi="Verdana"/>
                <w:iCs/>
              </w:rPr>
              <w:t xml:space="preserve"> Kč bez DPH</w:t>
            </w:r>
            <w:r w:rsidRPr="00400294">
              <w:rPr>
                <w:rFonts w:ascii="Verdana" w:hAnsi="Verdana"/>
                <w:iCs/>
              </w:rPr>
              <w:t>/1 hod.</w:t>
            </w:r>
          </w:p>
        </w:tc>
      </w:tr>
      <w:tr w:rsidR="00E73A5E" w:rsidRPr="005569D3" w14:paraId="16C07E6A" w14:textId="77777777" w:rsidTr="00F0172A">
        <w:tc>
          <w:tcPr>
            <w:tcW w:w="6373" w:type="dxa"/>
          </w:tcPr>
          <w:p w14:paraId="22355896" w14:textId="18485087" w:rsidR="00E73A5E" w:rsidRPr="00400294" w:rsidRDefault="009F2CCB" w:rsidP="00E73A5E">
            <w:pPr>
              <w:pStyle w:val="Prosttext1"/>
              <w:spacing w:line="264" w:lineRule="auto"/>
              <w:jc w:val="both"/>
              <w:rPr>
                <w:rFonts w:ascii="Verdana" w:hAnsi="Verdana"/>
                <w:iCs/>
              </w:rPr>
            </w:pPr>
            <w:r w:rsidRPr="00400294">
              <w:rPr>
                <w:rFonts w:ascii="Verdana" w:hAnsi="Verdana"/>
                <w:iCs/>
              </w:rPr>
              <w:t>N</w:t>
            </w:r>
            <w:r w:rsidR="00F0172A" w:rsidRPr="00400294">
              <w:rPr>
                <w:rFonts w:ascii="Verdana" w:hAnsi="Verdana"/>
                <w:iCs/>
              </w:rPr>
              <w:t>avýšení ceny díla (1.250 Kč bez DPH x 450 hodin)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3942E48" w14:textId="6921AA59" w:rsidR="00E73A5E" w:rsidRPr="00400294" w:rsidRDefault="00F0172A" w:rsidP="00E73A5E">
            <w:pPr>
              <w:pStyle w:val="Prosttext1"/>
              <w:spacing w:line="264" w:lineRule="auto"/>
              <w:jc w:val="right"/>
              <w:rPr>
                <w:rFonts w:ascii="Verdana" w:hAnsi="Verdana"/>
                <w:iCs/>
              </w:rPr>
            </w:pPr>
            <w:r w:rsidRPr="00400294">
              <w:rPr>
                <w:rFonts w:ascii="Verdana" w:hAnsi="Verdana"/>
                <w:iCs/>
              </w:rPr>
              <w:t>562.5</w:t>
            </w:r>
            <w:r w:rsidR="00E73A5E" w:rsidRPr="00400294">
              <w:rPr>
                <w:rFonts w:ascii="Verdana" w:hAnsi="Verdana"/>
                <w:iCs/>
              </w:rPr>
              <w:t>00 Kč bez DPH</w:t>
            </w:r>
          </w:p>
        </w:tc>
      </w:tr>
      <w:tr w:rsidR="006B26F5" w:rsidRPr="005569D3" w14:paraId="52F6E1F0" w14:textId="77777777" w:rsidTr="00F0172A">
        <w:tc>
          <w:tcPr>
            <w:tcW w:w="6373" w:type="dxa"/>
          </w:tcPr>
          <w:p w14:paraId="30527F54" w14:textId="77777777" w:rsidR="006B26F5" w:rsidRPr="005569D3" w:rsidRDefault="006B26F5" w:rsidP="00561C37">
            <w:pPr>
              <w:pStyle w:val="Prosttext1"/>
              <w:spacing w:line="264" w:lineRule="auto"/>
              <w:jc w:val="both"/>
              <w:rPr>
                <w:rFonts w:ascii="Verdana" w:hAnsi="Verdana"/>
                <w:iCs/>
              </w:rPr>
            </w:pPr>
            <w:r w:rsidRPr="005569D3">
              <w:rPr>
                <w:rFonts w:ascii="Verdana" w:hAnsi="Verdana"/>
                <w:b/>
                <w:bCs/>
                <w:iCs/>
              </w:rPr>
              <w:t>Aktuální celková cena</w:t>
            </w:r>
            <w:r w:rsidRPr="005569D3">
              <w:rPr>
                <w:rFonts w:ascii="Verdana" w:hAnsi="Verdana"/>
                <w:iCs/>
              </w:rPr>
              <w:t xml:space="preserve"> </w:t>
            </w:r>
            <w:r>
              <w:rPr>
                <w:rFonts w:ascii="Verdana" w:hAnsi="Verdana"/>
                <w:iCs/>
              </w:rPr>
              <w:t>D</w:t>
            </w:r>
            <w:r w:rsidRPr="005569D3">
              <w:rPr>
                <w:rFonts w:ascii="Verdana" w:hAnsi="Verdana"/>
                <w:iCs/>
              </w:rPr>
              <w:t>íla dle tohoto Dodatku č. 2</w:t>
            </w:r>
          </w:p>
        </w:tc>
        <w:tc>
          <w:tcPr>
            <w:tcW w:w="2829" w:type="dxa"/>
          </w:tcPr>
          <w:p w14:paraId="67EB8FC2" w14:textId="18B9BB21" w:rsidR="006B26F5" w:rsidRPr="005569D3" w:rsidRDefault="00F0172A" w:rsidP="00561C37">
            <w:pPr>
              <w:pStyle w:val="Prosttext1"/>
              <w:spacing w:line="264" w:lineRule="auto"/>
              <w:jc w:val="right"/>
              <w:rPr>
                <w:rFonts w:ascii="Verdana" w:hAnsi="Verdana"/>
                <w:iCs/>
              </w:rPr>
            </w:pPr>
            <w:r w:rsidRPr="00F0172A">
              <w:rPr>
                <w:rFonts w:ascii="Verdana" w:hAnsi="Verdana"/>
                <w:b/>
                <w:bCs/>
                <w:iCs/>
              </w:rPr>
              <w:t>7</w:t>
            </w:r>
            <w:r>
              <w:rPr>
                <w:rFonts w:ascii="Verdana" w:hAnsi="Verdana"/>
                <w:b/>
                <w:bCs/>
                <w:iCs/>
              </w:rPr>
              <w:t>.</w:t>
            </w:r>
            <w:r w:rsidRPr="00F0172A">
              <w:rPr>
                <w:rFonts w:ascii="Verdana" w:hAnsi="Verdana"/>
                <w:b/>
                <w:bCs/>
                <w:iCs/>
              </w:rPr>
              <w:t>782</w:t>
            </w:r>
            <w:r>
              <w:rPr>
                <w:rFonts w:ascii="Verdana" w:hAnsi="Verdana"/>
                <w:b/>
                <w:bCs/>
                <w:iCs/>
              </w:rPr>
              <w:t>.</w:t>
            </w:r>
            <w:r w:rsidRPr="00F0172A">
              <w:rPr>
                <w:rFonts w:ascii="Verdana" w:hAnsi="Verdana"/>
                <w:b/>
                <w:bCs/>
                <w:iCs/>
              </w:rPr>
              <w:t xml:space="preserve">500 </w:t>
            </w:r>
            <w:r w:rsidR="006B26F5" w:rsidRPr="005569D3">
              <w:rPr>
                <w:rFonts w:ascii="Verdana" w:hAnsi="Verdana"/>
                <w:b/>
                <w:bCs/>
                <w:iCs/>
              </w:rPr>
              <w:t>Kč bez DPH</w:t>
            </w:r>
          </w:p>
        </w:tc>
      </w:tr>
    </w:tbl>
    <w:p w14:paraId="02982AA6" w14:textId="5561A93C" w:rsidR="006B26F5" w:rsidRDefault="006B26F5" w:rsidP="006B26F5">
      <w:pPr>
        <w:pStyle w:val="Prosttext1"/>
        <w:numPr>
          <w:ilvl w:val="0"/>
          <w:numId w:val="36"/>
        </w:numPr>
        <w:spacing w:before="160" w:line="288" w:lineRule="auto"/>
        <w:ind w:left="426" w:hanging="426"/>
        <w:jc w:val="both"/>
        <w:rPr>
          <w:rFonts w:ascii="Verdana" w:hAnsi="Verdana"/>
          <w:spacing w:val="-2"/>
        </w:rPr>
      </w:pPr>
      <w:r>
        <w:rPr>
          <w:rFonts w:ascii="Verdana" w:hAnsi="Verdana"/>
          <w:spacing w:val="-2"/>
        </w:rPr>
        <w:t>Výše uvedená dílčí plnění budou Zhotovitelem Objednateli fakturována v souladu s fakturačními a platebními podmínkami upravenými v </w:t>
      </w:r>
      <w:proofErr w:type="spellStart"/>
      <w:r>
        <w:rPr>
          <w:rFonts w:ascii="Verdana" w:hAnsi="Verdana"/>
          <w:spacing w:val="-2"/>
        </w:rPr>
        <w:t>ust</w:t>
      </w:r>
      <w:proofErr w:type="spellEnd"/>
      <w:r>
        <w:rPr>
          <w:rFonts w:ascii="Verdana" w:hAnsi="Verdana"/>
          <w:spacing w:val="-2"/>
        </w:rPr>
        <w:t xml:space="preserve">. čl. V. Smlouvy. </w:t>
      </w:r>
    </w:p>
    <w:p w14:paraId="570B914C" w14:textId="77777777" w:rsidR="006B26F5" w:rsidRDefault="006B26F5" w:rsidP="006B26F5">
      <w:pPr>
        <w:pStyle w:val="Prosttext1"/>
        <w:numPr>
          <w:ilvl w:val="0"/>
          <w:numId w:val="36"/>
        </w:numPr>
        <w:spacing w:before="160" w:line="288" w:lineRule="auto"/>
        <w:ind w:left="426" w:hanging="426"/>
        <w:jc w:val="both"/>
        <w:rPr>
          <w:rFonts w:ascii="Verdana" w:hAnsi="Verdana"/>
          <w:spacing w:val="-2"/>
        </w:rPr>
      </w:pPr>
      <w:r>
        <w:rPr>
          <w:rFonts w:ascii="Verdana" w:hAnsi="Verdana"/>
          <w:spacing w:val="-2"/>
        </w:rPr>
        <w:t>Objednatel se zavazuje uhradit Zhotoviteli výše uvedené ceny za provedené činnosti v souladu s fakturačními a platebními podmínkami upravenými v </w:t>
      </w:r>
      <w:proofErr w:type="spellStart"/>
      <w:r>
        <w:rPr>
          <w:rFonts w:ascii="Verdana" w:hAnsi="Verdana"/>
          <w:spacing w:val="-2"/>
        </w:rPr>
        <w:t>ust</w:t>
      </w:r>
      <w:proofErr w:type="spellEnd"/>
      <w:r>
        <w:rPr>
          <w:rFonts w:ascii="Verdana" w:hAnsi="Verdana"/>
          <w:spacing w:val="-2"/>
        </w:rPr>
        <w:t>. čl. V. Smlouvy. </w:t>
      </w:r>
    </w:p>
    <w:p w14:paraId="532460BD" w14:textId="0F5694DD" w:rsidR="0097697E" w:rsidRPr="006B26F5" w:rsidRDefault="006B26F5" w:rsidP="006B26F5">
      <w:pPr>
        <w:pStyle w:val="Prosttext1"/>
        <w:numPr>
          <w:ilvl w:val="0"/>
          <w:numId w:val="36"/>
        </w:numPr>
        <w:spacing w:before="160" w:line="288" w:lineRule="auto"/>
        <w:ind w:left="426" w:hanging="426"/>
        <w:jc w:val="both"/>
        <w:rPr>
          <w:rFonts w:ascii="Verdana" w:hAnsi="Verdana"/>
          <w:spacing w:val="-2"/>
        </w:rPr>
      </w:pPr>
      <w:r w:rsidRPr="006B26F5">
        <w:rPr>
          <w:rFonts w:ascii="Verdana" w:hAnsi="Verdana"/>
          <w:spacing w:val="-2"/>
        </w:rPr>
        <w:t>Ustanovení Smlouvy týkající se Díla se užijí i na vícepráce sjednané tímto Dodatkem.</w:t>
      </w:r>
    </w:p>
    <w:p w14:paraId="2F7B4948" w14:textId="352AA01F" w:rsidR="00A61C26" w:rsidRPr="002A1885" w:rsidRDefault="0097697E" w:rsidP="002A1885">
      <w:pPr>
        <w:keepNext/>
        <w:spacing w:before="360" w:line="319" w:lineRule="auto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spacing w:val="-2"/>
        </w:rPr>
        <w:t xml:space="preserve"> </w:t>
      </w:r>
      <w:r w:rsidR="002A1885">
        <w:rPr>
          <w:rFonts w:ascii="Verdana" w:hAnsi="Verdana"/>
          <w:b/>
          <w:color w:val="000000"/>
        </w:rPr>
        <w:t>VII.</w:t>
      </w:r>
    </w:p>
    <w:p w14:paraId="5A96AE98" w14:textId="645517B4" w:rsidR="002E5260" w:rsidRPr="00A61C26" w:rsidRDefault="002E5260" w:rsidP="00A61C26">
      <w:pPr>
        <w:pStyle w:val="Odstavecseseznamem"/>
        <w:keepNext/>
        <w:spacing w:before="40" w:line="319" w:lineRule="auto"/>
        <w:ind w:left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A61C26">
        <w:rPr>
          <w:rFonts w:ascii="Verdana" w:hAnsi="Verdana"/>
          <w:b/>
          <w:color w:val="000000"/>
          <w:sz w:val="20"/>
          <w:szCs w:val="20"/>
        </w:rPr>
        <w:t>Závěrečná ustanovení</w:t>
      </w:r>
    </w:p>
    <w:p w14:paraId="61B4F374" w14:textId="3B2C2877" w:rsidR="007F4CA4" w:rsidRPr="00B04AF2" w:rsidRDefault="009A4592" w:rsidP="009339DD">
      <w:pPr>
        <w:pStyle w:val="Odstavecseseznamem"/>
        <w:numPr>
          <w:ilvl w:val="0"/>
          <w:numId w:val="8"/>
        </w:numPr>
        <w:suppressAutoHyphens w:val="0"/>
        <w:spacing w:before="160" w:line="319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7F4CA4">
        <w:rPr>
          <w:rFonts w:ascii="Verdana" w:hAnsi="Verdana"/>
          <w:color w:val="000000"/>
          <w:sz w:val="20"/>
          <w:szCs w:val="20"/>
        </w:rPr>
        <w:t xml:space="preserve">Tento </w:t>
      </w:r>
      <w:r w:rsidR="003D1B8E">
        <w:rPr>
          <w:rFonts w:ascii="Verdana" w:hAnsi="Verdana"/>
          <w:color w:val="000000"/>
          <w:sz w:val="20"/>
          <w:szCs w:val="20"/>
        </w:rPr>
        <w:t>D</w:t>
      </w:r>
      <w:r w:rsidRPr="007F4CA4">
        <w:rPr>
          <w:rFonts w:ascii="Verdana" w:hAnsi="Verdana"/>
          <w:color w:val="000000"/>
          <w:sz w:val="20"/>
          <w:szCs w:val="20"/>
        </w:rPr>
        <w:t>odatek nabývá platnosti dnem jeho podpisu oběma smluvními stranami</w:t>
      </w:r>
      <w:r w:rsidR="0097697E">
        <w:rPr>
          <w:rFonts w:ascii="Verdana" w:hAnsi="Verdana"/>
          <w:color w:val="000000"/>
          <w:sz w:val="20"/>
          <w:szCs w:val="20"/>
        </w:rPr>
        <w:t xml:space="preserve"> a účinnosti v souladu se zákonem </w:t>
      </w:r>
      <w:r w:rsidR="0097697E" w:rsidRPr="0097697E">
        <w:rPr>
          <w:rFonts w:ascii="Verdana" w:hAnsi="Verdana"/>
          <w:color w:val="000000"/>
          <w:sz w:val="20"/>
          <w:szCs w:val="20"/>
        </w:rPr>
        <w:t>340/2015 Sb.</w:t>
      </w:r>
      <w:r w:rsidR="0097697E">
        <w:rPr>
          <w:rFonts w:ascii="Verdana" w:hAnsi="Verdana"/>
          <w:color w:val="000000"/>
          <w:sz w:val="20"/>
          <w:szCs w:val="20"/>
        </w:rPr>
        <w:t>, o registru smluv</w:t>
      </w:r>
      <w:r w:rsidRPr="007F4CA4">
        <w:rPr>
          <w:rFonts w:ascii="Verdana" w:hAnsi="Verdana"/>
          <w:color w:val="000000"/>
          <w:sz w:val="20"/>
          <w:szCs w:val="20"/>
        </w:rPr>
        <w:t>.</w:t>
      </w:r>
    </w:p>
    <w:p w14:paraId="75EC9B1B" w14:textId="4091904A" w:rsidR="007F4CA4" w:rsidRPr="00B04AF2" w:rsidRDefault="00027E41" w:rsidP="009339DD">
      <w:pPr>
        <w:pStyle w:val="Odstavecseseznamem"/>
        <w:numPr>
          <w:ilvl w:val="0"/>
          <w:numId w:val="8"/>
        </w:numPr>
        <w:suppressAutoHyphens w:val="0"/>
        <w:spacing w:before="120" w:after="40" w:line="319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Veškerá ustanovení Smlouvy</w:t>
      </w:r>
      <w:r w:rsidR="009A4592" w:rsidRPr="007F4CA4">
        <w:rPr>
          <w:rFonts w:ascii="Verdana" w:hAnsi="Verdana"/>
          <w:color w:val="000000"/>
          <w:sz w:val="20"/>
          <w:szCs w:val="20"/>
        </w:rPr>
        <w:t>, která nepo</w:t>
      </w:r>
      <w:r w:rsidR="00E35D81" w:rsidRPr="007F4CA4">
        <w:rPr>
          <w:rFonts w:ascii="Verdana" w:hAnsi="Verdana"/>
          <w:color w:val="000000"/>
          <w:sz w:val="20"/>
          <w:szCs w:val="20"/>
        </w:rPr>
        <w:t>dléhají změnám uvedeným v </w:t>
      </w:r>
      <w:r w:rsidR="0024324D" w:rsidRPr="007F4CA4">
        <w:rPr>
          <w:rFonts w:ascii="Verdana" w:hAnsi="Verdana"/>
          <w:color w:val="000000"/>
          <w:sz w:val="20"/>
          <w:szCs w:val="20"/>
        </w:rPr>
        <w:t>tomto</w:t>
      </w:r>
      <w:r w:rsidR="009A4592" w:rsidRPr="007F4CA4">
        <w:rPr>
          <w:rFonts w:ascii="Verdana" w:hAnsi="Verdana"/>
          <w:color w:val="000000"/>
          <w:sz w:val="20"/>
          <w:szCs w:val="20"/>
        </w:rPr>
        <w:t xml:space="preserve"> </w:t>
      </w:r>
      <w:r w:rsidR="003D1B8E">
        <w:rPr>
          <w:rFonts w:ascii="Verdana" w:hAnsi="Verdana"/>
          <w:color w:val="000000"/>
          <w:sz w:val="20"/>
          <w:szCs w:val="20"/>
        </w:rPr>
        <w:t>D</w:t>
      </w:r>
      <w:r w:rsidR="009A4592" w:rsidRPr="007F4CA4">
        <w:rPr>
          <w:rFonts w:ascii="Verdana" w:hAnsi="Verdana"/>
          <w:color w:val="000000"/>
          <w:sz w:val="20"/>
          <w:szCs w:val="20"/>
        </w:rPr>
        <w:t xml:space="preserve">odatku, </w:t>
      </w:r>
      <w:r w:rsidR="000D165B">
        <w:rPr>
          <w:rFonts w:ascii="Verdana" w:hAnsi="Verdana"/>
          <w:color w:val="000000"/>
          <w:sz w:val="20"/>
          <w:szCs w:val="20"/>
        </w:rPr>
        <w:t xml:space="preserve">se nemění a </w:t>
      </w:r>
      <w:r w:rsidR="009A4592" w:rsidRPr="007F4CA4">
        <w:rPr>
          <w:rFonts w:ascii="Verdana" w:hAnsi="Verdana"/>
          <w:color w:val="000000"/>
          <w:sz w:val="20"/>
          <w:szCs w:val="20"/>
        </w:rPr>
        <w:t xml:space="preserve">zůstávají tímto </w:t>
      </w:r>
      <w:r w:rsidR="003D1B8E">
        <w:rPr>
          <w:rFonts w:ascii="Verdana" w:hAnsi="Verdana"/>
          <w:color w:val="000000"/>
          <w:sz w:val="20"/>
          <w:szCs w:val="20"/>
        </w:rPr>
        <w:t>D</w:t>
      </w:r>
      <w:r w:rsidR="009A4592" w:rsidRPr="007F4CA4">
        <w:rPr>
          <w:rFonts w:ascii="Verdana" w:hAnsi="Verdana"/>
          <w:color w:val="000000"/>
          <w:sz w:val="20"/>
          <w:szCs w:val="20"/>
        </w:rPr>
        <w:t>odatkem nedotčena.</w:t>
      </w:r>
    </w:p>
    <w:p w14:paraId="11073F37" w14:textId="3850A9B9" w:rsidR="007F4CA4" w:rsidRDefault="00EC1B72" w:rsidP="009339DD">
      <w:pPr>
        <w:pStyle w:val="Zkladntextodsazen3"/>
        <w:numPr>
          <w:ilvl w:val="0"/>
          <w:numId w:val="8"/>
        </w:numPr>
        <w:suppressAutoHyphens w:val="0"/>
        <w:spacing w:before="120" w:after="40" w:line="319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S</w:t>
      </w:r>
      <w:r w:rsidR="009A4592" w:rsidRPr="007F4CA4">
        <w:rPr>
          <w:rFonts w:ascii="Verdana" w:hAnsi="Verdana"/>
          <w:color w:val="000000"/>
          <w:sz w:val="20"/>
          <w:szCs w:val="20"/>
        </w:rPr>
        <w:t xml:space="preserve">mluvní strany prohlašují, že se seznámily s celým textem tohoto </w:t>
      </w:r>
      <w:r w:rsidR="003D1B8E">
        <w:rPr>
          <w:rFonts w:ascii="Verdana" w:hAnsi="Verdana"/>
          <w:color w:val="000000"/>
          <w:sz w:val="20"/>
          <w:szCs w:val="20"/>
        </w:rPr>
        <w:t>D</w:t>
      </w:r>
      <w:r w:rsidR="009A4592" w:rsidRPr="007F4CA4">
        <w:rPr>
          <w:rFonts w:ascii="Verdana" w:hAnsi="Verdana"/>
          <w:color w:val="000000"/>
          <w:sz w:val="20"/>
          <w:szCs w:val="20"/>
        </w:rPr>
        <w:t xml:space="preserve">odatku a s celým jeho obsahem souhlasí. Současně prohlašují, že tento </w:t>
      </w:r>
      <w:r w:rsidR="003D1B8E">
        <w:rPr>
          <w:rFonts w:ascii="Verdana" w:hAnsi="Verdana"/>
          <w:color w:val="000000"/>
          <w:sz w:val="20"/>
          <w:szCs w:val="20"/>
        </w:rPr>
        <w:t>D</w:t>
      </w:r>
      <w:r w:rsidR="009A4592" w:rsidRPr="007F4CA4">
        <w:rPr>
          <w:rFonts w:ascii="Verdana" w:hAnsi="Verdana"/>
          <w:color w:val="000000"/>
          <w:sz w:val="20"/>
          <w:szCs w:val="20"/>
        </w:rPr>
        <w:t>odatek nebyl sjednán v tísni, ani za jinak jednostranně nevýhodných podmínek.</w:t>
      </w:r>
    </w:p>
    <w:p w14:paraId="192C3451" w14:textId="7F622EEB" w:rsidR="00924137" w:rsidRPr="00480035" w:rsidRDefault="009A4592" w:rsidP="009339DD">
      <w:pPr>
        <w:pStyle w:val="Zkladntextodsazen3"/>
        <w:numPr>
          <w:ilvl w:val="0"/>
          <w:numId w:val="8"/>
        </w:numPr>
        <w:suppressAutoHyphens w:val="0"/>
        <w:spacing w:before="120" w:after="40" w:line="319" w:lineRule="auto"/>
        <w:ind w:left="426" w:hanging="426"/>
        <w:jc w:val="both"/>
        <w:rPr>
          <w:rFonts w:ascii="Verdana" w:hAnsi="Verdana"/>
          <w:color w:val="000000"/>
          <w:sz w:val="24"/>
          <w:szCs w:val="20"/>
        </w:rPr>
      </w:pPr>
      <w:r w:rsidRPr="00924137">
        <w:rPr>
          <w:rFonts w:ascii="Verdana" w:hAnsi="Verdana"/>
          <w:color w:val="000000"/>
          <w:sz w:val="20"/>
        </w:rPr>
        <w:t xml:space="preserve">Tento </w:t>
      </w:r>
      <w:r w:rsidR="003D1B8E" w:rsidRPr="00924137">
        <w:rPr>
          <w:rFonts w:ascii="Verdana" w:hAnsi="Verdana"/>
          <w:color w:val="000000"/>
          <w:sz w:val="20"/>
        </w:rPr>
        <w:t>D</w:t>
      </w:r>
      <w:r w:rsidRPr="00924137">
        <w:rPr>
          <w:rFonts w:ascii="Verdana" w:hAnsi="Verdana"/>
          <w:color w:val="000000"/>
          <w:sz w:val="20"/>
        </w:rPr>
        <w:t xml:space="preserve">odatek se vyhotovuje ve </w:t>
      </w:r>
      <w:r w:rsidR="005B7EBC" w:rsidRPr="00924137">
        <w:rPr>
          <w:rFonts w:ascii="Verdana" w:hAnsi="Verdana"/>
          <w:color w:val="000000"/>
          <w:sz w:val="20"/>
        </w:rPr>
        <w:t>čtyřech</w:t>
      </w:r>
      <w:r w:rsidRPr="00924137">
        <w:rPr>
          <w:rFonts w:ascii="Verdana" w:hAnsi="Verdana"/>
          <w:color w:val="000000"/>
          <w:sz w:val="20"/>
        </w:rPr>
        <w:t xml:space="preserve"> stejnopisech s platností originálu, z nichž </w:t>
      </w:r>
      <w:r w:rsidR="005B7EBC" w:rsidRPr="00924137">
        <w:rPr>
          <w:rFonts w:ascii="Verdana" w:hAnsi="Verdana"/>
          <w:color w:val="000000"/>
          <w:sz w:val="20"/>
        </w:rPr>
        <w:t xml:space="preserve">dvě </w:t>
      </w:r>
      <w:r w:rsidRPr="00924137">
        <w:rPr>
          <w:rFonts w:ascii="Verdana" w:hAnsi="Verdana"/>
          <w:color w:val="000000"/>
          <w:sz w:val="20"/>
        </w:rPr>
        <w:t>v</w:t>
      </w:r>
      <w:r w:rsidR="000D165B" w:rsidRPr="00924137">
        <w:rPr>
          <w:rFonts w:ascii="Verdana" w:hAnsi="Verdana"/>
          <w:color w:val="000000"/>
          <w:sz w:val="20"/>
        </w:rPr>
        <w:t>yho</w:t>
      </w:r>
      <w:r w:rsidRPr="00924137">
        <w:rPr>
          <w:rFonts w:ascii="Verdana" w:hAnsi="Verdana"/>
          <w:color w:val="000000"/>
          <w:sz w:val="20"/>
        </w:rPr>
        <w:t>t</w:t>
      </w:r>
      <w:r w:rsidR="000D165B" w:rsidRPr="00924137">
        <w:rPr>
          <w:rFonts w:ascii="Verdana" w:hAnsi="Verdana"/>
          <w:color w:val="000000"/>
          <w:sz w:val="20"/>
        </w:rPr>
        <w:t xml:space="preserve">ovení </w:t>
      </w:r>
      <w:r w:rsidRPr="00924137">
        <w:rPr>
          <w:rFonts w:ascii="Verdana" w:hAnsi="Verdana"/>
          <w:color w:val="000000"/>
          <w:sz w:val="20"/>
        </w:rPr>
        <w:t xml:space="preserve">obdrží </w:t>
      </w:r>
      <w:r w:rsidR="005B7EBC" w:rsidRPr="00924137">
        <w:rPr>
          <w:rFonts w:ascii="Verdana" w:hAnsi="Verdana"/>
          <w:color w:val="000000"/>
          <w:sz w:val="20"/>
        </w:rPr>
        <w:t>O</w:t>
      </w:r>
      <w:r w:rsidR="00286B60" w:rsidRPr="00924137">
        <w:rPr>
          <w:rFonts w:ascii="Verdana" w:hAnsi="Verdana"/>
          <w:color w:val="000000"/>
          <w:sz w:val="20"/>
        </w:rPr>
        <w:t xml:space="preserve">bjednatel </w:t>
      </w:r>
      <w:r w:rsidRPr="00924137">
        <w:rPr>
          <w:rFonts w:ascii="Verdana" w:hAnsi="Verdana"/>
          <w:color w:val="000000"/>
          <w:sz w:val="20"/>
        </w:rPr>
        <w:t xml:space="preserve">a </w:t>
      </w:r>
      <w:r w:rsidR="005B7EBC" w:rsidRPr="00924137">
        <w:rPr>
          <w:rFonts w:ascii="Verdana" w:hAnsi="Verdana"/>
          <w:color w:val="000000"/>
          <w:sz w:val="20"/>
        </w:rPr>
        <w:t>další dvě</w:t>
      </w:r>
      <w:r w:rsidR="000D165B" w:rsidRPr="00924137">
        <w:rPr>
          <w:rFonts w:ascii="Verdana" w:hAnsi="Verdana"/>
          <w:color w:val="000000"/>
          <w:sz w:val="20"/>
        </w:rPr>
        <w:t xml:space="preserve"> </w:t>
      </w:r>
      <w:r w:rsidR="00663D34" w:rsidRPr="00924137">
        <w:rPr>
          <w:rFonts w:ascii="Verdana" w:hAnsi="Verdana"/>
          <w:color w:val="000000"/>
          <w:sz w:val="20"/>
        </w:rPr>
        <w:t>v</w:t>
      </w:r>
      <w:r w:rsidR="000D165B" w:rsidRPr="00924137">
        <w:rPr>
          <w:rFonts w:ascii="Verdana" w:hAnsi="Verdana"/>
          <w:color w:val="000000"/>
          <w:sz w:val="20"/>
        </w:rPr>
        <w:t xml:space="preserve">yhotovení převezme </w:t>
      </w:r>
      <w:r w:rsidR="005B7EBC" w:rsidRPr="00924137">
        <w:rPr>
          <w:rFonts w:ascii="Verdana" w:hAnsi="Verdana"/>
          <w:color w:val="000000"/>
          <w:sz w:val="20"/>
        </w:rPr>
        <w:t>Z</w:t>
      </w:r>
      <w:r w:rsidR="00286B60" w:rsidRPr="00924137">
        <w:rPr>
          <w:rFonts w:ascii="Verdana" w:hAnsi="Verdana"/>
          <w:color w:val="000000"/>
          <w:sz w:val="20"/>
        </w:rPr>
        <w:t>hotovitel</w:t>
      </w:r>
      <w:r w:rsidRPr="00924137">
        <w:rPr>
          <w:rFonts w:ascii="Verdana" w:hAnsi="Verdana"/>
          <w:color w:val="000000"/>
          <w:sz w:val="20"/>
        </w:rPr>
        <w:t>.</w:t>
      </w:r>
    </w:p>
    <w:p w14:paraId="4777ACA1" w14:textId="4562ED50" w:rsidR="00480035" w:rsidRDefault="00480035" w:rsidP="00480035">
      <w:pPr>
        <w:pStyle w:val="Zkladntextodsazen3"/>
        <w:suppressAutoHyphens w:val="0"/>
        <w:spacing w:before="120" w:after="40" w:line="319" w:lineRule="auto"/>
        <w:ind w:left="0"/>
        <w:jc w:val="both"/>
        <w:rPr>
          <w:rFonts w:ascii="Verdana" w:hAnsi="Verdana"/>
          <w:iCs/>
          <w:sz w:val="20"/>
          <w:szCs w:val="20"/>
        </w:rPr>
      </w:pPr>
    </w:p>
    <w:p w14:paraId="7F370135" w14:textId="7C3644B6" w:rsidR="00EF6F4C" w:rsidRDefault="00EF6F4C" w:rsidP="00480035">
      <w:pPr>
        <w:pStyle w:val="Zkladntextodsazen3"/>
        <w:suppressAutoHyphens w:val="0"/>
        <w:spacing w:before="120" w:after="40" w:line="319" w:lineRule="auto"/>
        <w:ind w:left="0"/>
        <w:jc w:val="both"/>
        <w:rPr>
          <w:rFonts w:ascii="Verdana" w:hAnsi="Verdana"/>
          <w:iCs/>
          <w:sz w:val="20"/>
          <w:szCs w:val="20"/>
        </w:rPr>
      </w:pPr>
    </w:p>
    <w:p w14:paraId="48F70110" w14:textId="46F0A1E5" w:rsidR="00EF6F4C" w:rsidRDefault="00EF6F4C" w:rsidP="00480035">
      <w:pPr>
        <w:pStyle w:val="Zkladntextodsazen3"/>
        <w:suppressAutoHyphens w:val="0"/>
        <w:spacing w:before="120" w:after="40" w:line="319" w:lineRule="auto"/>
        <w:ind w:left="0"/>
        <w:jc w:val="both"/>
        <w:rPr>
          <w:rFonts w:ascii="Verdana" w:hAnsi="Verdana"/>
          <w:iCs/>
          <w:sz w:val="20"/>
          <w:szCs w:val="20"/>
        </w:rPr>
      </w:pPr>
    </w:p>
    <w:p w14:paraId="187FBB4A" w14:textId="77777777" w:rsidR="00EF6F4C" w:rsidRDefault="00EF6F4C" w:rsidP="00480035">
      <w:pPr>
        <w:pStyle w:val="Zkladntextodsazen3"/>
        <w:suppressAutoHyphens w:val="0"/>
        <w:spacing w:before="120" w:after="40" w:line="319" w:lineRule="auto"/>
        <w:ind w:left="0"/>
        <w:jc w:val="both"/>
        <w:rPr>
          <w:rFonts w:ascii="Verdana" w:hAnsi="Verdana"/>
          <w:iCs/>
          <w:sz w:val="20"/>
          <w:szCs w:val="20"/>
        </w:rPr>
      </w:pPr>
    </w:p>
    <w:p w14:paraId="41EAD68C" w14:textId="56C29083" w:rsidR="00480035" w:rsidRDefault="00480035" w:rsidP="00480035">
      <w:pPr>
        <w:pStyle w:val="Zkladntextodsazen3"/>
        <w:suppressAutoHyphens w:val="0"/>
        <w:spacing w:before="120" w:after="40" w:line="319" w:lineRule="auto"/>
        <w:ind w:left="0"/>
        <w:jc w:val="both"/>
        <w:rPr>
          <w:rFonts w:ascii="Verdana" w:hAnsi="Verdana"/>
          <w:iCs/>
          <w:sz w:val="20"/>
          <w:szCs w:val="20"/>
        </w:rPr>
      </w:pPr>
      <w:r w:rsidRPr="00265851">
        <w:rPr>
          <w:rFonts w:ascii="Verdana" w:hAnsi="Verdana"/>
          <w:iCs/>
          <w:sz w:val="20"/>
          <w:szCs w:val="20"/>
        </w:rPr>
        <w:t xml:space="preserve">V Karlových Varech, dne </w:t>
      </w:r>
      <w:r w:rsidR="0097697E">
        <w:rPr>
          <w:rFonts w:ascii="Verdana" w:hAnsi="Verdana"/>
          <w:iCs/>
          <w:sz w:val="20"/>
          <w:szCs w:val="20"/>
        </w:rPr>
        <w:t>…………</w:t>
      </w:r>
      <w:r w:rsidRPr="00265851">
        <w:rPr>
          <w:rFonts w:ascii="Verdana" w:hAnsi="Verdana"/>
          <w:iCs/>
          <w:sz w:val="20"/>
          <w:szCs w:val="20"/>
        </w:rPr>
        <w:tab/>
        <w:t xml:space="preserve">  </w:t>
      </w:r>
      <w:r w:rsidRPr="00265851">
        <w:rPr>
          <w:rFonts w:ascii="Verdana" w:hAnsi="Verdana"/>
          <w:iCs/>
          <w:sz w:val="20"/>
          <w:szCs w:val="20"/>
        </w:rPr>
        <w:tab/>
      </w:r>
      <w:r w:rsidR="0064522A">
        <w:rPr>
          <w:rFonts w:ascii="Verdana" w:hAnsi="Verdana"/>
          <w:iCs/>
          <w:sz w:val="20"/>
          <w:szCs w:val="20"/>
        </w:rPr>
        <w:tab/>
      </w:r>
      <w:r w:rsidRPr="00265851">
        <w:rPr>
          <w:rFonts w:ascii="Verdana" w:hAnsi="Verdana"/>
          <w:iCs/>
          <w:sz w:val="20"/>
          <w:szCs w:val="20"/>
        </w:rPr>
        <w:t xml:space="preserve">V Praze, dne </w:t>
      </w:r>
      <w:r w:rsidR="0097697E">
        <w:rPr>
          <w:rFonts w:ascii="Verdana" w:hAnsi="Verdana"/>
          <w:iCs/>
          <w:sz w:val="20"/>
          <w:szCs w:val="20"/>
        </w:rPr>
        <w:t>………………</w:t>
      </w:r>
    </w:p>
    <w:p w14:paraId="2B87B15D" w14:textId="0FAC1055" w:rsidR="008A391A" w:rsidRDefault="008A391A" w:rsidP="00480035">
      <w:pPr>
        <w:pStyle w:val="Zkladntextodsazen3"/>
        <w:suppressAutoHyphens w:val="0"/>
        <w:spacing w:before="120" w:after="40" w:line="319" w:lineRule="auto"/>
        <w:ind w:left="0"/>
        <w:jc w:val="both"/>
        <w:rPr>
          <w:rFonts w:ascii="Verdana" w:hAnsi="Verdana"/>
          <w:iCs/>
          <w:sz w:val="20"/>
          <w:szCs w:val="20"/>
        </w:rPr>
      </w:pPr>
    </w:p>
    <w:p w14:paraId="56FB54A9" w14:textId="02EBB1B0" w:rsidR="008A391A" w:rsidRDefault="008A391A" w:rsidP="00480035">
      <w:pPr>
        <w:pStyle w:val="Zkladntextodsazen3"/>
        <w:suppressAutoHyphens w:val="0"/>
        <w:spacing w:before="120" w:after="40" w:line="319" w:lineRule="auto"/>
        <w:ind w:left="0"/>
        <w:jc w:val="both"/>
        <w:rPr>
          <w:rFonts w:ascii="Verdana" w:hAnsi="Verdana"/>
          <w:iCs/>
          <w:sz w:val="20"/>
          <w:szCs w:val="20"/>
        </w:rPr>
      </w:pPr>
    </w:p>
    <w:p w14:paraId="270C5BB2" w14:textId="77777777" w:rsidR="008A391A" w:rsidRDefault="008A391A" w:rsidP="00480035">
      <w:pPr>
        <w:pStyle w:val="Zkladntextodsazen3"/>
        <w:suppressAutoHyphens w:val="0"/>
        <w:spacing w:before="120" w:after="40" w:line="319" w:lineRule="auto"/>
        <w:ind w:left="0"/>
        <w:jc w:val="both"/>
      </w:pPr>
    </w:p>
    <w:p w14:paraId="3085FEAC" w14:textId="1A51CC0B" w:rsidR="00265851" w:rsidRDefault="00265851" w:rsidP="00FD2974">
      <w:pPr>
        <w:pStyle w:val="Zkladntextodsazen3"/>
        <w:suppressAutoHyphens w:val="0"/>
        <w:spacing w:before="120" w:after="40" w:line="319" w:lineRule="auto"/>
        <w:ind w:left="284"/>
        <w:jc w:val="both"/>
      </w:pPr>
    </w:p>
    <w:tbl>
      <w:tblPr>
        <w:tblStyle w:val="Mkatabulky"/>
        <w:tblpPr w:leftFromText="141" w:rightFromText="141" w:vertAnchor="text" w:horzAnchor="margin" w:tblpY="-163"/>
        <w:tblW w:w="9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9"/>
        <w:gridCol w:w="575"/>
        <w:gridCol w:w="4893"/>
      </w:tblGrid>
      <w:tr w:rsidR="00924137" w:rsidRPr="00C342E7" w14:paraId="3510D85E" w14:textId="77777777" w:rsidTr="00265851">
        <w:trPr>
          <w:trHeight w:val="459"/>
        </w:trPr>
        <w:tc>
          <w:tcPr>
            <w:tcW w:w="4319" w:type="dxa"/>
            <w:vAlign w:val="bottom"/>
          </w:tcPr>
          <w:p w14:paraId="768EB6F6" w14:textId="77777777" w:rsidR="00924137" w:rsidRPr="000B2F63" w:rsidRDefault="00924137" w:rsidP="00924137">
            <w:pPr>
              <w:keepNext/>
              <w:rPr>
                <w:szCs w:val="18"/>
                <w:highlight w:val="yellow"/>
                <w:lang w:bidi="en-US"/>
              </w:rPr>
            </w:pPr>
            <w:bookmarkStart w:id="1" w:name="_Hlk55909351"/>
            <w:r w:rsidRPr="006B1CBA">
              <w:rPr>
                <w:szCs w:val="18"/>
                <w:lang w:bidi="en-US"/>
              </w:rPr>
              <w:t>……………………………………………………..</w:t>
            </w:r>
          </w:p>
        </w:tc>
        <w:tc>
          <w:tcPr>
            <w:tcW w:w="575" w:type="dxa"/>
            <w:vAlign w:val="bottom"/>
          </w:tcPr>
          <w:p w14:paraId="5C0DE863" w14:textId="77777777" w:rsidR="00924137" w:rsidRPr="00F53380" w:rsidRDefault="00924137" w:rsidP="00924137">
            <w:pPr>
              <w:keepNext/>
              <w:rPr>
                <w:szCs w:val="18"/>
                <w:lang w:bidi="en-US"/>
              </w:rPr>
            </w:pPr>
          </w:p>
        </w:tc>
        <w:tc>
          <w:tcPr>
            <w:tcW w:w="4893" w:type="dxa"/>
            <w:vAlign w:val="bottom"/>
          </w:tcPr>
          <w:p w14:paraId="1C9902E5" w14:textId="77777777" w:rsidR="00924137" w:rsidRPr="006B1CBA" w:rsidRDefault="00924137" w:rsidP="00924137">
            <w:pPr>
              <w:keepNext/>
              <w:rPr>
                <w:szCs w:val="18"/>
                <w:lang w:bidi="en-US"/>
              </w:rPr>
            </w:pPr>
            <w:r w:rsidRPr="006B1CBA">
              <w:rPr>
                <w:szCs w:val="18"/>
                <w:lang w:bidi="en-US"/>
              </w:rPr>
              <w:t>……………………………………………………..</w:t>
            </w:r>
          </w:p>
        </w:tc>
      </w:tr>
      <w:tr w:rsidR="00924137" w:rsidRPr="006D195F" w14:paraId="115DDAA0" w14:textId="77777777" w:rsidTr="00265851">
        <w:trPr>
          <w:trHeight w:val="827"/>
        </w:trPr>
        <w:tc>
          <w:tcPr>
            <w:tcW w:w="4319" w:type="dxa"/>
            <w:shd w:val="clear" w:color="auto" w:fill="auto"/>
            <w:tcMar>
              <w:top w:w="113" w:type="dxa"/>
            </w:tcMar>
          </w:tcPr>
          <w:p w14:paraId="62496B6F" w14:textId="77777777" w:rsidR="00924137" w:rsidRPr="00917BCB" w:rsidRDefault="00924137" w:rsidP="00924137">
            <w:pPr>
              <w:keepNext/>
              <w:jc w:val="center"/>
              <w:rPr>
                <w:rFonts w:ascii="Verdana" w:hAnsi="Verdana"/>
                <w:b/>
                <w:color w:val="000000"/>
                <w:szCs w:val="16"/>
              </w:rPr>
            </w:pPr>
            <w:r w:rsidRPr="003B539E">
              <w:rPr>
                <w:rFonts w:ascii="Verdana" w:hAnsi="Verdana"/>
                <w:b/>
                <w:color w:val="000000"/>
                <w:szCs w:val="16"/>
              </w:rPr>
              <w:t>THERMAL-F, a.s.</w:t>
            </w:r>
          </w:p>
          <w:p w14:paraId="35AB60A2" w14:textId="0B667922" w:rsidR="00924137" w:rsidRPr="00917BCB" w:rsidRDefault="00B24F5A" w:rsidP="00924137">
            <w:pPr>
              <w:keepNext/>
              <w:jc w:val="center"/>
              <w:rPr>
                <w:rFonts w:ascii="Verdana" w:hAnsi="Verdana"/>
                <w:color w:val="000000"/>
                <w:szCs w:val="16"/>
              </w:rPr>
            </w:pPr>
            <w:r>
              <w:rPr>
                <w:rFonts w:ascii="Verdana" w:hAnsi="Verdana"/>
                <w:color w:val="000000"/>
                <w:szCs w:val="16"/>
              </w:rPr>
              <w:t>Vladimír Novák</w:t>
            </w:r>
            <w:r w:rsidR="00EF6F4C">
              <w:rPr>
                <w:rFonts w:ascii="Verdana" w:hAnsi="Verdana"/>
                <w:color w:val="000000"/>
                <w:szCs w:val="16"/>
              </w:rPr>
              <w:t>, MBA.</w:t>
            </w:r>
            <w:r w:rsidR="00924137">
              <w:rPr>
                <w:rFonts w:ascii="Verdana" w:hAnsi="Verdana"/>
                <w:color w:val="000000"/>
                <w:szCs w:val="16"/>
              </w:rPr>
              <w:br/>
            </w:r>
            <w:r w:rsidR="00924137" w:rsidRPr="003B539E">
              <w:rPr>
                <w:rFonts w:ascii="Verdana" w:hAnsi="Verdana"/>
                <w:color w:val="000000"/>
                <w:szCs w:val="16"/>
              </w:rPr>
              <w:t>předseda představenstva</w:t>
            </w:r>
          </w:p>
          <w:p w14:paraId="74F1694F" w14:textId="77777777" w:rsidR="00924137" w:rsidRDefault="00924137" w:rsidP="00924137">
            <w:pPr>
              <w:keepNext/>
              <w:jc w:val="center"/>
              <w:rPr>
                <w:rFonts w:ascii="Verdana" w:hAnsi="Verdana"/>
                <w:i/>
                <w:color w:val="000000"/>
                <w:szCs w:val="16"/>
              </w:rPr>
            </w:pPr>
            <w:r w:rsidRPr="00917BCB">
              <w:rPr>
                <w:rFonts w:ascii="Verdana" w:hAnsi="Verdana"/>
                <w:i/>
                <w:color w:val="000000"/>
                <w:szCs w:val="16"/>
              </w:rPr>
              <w:t>Objednatel</w:t>
            </w:r>
          </w:p>
          <w:p w14:paraId="02F0425D" w14:textId="77777777" w:rsidR="00EF6F4C" w:rsidRDefault="00EF6F4C" w:rsidP="00924137">
            <w:pPr>
              <w:keepNext/>
              <w:jc w:val="center"/>
              <w:rPr>
                <w:rFonts w:ascii="Verdana" w:hAnsi="Verdana"/>
                <w:i/>
                <w:highlight w:val="yellow"/>
                <w:lang w:bidi="en-US"/>
              </w:rPr>
            </w:pPr>
          </w:p>
          <w:p w14:paraId="544B70E9" w14:textId="77777777" w:rsidR="00EF6F4C" w:rsidRDefault="00EF6F4C" w:rsidP="00924137">
            <w:pPr>
              <w:keepNext/>
              <w:jc w:val="center"/>
              <w:rPr>
                <w:rFonts w:ascii="Verdana" w:hAnsi="Verdana"/>
                <w:i/>
                <w:highlight w:val="yellow"/>
                <w:lang w:bidi="en-US"/>
              </w:rPr>
            </w:pPr>
          </w:p>
          <w:p w14:paraId="06314B8E" w14:textId="77777777" w:rsidR="00EF6F4C" w:rsidRDefault="00EF6F4C" w:rsidP="00924137">
            <w:pPr>
              <w:keepNext/>
              <w:jc w:val="center"/>
              <w:rPr>
                <w:rFonts w:ascii="Verdana" w:hAnsi="Verdana"/>
                <w:i/>
                <w:highlight w:val="yellow"/>
                <w:lang w:bidi="en-US"/>
              </w:rPr>
            </w:pPr>
          </w:p>
          <w:p w14:paraId="3851C2C3" w14:textId="77777777" w:rsidR="00EF6F4C" w:rsidRDefault="00EF6F4C" w:rsidP="00924137">
            <w:pPr>
              <w:keepNext/>
              <w:jc w:val="center"/>
              <w:rPr>
                <w:rFonts w:ascii="Verdana" w:hAnsi="Verdana"/>
                <w:i/>
                <w:highlight w:val="yellow"/>
                <w:lang w:bidi="en-US"/>
              </w:rPr>
            </w:pPr>
          </w:p>
          <w:p w14:paraId="07172876" w14:textId="77777777" w:rsidR="00EF6F4C" w:rsidRDefault="00EF6F4C" w:rsidP="00924137">
            <w:pPr>
              <w:keepNext/>
              <w:jc w:val="center"/>
              <w:rPr>
                <w:rFonts w:ascii="Verdana" w:hAnsi="Verdana"/>
                <w:i/>
                <w:highlight w:val="yellow"/>
                <w:lang w:bidi="en-US"/>
              </w:rPr>
            </w:pPr>
          </w:p>
          <w:p w14:paraId="0AA7027E" w14:textId="33A975C0" w:rsidR="00EF6F4C" w:rsidRPr="00917BCB" w:rsidRDefault="00EF6F4C" w:rsidP="00924137">
            <w:pPr>
              <w:keepNext/>
              <w:jc w:val="center"/>
              <w:rPr>
                <w:rFonts w:ascii="Verdana" w:hAnsi="Verdana"/>
                <w:i/>
                <w:highlight w:val="yellow"/>
                <w:lang w:bidi="en-US"/>
              </w:rPr>
            </w:pPr>
          </w:p>
        </w:tc>
        <w:tc>
          <w:tcPr>
            <w:tcW w:w="575" w:type="dxa"/>
            <w:tcMar>
              <w:top w:w="113" w:type="dxa"/>
            </w:tcMar>
          </w:tcPr>
          <w:p w14:paraId="441754DE" w14:textId="77777777" w:rsidR="00924137" w:rsidRPr="006D195F" w:rsidRDefault="00924137" w:rsidP="00924137">
            <w:pPr>
              <w:keepNext/>
              <w:jc w:val="center"/>
              <w:rPr>
                <w:rFonts w:ascii="Verdana" w:hAnsi="Verdana"/>
                <w:lang w:bidi="en-US"/>
              </w:rPr>
            </w:pPr>
          </w:p>
        </w:tc>
        <w:tc>
          <w:tcPr>
            <w:tcW w:w="4893" w:type="dxa"/>
            <w:tcMar>
              <w:top w:w="113" w:type="dxa"/>
            </w:tcMar>
          </w:tcPr>
          <w:p w14:paraId="4E1FB239" w14:textId="77777777" w:rsidR="00924137" w:rsidRPr="006D195F" w:rsidRDefault="00924137" w:rsidP="00924137">
            <w:pPr>
              <w:keepNext/>
              <w:jc w:val="center"/>
              <w:rPr>
                <w:rFonts w:ascii="Verdana" w:hAnsi="Verdana"/>
                <w:b/>
                <w:lang w:bidi="en-US"/>
              </w:rPr>
            </w:pPr>
            <w:r w:rsidRPr="006D195F">
              <w:rPr>
                <w:rFonts w:ascii="Verdana" w:hAnsi="Verdana"/>
                <w:b/>
                <w:lang w:bidi="en-US"/>
              </w:rPr>
              <w:t>Energy Benefit Centre a.s.</w:t>
            </w:r>
          </w:p>
          <w:p w14:paraId="31050BED" w14:textId="77777777" w:rsidR="00924137" w:rsidRPr="006D195F" w:rsidRDefault="00924137" w:rsidP="00924137">
            <w:pPr>
              <w:keepNext/>
              <w:jc w:val="center"/>
              <w:rPr>
                <w:rFonts w:ascii="Verdana" w:hAnsi="Verdana"/>
                <w:lang w:bidi="en-US"/>
              </w:rPr>
            </w:pPr>
            <w:r w:rsidRPr="006D195F">
              <w:rPr>
                <w:rFonts w:ascii="Verdana" w:hAnsi="Verdana"/>
                <w:lang w:bidi="en-US"/>
              </w:rPr>
              <w:t xml:space="preserve">Ing. </w:t>
            </w:r>
            <w:r>
              <w:rPr>
                <w:rFonts w:ascii="Verdana" w:hAnsi="Verdana"/>
                <w:lang w:bidi="en-US"/>
              </w:rPr>
              <w:t>Miroslav Hořejší</w:t>
            </w:r>
            <w:r>
              <w:rPr>
                <w:rFonts w:ascii="Verdana" w:hAnsi="Verdana"/>
                <w:lang w:bidi="en-US"/>
              </w:rPr>
              <w:br/>
              <w:t>předseda představenstva</w:t>
            </w:r>
          </w:p>
          <w:p w14:paraId="29A7470F" w14:textId="77777777" w:rsidR="00924137" w:rsidRPr="006D195F" w:rsidRDefault="00924137" w:rsidP="00924137">
            <w:pPr>
              <w:keepNext/>
              <w:jc w:val="center"/>
              <w:rPr>
                <w:rFonts w:ascii="Verdana" w:hAnsi="Verdana"/>
                <w:i/>
                <w:lang w:bidi="en-US"/>
              </w:rPr>
            </w:pPr>
            <w:r>
              <w:rPr>
                <w:rFonts w:ascii="Verdana" w:hAnsi="Verdana"/>
                <w:i/>
                <w:lang w:bidi="en-US"/>
              </w:rPr>
              <w:t>Zhotovitel</w:t>
            </w:r>
          </w:p>
        </w:tc>
      </w:tr>
      <w:tr w:rsidR="00924137" w:rsidRPr="006D195F" w14:paraId="5C08EE96" w14:textId="77777777" w:rsidTr="00265851">
        <w:trPr>
          <w:trHeight w:val="893"/>
        </w:trPr>
        <w:tc>
          <w:tcPr>
            <w:tcW w:w="4319" w:type="dxa"/>
            <w:shd w:val="clear" w:color="auto" w:fill="auto"/>
            <w:tcMar>
              <w:top w:w="113" w:type="dxa"/>
            </w:tcMar>
            <w:vAlign w:val="bottom"/>
          </w:tcPr>
          <w:p w14:paraId="5898ED3D" w14:textId="04865C50" w:rsidR="00924137" w:rsidRPr="00917BCB" w:rsidRDefault="00987BBE" w:rsidP="00924137">
            <w:pPr>
              <w:rPr>
                <w:rFonts w:ascii="Verdana" w:hAnsi="Verdana"/>
                <w:color w:val="000000"/>
                <w:szCs w:val="16"/>
              </w:rPr>
            </w:pPr>
            <w:r w:rsidRPr="006B1CBA">
              <w:rPr>
                <w:szCs w:val="18"/>
                <w:lang w:bidi="en-US"/>
              </w:rPr>
              <w:t>……………………</w:t>
            </w:r>
            <w:r>
              <w:rPr>
                <w:szCs w:val="18"/>
                <w:lang w:bidi="en-US"/>
              </w:rPr>
              <w:t>………………………………..</w:t>
            </w:r>
          </w:p>
        </w:tc>
        <w:tc>
          <w:tcPr>
            <w:tcW w:w="575" w:type="dxa"/>
            <w:tcMar>
              <w:top w:w="113" w:type="dxa"/>
            </w:tcMar>
          </w:tcPr>
          <w:p w14:paraId="7DD21114" w14:textId="77777777" w:rsidR="00924137" w:rsidRPr="006D195F" w:rsidRDefault="00924137" w:rsidP="00924137">
            <w:pPr>
              <w:keepNext/>
              <w:rPr>
                <w:rFonts w:ascii="Verdana" w:hAnsi="Verdana"/>
                <w:lang w:bidi="en-US"/>
              </w:rPr>
            </w:pPr>
          </w:p>
        </w:tc>
        <w:tc>
          <w:tcPr>
            <w:tcW w:w="4893" w:type="dxa"/>
            <w:tcMar>
              <w:top w:w="113" w:type="dxa"/>
            </w:tcMar>
          </w:tcPr>
          <w:p w14:paraId="4E96D059" w14:textId="0AC3BF6D" w:rsidR="00924137" w:rsidRDefault="00924137" w:rsidP="00924137">
            <w:pPr>
              <w:keepNext/>
              <w:spacing w:before="240"/>
              <w:rPr>
                <w:rFonts w:ascii="Verdana" w:hAnsi="Verdana"/>
                <w:b/>
                <w:lang w:bidi="en-US"/>
              </w:rPr>
            </w:pPr>
          </w:p>
          <w:p w14:paraId="7EE616E3" w14:textId="545150D5" w:rsidR="00423E0E" w:rsidRPr="006D195F" w:rsidRDefault="00423E0E" w:rsidP="00924137">
            <w:pPr>
              <w:keepNext/>
              <w:spacing w:before="240"/>
              <w:rPr>
                <w:rFonts w:ascii="Verdana" w:hAnsi="Verdana"/>
                <w:b/>
                <w:lang w:bidi="en-US"/>
              </w:rPr>
            </w:pPr>
          </w:p>
        </w:tc>
      </w:tr>
      <w:tr w:rsidR="00924137" w:rsidRPr="006D195F" w14:paraId="10635476" w14:textId="77777777" w:rsidTr="00265851">
        <w:trPr>
          <w:trHeight w:val="1052"/>
        </w:trPr>
        <w:tc>
          <w:tcPr>
            <w:tcW w:w="4319" w:type="dxa"/>
            <w:shd w:val="clear" w:color="auto" w:fill="auto"/>
            <w:tcMar>
              <w:top w:w="113" w:type="dxa"/>
            </w:tcMar>
          </w:tcPr>
          <w:p w14:paraId="6A237D03" w14:textId="77777777" w:rsidR="00987BBE" w:rsidRPr="00917BCB" w:rsidRDefault="00987BBE" w:rsidP="00EF6F4C">
            <w:pPr>
              <w:keepNext/>
              <w:jc w:val="center"/>
              <w:rPr>
                <w:rFonts w:ascii="Verdana" w:hAnsi="Verdana"/>
                <w:b/>
                <w:color w:val="000000"/>
                <w:szCs w:val="16"/>
              </w:rPr>
            </w:pPr>
            <w:r w:rsidRPr="003B539E">
              <w:rPr>
                <w:rFonts w:ascii="Verdana" w:hAnsi="Verdana"/>
                <w:b/>
                <w:color w:val="000000"/>
                <w:szCs w:val="16"/>
              </w:rPr>
              <w:t>THERMAL-F, a.s.</w:t>
            </w:r>
          </w:p>
          <w:p w14:paraId="33CB9469" w14:textId="194A55D9" w:rsidR="00987BBE" w:rsidRPr="00987BBE" w:rsidRDefault="00987BBE" w:rsidP="00EF6F4C">
            <w:pPr>
              <w:pStyle w:val="Zkladntextodsazen3"/>
              <w:suppressAutoHyphens w:val="0"/>
              <w:spacing w:after="0"/>
              <w:ind w:left="284"/>
              <w:jc w:val="both"/>
              <w:rPr>
                <w:sz w:val="20"/>
                <w:szCs w:val="20"/>
              </w:rPr>
            </w:pPr>
            <w:r w:rsidRPr="00987BBE">
              <w:rPr>
                <w:rFonts w:ascii="Verdana" w:hAnsi="Verdana"/>
                <w:sz w:val="20"/>
                <w:szCs w:val="20"/>
              </w:rPr>
              <w:t xml:space="preserve">Ing. Andrea Pfeffer </w:t>
            </w:r>
            <w:proofErr w:type="spellStart"/>
            <w:r w:rsidRPr="00987BBE">
              <w:rPr>
                <w:rFonts w:ascii="Verdana" w:hAnsi="Verdana"/>
                <w:sz w:val="20"/>
                <w:szCs w:val="20"/>
              </w:rPr>
              <w:t>Ferklová</w:t>
            </w:r>
            <w:proofErr w:type="spellEnd"/>
            <w:r w:rsidRPr="00987BBE">
              <w:rPr>
                <w:rFonts w:ascii="Verdana" w:hAnsi="Verdana"/>
                <w:sz w:val="20"/>
                <w:szCs w:val="20"/>
              </w:rPr>
              <w:t>, MBA</w:t>
            </w:r>
            <w:r w:rsidR="00EF6F4C">
              <w:rPr>
                <w:rFonts w:ascii="Verdana" w:hAnsi="Verdana"/>
                <w:sz w:val="20"/>
                <w:szCs w:val="20"/>
              </w:rPr>
              <w:t>.</w:t>
            </w:r>
          </w:p>
          <w:p w14:paraId="6E7FBED8" w14:textId="4E7FDD18" w:rsidR="00987BBE" w:rsidRPr="00987BBE" w:rsidRDefault="00987BBE" w:rsidP="00EF6F4C">
            <w:pPr>
              <w:keepNext/>
              <w:jc w:val="center"/>
              <w:rPr>
                <w:rFonts w:ascii="Verdana" w:hAnsi="Verdana"/>
                <w:color w:val="000000"/>
              </w:rPr>
            </w:pPr>
            <w:r w:rsidRPr="00987BBE">
              <w:rPr>
                <w:rFonts w:ascii="Verdana" w:hAnsi="Verdana"/>
                <w:color w:val="000000"/>
              </w:rPr>
              <w:t>místopředsedkyně představenstva</w:t>
            </w:r>
          </w:p>
          <w:p w14:paraId="5DC3547D" w14:textId="35C94DBE" w:rsidR="00924137" w:rsidRPr="00917BCB" w:rsidRDefault="00987BBE" w:rsidP="00EF6F4C">
            <w:pPr>
              <w:jc w:val="center"/>
              <w:rPr>
                <w:rFonts w:ascii="Verdana" w:hAnsi="Verdana"/>
                <w:color w:val="000000"/>
                <w:szCs w:val="16"/>
              </w:rPr>
            </w:pPr>
            <w:r w:rsidRPr="00987BBE">
              <w:rPr>
                <w:rFonts w:ascii="Verdana" w:hAnsi="Verdana"/>
                <w:i/>
                <w:color w:val="000000"/>
              </w:rPr>
              <w:t>Objednatel</w:t>
            </w:r>
          </w:p>
        </w:tc>
        <w:tc>
          <w:tcPr>
            <w:tcW w:w="575" w:type="dxa"/>
            <w:tcMar>
              <w:top w:w="113" w:type="dxa"/>
            </w:tcMar>
          </w:tcPr>
          <w:p w14:paraId="298D229E" w14:textId="77777777" w:rsidR="00924137" w:rsidRPr="006D195F" w:rsidRDefault="00924137" w:rsidP="00924137">
            <w:pPr>
              <w:keepNext/>
              <w:rPr>
                <w:rFonts w:ascii="Verdana" w:hAnsi="Verdana"/>
                <w:lang w:bidi="en-US"/>
              </w:rPr>
            </w:pPr>
          </w:p>
        </w:tc>
        <w:tc>
          <w:tcPr>
            <w:tcW w:w="4893" w:type="dxa"/>
            <w:tcMar>
              <w:top w:w="113" w:type="dxa"/>
            </w:tcMar>
          </w:tcPr>
          <w:p w14:paraId="2675CDC2" w14:textId="77777777" w:rsidR="00924137" w:rsidRPr="006D195F" w:rsidRDefault="00924137" w:rsidP="00924137">
            <w:pPr>
              <w:keepNext/>
              <w:spacing w:before="240"/>
              <w:rPr>
                <w:rFonts w:ascii="Verdana" w:hAnsi="Verdana"/>
                <w:b/>
                <w:lang w:bidi="en-US"/>
              </w:rPr>
            </w:pPr>
          </w:p>
        </w:tc>
      </w:tr>
      <w:bookmarkEnd w:id="1"/>
    </w:tbl>
    <w:p w14:paraId="530F0704" w14:textId="77777777" w:rsidR="009359AB" w:rsidRPr="00265851" w:rsidRDefault="009359AB" w:rsidP="00265851"/>
    <w:sectPr w:rsidR="009359AB" w:rsidRPr="00265851" w:rsidSect="00B04AF2">
      <w:footerReference w:type="default" r:id="rId8"/>
      <w:pgSz w:w="11906" w:h="16838" w:code="9"/>
      <w:pgMar w:top="1134" w:right="1134" w:bottom="1418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056F5" w14:textId="77777777" w:rsidR="00F10EB9" w:rsidRDefault="00F10EB9">
      <w:r>
        <w:separator/>
      </w:r>
    </w:p>
  </w:endnote>
  <w:endnote w:type="continuationSeparator" w:id="0">
    <w:p w14:paraId="3DCF6ECE" w14:textId="77777777" w:rsidR="00F10EB9" w:rsidRDefault="00F1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0096684"/>
      <w:docPartObj>
        <w:docPartGallery w:val="Page Numbers (Bottom of Page)"/>
        <w:docPartUnique/>
      </w:docPartObj>
    </w:sdtPr>
    <w:sdtEndPr>
      <w:rPr>
        <w:i/>
        <w:sz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sz w:val="16"/>
          </w:rPr>
        </w:sdtEndPr>
        <w:sdtContent>
          <w:p w14:paraId="3B28D513" w14:textId="345FAE7E" w:rsidR="0032458B" w:rsidRPr="00B04AF2" w:rsidRDefault="0032458B">
            <w:pPr>
              <w:pStyle w:val="Zpat"/>
              <w:jc w:val="right"/>
              <w:rPr>
                <w:i/>
                <w:sz w:val="16"/>
              </w:rPr>
            </w:pPr>
            <w:r w:rsidRPr="00B04AF2">
              <w:rPr>
                <w:bCs/>
                <w:i/>
                <w:sz w:val="16"/>
                <w:szCs w:val="24"/>
              </w:rPr>
              <w:fldChar w:fldCharType="begin"/>
            </w:r>
            <w:r w:rsidRPr="00B04AF2">
              <w:rPr>
                <w:bCs/>
                <w:i/>
                <w:sz w:val="16"/>
              </w:rPr>
              <w:instrText>PAGE</w:instrText>
            </w:r>
            <w:r w:rsidRPr="00B04AF2">
              <w:rPr>
                <w:bCs/>
                <w:i/>
                <w:sz w:val="16"/>
                <w:szCs w:val="24"/>
              </w:rPr>
              <w:fldChar w:fldCharType="separate"/>
            </w:r>
            <w:r>
              <w:rPr>
                <w:bCs/>
                <w:i/>
                <w:noProof/>
                <w:sz w:val="16"/>
              </w:rPr>
              <w:t>3</w:t>
            </w:r>
            <w:r w:rsidRPr="00B04AF2">
              <w:rPr>
                <w:bCs/>
                <w:i/>
                <w:sz w:val="16"/>
                <w:szCs w:val="24"/>
              </w:rPr>
              <w:fldChar w:fldCharType="end"/>
            </w:r>
            <w:r w:rsidRPr="00B04AF2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 w:rsidRPr="00B04AF2">
              <w:rPr>
                <w:i/>
                <w:sz w:val="16"/>
              </w:rPr>
              <w:t xml:space="preserve"> </w:t>
            </w:r>
            <w:r w:rsidRPr="00B04AF2">
              <w:rPr>
                <w:bCs/>
                <w:i/>
                <w:sz w:val="16"/>
                <w:szCs w:val="24"/>
              </w:rPr>
              <w:fldChar w:fldCharType="begin"/>
            </w:r>
            <w:r w:rsidRPr="00B04AF2">
              <w:rPr>
                <w:bCs/>
                <w:i/>
                <w:sz w:val="16"/>
              </w:rPr>
              <w:instrText>NUMPAGES</w:instrText>
            </w:r>
            <w:r w:rsidRPr="00B04AF2">
              <w:rPr>
                <w:bCs/>
                <w:i/>
                <w:sz w:val="16"/>
                <w:szCs w:val="24"/>
              </w:rPr>
              <w:fldChar w:fldCharType="separate"/>
            </w:r>
            <w:r>
              <w:rPr>
                <w:bCs/>
                <w:i/>
                <w:noProof/>
                <w:sz w:val="16"/>
              </w:rPr>
              <w:t>3</w:t>
            </w:r>
            <w:r w:rsidRPr="00B04AF2">
              <w:rPr>
                <w:bCs/>
                <w:i/>
                <w:sz w:val="16"/>
                <w:szCs w:val="24"/>
              </w:rPr>
              <w:fldChar w:fldCharType="end"/>
            </w:r>
          </w:p>
        </w:sdtContent>
      </w:sdt>
    </w:sdtContent>
  </w:sdt>
  <w:p w14:paraId="28830701" w14:textId="77777777" w:rsidR="0032458B" w:rsidRDefault="003245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0BD2A" w14:textId="77777777" w:rsidR="00F10EB9" w:rsidRDefault="00F10EB9">
      <w:r>
        <w:separator/>
      </w:r>
    </w:p>
  </w:footnote>
  <w:footnote w:type="continuationSeparator" w:id="0">
    <w:p w14:paraId="0235DBC8" w14:textId="77777777" w:rsidR="00F10EB9" w:rsidRDefault="00F10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4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7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cislovani1"/>
      <w:suff w:val="space"/>
      <w:lvlText w:val="%1."/>
      <w:lvlJc w:val="left"/>
      <w:pPr>
        <w:tabs>
          <w:tab w:val="num" w:pos="0"/>
        </w:tabs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4111"/>
        </w:tabs>
        <w:ind w:left="4111" w:hanging="1134"/>
      </w:pPr>
      <w:rPr>
        <w:rFonts w:ascii="Verdana" w:eastAsia="Times New Roman" w:hAnsi="Verdana" w:cs="Calibri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783" w:hanging="144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3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05" w:hanging="405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3"/>
      <w:numFmt w:val="upperRoman"/>
      <w:pStyle w:val="Nadpis7"/>
      <w:suff w:val="space"/>
      <w:lvlText w:val="%1."/>
      <w:lvlJc w:val="left"/>
      <w:pPr>
        <w:tabs>
          <w:tab w:val="num" w:pos="0"/>
        </w:tabs>
        <w:ind w:left="360" w:hanging="360"/>
      </w:pPr>
      <w:rPr>
        <w:b/>
        <w:i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737" w:hanging="377"/>
      </w:pPr>
      <w:rPr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5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05" w:hanging="405"/>
      </w:pPr>
      <w:rPr>
        <w:rFonts w:ascii="Verdana" w:eastAsia="Times New Roman" w:hAnsi="Verdana"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multilevel"/>
    <w:tmpl w:val="0000000D"/>
    <w:name w:val="WW8Num1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4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decimal"/>
      <w:pStyle w:val="Normodsaz"/>
      <w:lvlText w:val="%1."/>
      <w:lvlJc w:val="left"/>
      <w:pPr>
        <w:tabs>
          <w:tab w:val="num" w:pos="7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singleLevel"/>
    <w:tmpl w:val="00000011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color w:val="auto"/>
      </w:rPr>
    </w:lvl>
  </w:abstractNum>
  <w:abstractNum w:abstractNumId="17" w15:restartNumberingAfterBreak="0">
    <w:nsid w:val="00000012"/>
    <w:multiLevelType w:val="multilevel"/>
    <w:tmpl w:val="00000012"/>
    <w:name w:val="WW8Num22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405"/>
        </w:tabs>
        <w:ind w:left="405" w:hanging="405"/>
      </w:pPr>
      <w:rPr>
        <w:rFonts w:ascii="Verdana" w:eastAsia="Times New Roman" w:hAnsi="Verdana" w:cs="Arial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4"/>
    <w:multiLevelType w:val="multilevel"/>
    <w:tmpl w:val="00000014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010F5DEF"/>
    <w:multiLevelType w:val="hybridMultilevel"/>
    <w:tmpl w:val="BC5CC9FC"/>
    <w:lvl w:ilvl="0" w:tplc="75F480B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12A6637"/>
    <w:multiLevelType w:val="hybridMultilevel"/>
    <w:tmpl w:val="61E62476"/>
    <w:lvl w:ilvl="0" w:tplc="9530E28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02F9453F"/>
    <w:multiLevelType w:val="hybridMultilevel"/>
    <w:tmpl w:val="58540228"/>
    <w:lvl w:ilvl="0" w:tplc="1DC8E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226AC6"/>
    <w:multiLevelType w:val="hybridMultilevel"/>
    <w:tmpl w:val="74BA9590"/>
    <w:lvl w:ilvl="0" w:tplc="9282006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06BA2C3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0A5C0F08"/>
    <w:multiLevelType w:val="hybridMultilevel"/>
    <w:tmpl w:val="5A0AB878"/>
    <w:lvl w:ilvl="0" w:tplc="695ED3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0D907953"/>
    <w:multiLevelType w:val="hybridMultilevel"/>
    <w:tmpl w:val="6D2CBA14"/>
    <w:lvl w:ilvl="0" w:tplc="75F480B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583EC2"/>
    <w:multiLevelType w:val="hybridMultilevel"/>
    <w:tmpl w:val="ADFE59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4215CD5"/>
    <w:multiLevelType w:val="hybridMultilevel"/>
    <w:tmpl w:val="74045958"/>
    <w:lvl w:ilvl="0" w:tplc="0764EF84">
      <w:start w:val="6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D42E39"/>
    <w:multiLevelType w:val="hybridMultilevel"/>
    <w:tmpl w:val="1B98ED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644" w:hanging="360"/>
      </w:pPr>
    </w:lvl>
    <w:lvl w:ilvl="2" w:tplc="0405001B">
      <w:start w:val="1"/>
      <w:numFmt w:val="lowerRoman"/>
      <w:lvlText w:val="%3."/>
      <w:lvlJc w:val="right"/>
      <w:pPr>
        <w:ind w:left="1031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EA67C58"/>
    <w:multiLevelType w:val="hybridMultilevel"/>
    <w:tmpl w:val="359AD0F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1FE70F19"/>
    <w:multiLevelType w:val="hybridMultilevel"/>
    <w:tmpl w:val="CC10FE6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E02CBB"/>
    <w:multiLevelType w:val="hybridMultilevel"/>
    <w:tmpl w:val="94B0CCEC"/>
    <w:lvl w:ilvl="0" w:tplc="12D84F8E">
      <w:numFmt w:val="bullet"/>
      <w:lvlText w:val="-"/>
      <w:lvlJc w:val="left"/>
      <w:pPr>
        <w:ind w:left="1506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 w15:restartNumberingAfterBreak="0">
    <w:nsid w:val="279A6F6E"/>
    <w:multiLevelType w:val="hybridMultilevel"/>
    <w:tmpl w:val="1B98ED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644" w:hanging="360"/>
      </w:pPr>
    </w:lvl>
    <w:lvl w:ilvl="2" w:tplc="0405001B">
      <w:start w:val="1"/>
      <w:numFmt w:val="lowerRoman"/>
      <w:lvlText w:val="%3."/>
      <w:lvlJc w:val="right"/>
      <w:pPr>
        <w:ind w:left="1031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8F0383D"/>
    <w:multiLevelType w:val="hybridMultilevel"/>
    <w:tmpl w:val="43742F54"/>
    <w:lvl w:ilvl="0" w:tplc="20467F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9597767"/>
    <w:multiLevelType w:val="hybridMultilevel"/>
    <w:tmpl w:val="F72AAA4E"/>
    <w:lvl w:ilvl="0" w:tplc="C14E4816">
      <w:start w:val="1"/>
      <w:numFmt w:val="lowerRoman"/>
      <w:lvlText w:val="%1)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A12358E"/>
    <w:multiLevelType w:val="hybridMultilevel"/>
    <w:tmpl w:val="7E68B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B15E17"/>
    <w:multiLevelType w:val="hybridMultilevel"/>
    <w:tmpl w:val="D43ED32A"/>
    <w:lvl w:ilvl="0" w:tplc="5E1A8FA4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5C4BA3"/>
    <w:multiLevelType w:val="hybridMultilevel"/>
    <w:tmpl w:val="F7120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4335AB"/>
    <w:multiLevelType w:val="hybridMultilevel"/>
    <w:tmpl w:val="02109EE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6243C2"/>
    <w:multiLevelType w:val="hybridMultilevel"/>
    <w:tmpl w:val="926A6DB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34F97349"/>
    <w:multiLevelType w:val="multilevel"/>
    <w:tmpl w:val="A0A68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2" w15:restartNumberingAfterBreak="0">
    <w:nsid w:val="427C4A89"/>
    <w:multiLevelType w:val="hybridMultilevel"/>
    <w:tmpl w:val="665E9C5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42BB4A4D"/>
    <w:multiLevelType w:val="hybridMultilevel"/>
    <w:tmpl w:val="6C70A4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56862BA"/>
    <w:multiLevelType w:val="multilevel"/>
    <w:tmpl w:val="39700B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67A6F2A"/>
    <w:multiLevelType w:val="hybridMultilevel"/>
    <w:tmpl w:val="76007B34"/>
    <w:lvl w:ilvl="0" w:tplc="1E1EA8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525D99"/>
    <w:multiLevelType w:val="hybridMultilevel"/>
    <w:tmpl w:val="F69ECE92"/>
    <w:lvl w:ilvl="0" w:tplc="329CF9A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4CBA448E"/>
    <w:multiLevelType w:val="hybridMultilevel"/>
    <w:tmpl w:val="C51C3B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5">
      <w:start w:val="1"/>
      <w:numFmt w:val="upperLetter"/>
      <w:lvlText w:val="%2."/>
      <w:lvlJc w:val="left"/>
      <w:pPr>
        <w:ind w:left="644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1031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FF365D"/>
    <w:multiLevelType w:val="multilevel"/>
    <w:tmpl w:val="40684D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49" w15:restartNumberingAfterBreak="0">
    <w:nsid w:val="517E060D"/>
    <w:multiLevelType w:val="hybridMultilevel"/>
    <w:tmpl w:val="9A0078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4417FC"/>
    <w:multiLevelType w:val="hybridMultilevel"/>
    <w:tmpl w:val="C9AC66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3C00488A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40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352B7F"/>
    <w:multiLevelType w:val="hybridMultilevel"/>
    <w:tmpl w:val="E86ABC3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5F631944"/>
    <w:multiLevelType w:val="hybridMultilevel"/>
    <w:tmpl w:val="73A023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10B2C60"/>
    <w:multiLevelType w:val="hybridMultilevel"/>
    <w:tmpl w:val="3F90D24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1D2F96"/>
    <w:multiLevelType w:val="hybridMultilevel"/>
    <w:tmpl w:val="BA3ACA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26D3159"/>
    <w:multiLevelType w:val="hybridMultilevel"/>
    <w:tmpl w:val="442E28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0657CA"/>
    <w:multiLevelType w:val="hybridMultilevel"/>
    <w:tmpl w:val="F89E5B74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FE36056E">
      <w:start w:val="1"/>
      <w:numFmt w:val="decimal"/>
      <w:lvlText w:val="%2."/>
      <w:lvlJc w:val="left"/>
      <w:pPr>
        <w:ind w:left="169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414" w:hanging="180"/>
      </w:pPr>
    </w:lvl>
    <w:lvl w:ilvl="3" w:tplc="0405000F" w:tentative="1">
      <w:start w:val="1"/>
      <w:numFmt w:val="decimal"/>
      <w:lvlText w:val="%4."/>
      <w:lvlJc w:val="left"/>
      <w:pPr>
        <w:ind w:left="3134" w:hanging="360"/>
      </w:pPr>
    </w:lvl>
    <w:lvl w:ilvl="4" w:tplc="04050019" w:tentative="1">
      <w:start w:val="1"/>
      <w:numFmt w:val="lowerLetter"/>
      <w:lvlText w:val="%5."/>
      <w:lvlJc w:val="left"/>
      <w:pPr>
        <w:ind w:left="3854" w:hanging="360"/>
      </w:pPr>
    </w:lvl>
    <w:lvl w:ilvl="5" w:tplc="0405001B" w:tentative="1">
      <w:start w:val="1"/>
      <w:numFmt w:val="lowerRoman"/>
      <w:lvlText w:val="%6."/>
      <w:lvlJc w:val="right"/>
      <w:pPr>
        <w:ind w:left="4574" w:hanging="180"/>
      </w:pPr>
    </w:lvl>
    <w:lvl w:ilvl="6" w:tplc="0405000F" w:tentative="1">
      <w:start w:val="1"/>
      <w:numFmt w:val="decimal"/>
      <w:lvlText w:val="%7."/>
      <w:lvlJc w:val="left"/>
      <w:pPr>
        <w:ind w:left="5294" w:hanging="360"/>
      </w:pPr>
    </w:lvl>
    <w:lvl w:ilvl="7" w:tplc="04050019" w:tentative="1">
      <w:start w:val="1"/>
      <w:numFmt w:val="lowerLetter"/>
      <w:lvlText w:val="%8."/>
      <w:lvlJc w:val="left"/>
      <w:pPr>
        <w:ind w:left="6014" w:hanging="360"/>
      </w:pPr>
    </w:lvl>
    <w:lvl w:ilvl="8" w:tplc="0405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57" w15:restartNumberingAfterBreak="0">
    <w:nsid w:val="68391955"/>
    <w:multiLevelType w:val="hybridMultilevel"/>
    <w:tmpl w:val="32C4D424"/>
    <w:lvl w:ilvl="0" w:tplc="214EFCD4">
      <w:start w:val="6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578A0"/>
    <w:multiLevelType w:val="hybridMultilevel"/>
    <w:tmpl w:val="AE9AD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E83231"/>
    <w:multiLevelType w:val="hybridMultilevel"/>
    <w:tmpl w:val="4A561870"/>
    <w:lvl w:ilvl="0" w:tplc="BB60E53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081152"/>
    <w:multiLevelType w:val="hybridMultilevel"/>
    <w:tmpl w:val="16983800"/>
    <w:lvl w:ilvl="0" w:tplc="0405000B">
      <w:start w:val="1"/>
      <w:numFmt w:val="bullet"/>
      <w:lvlText w:val=""/>
      <w:lvlJc w:val="left"/>
      <w:pPr>
        <w:ind w:left="7874" w:hanging="360"/>
      </w:pPr>
      <w:rPr>
        <w:rFonts w:ascii="Wingdings" w:hAnsi="Wingdings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2" w15:restartNumberingAfterBreak="0">
    <w:nsid w:val="7B8571F3"/>
    <w:multiLevelType w:val="hybridMultilevel"/>
    <w:tmpl w:val="C5468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D5483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DE22810"/>
    <w:multiLevelType w:val="hybridMultilevel"/>
    <w:tmpl w:val="3B7430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5"/>
  </w:num>
  <w:num w:numId="5">
    <w:abstractNumId w:val="26"/>
  </w:num>
  <w:num w:numId="6">
    <w:abstractNumId w:val="61"/>
  </w:num>
  <w:num w:numId="7">
    <w:abstractNumId w:val="62"/>
  </w:num>
  <w:num w:numId="8">
    <w:abstractNumId w:val="20"/>
  </w:num>
  <w:num w:numId="9">
    <w:abstractNumId w:val="52"/>
  </w:num>
  <w:num w:numId="10">
    <w:abstractNumId w:val="40"/>
  </w:num>
  <w:num w:numId="11">
    <w:abstractNumId w:val="42"/>
  </w:num>
  <w:num w:numId="12">
    <w:abstractNumId w:val="36"/>
  </w:num>
  <w:num w:numId="13">
    <w:abstractNumId w:val="56"/>
  </w:num>
  <w:num w:numId="14">
    <w:abstractNumId w:val="43"/>
  </w:num>
  <w:num w:numId="15">
    <w:abstractNumId w:val="53"/>
  </w:num>
  <w:num w:numId="16">
    <w:abstractNumId w:val="39"/>
  </w:num>
  <w:num w:numId="17">
    <w:abstractNumId w:val="47"/>
  </w:num>
  <w:num w:numId="18">
    <w:abstractNumId w:val="29"/>
  </w:num>
  <w:num w:numId="19">
    <w:abstractNumId w:val="50"/>
  </w:num>
  <w:num w:numId="20">
    <w:abstractNumId w:val="38"/>
  </w:num>
  <w:num w:numId="21">
    <w:abstractNumId w:val="33"/>
  </w:num>
  <w:num w:numId="22">
    <w:abstractNumId w:val="60"/>
  </w:num>
  <w:num w:numId="23">
    <w:abstractNumId w:val="37"/>
  </w:num>
  <w:num w:numId="24">
    <w:abstractNumId w:val="30"/>
  </w:num>
  <w:num w:numId="25">
    <w:abstractNumId w:val="58"/>
  </w:num>
  <w:num w:numId="26">
    <w:abstractNumId w:val="27"/>
  </w:num>
  <w:num w:numId="27">
    <w:abstractNumId w:val="51"/>
  </w:num>
  <w:num w:numId="28">
    <w:abstractNumId w:val="64"/>
  </w:num>
  <w:num w:numId="29">
    <w:abstractNumId w:val="54"/>
  </w:num>
  <w:num w:numId="30">
    <w:abstractNumId w:val="59"/>
  </w:num>
  <w:num w:numId="31">
    <w:abstractNumId w:val="35"/>
  </w:num>
  <w:num w:numId="32">
    <w:abstractNumId w:val="49"/>
  </w:num>
  <w:num w:numId="33">
    <w:abstractNumId w:val="28"/>
  </w:num>
  <w:num w:numId="34">
    <w:abstractNumId w:val="63"/>
  </w:num>
  <w:num w:numId="35">
    <w:abstractNumId w:val="24"/>
  </w:num>
  <w:num w:numId="36">
    <w:abstractNumId w:val="45"/>
  </w:num>
  <w:num w:numId="37">
    <w:abstractNumId w:val="48"/>
  </w:num>
  <w:num w:numId="38">
    <w:abstractNumId w:val="41"/>
  </w:num>
  <w:num w:numId="39">
    <w:abstractNumId w:val="55"/>
  </w:num>
  <w:num w:numId="40">
    <w:abstractNumId w:val="57"/>
  </w:num>
  <w:num w:numId="41">
    <w:abstractNumId w:val="22"/>
  </w:num>
  <w:num w:numId="42">
    <w:abstractNumId w:val="46"/>
  </w:num>
  <w:num w:numId="43">
    <w:abstractNumId w:val="25"/>
  </w:num>
  <w:num w:numId="44">
    <w:abstractNumId w:val="44"/>
  </w:num>
  <w:num w:numId="45">
    <w:abstractNumId w:val="32"/>
  </w:num>
  <w:num w:numId="46">
    <w:abstractNumId w:val="31"/>
  </w:num>
  <w:num w:numId="47">
    <w:abstractNumId w:val="34"/>
  </w:num>
  <w:num w:numId="48">
    <w:abstractNumId w:val="23"/>
  </w:num>
  <w:num w:numId="49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53A"/>
    <w:rsid w:val="00000228"/>
    <w:rsid w:val="00003995"/>
    <w:rsid w:val="00004B0B"/>
    <w:rsid w:val="00012DAA"/>
    <w:rsid w:val="00015E07"/>
    <w:rsid w:val="00016B0F"/>
    <w:rsid w:val="00024A6C"/>
    <w:rsid w:val="00024F7D"/>
    <w:rsid w:val="0002788D"/>
    <w:rsid w:val="00027E41"/>
    <w:rsid w:val="000527D8"/>
    <w:rsid w:val="00073F4F"/>
    <w:rsid w:val="00074E92"/>
    <w:rsid w:val="00096514"/>
    <w:rsid w:val="000A3645"/>
    <w:rsid w:val="000A3CC6"/>
    <w:rsid w:val="000A4954"/>
    <w:rsid w:val="000B3E18"/>
    <w:rsid w:val="000C28A7"/>
    <w:rsid w:val="000D165B"/>
    <w:rsid w:val="000E44D3"/>
    <w:rsid w:val="000E61A2"/>
    <w:rsid w:val="000F60F4"/>
    <w:rsid w:val="000F616B"/>
    <w:rsid w:val="0010255A"/>
    <w:rsid w:val="00102A64"/>
    <w:rsid w:val="00112012"/>
    <w:rsid w:val="00115FD5"/>
    <w:rsid w:val="001161CA"/>
    <w:rsid w:val="0011670F"/>
    <w:rsid w:val="00130E85"/>
    <w:rsid w:val="0013212F"/>
    <w:rsid w:val="00132266"/>
    <w:rsid w:val="00133BC5"/>
    <w:rsid w:val="00151B66"/>
    <w:rsid w:val="00154313"/>
    <w:rsid w:val="00154547"/>
    <w:rsid w:val="001549FC"/>
    <w:rsid w:val="00157A1F"/>
    <w:rsid w:val="00160307"/>
    <w:rsid w:val="00171EBD"/>
    <w:rsid w:val="0019043C"/>
    <w:rsid w:val="00196831"/>
    <w:rsid w:val="00197FB0"/>
    <w:rsid w:val="001A0696"/>
    <w:rsid w:val="001A52E6"/>
    <w:rsid w:val="001B0B47"/>
    <w:rsid w:val="001B3EEF"/>
    <w:rsid w:val="001C59C8"/>
    <w:rsid w:val="001D072E"/>
    <w:rsid w:val="001E253E"/>
    <w:rsid w:val="001E41DA"/>
    <w:rsid w:val="001E7A1C"/>
    <w:rsid w:val="001E7A7E"/>
    <w:rsid w:val="001F05D5"/>
    <w:rsid w:val="001F2B0B"/>
    <w:rsid w:val="001F35CA"/>
    <w:rsid w:val="001F4C87"/>
    <w:rsid w:val="001F5A12"/>
    <w:rsid w:val="001F5E51"/>
    <w:rsid w:val="00200423"/>
    <w:rsid w:val="002036A1"/>
    <w:rsid w:val="00203FDA"/>
    <w:rsid w:val="002057AF"/>
    <w:rsid w:val="00206008"/>
    <w:rsid w:val="002160BB"/>
    <w:rsid w:val="00220E03"/>
    <w:rsid w:val="00224B29"/>
    <w:rsid w:val="00243200"/>
    <w:rsid w:val="0024324D"/>
    <w:rsid w:val="00254750"/>
    <w:rsid w:val="00255A4A"/>
    <w:rsid w:val="00257780"/>
    <w:rsid w:val="00260A25"/>
    <w:rsid w:val="00262E4E"/>
    <w:rsid w:val="00265851"/>
    <w:rsid w:val="00271DA5"/>
    <w:rsid w:val="002776E3"/>
    <w:rsid w:val="00286310"/>
    <w:rsid w:val="00286B60"/>
    <w:rsid w:val="00291530"/>
    <w:rsid w:val="002A1885"/>
    <w:rsid w:val="002B3F34"/>
    <w:rsid w:val="002B7916"/>
    <w:rsid w:val="002C18B2"/>
    <w:rsid w:val="002C209A"/>
    <w:rsid w:val="002D1786"/>
    <w:rsid w:val="002D583D"/>
    <w:rsid w:val="002D7724"/>
    <w:rsid w:val="002E01FC"/>
    <w:rsid w:val="002E21D9"/>
    <w:rsid w:val="002E3726"/>
    <w:rsid w:val="002E5260"/>
    <w:rsid w:val="003120FC"/>
    <w:rsid w:val="003148F2"/>
    <w:rsid w:val="00320785"/>
    <w:rsid w:val="0032458B"/>
    <w:rsid w:val="00324BA4"/>
    <w:rsid w:val="003338E2"/>
    <w:rsid w:val="00340B64"/>
    <w:rsid w:val="00341C15"/>
    <w:rsid w:val="00344952"/>
    <w:rsid w:val="0034734A"/>
    <w:rsid w:val="003475B4"/>
    <w:rsid w:val="003477D0"/>
    <w:rsid w:val="00353E39"/>
    <w:rsid w:val="00354ECB"/>
    <w:rsid w:val="0035551F"/>
    <w:rsid w:val="00361EB9"/>
    <w:rsid w:val="00362156"/>
    <w:rsid w:val="0036544F"/>
    <w:rsid w:val="003660FC"/>
    <w:rsid w:val="003670F1"/>
    <w:rsid w:val="00370F1C"/>
    <w:rsid w:val="00373D89"/>
    <w:rsid w:val="00374B08"/>
    <w:rsid w:val="003754E3"/>
    <w:rsid w:val="00375934"/>
    <w:rsid w:val="00381CE4"/>
    <w:rsid w:val="00383D66"/>
    <w:rsid w:val="00383D97"/>
    <w:rsid w:val="00385501"/>
    <w:rsid w:val="00390614"/>
    <w:rsid w:val="003914BB"/>
    <w:rsid w:val="003920AE"/>
    <w:rsid w:val="00393F6B"/>
    <w:rsid w:val="0039508C"/>
    <w:rsid w:val="003A47A2"/>
    <w:rsid w:val="003B0559"/>
    <w:rsid w:val="003B3318"/>
    <w:rsid w:val="003B539E"/>
    <w:rsid w:val="003B686E"/>
    <w:rsid w:val="003C2B1C"/>
    <w:rsid w:val="003C6714"/>
    <w:rsid w:val="003C672D"/>
    <w:rsid w:val="003C74D5"/>
    <w:rsid w:val="003D0076"/>
    <w:rsid w:val="003D1B8E"/>
    <w:rsid w:val="003D4512"/>
    <w:rsid w:val="003E0099"/>
    <w:rsid w:val="003E3752"/>
    <w:rsid w:val="003E3B9D"/>
    <w:rsid w:val="003E5D3A"/>
    <w:rsid w:val="003E789F"/>
    <w:rsid w:val="003F2D16"/>
    <w:rsid w:val="00400294"/>
    <w:rsid w:val="00402A50"/>
    <w:rsid w:val="00411FC9"/>
    <w:rsid w:val="00415F4C"/>
    <w:rsid w:val="00421110"/>
    <w:rsid w:val="00423E0E"/>
    <w:rsid w:val="004252CD"/>
    <w:rsid w:val="00430A36"/>
    <w:rsid w:val="004310C5"/>
    <w:rsid w:val="00432366"/>
    <w:rsid w:val="00440DE5"/>
    <w:rsid w:val="004439F8"/>
    <w:rsid w:val="00446476"/>
    <w:rsid w:val="00446838"/>
    <w:rsid w:val="004474E1"/>
    <w:rsid w:val="00455EF1"/>
    <w:rsid w:val="00465159"/>
    <w:rsid w:val="004657E7"/>
    <w:rsid w:val="00465A3C"/>
    <w:rsid w:val="004666EA"/>
    <w:rsid w:val="004739E9"/>
    <w:rsid w:val="00480035"/>
    <w:rsid w:val="00485C92"/>
    <w:rsid w:val="00486CF3"/>
    <w:rsid w:val="00490498"/>
    <w:rsid w:val="00490B5D"/>
    <w:rsid w:val="00493D61"/>
    <w:rsid w:val="004A556B"/>
    <w:rsid w:val="004A6954"/>
    <w:rsid w:val="004B71D2"/>
    <w:rsid w:val="004C3A4B"/>
    <w:rsid w:val="004C4323"/>
    <w:rsid w:val="004D590C"/>
    <w:rsid w:val="004D63E2"/>
    <w:rsid w:val="004E0028"/>
    <w:rsid w:val="004E0FF4"/>
    <w:rsid w:val="004F0CA6"/>
    <w:rsid w:val="004F1C80"/>
    <w:rsid w:val="004F1EE1"/>
    <w:rsid w:val="004F5EC8"/>
    <w:rsid w:val="00516744"/>
    <w:rsid w:val="005170F9"/>
    <w:rsid w:val="005309FD"/>
    <w:rsid w:val="005352FC"/>
    <w:rsid w:val="00535BDF"/>
    <w:rsid w:val="00537053"/>
    <w:rsid w:val="00537080"/>
    <w:rsid w:val="00540471"/>
    <w:rsid w:val="00552941"/>
    <w:rsid w:val="00572AA0"/>
    <w:rsid w:val="00595AE0"/>
    <w:rsid w:val="005966A3"/>
    <w:rsid w:val="00597A2C"/>
    <w:rsid w:val="005A44F2"/>
    <w:rsid w:val="005A45D6"/>
    <w:rsid w:val="005B710B"/>
    <w:rsid w:val="005B7EBC"/>
    <w:rsid w:val="005C2775"/>
    <w:rsid w:val="005C6F43"/>
    <w:rsid w:val="005E47CD"/>
    <w:rsid w:val="005E7D63"/>
    <w:rsid w:val="005F1B3F"/>
    <w:rsid w:val="005F327F"/>
    <w:rsid w:val="006055E8"/>
    <w:rsid w:val="00611A4C"/>
    <w:rsid w:val="00611AFF"/>
    <w:rsid w:val="0063017D"/>
    <w:rsid w:val="00637C2E"/>
    <w:rsid w:val="00641CF1"/>
    <w:rsid w:val="0064522A"/>
    <w:rsid w:val="006464D2"/>
    <w:rsid w:val="0065461C"/>
    <w:rsid w:val="00656117"/>
    <w:rsid w:val="00661012"/>
    <w:rsid w:val="00663D34"/>
    <w:rsid w:val="00666466"/>
    <w:rsid w:val="00670272"/>
    <w:rsid w:val="00681517"/>
    <w:rsid w:val="006B1CBA"/>
    <w:rsid w:val="006B1FAF"/>
    <w:rsid w:val="006B26F5"/>
    <w:rsid w:val="006B294C"/>
    <w:rsid w:val="006C1CC2"/>
    <w:rsid w:val="006C2090"/>
    <w:rsid w:val="006D14AC"/>
    <w:rsid w:val="006D195F"/>
    <w:rsid w:val="006D2F1C"/>
    <w:rsid w:val="006D61D3"/>
    <w:rsid w:val="006E00DE"/>
    <w:rsid w:val="006E4DAA"/>
    <w:rsid w:val="006E676B"/>
    <w:rsid w:val="006F111A"/>
    <w:rsid w:val="006F1E52"/>
    <w:rsid w:val="00705AE6"/>
    <w:rsid w:val="007124AC"/>
    <w:rsid w:val="00712A32"/>
    <w:rsid w:val="0072224C"/>
    <w:rsid w:val="007238CE"/>
    <w:rsid w:val="00730C31"/>
    <w:rsid w:val="007354A5"/>
    <w:rsid w:val="00735769"/>
    <w:rsid w:val="007433A3"/>
    <w:rsid w:val="00745967"/>
    <w:rsid w:val="00755053"/>
    <w:rsid w:val="00755EF5"/>
    <w:rsid w:val="00756620"/>
    <w:rsid w:val="007807C7"/>
    <w:rsid w:val="00785B03"/>
    <w:rsid w:val="00792B64"/>
    <w:rsid w:val="00797AFE"/>
    <w:rsid w:val="007A0289"/>
    <w:rsid w:val="007A76BF"/>
    <w:rsid w:val="007B7FA3"/>
    <w:rsid w:val="007C4703"/>
    <w:rsid w:val="007D0094"/>
    <w:rsid w:val="007D6142"/>
    <w:rsid w:val="007E0080"/>
    <w:rsid w:val="007E1FCC"/>
    <w:rsid w:val="007F133C"/>
    <w:rsid w:val="007F27B1"/>
    <w:rsid w:val="007F4CA4"/>
    <w:rsid w:val="007F7680"/>
    <w:rsid w:val="008000A8"/>
    <w:rsid w:val="008032C2"/>
    <w:rsid w:val="00804238"/>
    <w:rsid w:val="00812610"/>
    <w:rsid w:val="0081588B"/>
    <w:rsid w:val="008240EE"/>
    <w:rsid w:val="0082569D"/>
    <w:rsid w:val="008256DB"/>
    <w:rsid w:val="008309CA"/>
    <w:rsid w:val="00841C7C"/>
    <w:rsid w:val="008702BB"/>
    <w:rsid w:val="008702E4"/>
    <w:rsid w:val="0087240E"/>
    <w:rsid w:val="00887BA5"/>
    <w:rsid w:val="00887C8B"/>
    <w:rsid w:val="008909BA"/>
    <w:rsid w:val="0089781C"/>
    <w:rsid w:val="008A3152"/>
    <w:rsid w:val="008A391A"/>
    <w:rsid w:val="008A7ACF"/>
    <w:rsid w:val="008B0ECB"/>
    <w:rsid w:val="008B3D46"/>
    <w:rsid w:val="008C337A"/>
    <w:rsid w:val="008C46D6"/>
    <w:rsid w:val="008D13B9"/>
    <w:rsid w:val="008D6A07"/>
    <w:rsid w:val="008E7A0D"/>
    <w:rsid w:val="008F318B"/>
    <w:rsid w:val="008F4100"/>
    <w:rsid w:val="009000C6"/>
    <w:rsid w:val="00900D52"/>
    <w:rsid w:val="00901A9A"/>
    <w:rsid w:val="00915A24"/>
    <w:rsid w:val="00916A25"/>
    <w:rsid w:val="00917BCB"/>
    <w:rsid w:val="00921D93"/>
    <w:rsid w:val="00922B02"/>
    <w:rsid w:val="00923B7D"/>
    <w:rsid w:val="00924137"/>
    <w:rsid w:val="00924709"/>
    <w:rsid w:val="0093106F"/>
    <w:rsid w:val="00931289"/>
    <w:rsid w:val="009337D2"/>
    <w:rsid w:val="009339DD"/>
    <w:rsid w:val="009359AB"/>
    <w:rsid w:val="00951CC3"/>
    <w:rsid w:val="00961E4C"/>
    <w:rsid w:val="00964020"/>
    <w:rsid w:val="00966183"/>
    <w:rsid w:val="0097697E"/>
    <w:rsid w:val="00987BBE"/>
    <w:rsid w:val="00987E2F"/>
    <w:rsid w:val="009917C7"/>
    <w:rsid w:val="00996C54"/>
    <w:rsid w:val="009A1C01"/>
    <w:rsid w:val="009A37B7"/>
    <w:rsid w:val="009A4592"/>
    <w:rsid w:val="009A62BC"/>
    <w:rsid w:val="009B0744"/>
    <w:rsid w:val="009B2E93"/>
    <w:rsid w:val="009B34D1"/>
    <w:rsid w:val="009C04A6"/>
    <w:rsid w:val="009C1132"/>
    <w:rsid w:val="009D0BF1"/>
    <w:rsid w:val="009D2A22"/>
    <w:rsid w:val="009E0E2F"/>
    <w:rsid w:val="009E1299"/>
    <w:rsid w:val="009E741B"/>
    <w:rsid w:val="009F2CCB"/>
    <w:rsid w:val="009F332C"/>
    <w:rsid w:val="00A03A90"/>
    <w:rsid w:val="00A25F8C"/>
    <w:rsid w:val="00A27673"/>
    <w:rsid w:val="00A33A2E"/>
    <w:rsid w:val="00A33DC0"/>
    <w:rsid w:val="00A41AAF"/>
    <w:rsid w:val="00A44A11"/>
    <w:rsid w:val="00A46FFB"/>
    <w:rsid w:val="00A61C26"/>
    <w:rsid w:val="00A748E0"/>
    <w:rsid w:val="00A760DD"/>
    <w:rsid w:val="00A805BD"/>
    <w:rsid w:val="00AB2F17"/>
    <w:rsid w:val="00AB3861"/>
    <w:rsid w:val="00AB5CF6"/>
    <w:rsid w:val="00AC5F6F"/>
    <w:rsid w:val="00AD0A51"/>
    <w:rsid w:val="00AD4CEF"/>
    <w:rsid w:val="00AE552B"/>
    <w:rsid w:val="00B0194D"/>
    <w:rsid w:val="00B04AF2"/>
    <w:rsid w:val="00B0641F"/>
    <w:rsid w:val="00B064F8"/>
    <w:rsid w:val="00B1269B"/>
    <w:rsid w:val="00B12DDE"/>
    <w:rsid w:val="00B21E58"/>
    <w:rsid w:val="00B22A54"/>
    <w:rsid w:val="00B24967"/>
    <w:rsid w:val="00B24F5A"/>
    <w:rsid w:val="00B24F87"/>
    <w:rsid w:val="00B257A4"/>
    <w:rsid w:val="00B25CE2"/>
    <w:rsid w:val="00B26CD8"/>
    <w:rsid w:val="00B2796A"/>
    <w:rsid w:val="00B324F1"/>
    <w:rsid w:val="00B4095E"/>
    <w:rsid w:val="00B45253"/>
    <w:rsid w:val="00B53EED"/>
    <w:rsid w:val="00B6400A"/>
    <w:rsid w:val="00B64B51"/>
    <w:rsid w:val="00B740CF"/>
    <w:rsid w:val="00B847AB"/>
    <w:rsid w:val="00B86547"/>
    <w:rsid w:val="00BA365E"/>
    <w:rsid w:val="00BC5175"/>
    <w:rsid w:val="00BC59E8"/>
    <w:rsid w:val="00BC6796"/>
    <w:rsid w:val="00BC6BC7"/>
    <w:rsid w:val="00BD04C7"/>
    <w:rsid w:val="00BD5D90"/>
    <w:rsid w:val="00BE6E8D"/>
    <w:rsid w:val="00BE72EC"/>
    <w:rsid w:val="00BF5B49"/>
    <w:rsid w:val="00C01AF3"/>
    <w:rsid w:val="00C130C2"/>
    <w:rsid w:val="00C1667D"/>
    <w:rsid w:val="00C2141D"/>
    <w:rsid w:val="00C22BE9"/>
    <w:rsid w:val="00C2322A"/>
    <w:rsid w:val="00C24940"/>
    <w:rsid w:val="00C25D14"/>
    <w:rsid w:val="00C33F84"/>
    <w:rsid w:val="00C34A9C"/>
    <w:rsid w:val="00C3559A"/>
    <w:rsid w:val="00C37E1A"/>
    <w:rsid w:val="00C43292"/>
    <w:rsid w:val="00C5065F"/>
    <w:rsid w:val="00C5187F"/>
    <w:rsid w:val="00C5210F"/>
    <w:rsid w:val="00C52968"/>
    <w:rsid w:val="00C54982"/>
    <w:rsid w:val="00C73EA1"/>
    <w:rsid w:val="00C7753A"/>
    <w:rsid w:val="00C9040D"/>
    <w:rsid w:val="00C94A4F"/>
    <w:rsid w:val="00C973B3"/>
    <w:rsid w:val="00CA01E6"/>
    <w:rsid w:val="00CB506F"/>
    <w:rsid w:val="00CB5EBC"/>
    <w:rsid w:val="00CB72EF"/>
    <w:rsid w:val="00CC03A6"/>
    <w:rsid w:val="00CC3C10"/>
    <w:rsid w:val="00CC4E2B"/>
    <w:rsid w:val="00CE00F5"/>
    <w:rsid w:val="00CE4B71"/>
    <w:rsid w:val="00CE5DCE"/>
    <w:rsid w:val="00CE6767"/>
    <w:rsid w:val="00CF0155"/>
    <w:rsid w:val="00CF3DC5"/>
    <w:rsid w:val="00D01E9E"/>
    <w:rsid w:val="00D13949"/>
    <w:rsid w:val="00D256F0"/>
    <w:rsid w:val="00D2798A"/>
    <w:rsid w:val="00D321D7"/>
    <w:rsid w:val="00D379F3"/>
    <w:rsid w:val="00D409C3"/>
    <w:rsid w:val="00D435F4"/>
    <w:rsid w:val="00D47C2E"/>
    <w:rsid w:val="00D52D5C"/>
    <w:rsid w:val="00D55A14"/>
    <w:rsid w:val="00D619B5"/>
    <w:rsid w:val="00D64A5C"/>
    <w:rsid w:val="00D66D75"/>
    <w:rsid w:val="00D7759C"/>
    <w:rsid w:val="00D87C7F"/>
    <w:rsid w:val="00D95881"/>
    <w:rsid w:val="00DC348C"/>
    <w:rsid w:val="00DE1B20"/>
    <w:rsid w:val="00DF6A74"/>
    <w:rsid w:val="00DF7C83"/>
    <w:rsid w:val="00E03E38"/>
    <w:rsid w:val="00E05A6B"/>
    <w:rsid w:val="00E07F4E"/>
    <w:rsid w:val="00E17F40"/>
    <w:rsid w:val="00E31E0D"/>
    <w:rsid w:val="00E35D81"/>
    <w:rsid w:val="00E3715B"/>
    <w:rsid w:val="00E53EE6"/>
    <w:rsid w:val="00E56219"/>
    <w:rsid w:val="00E65A19"/>
    <w:rsid w:val="00E67BEB"/>
    <w:rsid w:val="00E7165E"/>
    <w:rsid w:val="00E73A5E"/>
    <w:rsid w:val="00E82960"/>
    <w:rsid w:val="00E873D0"/>
    <w:rsid w:val="00EA5018"/>
    <w:rsid w:val="00EA6F16"/>
    <w:rsid w:val="00EA7B25"/>
    <w:rsid w:val="00EB0EA0"/>
    <w:rsid w:val="00EC1B72"/>
    <w:rsid w:val="00EC253A"/>
    <w:rsid w:val="00EF4613"/>
    <w:rsid w:val="00EF5F91"/>
    <w:rsid w:val="00EF6F4C"/>
    <w:rsid w:val="00F0172A"/>
    <w:rsid w:val="00F064DB"/>
    <w:rsid w:val="00F10EB9"/>
    <w:rsid w:val="00F11E72"/>
    <w:rsid w:val="00F15590"/>
    <w:rsid w:val="00F17C03"/>
    <w:rsid w:val="00F30EC8"/>
    <w:rsid w:val="00F3101D"/>
    <w:rsid w:val="00F45F8B"/>
    <w:rsid w:val="00F53E6F"/>
    <w:rsid w:val="00F5671A"/>
    <w:rsid w:val="00F6721A"/>
    <w:rsid w:val="00F7262D"/>
    <w:rsid w:val="00F76909"/>
    <w:rsid w:val="00F76CE9"/>
    <w:rsid w:val="00F835C5"/>
    <w:rsid w:val="00F9044D"/>
    <w:rsid w:val="00F90761"/>
    <w:rsid w:val="00FA65D8"/>
    <w:rsid w:val="00FB56BF"/>
    <w:rsid w:val="00FC0907"/>
    <w:rsid w:val="00FC352E"/>
    <w:rsid w:val="00FD2974"/>
    <w:rsid w:val="00FD60B6"/>
    <w:rsid w:val="00FF261A"/>
    <w:rsid w:val="00FF37D8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39DA16"/>
  <w15:docId w15:val="{C880840E-02CA-404A-9FF8-6E1328C2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12012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112012"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  <w:sz w:val="18"/>
    </w:rPr>
  </w:style>
  <w:style w:type="paragraph" w:styleId="Nadpis2">
    <w:name w:val="heading 2"/>
    <w:basedOn w:val="Normln"/>
    <w:next w:val="Normln"/>
    <w:qFormat/>
    <w:rsid w:val="0011201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qFormat/>
    <w:rsid w:val="00112012"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qFormat/>
    <w:rsid w:val="00112012"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qFormat/>
    <w:rsid w:val="00112012"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qFormat/>
    <w:rsid w:val="00112012"/>
    <w:pPr>
      <w:keepNext/>
      <w:numPr>
        <w:numId w:val="3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qFormat/>
    <w:rsid w:val="00112012"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12012"/>
    <w:rPr>
      <w:rFonts w:cs="Times New Roman"/>
      <w:b/>
      <w:i w:val="0"/>
    </w:rPr>
  </w:style>
  <w:style w:type="character" w:customStyle="1" w:styleId="WW8Num1z1">
    <w:name w:val="WW8Num1z1"/>
    <w:rsid w:val="00112012"/>
    <w:rPr>
      <w:rFonts w:cs="Times New Roman"/>
    </w:rPr>
  </w:style>
  <w:style w:type="character" w:customStyle="1" w:styleId="WW8Num1z2">
    <w:name w:val="WW8Num1z2"/>
    <w:rsid w:val="00112012"/>
    <w:rPr>
      <w:rFonts w:ascii="Verdana" w:eastAsia="Times New Roman" w:hAnsi="Verdana" w:cs="Calibri"/>
    </w:rPr>
  </w:style>
  <w:style w:type="character" w:customStyle="1" w:styleId="WW8Num1z3">
    <w:name w:val="WW8Num1z3"/>
    <w:rsid w:val="00112012"/>
    <w:rPr>
      <w:rFonts w:cs="Times New Roman"/>
      <w:color w:val="auto"/>
    </w:rPr>
  </w:style>
  <w:style w:type="character" w:customStyle="1" w:styleId="WW8Num1z4">
    <w:name w:val="WW8Num1z4"/>
    <w:rsid w:val="00112012"/>
    <w:rPr>
      <w:rFonts w:cs="Times New Roman"/>
      <w:i w:val="0"/>
    </w:rPr>
  </w:style>
  <w:style w:type="character" w:customStyle="1" w:styleId="WW8Num2z1">
    <w:name w:val="WW8Num2z1"/>
    <w:rsid w:val="00112012"/>
    <w:rPr>
      <w:rFonts w:ascii="Verdana" w:eastAsia="Times New Roman" w:hAnsi="Verdana" w:cs="Arial"/>
    </w:rPr>
  </w:style>
  <w:style w:type="character" w:customStyle="1" w:styleId="WW8Num3z0">
    <w:name w:val="WW8Num3z0"/>
    <w:rsid w:val="00112012"/>
    <w:rPr>
      <w:b/>
      <w:i/>
    </w:rPr>
  </w:style>
  <w:style w:type="character" w:customStyle="1" w:styleId="WW8Num3z1">
    <w:name w:val="WW8Num3z1"/>
    <w:rsid w:val="00112012"/>
    <w:rPr>
      <w:b w:val="0"/>
      <w:i/>
    </w:rPr>
  </w:style>
  <w:style w:type="character" w:customStyle="1" w:styleId="WW8Num5z1">
    <w:name w:val="WW8Num5z1"/>
    <w:rsid w:val="00112012"/>
    <w:rPr>
      <w:rFonts w:ascii="Verdana" w:eastAsia="Times New Roman" w:hAnsi="Verdana" w:cs="Arial"/>
    </w:rPr>
  </w:style>
  <w:style w:type="character" w:customStyle="1" w:styleId="WW8Num6z1">
    <w:name w:val="WW8Num6z1"/>
    <w:rsid w:val="00112012"/>
    <w:rPr>
      <w:rFonts w:ascii="Verdana" w:eastAsia="Times New Roman" w:hAnsi="Verdana" w:cs="Times New Roman"/>
      <w:strike w:val="0"/>
      <w:dstrike w:val="0"/>
      <w:color w:val="auto"/>
    </w:rPr>
  </w:style>
  <w:style w:type="character" w:customStyle="1" w:styleId="WW8Num7z0">
    <w:name w:val="WW8Num7z0"/>
    <w:rsid w:val="00112012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12012"/>
    <w:rPr>
      <w:rFonts w:ascii="Courier New" w:hAnsi="Courier New" w:cs="Courier New"/>
    </w:rPr>
  </w:style>
  <w:style w:type="character" w:customStyle="1" w:styleId="WW8Num7z2">
    <w:name w:val="WW8Num7z2"/>
    <w:rsid w:val="00112012"/>
    <w:rPr>
      <w:rFonts w:ascii="Wingdings" w:hAnsi="Wingdings"/>
    </w:rPr>
  </w:style>
  <w:style w:type="character" w:customStyle="1" w:styleId="WW8Num7z3">
    <w:name w:val="WW8Num7z3"/>
    <w:rsid w:val="00112012"/>
    <w:rPr>
      <w:rFonts w:ascii="Symbol" w:hAnsi="Symbol"/>
    </w:rPr>
  </w:style>
  <w:style w:type="character" w:customStyle="1" w:styleId="WW8Num10z0">
    <w:name w:val="WW8Num10z0"/>
    <w:rsid w:val="00112012"/>
    <w:rPr>
      <w:rFonts w:ascii="Symbol" w:hAnsi="Symbol"/>
    </w:rPr>
  </w:style>
  <w:style w:type="character" w:customStyle="1" w:styleId="WW8Num10z1">
    <w:name w:val="WW8Num10z1"/>
    <w:rsid w:val="00112012"/>
    <w:rPr>
      <w:rFonts w:ascii="Courier New" w:hAnsi="Courier New" w:cs="Courier New"/>
    </w:rPr>
  </w:style>
  <w:style w:type="character" w:customStyle="1" w:styleId="WW8Num10z2">
    <w:name w:val="WW8Num10z2"/>
    <w:rsid w:val="00112012"/>
    <w:rPr>
      <w:rFonts w:ascii="Wingdings" w:hAnsi="Wingdings"/>
    </w:rPr>
  </w:style>
  <w:style w:type="character" w:customStyle="1" w:styleId="WW8Num11z0">
    <w:name w:val="WW8Num11z0"/>
    <w:rsid w:val="00112012"/>
    <w:rPr>
      <w:rFonts w:ascii="Verdana" w:eastAsia="MS Mincho" w:hAnsi="Verdana" w:cs="Verdana"/>
    </w:rPr>
  </w:style>
  <w:style w:type="character" w:customStyle="1" w:styleId="WW8Num11z1">
    <w:name w:val="WW8Num11z1"/>
    <w:rsid w:val="00112012"/>
    <w:rPr>
      <w:rFonts w:ascii="Courier New" w:hAnsi="Courier New" w:cs="Courier New"/>
    </w:rPr>
  </w:style>
  <w:style w:type="character" w:customStyle="1" w:styleId="WW8Num11z2">
    <w:name w:val="WW8Num11z2"/>
    <w:rsid w:val="00112012"/>
    <w:rPr>
      <w:rFonts w:ascii="Wingdings" w:hAnsi="Wingdings"/>
    </w:rPr>
  </w:style>
  <w:style w:type="character" w:customStyle="1" w:styleId="WW8Num11z3">
    <w:name w:val="WW8Num11z3"/>
    <w:rsid w:val="00112012"/>
    <w:rPr>
      <w:rFonts w:ascii="Symbol" w:hAnsi="Symbol"/>
    </w:rPr>
  </w:style>
  <w:style w:type="character" w:customStyle="1" w:styleId="WW8Num13z1">
    <w:name w:val="WW8Num13z1"/>
    <w:rsid w:val="00112012"/>
    <w:rPr>
      <w:rFonts w:ascii="Verdana" w:eastAsia="Times New Roman" w:hAnsi="Verdana" w:cs="Times New Roman"/>
    </w:rPr>
  </w:style>
  <w:style w:type="character" w:customStyle="1" w:styleId="WW8Num14z0">
    <w:name w:val="WW8Num14z0"/>
    <w:rsid w:val="00112012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112012"/>
    <w:rPr>
      <w:rFonts w:ascii="Courier New" w:hAnsi="Courier New"/>
    </w:rPr>
  </w:style>
  <w:style w:type="character" w:customStyle="1" w:styleId="WW8Num14z2">
    <w:name w:val="WW8Num14z2"/>
    <w:rsid w:val="00112012"/>
    <w:rPr>
      <w:rFonts w:ascii="Wingdings" w:hAnsi="Wingdings"/>
    </w:rPr>
  </w:style>
  <w:style w:type="character" w:customStyle="1" w:styleId="WW8Num14z3">
    <w:name w:val="WW8Num14z3"/>
    <w:rsid w:val="00112012"/>
    <w:rPr>
      <w:rFonts w:ascii="Symbol" w:hAnsi="Symbol"/>
    </w:rPr>
  </w:style>
  <w:style w:type="character" w:customStyle="1" w:styleId="WW8Num15z0">
    <w:name w:val="WW8Num15z0"/>
    <w:rsid w:val="00112012"/>
    <w:rPr>
      <w:rFonts w:ascii="Symbol" w:hAnsi="Symbol"/>
    </w:rPr>
  </w:style>
  <w:style w:type="character" w:customStyle="1" w:styleId="WW8Num15z1">
    <w:name w:val="WW8Num15z1"/>
    <w:rsid w:val="00112012"/>
    <w:rPr>
      <w:rFonts w:ascii="Courier New" w:hAnsi="Courier New" w:cs="Courier New"/>
    </w:rPr>
  </w:style>
  <w:style w:type="character" w:customStyle="1" w:styleId="WW8Num15z2">
    <w:name w:val="WW8Num15z2"/>
    <w:rsid w:val="00112012"/>
    <w:rPr>
      <w:rFonts w:ascii="Wingdings" w:hAnsi="Wingdings"/>
    </w:rPr>
  </w:style>
  <w:style w:type="character" w:customStyle="1" w:styleId="WW8Num16z1">
    <w:name w:val="WW8Num16z1"/>
    <w:rsid w:val="00112012"/>
    <w:rPr>
      <w:rFonts w:ascii="Verdana" w:eastAsia="Times New Roman" w:hAnsi="Verdana" w:cs="Arial"/>
    </w:rPr>
  </w:style>
  <w:style w:type="character" w:customStyle="1" w:styleId="WW8Num18z0">
    <w:name w:val="WW8Num18z0"/>
    <w:rsid w:val="00112012"/>
    <w:rPr>
      <w:rFonts w:ascii="Symbol" w:hAnsi="Symbol"/>
    </w:rPr>
  </w:style>
  <w:style w:type="character" w:customStyle="1" w:styleId="WW8Num18z1">
    <w:name w:val="WW8Num18z1"/>
    <w:rsid w:val="00112012"/>
    <w:rPr>
      <w:rFonts w:ascii="Courier New" w:hAnsi="Courier New" w:cs="Courier New"/>
    </w:rPr>
  </w:style>
  <w:style w:type="character" w:customStyle="1" w:styleId="WW8Num18z2">
    <w:name w:val="WW8Num18z2"/>
    <w:rsid w:val="00112012"/>
    <w:rPr>
      <w:rFonts w:ascii="Wingdings" w:hAnsi="Wingdings"/>
    </w:rPr>
  </w:style>
  <w:style w:type="character" w:customStyle="1" w:styleId="WW8Num20z1">
    <w:name w:val="WW8Num20z1"/>
    <w:rsid w:val="00112012"/>
    <w:rPr>
      <w:rFonts w:ascii="Times New Roman" w:hAnsi="Times New Roman"/>
      <w:b w:val="0"/>
      <w:i w:val="0"/>
    </w:rPr>
  </w:style>
  <w:style w:type="character" w:customStyle="1" w:styleId="WW8Num21z0">
    <w:name w:val="WW8Num21z0"/>
    <w:rsid w:val="00112012"/>
    <w:rPr>
      <w:color w:val="auto"/>
    </w:rPr>
  </w:style>
  <w:style w:type="character" w:customStyle="1" w:styleId="WW8Num22z1">
    <w:name w:val="WW8Num22z1"/>
    <w:rsid w:val="00112012"/>
    <w:rPr>
      <w:rFonts w:ascii="Verdana" w:eastAsia="Times New Roman" w:hAnsi="Verdana" w:cs="Arial"/>
      <w:strike w:val="0"/>
      <w:dstrike w:val="0"/>
      <w:color w:val="000000"/>
    </w:rPr>
  </w:style>
  <w:style w:type="character" w:customStyle="1" w:styleId="WW8Num24z0">
    <w:name w:val="WW8Num24z0"/>
    <w:rsid w:val="00112012"/>
    <w:rPr>
      <w:rFonts w:ascii="Symbol" w:hAnsi="Symbol"/>
    </w:rPr>
  </w:style>
  <w:style w:type="character" w:customStyle="1" w:styleId="WW8Num24z1">
    <w:name w:val="WW8Num24z1"/>
    <w:rsid w:val="00112012"/>
    <w:rPr>
      <w:rFonts w:ascii="Courier New" w:hAnsi="Courier New" w:cs="Courier New"/>
    </w:rPr>
  </w:style>
  <w:style w:type="character" w:customStyle="1" w:styleId="WW8Num24z2">
    <w:name w:val="WW8Num24z2"/>
    <w:rsid w:val="00112012"/>
    <w:rPr>
      <w:rFonts w:ascii="Wingdings" w:hAnsi="Wingdings"/>
    </w:rPr>
  </w:style>
  <w:style w:type="character" w:customStyle="1" w:styleId="WW8Num25z1">
    <w:name w:val="WW8Num25z1"/>
    <w:rsid w:val="00112012"/>
    <w:rPr>
      <w:rFonts w:ascii="Verdana" w:eastAsia="Times New Roman" w:hAnsi="Verdana" w:cs="Arial"/>
    </w:rPr>
  </w:style>
  <w:style w:type="character" w:customStyle="1" w:styleId="Standardnpsmoodstavce1">
    <w:name w:val="Standardní písmo odstavce1"/>
    <w:rsid w:val="00112012"/>
  </w:style>
  <w:style w:type="character" w:styleId="slostrnky">
    <w:name w:val="page number"/>
    <w:basedOn w:val="Standardnpsmoodstavce1"/>
    <w:rsid w:val="00112012"/>
  </w:style>
  <w:style w:type="character" w:styleId="Zdraznn">
    <w:name w:val="Emphasis"/>
    <w:qFormat/>
    <w:rsid w:val="00112012"/>
    <w:rPr>
      <w:i/>
      <w:iCs/>
    </w:rPr>
  </w:style>
  <w:style w:type="character" w:styleId="Hypertextovodkaz">
    <w:name w:val="Hyperlink"/>
    <w:rsid w:val="00112012"/>
    <w:rPr>
      <w:color w:val="0000FF"/>
      <w:u w:val="single"/>
    </w:rPr>
  </w:style>
  <w:style w:type="character" w:styleId="Sledovanodkaz">
    <w:name w:val="FollowedHyperlink"/>
    <w:rsid w:val="00112012"/>
    <w:rPr>
      <w:color w:val="800080"/>
      <w:u w:val="single"/>
    </w:rPr>
  </w:style>
  <w:style w:type="character" w:customStyle="1" w:styleId="Odkaznakoment1">
    <w:name w:val="Odkaz na komentář1"/>
    <w:rsid w:val="00112012"/>
    <w:rPr>
      <w:sz w:val="16"/>
      <w:szCs w:val="16"/>
    </w:rPr>
  </w:style>
  <w:style w:type="character" w:customStyle="1" w:styleId="itl">
    <w:name w:val="itl"/>
    <w:basedOn w:val="Standardnpsmoodstavce1"/>
    <w:rsid w:val="00112012"/>
  </w:style>
  <w:style w:type="character" w:styleId="Siln">
    <w:name w:val="Strong"/>
    <w:qFormat/>
    <w:rsid w:val="00112012"/>
    <w:rPr>
      <w:b/>
      <w:bCs/>
    </w:rPr>
  </w:style>
  <w:style w:type="character" w:customStyle="1" w:styleId="WW8Num5z2">
    <w:name w:val="WW8Num5z2"/>
    <w:rsid w:val="00112012"/>
    <w:rPr>
      <w:rFonts w:ascii="Times New Roman" w:eastAsia="Times New Roman" w:hAnsi="Times New Roman" w:cs="Times New Roman"/>
    </w:rPr>
  </w:style>
  <w:style w:type="character" w:customStyle="1" w:styleId="CharChar3">
    <w:name w:val="Char Char3"/>
    <w:rsid w:val="00112012"/>
    <w:rPr>
      <w:rFonts w:ascii="Arial" w:hAnsi="Arial" w:cs="Arial"/>
      <w:b/>
      <w:bCs/>
      <w:sz w:val="24"/>
      <w:u w:val="single"/>
    </w:rPr>
  </w:style>
  <w:style w:type="character" w:customStyle="1" w:styleId="CharChar1">
    <w:name w:val="Char Char1"/>
    <w:rsid w:val="00112012"/>
    <w:rPr>
      <w:rFonts w:ascii="Arial" w:hAnsi="Arial" w:cs="Arial"/>
    </w:rPr>
  </w:style>
  <w:style w:type="character" w:customStyle="1" w:styleId="CharChar2">
    <w:name w:val="Char Char2"/>
    <w:rsid w:val="00112012"/>
    <w:rPr>
      <w:rFonts w:ascii="Arial" w:hAnsi="Arial" w:cs="Arial"/>
      <w:sz w:val="24"/>
    </w:rPr>
  </w:style>
  <w:style w:type="character" w:customStyle="1" w:styleId="CharChar">
    <w:name w:val="Char Char"/>
    <w:rsid w:val="00112012"/>
    <w:rPr>
      <w:rFonts w:ascii="Arial" w:hAnsi="Arial" w:cs="Arial"/>
      <w:sz w:val="24"/>
    </w:rPr>
  </w:style>
  <w:style w:type="character" w:customStyle="1" w:styleId="Symbolyproslovn">
    <w:name w:val="Symboly pro číslování"/>
    <w:rsid w:val="00112012"/>
  </w:style>
  <w:style w:type="paragraph" w:customStyle="1" w:styleId="Nadpis">
    <w:name w:val="Nadpis"/>
    <w:basedOn w:val="Normln"/>
    <w:next w:val="Zkladntext"/>
    <w:rsid w:val="0011201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rsid w:val="00112012"/>
    <w:pPr>
      <w:ind w:left="567" w:hanging="709"/>
      <w:jc w:val="center"/>
    </w:pPr>
    <w:rPr>
      <w:rFonts w:ascii="Arial" w:hAnsi="Arial" w:cs="Arial"/>
      <w:b/>
      <w:sz w:val="24"/>
    </w:rPr>
  </w:style>
  <w:style w:type="paragraph" w:styleId="Seznam">
    <w:name w:val="List"/>
    <w:basedOn w:val="Zkladntext"/>
    <w:rsid w:val="00112012"/>
    <w:rPr>
      <w:rFonts w:cs="Tahoma"/>
    </w:rPr>
  </w:style>
  <w:style w:type="paragraph" w:customStyle="1" w:styleId="Popisek">
    <w:name w:val="Popisek"/>
    <w:basedOn w:val="Normln"/>
    <w:rsid w:val="001120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12012"/>
    <w:pPr>
      <w:suppressLineNumbers/>
    </w:pPr>
    <w:rPr>
      <w:rFonts w:cs="Tahoma"/>
    </w:rPr>
  </w:style>
  <w:style w:type="paragraph" w:customStyle="1" w:styleId="Normodsaz">
    <w:name w:val="Norm.odsaz."/>
    <w:basedOn w:val="Normln"/>
    <w:rsid w:val="00112012"/>
    <w:pPr>
      <w:numPr>
        <w:numId w:val="4"/>
      </w:numPr>
      <w:spacing w:before="120" w:after="120"/>
      <w:jc w:val="both"/>
    </w:pPr>
    <w:rPr>
      <w:rFonts w:ascii="Arial" w:hAnsi="Arial" w:cs="Arial"/>
      <w:sz w:val="24"/>
    </w:rPr>
  </w:style>
  <w:style w:type="paragraph" w:styleId="Nzev">
    <w:name w:val="Title"/>
    <w:basedOn w:val="Normln"/>
    <w:next w:val="Podnadpis"/>
    <w:qFormat/>
    <w:rsid w:val="00112012"/>
    <w:pPr>
      <w:spacing w:after="120"/>
      <w:ind w:left="709" w:hanging="709"/>
      <w:jc w:val="center"/>
    </w:pPr>
    <w:rPr>
      <w:rFonts w:ascii="Arial" w:hAnsi="Arial" w:cs="Arial"/>
      <w:b/>
      <w:bCs/>
      <w:sz w:val="28"/>
    </w:rPr>
  </w:style>
  <w:style w:type="paragraph" w:styleId="Podnadpis">
    <w:name w:val="Subtitle"/>
    <w:basedOn w:val="Nadpis"/>
    <w:next w:val="Zkladntext"/>
    <w:qFormat/>
    <w:rsid w:val="00112012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112012"/>
    <w:pPr>
      <w:spacing w:before="120"/>
      <w:ind w:left="709" w:hanging="709"/>
      <w:jc w:val="center"/>
    </w:pPr>
    <w:rPr>
      <w:rFonts w:ascii="Arial" w:hAnsi="Arial" w:cs="Arial"/>
      <w:sz w:val="22"/>
    </w:rPr>
  </w:style>
  <w:style w:type="paragraph" w:customStyle="1" w:styleId="Zhlavg8RT9A">
    <w:name w:val="Záhlaví§g8/RT9.A"/>
    <w:basedOn w:val="Normln"/>
    <w:rsid w:val="00112012"/>
    <w:pPr>
      <w:widowControl w:val="0"/>
      <w:tabs>
        <w:tab w:val="center" w:pos="4153"/>
        <w:tab w:val="right" w:pos="8306"/>
      </w:tabs>
      <w:ind w:left="709" w:hanging="709"/>
      <w:jc w:val="both"/>
    </w:pPr>
    <w:rPr>
      <w:rFonts w:ascii="Arial" w:hAnsi="Arial" w:cs="Arial"/>
      <w:sz w:val="24"/>
    </w:rPr>
  </w:style>
  <w:style w:type="paragraph" w:styleId="Zkladntextodsazen">
    <w:name w:val="Body Text Indent"/>
    <w:basedOn w:val="Normln"/>
    <w:rsid w:val="00112012"/>
    <w:pPr>
      <w:ind w:left="567" w:hanging="709"/>
      <w:jc w:val="both"/>
    </w:pPr>
    <w:rPr>
      <w:rFonts w:ascii="Arial" w:hAnsi="Arial"/>
      <w:sz w:val="24"/>
    </w:rPr>
  </w:style>
  <w:style w:type="paragraph" w:customStyle="1" w:styleId="Zkladntextodsazen21">
    <w:name w:val="Základní text odsazený 21"/>
    <w:basedOn w:val="Normln"/>
    <w:rsid w:val="00112012"/>
    <w:pPr>
      <w:ind w:left="709" w:hanging="709"/>
      <w:jc w:val="both"/>
    </w:pPr>
    <w:rPr>
      <w:rFonts w:ascii="Arial" w:hAnsi="Arial" w:cs="Arial"/>
      <w:sz w:val="22"/>
    </w:rPr>
  </w:style>
  <w:style w:type="paragraph" w:customStyle="1" w:styleId="Zkladntextodsazen31">
    <w:name w:val="Základní text odsazený 31"/>
    <w:basedOn w:val="Normln"/>
    <w:rsid w:val="00112012"/>
    <w:pPr>
      <w:ind w:left="709" w:hanging="709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rsid w:val="00112012"/>
    <w:pPr>
      <w:tabs>
        <w:tab w:val="center" w:pos="4536"/>
        <w:tab w:val="right" w:pos="9072"/>
      </w:tabs>
      <w:ind w:left="567" w:hanging="709"/>
      <w:jc w:val="both"/>
    </w:pPr>
    <w:rPr>
      <w:rFonts w:ascii="Arial" w:hAnsi="Arial" w:cs="Arial"/>
      <w:sz w:val="24"/>
    </w:rPr>
  </w:style>
  <w:style w:type="paragraph" w:styleId="Zpat">
    <w:name w:val="footer"/>
    <w:basedOn w:val="Normln"/>
    <w:link w:val="ZpatChar"/>
    <w:uiPriority w:val="99"/>
    <w:rsid w:val="00112012"/>
    <w:pPr>
      <w:tabs>
        <w:tab w:val="center" w:pos="4536"/>
        <w:tab w:val="right" w:pos="9072"/>
      </w:tabs>
      <w:ind w:left="567" w:hanging="709"/>
      <w:jc w:val="both"/>
    </w:pPr>
    <w:rPr>
      <w:rFonts w:ascii="Arial" w:hAnsi="Arial"/>
      <w:sz w:val="24"/>
    </w:rPr>
  </w:style>
  <w:style w:type="paragraph" w:customStyle="1" w:styleId="Odrky">
    <w:name w:val="Odrážky"/>
    <w:basedOn w:val="Normln"/>
    <w:rsid w:val="00112012"/>
    <w:pPr>
      <w:ind w:left="1134" w:hanging="425"/>
      <w:jc w:val="both"/>
    </w:pPr>
    <w:rPr>
      <w:sz w:val="24"/>
    </w:rPr>
  </w:style>
  <w:style w:type="paragraph" w:styleId="Textbubliny">
    <w:name w:val="Balloon Text"/>
    <w:basedOn w:val="Normln"/>
    <w:rsid w:val="00112012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112012"/>
  </w:style>
  <w:style w:type="paragraph" w:styleId="Pedmtkomente">
    <w:name w:val="annotation subject"/>
    <w:basedOn w:val="Textkomente1"/>
    <w:next w:val="Textkomente1"/>
    <w:rsid w:val="00112012"/>
    <w:rPr>
      <w:b/>
      <w:bCs/>
    </w:rPr>
  </w:style>
  <w:style w:type="paragraph" w:customStyle="1" w:styleId="Basictext">
    <w:name w:val="Basic text"/>
    <w:basedOn w:val="Normln"/>
    <w:rsid w:val="00112012"/>
    <w:pPr>
      <w:widowControl w:val="0"/>
      <w:autoSpaceDE w:val="0"/>
      <w:jc w:val="both"/>
    </w:pPr>
    <w:rPr>
      <w:color w:val="000000"/>
      <w:spacing w:val="-3"/>
    </w:rPr>
  </w:style>
  <w:style w:type="paragraph" w:customStyle="1" w:styleId="Prosttext1">
    <w:name w:val="Prostý text1"/>
    <w:basedOn w:val="Normln"/>
    <w:rsid w:val="00112012"/>
  </w:style>
  <w:style w:type="paragraph" w:styleId="Odstavecseseznamem">
    <w:name w:val="List Paragraph"/>
    <w:basedOn w:val="Normln"/>
    <w:uiPriority w:val="34"/>
    <w:qFormat/>
    <w:rsid w:val="00112012"/>
    <w:pPr>
      <w:ind w:left="720"/>
    </w:pPr>
    <w:rPr>
      <w:rFonts w:cs="Calibri"/>
      <w:sz w:val="24"/>
      <w:szCs w:val="24"/>
    </w:rPr>
  </w:style>
  <w:style w:type="paragraph" w:customStyle="1" w:styleId="Rozvrendokumentu1">
    <w:name w:val="Rozvržení dokumentu1"/>
    <w:basedOn w:val="Normln"/>
    <w:rsid w:val="00112012"/>
    <w:pPr>
      <w:shd w:val="clear" w:color="auto" w:fill="000080"/>
    </w:pPr>
    <w:rPr>
      <w:rFonts w:ascii="Tahoma" w:hAnsi="Tahoma" w:cs="Tahoma"/>
    </w:rPr>
  </w:style>
  <w:style w:type="paragraph" w:customStyle="1" w:styleId="cislovani1">
    <w:name w:val="cislovani 1"/>
    <w:basedOn w:val="Normln"/>
    <w:next w:val="Normln"/>
    <w:rsid w:val="00112012"/>
    <w:pPr>
      <w:keepNext/>
      <w:numPr>
        <w:numId w:val="2"/>
      </w:numPr>
      <w:spacing w:before="480" w:line="288" w:lineRule="auto"/>
      <w:ind w:left="567" w:firstLine="0"/>
    </w:pPr>
    <w:rPr>
      <w:rFonts w:ascii="JohnSans Text Pro" w:hAnsi="JohnSans Text Pro"/>
      <w:b/>
      <w:caps/>
      <w:sz w:val="24"/>
      <w:szCs w:val="24"/>
    </w:rPr>
  </w:style>
  <w:style w:type="paragraph" w:customStyle="1" w:styleId="Cislovani2">
    <w:name w:val="Cislovani 2"/>
    <w:basedOn w:val="Normln"/>
    <w:rsid w:val="00112012"/>
    <w:pPr>
      <w:keepNext/>
      <w:tabs>
        <w:tab w:val="num" w:pos="0"/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3">
    <w:name w:val="Cislovani 3"/>
    <w:basedOn w:val="Normln"/>
    <w:rsid w:val="00112012"/>
    <w:pPr>
      <w:tabs>
        <w:tab w:val="num" w:pos="0"/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112012"/>
    <w:pPr>
      <w:tabs>
        <w:tab w:val="num" w:pos="0"/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text">
    <w:name w:val="Cislovani 4 text"/>
    <w:basedOn w:val="Normln"/>
    <w:rsid w:val="00112012"/>
    <w:pPr>
      <w:tabs>
        <w:tab w:val="num" w:pos="0"/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Cs w:val="24"/>
    </w:rPr>
  </w:style>
  <w:style w:type="paragraph" w:customStyle="1" w:styleId="Default">
    <w:name w:val="Default"/>
    <w:rsid w:val="00112012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112012"/>
    <w:pPr>
      <w:suppressLineNumbers/>
    </w:pPr>
  </w:style>
  <w:style w:type="paragraph" w:customStyle="1" w:styleId="Nadpistabulky">
    <w:name w:val="Nadpis tabulky"/>
    <w:basedOn w:val="Obsahtabulky"/>
    <w:rsid w:val="00112012"/>
    <w:pPr>
      <w:jc w:val="center"/>
    </w:pPr>
    <w:rPr>
      <w:b/>
      <w:bCs/>
    </w:rPr>
  </w:style>
  <w:style w:type="paragraph" w:styleId="Zkladntextodsazen3">
    <w:name w:val="Body Text Indent 3"/>
    <w:basedOn w:val="Normln"/>
    <w:link w:val="Zkladntextodsazen3Char"/>
    <w:rsid w:val="009A459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A4592"/>
    <w:rPr>
      <w:sz w:val="16"/>
      <w:szCs w:val="16"/>
      <w:lang w:eastAsia="ar-SA"/>
    </w:rPr>
  </w:style>
  <w:style w:type="table" w:styleId="Mkatabulky">
    <w:name w:val="Table Grid"/>
    <w:basedOn w:val="Normlntabulka"/>
    <w:rsid w:val="005A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34A9C"/>
    <w:pPr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7F4CA4"/>
    <w:rPr>
      <w:rFonts w:ascii="Arial" w:hAnsi="Arial" w:cs="Arial"/>
      <w:sz w:val="24"/>
      <w:lang w:eastAsia="ar-SA"/>
    </w:rPr>
  </w:style>
  <w:style w:type="paragraph" w:customStyle="1" w:styleId="rove1-slolnku">
    <w:name w:val="Úroveň 1 - číslo článku"/>
    <w:basedOn w:val="Odstavecseseznamem"/>
    <w:next w:val="Normln"/>
    <w:qFormat/>
    <w:rsid w:val="00027E41"/>
    <w:pPr>
      <w:keepNext/>
      <w:numPr>
        <w:numId w:val="6"/>
      </w:numPr>
      <w:suppressAutoHyphens w:val="0"/>
      <w:spacing w:before="360" w:line="312" w:lineRule="auto"/>
      <w:jc w:val="center"/>
    </w:pPr>
    <w:rPr>
      <w:rFonts w:ascii="Verdana" w:hAnsi="Verdana" w:cs="Times New Roman"/>
      <w:sz w:val="18"/>
      <w:szCs w:val="20"/>
      <w:lang w:eastAsia="cs-CZ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027E41"/>
    <w:pPr>
      <w:numPr>
        <w:ilvl w:val="1"/>
        <w:numId w:val="6"/>
      </w:numPr>
      <w:suppressAutoHyphens w:val="0"/>
      <w:spacing w:before="120" w:after="120" w:line="312" w:lineRule="auto"/>
      <w:jc w:val="both"/>
    </w:pPr>
    <w:rPr>
      <w:rFonts w:ascii="Verdana" w:hAnsi="Verdana" w:cs="Times New Roman"/>
      <w:sz w:val="18"/>
      <w:lang w:eastAsia="cs-CZ"/>
    </w:rPr>
  </w:style>
  <w:style w:type="character" w:customStyle="1" w:styleId="rove2-slovantextChar">
    <w:name w:val="Úroveň 2 - číslovaný text Char"/>
    <w:link w:val="rove2-slovantext"/>
    <w:rsid w:val="00027E41"/>
    <w:rPr>
      <w:rFonts w:ascii="Verdana" w:hAnsi="Verdana"/>
      <w:sz w:val="18"/>
      <w:szCs w:val="24"/>
    </w:rPr>
  </w:style>
  <w:style w:type="paragraph" w:customStyle="1" w:styleId="rove2-text">
    <w:name w:val="Úroveň 2 - text"/>
    <w:basedOn w:val="Normln"/>
    <w:link w:val="rove2-textChar"/>
    <w:qFormat/>
    <w:rsid w:val="00027E41"/>
    <w:pPr>
      <w:suppressAutoHyphens w:val="0"/>
      <w:spacing w:before="120" w:after="120" w:line="312" w:lineRule="auto"/>
      <w:ind w:left="397"/>
      <w:jc w:val="both"/>
    </w:pPr>
    <w:rPr>
      <w:rFonts w:ascii="Verdana" w:hAnsi="Verdana"/>
      <w:sz w:val="18"/>
      <w:lang w:eastAsia="cs-CZ"/>
    </w:rPr>
  </w:style>
  <w:style w:type="character" w:customStyle="1" w:styleId="rove2-textChar">
    <w:name w:val="Úroveň 2 - text Char"/>
    <w:link w:val="rove2-text"/>
    <w:rsid w:val="00027E41"/>
    <w:rPr>
      <w:rFonts w:ascii="Verdana" w:hAnsi="Verdana"/>
      <w:sz w:val="18"/>
    </w:rPr>
  </w:style>
  <w:style w:type="paragraph" w:customStyle="1" w:styleId="rove3-slovantext">
    <w:name w:val="Úroveň 3 - číslovaný text"/>
    <w:basedOn w:val="Odstavecseseznamem"/>
    <w:qFormat/>
    <w:rsid w:val="00027E41"/>
    <w:pPr>
      <w:numPr>
        <w:ilvl w:val="2"/>
        <w:numId w:val="6"/>
      </w:numPr>
      <w:suppressAutoHyphens w:val="0"/>
      <w:spacing w:before="120" w:after="120" w:line="312" w:lineRule="auto"/>
      <w:jc w:val="both"/>
    </w:pPr>
    <w:rPr>
      <w:rFonts w:ascii="Verdana" w:hAnsi="Verdana" w:cs="Times New Roman"/>
      <w:sz w:val="18"/>
      <w:lang w:eastAsia="cs-CZ"/>
    </w:rPr>
  </w:style>
  <w:style w:type="paragraph" w:customStyle="1" w:styleId="Bezmezer1">
    <w:name w:val="Bez mezer1"/>
    <w:uiPriority w:val="99"/>
    <w:rsid w:val="00B53EED"/>
    <w:pPr>
      <w:overflowPunct w:val="0"/>
      <w:autoSpaceDE w:val="0"/>
      <w:autoSpaceDN w:val="0"/>
      <w:adjustRightInd w:val="0"/>
      <w:textAlignment w:val="baseline"/>
    </w:pPr>
    <w:rPr>
      <w:rFonts w:eastAsia="Calibri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B04AF2"/>
    <w:rPr>
      <w:rFonts w:ascii="Arial" w:hAnsi="Arial"/>
      <w:sz w:val="24"/>
      <w:lang w:eastAsia="ar-SA"/>
    </w:rPr>
  </w:style>
  <w:style w:type="character" w:styleId="Odkaznakoment">
    <w:name w:val="annotation reference"/>
    <w:basedOn w:val="Standardnpsmoodstavce"/>
    <w:semiHidden/>
    <w:unhideWhenUsed/>
    <w:rsid w:val="0000022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00228"/>
  </w:style>
  <w:style w:type="character" w:customStyle="1" w:styleId="TextkomenteChar">
    <w:name w:val="Text komentáře Char"/>
    <w:basedOn w:val="Standardnpsmoodstavce"/>
    <w:link w:val="Textkomente"/>
    <w:semiHidden/>
    <w:rsid w:val="00000228"/>
    <w:rPr>
      <w:lang w:eastAsia="ar-SA"/>
    </w:rPr>
  </w:style>
  <w:style w:type="character" w:styleId="Zstupntext">
    <w:name w:val="Placeholder Text"/>
    <w:basedOn w:val="Standardnpsmoodstavce"/>
    <w:uiPriority w:val="99"/>
    <w:semiHidden/>
    <w:rsid w:val="001B3EEF"/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C2141D"/>
    <w:pPr>
      <w:keepNext/>
      <w:spacing w:after="240" w:line="312" w:lineRule="auto"/>
      <w:jc w:val="center"/>
    </w:pPr>
    <w:rPr>
      <w:rFonts w:asciiTheme="minorHAnsi" w:hAnsiTheme="minorHAnsi" w:cs="Arial"/>
      <w:b/>
      <w:sz w:val="18"/>
      <w:szCs w:val="18"/>
      <w:lang w:eastAsia="zh-CN"/>
    </w:rPr>
  </w:style>
  <w:style w:type="character" w:customStyle="1" w:styleId="rove1-nzevlnkuChar">
    <w:name w:val="Úroveň 1 - název článku Char"/>
    <w:basedOn w:val="Standardnpsmoodstavce"/>
    <w:link w:val="rove1-nzevlnku"/>
    <w:rsid w:val="00C2141D"/>
    <w:rPr>
      <w:rFonts w:asciiTheme="minorHAnsi" w:hAnsiTheme="minorHAnsi" w:cs="Arial"/>
      <w:b/>
      <w:sz w:val="18"/>
      <w:szCs w:val="18"/>
      <w:lang w:eastAsia="zh-CN"/>
    </w:rPr>
  </w:style>
  <w:style w:type="paragraph" w:customStyle="1" w:styleId="Standard">
    <w:name w:val="Standard"/>
    <w:rsid w:val="004439F8"/>
    <w:pPr>
      <w:suppressAutoHyphens/>
      <w:autoSpaceDN w:val="0"/>
      <w:spacing w:before="120"/>
      <w:jc w:val="both"/>
      <w:textAlignment w:val="baseline"/>
    </w:pPr>
    <w:rPr>
      <w:rFonts w:ascii="Verdana" w:hAnsi="Verdana" w:cs="Mangal"/>
      <w:kern w:val="3"/>
      <w:sz w:val="17"/>
      <w:szCs w:val="24"/>
      <w:lang w:eastAsia="zh-CN" w:bidi="hi-IN"/>
    </w:rPr>
  </w:style>
  <w:style w:type="paragraph" w:customStyle="1" w:styleId="cena-mezisouet">
    <w:name w:val="cena - mezisoučet"/>
    <w:basedOn w:val="Normln"/>
    <w:link w:val="cena-mezisouetChar"/>
    <w:qFormat/>
    <w:rsid w:val="00537080"/>
    <w:pPr>
      <w:pBdr>
        <w:top w:val="single" w:sz="4" w:space="1" w:color="auto"/>
      </w:pBdr>
      <w:tabs>
        <w:tab w:val="left" w:pos="5670"/>
        <w:tab w:val="right" w:leader="dot" w:pos="9214"/>
      </w:tabs>
      <w:suppressAutoHyphens w:val="0"/>
      <w:ind w:left="567" w:right="23"/>
    </w:pPr>
    <w:rPr>
      <w:rFonts w:ascii="Verdana" w:hAnsi="Verdana" w:cs="Arial"/>
      <w:b/>
      <w:lang w:eastAsia="cs-CZ"/>
    </w:rPr>
  </w:style>
  <w:style w:type="character" w:customStyle="1" w:styleId="cena-mezisouetChar">
    <w:name w:val="cena - mezisoučet Char"/>
    <w:basedOn w:val="Standardnpsmoodstavce"/>
    <w:link w:val="cena-mezisouet"/>
    <w:rsid w:val="00537080"/>
    <w:rPr>
      <w:rFonts w:ascii="Verdana" w:hAnsi="Verdana" w:cs="Arial"/>
      <w:b/>
    </w:rPr>
  </w:style>
  <w:style w:type="paragraph" w:styleId="Revize">
    <w:name w:val="Revision"/>
    <w:hidden/>
    <w:uiPriority w:val="99"/>
    <w:semiHidden/>
    <w:rsid w:val="00FC352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15DC95F6824A51B0010E65429F54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E8F65C-CA90-4C5C-A03B-975D521A1847}"/>
      </w:docPartPr>
      <w:docPartBody>
        <w:p w:rsidR="00B533B8" w:rsidRDefault="00B6140E" w:rsidP="00B6140E">
          <w:pPr>
            <w:pStyle w:val="7115DC95F6824A51B0010E65429F54E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5E06D144D09401FA3AEF9619E81DD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020B00-D8DB-4AB2-AF77-96F644009882}"/>
      </w:docPartPr>
      <w:docPartBody>
        <w:p w:rsidR="00B533B8" w:rsidRDefault="00B6140E" w:rsidP="00B6140E">
          <w:pPr>
            <w:pStyle w:val="25E06D144D09401FA3AEF9619E81DD1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33A77EDF70843AD9A758C586CFA78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B65BC6-D23D-445E-8A30-C2E8B52116C5}"/>
      </w:docPartPr>
      <w:docPartBody>
        <w:p w:rsidR="00B533B8" w:rsidRDefault="00B6140E" w:rsidP="00B6140E">
          <w:pPr>
            <w:pStyle w:val="833A77EDF70843AD9A758C586CFA78E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48E466CF359425A9D2DB4B2FBD6D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403E61-F9E4-40BD-BB8F-AC299B077CFE}"/>
      </w:docPartPr>
      <w:docPartBody>
        <w:p w:rsidR="00781DEB" w:rsidRDefault="00B533B8" w:rsidP="00B533B8">
          <w:pPr>
            <w:pStyle w:val="048E466CF359425A9D2DB4B2FBD6D1A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6FE"/>
    <w:rsid w:val="000C518C"/>
    <w:rsid w:val="002A196A"/>
    <w:rsid w:val="003206FE"/>
    <w:rsid w:val="00422FE9"/>
    <w:rsid w:val="005C762D"/>
    <w:rsid w:val="0064610D"/>
    <w:rsid w:val="00781DEB"/>
    <w:rsid w:val="007A3DDE"/>
    <w:rsid w:val="007C75B0"/>
    <w:rsid w:val="009706BF"/>
    <w:rsid w:val="00B533B8"/>
    <w:rsid w:val="00B6140E"/>
    <w:rsid w:val="00CD1A1A"/>
    <w:rsid w:val="00D73C1F"/>
    <w:rsid w:val="00DB1554"/>
    <w:rsid w:val="00EA4869"/>
    <w:rsid w:val="00F2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533B8"/>
  </w:style>
  <w:style w:type="paragraph" w:customStyle="1" w:styleId="7115DC95F6824A51B0010E65429F54ED">
    <w:name w:val="7115DC95F6824A51B0010E65429F54ED"/>
    <w:rsid w:val="00B6140E"/>
  </w:style>
  <w:style w:type="paragraph" w:customStyle="1" w:styleId="25E06D144D09401FA3AEF9619E81DD1B">
    <w:name w:val="25E06D144D09401FA3AEF9619E81DD1B"/>
    <w:rsid w:val="00B6140E"/>
  </w:style>
  <w:style w:type="paragraph" w:customStyle="1" w:styleId="833A77EDF70843AD9A758C586CFA78EB">
    <w:name w:val="833A77EDF70843AD9A758C586CFA78EB"/>
    <w:rsid w:val="00B6140E"/>
  </w:style>
  <w:style w:type="paragraph" w:customStyle="1" w:styleId="048E466CF359425A9D2DB4B2FBD6D1AC">
    <w:name w:val="048E466CF359425A9D2DB4B2FBD6D1AC"/>
    <w:rsid w:val="00B533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CFEB0-4557-4BAB-8D3C-B37EA31C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660</Words>
  <Characters>3897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Půta Petr - Energy Benefit Centre a.s.</dc:creator>
  <cp:lastModifiedBy>Furková Štěpánka</cp:lastModifiedBy>
  <cp:revision>7</cp:revision>
  <cp:lastPrinted>2019-11-12T06:50:00Z</cp:lastPrinted>
  <dcterms:created xsi:type="dcterms:W3CDTF">2021-05-10T08:41:00Z</dcterms:created>
  <dcterms:modified xsi:type="dcterms:W3CDTF">2021-06-25T14:31:00Z</dcterms:modified>
</cp:coreProperties>
</file>