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6773FD8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B13E30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2622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26225">
        <w:rPr>
          <w:rFonts w:eastAsia="Arial Unicode MS" w:cs="Arial Unicode MS"/>
          <w:b/>
          <w:sz w:val="26"/>
          <w:szCs w:val="26"/>
          <w:lang w:val="cs-CZ"/>
        </w:rPr>
        <w:t>210076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6EB7C2A1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126225">
        <w:rPr>
          <w:rFonts w:eastAsia="Arial Unicode MS" w:cs="Arial Unicode MS"/>
          <w:sz w:val="20"/>
          <w:szCs w:val="20"/>
          <w:lang w:val="cs-CZ"/>
        </w:rPr>
        <w:t>GÖTZ - služby, s.r.o.</w:t>
      </w:r>
    </w:p>
    <w:p w14:paraId="5C0B920D" w14:textId="5019BCC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26225">
        <w:rPr>
          <w:rFonts w:asciiTheme="minorHAnsi" w:eastAsia="Arial Unicode MS" w:hAnsiTheme="minorHAnsi" w:cstheme="minorHAnsi"/>
          <w:sz w:val="20"/>
          <w:szCs w:val="20"/>
          <w:lang w:val="cs-CZ"/>
        </w:rPr>
        <w:t>Ledce 274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26225">
        <w:rPr>
          <w:rFonts w:asciiTheme="minorHAnsi" w:eastAsia="Arial Unicode MS" w:hAnsiTheme="minorHAnsi" w:cstheme="minorHAnsi"/>
          <w:sz w:val="20"/>
          <w:szCs w:val="20"/>
          <w:lang w:val="cs-CZ"/>
        </w:rPr>
        <w:t>Ledce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26225">
        <w:rPr>
          <w:rFonts w:asciiTheme="minorHAnsi" w:eastAsia="Arial Unicode MS" w:hAnsiTheme="minorHAnsi" w:cstheme="minorHAnsi"/>
          <w:sz w:val="20"/>
          <w:szCs w:val="20"/>
          <w:lang w:val="cs-CZ"/>
        </w:rPr>
        <w:t>330 14</w:t>
      </w:r>
    </w:p>
    <w:p w14:paraId="42EED510" w14:textId="36E2279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B13E3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B13E3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B13E30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B13E30">
        <w:rPr>
          <w:rFonts w:asciiTheme="minorHAnsi" w:eastAsia="Arial Unicode MS" w:hAnsiTheme="minorHAnsi" w:cstheme="minorHAnsi"/>
          <w:sz w:val="20"/>
          <w:szCs w:val="20"/>
          <w:lang w:val="cs-CZ"/>
        </w:rPr>
        <w:t>10592</w:t>
      </w:r>
    </w:p>
    <w:p w14:paraId="5F70A692" w14:textId="32BD16A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26225">
        <w:rPr>
          <w:rFonts w:asciiTheme="minorHAnsi" w:eastAsia="Arial Unicode MS" w:hAnsiTheme="minorHAnsi" w:cstheme="minorHAnsi"/>
          <w:sz w:val="20"/>
          <w:szCs w:val="20"/>
          <w:lang w:val="cs-CZ"/>
        </w:rPr>
        <w:t>63076641</w:t>
      </w:r>
    </w:p>
    <w:p w14:paraId="7FB30E1F" w14:textId="48BDC1B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26225">
        <w:rPr>
          <w:rFonts w:asciiTheme="minorHAnsi" w:eastAsia="Arial Unicode MS" w:hAnsiTheme="minorHAnsi" w:cstheme="minorHAnsi"/>
          <w:sz w:val="20"/>
          <w:szCs w:val="20"/>
          <w:lang w:val="cs-CZ"/>
        </w:rPr>
        <w:t>CZ63076641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481FA89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774C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034041C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774C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2C2FCFC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774C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1619656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2A369742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13E30">
        <w:rPr>
          <w:rFonts w:asciiTheme="minorHAnsi" w:eastAsia="Arial Unicode MS" w:hAnsiTheme="minorHAnsi" w:cstheme="minorHAnsi"/>
          <w:sz w:val="20"/>
          <w:szCs w:val="20"/>
          <w:lang w:val="cs-CZ"/>
        </w:rPr>
        <w:t>M</w:t>
      </w:r>
      <w:r w:rsidR="004774C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B13E3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B13E30">
        <w:rPr>
          <w:rFonts w:asciiTheme="minorHAnsi" w:eastAsia="Arial Unicode MS" w:hAnsiTheme="minorHAnsi" w:cstheme="minorHAnsi"/>
          <w:sz w:val="20"/>
          <w:szCs w:val="20"/>
          <w:lang w:val="cs-CZ"/>
        </w:rPr>
        <w:t>K</w:t>
      </w:r>
      <w:r w:rsidR="004774C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13E30">
        <w:rPr>
          <w:rFonts w:asciiTheme="minorHAnsi" w:eastAsia="Arial Unicode MS" w:hAnsiTheme="minorHAnsi" w:cstheme="minorHAnsi"/>
          <w:sz w:val="20"/>
          <w:szCs w:val="20"/>
          <w:lang w:val="cs-CZ"/>
        </w:rPr>
        <w:t>na základě plné moci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2A39C453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 odpadovém hospodářství číslo </w:t>
      </w:r>
      <w:r w:rsidR="00B13E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701210076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B13E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21.5.2021.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10AAA19D" w:rsidR="00024B0F" w:rsidRDefault="004774C2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42377C7" w14:textId="4A43C52B" w:rsidR="00126225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12622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Přesná specifikace umístění:</w:t>
      </w:r>
      <w:r w:rsidR="00B13E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="00126225" w:rsidRPr="00181616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v areálu</w:t>
      </w:r>
    </w:p>
    <w:p w14:paraId="68FB7BEF" w14:textId="77777777" w:rsidR="00126225" w:rsidRDefault="0012622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22D169B" w14:textId="77777777" w:rsidR="00126225" w:rsidRDefault="0012622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Vzdálenost byla přeměřena technickým úsekem Čisté </w:t>
      </w:r>
      <w:proofErr w:type="gram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Plzně:  </w:t>
      </w:r>
      <w:r w:rsidRPr="00181616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5</w:t>
      </w:r>
      <w:proofErr w:type="gramEnd"/>
      <w:r w:rsidRPr="00181616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 xml:space="preserve"> m</w:t>
      </w:r>
    </w:p>
    <w:p w14:paraId="44079B55" w14:textId="77777777" w:rsidR="00126225" w:rsidRDefault="0012622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24EF5BC" w14:textId="77777777" w:rsidR="00126225" w:rsidRDefault="0012622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37B3A4C1" w14:textId="77777777" w:rsidR="00126225" w:rsidRDefault="0012622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65D28AC4" w:rsidR="00413F47" w:rsidRDefault="0012622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6546065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B13E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15.6.2021.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splní podmínky pro uveřejnění dle zákona č. 340/2015 Sb. o registru smluv, podléhá uveřejnění prostřednictvím registru smluv.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54A0B29F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4774C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25.06.2021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B13E3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r w:rsidR="00B13E30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073144C8" w14:textId="77777777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</w:p>
          <w:p w14:paraId="4C024728" w14:textId="3E34B157" w:rsidR="00B13E30" w:rsidRPr="0045565E" w:rsidRDefault="00B13E3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proofErr w:type="spellStart"/>
            <w:r>
              <w:rPr>
                <w:bCs/>
                <w:sz w:val="18"/>
                <w:szCs w:val="18"/>
              </w:rPr>
              <w:t>J</w:t>
            </w:r>
            <w:r w:rsidR="004774C2">
              <w:rPr>
                <w:bCs/>
                <w:sz w:val="18"/>
                <w:szCs w:val="18"/>
              </w:rPr>
              <w:t>xxx</w:t>
            </w:r>
            <w:r>
              <w:rPr>
                <w:bCs/>
                <w:sz w:val="18"/>
                <w:szCs w:val="18"/>
              </w:rPr>
              <w:t>-L</w:t>
            </w:r>
            <w:r w:rsidR="004774C2">
              <w:rPr>
                <w:bCs/>
                <w:sz w:val="18"/>
                <w:szCs w:val="18"/>
              </w:rPr>
              <w:t>xxx</w:t>
            </w:r>
            <w:r>
              <w:rPr>
                <w:bCs/>
                <w:sz w:val="18"/>
                <w:szCs w:val="18"/>
              </w:rPr>
              <w:t>R</w:t>
            </w:r>
            <w:r w:rsidR="004774C2">
              <w:rPr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090258D" w14:textId="4545ACB4" w:rsidR="001406F6" w:rsidRDefault="00126225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proofErr w:type="gram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GÖTZ - služby</w:t>
            </w:r>
            <w:proofErr w:type="gram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, s.r.o.</w:t>
            </w:r>
          </w:p>
          <w:p w14:paraId="1CFF614A" w14:textId="0C489646" w:rsidR="00B13E30" w:rsidRDefault="00B13E3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M</w:t>
            </w:r>
            <w:r w:rsidR="004774C2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K</w:t>
            </w:r>
            <w:r w:rsidR="004774C2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na základě plné moci</w:t>
            </w:r>
          </w:p>
          <w:p w14:paraId="114C8FCB" w14:textId="4DB19439" w:rsidR="00B13E30" w:rsidRDefault="00B13E3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2ADDF3D5" w14:textId="76A90855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B13E30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26225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1616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774C2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3E30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B5D22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2021-06-25T10:27:00Z</cp:lastPrinted>
  <dcterms:created xsi:type="dcterms:W3CDTF">2021-06-25T10:27:00Z</dcterms:created>
  <dcterms:modified xsi:type="dcterms:W3CDTF">2021-06-25T10:27:00Z</dcterms:modified>
</cp:coreProperties>
</file>